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Ex1.xml" ContentType="application/vnd.ms-office.chartex+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A03EF4" w14:textId="77777777" w:rsidR="00CE05CF" w:rsidRDefault="00CE05CF"/>
    <w:p w14:paraId="095918FB" w14:textId="5C4D7192" w:rsidR="00FF220F" w:rsidRPr="007E33AC" w:rsidRDefault="0086384D">
      <w:pPr>
        <w:rPr>
          <w:rFonts w:ascii="Arial" w:hAnsi="Arial" w:cs="Arial"/>
        </w:rPr>
      </w:pPr>
      <w:r w:rsidRPr="004B4424">
        <w:rPr>
          <w:rFonts w:ascii="Arial" w:hAnsi="Arial" w:cs="Arial"/>
        </w:rPr>
        <w:t>Bogotá 23</w:t>
      </w:r>
      <w:r w:rsidR="004B4424" w:rsidRPr="004B4424">
        <w:rPr>
          <w:rFonts w:ascii="Arial" w:hAnsi="Arial" w:cs="Arial"/>
        </w:rPr>
        <w:t xml:space="preserve"> </w:t>
      </w:r>
      <w:r w:rsidR="00CE05CF" w:rsidRPr="004B4424">
        <w:rPr>
          <w:rFonts w:ascii="Arial" w:hAnsi="Arial" w:cs="Arial"/>
        </w:rPr>
        <w:t xml:space="preserve">de septiembre de </w:t>
      </w:r>
      <w:r w:rsidR="007742AB" w:rsidRPr="004B4424">
        <w:rPr>
          <w:rFonts w:ascii="Arial" w:hAnsi="Arial" w:cs="Arial"/>
        </w:rPr>
        <w:t>2025</w:t>
      </w:r>
    </w:p>
    <w:p w14:paraId="7DD3F2AE" w14:textId="77777777" w:rsidR="008621FA" w:rsidRPr="007E33AC" w:rsidRDefault="008621FA" w:rsidP="00B30992">
      <w:pPr>
        <w:pStyle w:val="Textoindependiente"/>
        <w:ind w:left="200"/>
        <w:rPr>
          <w:rFonts w:ascii="Arial" w:hAnsi="Arial" w:cs="Arial"/>
          <w:sz w:val="22"/>
          <w:szCs w:val="22"/>
        </w:rPr>
      </w:pPr>
    </w:p>
    <w:p w14:paraId="66C561F3" w14:textId="484E9759" w:rsidR="00B30992" w:rsidRPr="00333DAD" w:rsidRDefault="00C731BD" w:rsidP="004F7258">
      <w:pPr>
        <w:spacing w:after="0" w:line="240" w:lineRule="auto"/>
        <w:rPr>
          <w:rFonts w:ascii="Arial" w:hAnsi="Arial" w:cs="Arial"/>
          <w:b/>
          <w:bCs/>
        </w:rPr>
      </w:pPr>
      <w:r>
        <w:rPr>
          <w:rFonts w:ascii="Arial" w:hAnsi="Arial" w:cs="Arial"/>
          <w:b/>
          <w:bCs/>
        </w:rPr>
        <w:t>Doctora</w:t>
      </w:r>
    </w:p>
    <w:p w14:paraId="1EBD9991" w14:textId="1766C9EA" w:rsidR="00333DAD" w:rsidRDefault="007742AB" w:rsidP="004F7258">
      <w:pPr>
        <w:spacing w:after="0" w:line="240" w:lineRule="auto"/>
        <w:rPr>
          <w:rFonts w:ascii="Arial" w:hAnsi="Arial" w:cs="Arial"/>
          <w:b/>
        </w:rPr>
      </w:pPr>
      <w:r>
        <w:rPr>
          <w:rFonts w:ascii="Arial" w:hAnsi="Arial" w:cs="Arial"/>
          <w:b/>
        </w:rPr>
        <w:t xml:space="preserve">Gloria Liliana Rodríguez Valencia </w:t>
      </w:r>
    </w:p>
    <w:p w14:paraId="4C7036F0" w14:textId="28F5CD90" w:rsidR="00C731BD" w:rsidRPr="00333DAD" w:rsidRDefault="00C731BD" w:rsidP="004F7258">
      <w:pPr>
        <w:spacing w:after="0" w:line="240" w:lineRule="auto"/>
        <w:rPr>
          <w:rFonts w:ascii="Arial" w:hAnsi="Arial" w:cs="Arial"/>
          <w:b/>
        </w:rPr>
      </w:pPr>
      <w:r>
        <w:rPr>
          <w:rFonts w:ascii="Arial" w:hAnsi="Arial" w:cs="Arial"/>
          <w:b/>
        </w:rPr>
        <w:t xml:space="preserve">Presidenta </w:t>
      </w:r>
    </w:p>
    <w:p w14:paraId="152967A0" w14:textId="4ABEABD7" w:rsidR="00B30992" w:rsidRPr="00333DAD" w:rsidRDefault="002C3B2C" w:rsidP="004F7258">
      <w:pPr>
        <w:spacing w:after="0" w:line="240" w:lineRule="auto"/>
        <w:rPr>
          <w:rFonts w:ascii="Arial" w:hAnsi="Arial" w:cs="Arial"/>
          <w:b/>
          <w:bCs/>
        </w:rPr>
      </w:pPr>
      <w:r w:rsidRPr="00333DAD">
        <w:rPr>
          <w:rFonts w:ascii="Arial" w:hAnsi="Arial" w:cs="Arial"/>
          <w:b/>
          <w:bCs/>
        </w:rPr>
        <w:t xml:space="preserve">Comisión </w:t>
      </w:r>
      <w:r w:rsidR="00333DAD">
        <w:rPr>
          <w:rFonts w:ascii="Arial" w:hAnsi="Arial" w:cs="Arial"/>
          <w:b/>
          <w:bCs/>
        </w:rPr>
        <w:t>Cuarta C</w:t>
      </w:r>
      <w:r w:rsidRPr="00333DAD">
        <w:rPr>
          <w:rFonts w:ascii="Arial" w:hAnsi="Arial" w:cs="Arial"/>
          <w:b/>
          <w:bCs/>
        </w:rPr>
        <w:t>ámara</w:t>
      </w:r>
      <w:r w:rsidR="00C731BD">
        <w:rPr>
          <w:rFonts w:ascii="Arial" w:hAnsi="Arial" w:cs="Arial"/>
          <w:b/>
          <w:bCs/>
        </w:rPr>
        <w:t xml:space="preserve"> de Representantes </w:t>
      </w:r>
    </w:p>
    <w:p w14:paraId="3FDF1C9E" w14:textId="2C8D55D8" w:rsidR="002C3B2C" w:rsidRPr="00333DAD" w:rsidRDefault="002C3B2C" w:rsidP="004F7258">
      <w:pPr>
        <w:spacing w:after="0" w:line="240" w:lineRule="auto"/>
        <w:rPr>
          <w:rFonts w:ascii="Arial" w:hAnsi="Arial" w:cs="Arial"/>
          <w:b/>
          <w:bCs/>
        </w:rPr>
      </w:pPr>
      <w:r w:rsidRPr="00333DAD">
        <w:rPr>
          <w:rFonts w:ascii="Arial" w:hAnsi="Arial" w:cs="Arial"/>
          <w:b/>
          <w:bCs/>
        </w:rPr>
        <w:t>Ciudad</w:t>
      </w:r>
    </w:p>
    <w:p w14:paraId="70F69A83" w14:textId="7C601997" w:rsidR="00B30992" w:rsidRPr="00333DAD" w:rsidRDefault="00B30992" w:rsidP="00B30992">
      <w:pPr>
        <w:pStyle w:val="Textoindependiente"/>
        <w:rPr>
          <w:rFonts w:ascii="Arial" w:hAnsi="Arial" w:cs="Arial"/>
          <w:sz w:val="22"/>
          <w:szCs w:val="22"/>
        </w:rPr>
      </w:pPr>
    </w:p>
    <w:p w14:paraId="71DE4B4A" w14:textId="7559506E" w:rsidR="00B30992" w:rsidRPr="007E33AC" w:rsidRDefault="00B30992" w:rsidP="00113C2E">
      <w:pPr>
        <w:spacing w:before="230"/>
        <w:ind w:left="200" w:right="195"/>
        <w:jc w:val="both"/>
        <w:rPr>
          <w:rFonts w:ascii="Arial" w:hAnsi="Arial" w:cs="Arial"/>
          <w:b/>
        </w:rPr>
      </w:pPr>
      <w:r w:rsidRPr="007E33AC">
        <w:rPr>
          <w:rFonts w:ascii="Arial" w:hAnsi="Arial" w:cs="Arial"/>
          <w:b/>
        </w:rPr>
        <w:t xml:space="preserve">Asunto: </w:t>
      </w:r>
      <w:r w:rsidRPr="007E33AC">
        <w:rPr>
          <w:rFonts w:ascii="Arial" w:hAnsi="Arial" w:cs="Arial"/>
        </w:rPr>
        <w:t xml:space="preserve">Informe de ponencia </w:t>
      </w:r>
      <w:r w:rsidR="007742AB">
        <w:rPr>
          <w:rFonts w:ascii="Arial" w:hAnsi="Arial" w:cs="Arial"/>
        </w:rPr>
        <w:t xml:space="preserve">alternativa </w:t>
      </w:r>
      <w:r w:rsidRPr="007E33AC">
        <w:rPr>
          <w:rFonts w:ascii="Arial" w:hAnsi="Arial" w:cs="Arial"/>
        </w:rPr>
        <w:t xml:space="preserve">para primer debate del </w:t>
      </w:r>
      <w:r w:rsidR="00D32CB6">
        <w:rPr>
          <w:rFonts w:ascii="Arial" w:hAnsi="Arial" w:cs="Arial"/>
        </w:rPr>
        <w:t>P</w:t>
      </w:r>
      <w:r w:rsidRPr="007E33AC">
        <w:rPr>
          <w:rFonts w:ascii="Arial" w:hAnsi="Arial" w:cs="Arial"/>
        </w:rPr>
        <w:t xml:space="preserve">royecto </w:t>
      </w:r>
      <w:r w:rsidRPr="003625BA">
        <w:rPr>
          <w:rFonts w:ascii="Arial" w:hAnsi="Arial" w:cs="Arial"/>
        </w:rPr>
        <w:t xml:space="preserve">de </w:t>
      </w:r>
      <w:r w:rsidR="00D32CB6" w:rsidRPr="003625BA">
        <w:rPr>
          <w:rFonts w:ascii="Arial" w:hAnsi="Arial" w:cs="Arial"/>
        </w:rPr>
        <w:t>L</w:t>
      </w:r>
      <w:r w:rsidRPr="003625BA">
        <w:rPr>
          <w:rFonts w:ascii="Arial" w:hAnsi="Arial" w:cs="Arial"/>
        </w:rPr>
        <w:t xml:space="preserve">ey </w:t>
      </w:r>
      <w:r w:rsidR="00113C2E" w:rsidRPr="003625BA">
        <w:rPr>
          <w:rFonts w:ascii="Arial" w:hAnsi="Arial" w:cs="Arial"/>
        </w:rPr>
        <w:t>102</w:t>
      </w:r>
      <w:r w:rsidRPr="003625BA">
        <w:rPr>
          <w:rFonts w:ascii="Arial" w:hAnsi="Arial" w:cs="Arial"/>
        </w:rPr>
        <w:t xml:space="preserve"> de</w:t>
      </w:r>
      <w:r w:rsidRPr="003625BA">
        <w:rPr>
          <w:rFonts w:ascii="Arial" w:hAnsi="Arial" w:cs="Arial"/>
          <w:spacing w:val="1"/>
        </w:rPr>
        <w:t xml:space="preserve"> </w:t>
      </w:r>
      <w:r w:rsidRPr="003625BA">
        <w:rPr>
          <w:rFonts w:ascii="Arial" w:hAnsi="Arial" w:cs="Arial"/>
        </w:rPr>
        <w:t>202</w:t>
      </w:r>
      <w:r w:rsidR="00113C2E" w:rsidRPr="003625BA">
        <w:rPr>
          <w:rFonts w:ascii="Arial" w:hAnsi="Arial" w:cs="Arial"/>
        </w:rPr>
        <w:t>5</w:t>
      </w:r>
      <w:r w:rsidRPr="003625BA">
        <w:rPr>
          <w:rFonts w:ascii="Arial" w:hAnsi="Arial" w:cs="Arial"/>
        </w:rPr>
        <w:t xml:space="preserve"> de </w:t>
      </w:r>
      <w:r w:rsidR="004B4424" w:rsidRPr="003625BA">
        <w:rPr>
          <w:rFonts w:ascii="Arial" w:hAnsi="Arial" w:cs="Arial"/>
        </w:rPr>
        <w:t>Cámara “</w:t>
      </w:r>
      <w:r w:rsidR="00113C2E" w:rsidRPr="00113C2E">
        <w:rPr>
          <w:rFonts w:ascii="Arial" w:hAnsi="Arial" w:cs="Arial"/>
          <w:b/>
          <w:bCs/>
          <w:color w:val="333333"/>
          <w:shd w:val="clear" w:color="auto" w:fill="F2F2F2"/>
        </w:rPr>
        <w:t>POR LA CUAL SE DECRETA EL PRESUPUESTO DE RENTAS Y RECURSOS DE CAPITAL Y LEY DE APROPIACIONES PARA LA VIGENCIA FISCAL DEL 1o. DE ENERO AL 31 DE DICIEMBRE DE 2026</w:t>
      </w:r>
      <w:r w:rsidR="00113C2E">
        <w:rPr>
          <w:rFonts w:ascii="Arial" w:hAnsi="Arial" w:cs="Arial"/>
          <w:b/>
          <w:bCs/>
          <w:color w:val="333333"/>
          <w:shd w:val="clear" w:color="auto" w:fill="F2F2F2"/>
        </w:rPr>
        <w:t>”</w:t>
      </w:r>
    </w:p>
    <w:p w14:paraId="77FB3EEE" w14:textId="77777777" w:rsidR="00B30992" w:rsidRPr="007E33AC" w:rsidRDefault="00B30992" w:rsidP="00B30992">
      <w:pPr>
        <w:pStyle w:val="Textoindependiente"/>
        <w:rPr>
          <w:rFonts w:ascii="Arial" w:hAnsi="Arial" w:cs="Arial"/>
          <w:b/>
          <w:sz w:val="22"/>
          <w:szCs w:val="22"/>
        </w:rPr>
      </w:pPr>
    </w:p>
    <w:p w14:paraId="7CAA23C6" w14:textId="63B70E55" w:rsidR="00B30992" w:rsidRPr="007E33AC" w:rsidRDefault="00B30992" w:rsidP="00B30992">
      <w:pPr>
        <w:pStyle w:val="Textoindependiente"/>
        <w:spacing w:before="158"/>
        <w:ind w:left="200"/>
        <w:jc w:val="both"/>
        <w:rPr>
          <w:rFonts w:ascii="Arial" w:hAnsi="Arial" w:cs="Arial"/>
          <w:sz w:val="22"/>
          <w:szCs w:val="22"/>
        </w:rPr>
      </w:pPr>
      <w:r w:rsidRPr="007E33AC">
        <w:rPr>
          <w:rFonts w:ascii="Arial" w:hAnsi="Arial" w:cs="Arial"/>
          <w:sz w:val="22"/>
          <w:szCs w:val="22"/>
        </w:rPr>
        <w:t>Respetad</w:t>
      </w:r>
      <w:r w:rsidR="00AE73D5">
        <w:rPr>
          <w:rFonts w:ascii="Arial" w:hAnsi="Arial" w:cs="Arial"/>
          <w:sz w:val="22"/>
          <w:szCs w:val="22"/>
        </w:rPr>
        <w:t>a</w:t>
      </w:r>
      <w:r w:rsidRPr="007E33AC">
        <w:rPr>
          <w:rFonts w:ascii="Arial" w:hAnsi="Arial" w:cs="Arial"/>
          <w:spacing w:val="-4"/>
          <w:sz w:val="22"/>
          <w:szCs w:val="22"/>
        </w:rPr>
        <w:t xml:space="preserve"> </w:t>
      </w:r>
      <w:r w:rsidRPr="007E33AC">
        <w:rPr>
          <w:rFonts w:ascii="Arial" w:hAnsi="Arial" w:cs="Arial"/>
          <w:sz w:val="22"/>
          <w:szCs w:val="22"/>
        </w:rPr>
        <w:t>señor</w:t>
      </w:r>
      <w:r w:rsidRPr="007E33AC">
        <w:rPr>
          <w:rFonts w:ascii="Arial" w:hAnsi="Arial" w:cs="Arial"/>
          <w:spacing w:val="-3"/>
          <w:sz w:val="22"/>
          <w:szCs w:val="22"/>
        </w:rPr>
        <w:t xml:space="preserve"> </w:t>
      </w:r>
      <w:r w:rsidRPr="007E33AC">
        <w:rPr>
          <w:rFonts w:ascii="Arial" w:hAnsi="Arial" w:cs="Arial"/>
          <w:sz w:val="22"/>
          <w:szCs w:val="22"/>
        </w:rPr>
        <w:t>presidente:</w:t>
      </w:r>
    </w:p>
    <w:p w14:paraId="262B51C0" w14:textId="77777777" w:rsidR="00B30992" w:rsidRPr="007E33AC" w:rsidRDefault="00B30992" w:rsidP="00B30992">
      <w:pPr>
        <w:pStyle w:val="Textoindependiente"/>
        <w:rPr>
          <w:rFonts w:ascii="Arial" w:hAnsi="Arial" w:cs="Arial"/>
          <w:sz w:val="22"/>
          <w:szCs w:val="22"/>
        </w:rPr>
      </w:pPr>
    </w:p>
    <w:p w14:paraId="5AC81837" w14:textId="7D48C536" w:rsidR="00B83B9E" w:rsidRPr="00575720" w:rsidRDefault="00B30992" w:rsidP="00575720">
      <w:pPr>
        <w:pStyle w:val="NormalWeb"/>
        <w:jc w:val="both"/>
        <w:rPr>
          <w:rFonts w:ascii="Arial" w:hAnsi="Arial" w:cs="Arial"/>
          <w:i/>
          <w:iCs/>
          <w:sz w:val="22"/>
          <w:szCs w:val="22"/>
        </w:rPr>
      </w:pPr>
      <w:r w:rsidRPr="007E33AC">
        <w:rPr>
          <w:rFonts w:ascii="Arial" w:hAnsi="Arial" w:cs="Arial"/>
        </w:rPr>
        <w:t>De conformidad con el encargo de la mesa directiva y en cumplimiento de la ley 5 de</w:t>
      </w:r>
      <w:r w:rsidRPr="007E33AC">
        <w:rPr>
          <w:rFonts w:ascii="Arial" w:hAnsi="Arial" w:cs="Arial"/>
          <w:spacing w:val="1"/>
        </w:rPr>
        <w:t xml:space="preserve"> </w:t>
      </w:r>
      <w:r w:rsidRPr="007E33AC">
        <w:rPr>
          <w:rFonts w:ascii="Arial" w:hAnsi="Arial" w:cs="Arial"/>
        </w:rPr>
        <w:t>1992</w:t>
      </w:r>
      <w:r w:rsidR="00EA049D" w:rsidRPr="007E33AC">
        <w:rPr>
          <w:rFonts w:ascii="Arial" w:hAnsi="Arial" w:cs="Arial"/>
          <w:spacing w:val="-9"/>
        </w:rPr>
        <w:t xml:space="preserve">, </w:t>
      </w:r>
      <w:r w:rsidR="00113C2E">
        <w:rPr>
          <w:rFonts w:ascii="Arial" w:hAnsi="Arial" w:cs="Arial"/>
        </w:rPr>
        <w:t>nos permitimos presentar</w:t>
      </w:r>
      <w:r w:rsidRPr="007E33AC">
        <w:rPr>
          <w:rFonts w:ascii="Arial" w:hAnsi="Arial" w:cs="Arial"/>
          <w:spacing w:val="-10"/>
        </w:rPr>
        <w:t xml:space="preserve"> </w:t>
      </w:r>
      <w:r w:rsidRPr="007E33AC">
        <w:rPr>
          <w:rFonts w:ascii="Arial" w:hAnsi="Arial" w:cs="Arial"/>
        </w:rPr>
        <w:t>informe</w:t>
      </w:r>
      <w:r w:rsidRPr="007E33AC">
        <w:rPr>
          <w:rFonts w:ascii="Arial" w:hAnsi="Arial" w:cs="Arial"/>
          <w:spacing w:val="-8"/>
        </w:rPr>
        <w:t xml:space="preserve"> </w:t>
      </w:r>
      <w:r w:rsidRPr="007E33AC">
        <w:rPr>
          <w:rFonts w:ascii="Arial" w:hAnsi="Arial" w:cs="Arial"/>
        </w:rPr>
        <w:t>de</w:t>
      </w:r>
      <w:r w:rsidRPr="007E33AC">
        <w:rPr>
          <w:rFonts w:ascii="Arial" w:hAnsi="Arial" w:cs="Arial"/>
          <w:spacing w:val="-11"/>
        </w:rPr>
        <w:t xml:space="preserve"> </w:t>
      </w:r>
      <w:r w:rsidRPr="007E33AC">
        <w:rPr>
          <w:rFonts w:ascii="Arial" w:hAnsi="Arial" w:cs="Arial"/>
        </w:rPr>
        <w:t>ponencia</w:t>
      </w:r>
      <w:r w:rsidRPr="007E33AC">
        <w:rPr>
          <w:rFonts w:ascii="Arial" w:hAnsi="Arial" w:cs="Arial"/>
          <w:spacing w:val="-5"/>
        </w:rPr>
        <w:t xml:space="preserve"> </w:t>
      </w:r>
      <w:r w:rsidR="00113C2E">
        <w:rPr>
          <w:rFonts w:ascii="Arial" w:hAnsi="Arial" w:cs="Arial"/>
        </w:rPr>
        <w:t xml:space="preserve">alternativa </w:t>
      </w:r>
      <w:r w:rsidRPr="007E33AC">
        <w:rPr>
          <w:rFonts w:ascii="Arial" w:hAnsi="Arial" w:cs="Arial"/>
        </w:rPr>
        <w:t>para</w:t>
      </w:r>
      <w:r w:rsidRPr="007E33AC">
        <w:rPr>
          <w:rFonts w:ascii="Arial" w:hAnsi="Arial" w:cs="Arial"/>
          <w:spacing w:val="-9"/>
        </w:rPr>
        <w:t xml:space="preserve"> </w:t>
      </w:r>
      <w:r w:rsidRPr="007E33AC">
        <w:rPr>
          <w:rFonts w:ascii="Arial" w:hAnsi="Arial" w:cs="Arial"/>
        </w:rPr>
        <w:t>primer</w:t>
      </w:r>
      <w:r w:rsidRPr="007E33AC">
        <w:rPr>
          <w:rFonts w:ascii="Arial" w:hAnsi="Arial" w:cs="Arial"/>
          <w:spacing w:val="-12"/>
        </w:rPr>
        <w:t xml:space="preserve"> </w:t>
      </w:r>
      <w:r w:rsidRPr="007E33AC">
        <w:rPr>
          <w:rFonts w:ascii="Arial" w:hAnsi="Arial" w:cs="Arial"/>
        </w:rPr>
        <w:t>debate</w:t>
      </w:r>
      <w:r w:rsidRPr="007E33AC">
        <w:rPr>
          <w:rFonts w:ascii="Arial" w:hAnsi="Arial" w:cs="Arial"/>
          <w:spacing w:val="-8"/>
        </w:rPr>
        <w:t xml:space="preserve"> </w:t>
      </w:r>
      <w:r w:rsidR="00113C2E">
        <w:rPr>
          <w:rFonts w:ascii="Arial" w:hAnsi="Arial" w:cs="Arial"/>
        </w:rPr>
        <w:t xml:space="preserve">del </w:t>
      </w:r>
      <w:r w:rsidR="00D32CB6">
        <w:rPr>
          <w:rFonts w:ascii="Arial" w:hAnsi="Arial" w:cs="Arial"/>
        </w:rPr>
        <w:t>P</w:t>
      </w:r>
      <w:r w:rsidRPr="007E33AC">
        <w:rPr>
          <w:rFonts w:ascii="Arial" w:hAnsi="Arial" w:cs="Arial"/>
        </w:rPr>
        <w:t>royecto</w:t>
      </w:r>
      <w:r w:rsidR="00113C2E">
        <w:rPr>
          <w:rFonts w:ascii="Arial" w:hAnsi="Arial" w:cs="Arial"/>
        </w:rPr>
        <w:t xml:space="preserve"> </w:t>
      </w:r>
      <w:r w:rsidRPr="007E33AC">
        <w:rPr>
          <w:rFonts w:ascii="Arial" w:hAnsi="Arial" w:cs="Arial"/>
          <w:spacing w:val="-64"/>
        </w:rPr>
        <w:t xml:space="preserve"> </w:t>
      </w:r>
      <w:r w:rsidR="00D32CB6">
        <w:rPr>
          <w:rFonts w:ascii="Arial" w:hAnsi="Arial" w:cs="Arial"/>
        </w:rPr>
        <w:t>de Ley 102</w:t>
      </w:r>
      <w:r w:rsidR="00D32CB6" w:rsidRPr="007E33AC">
        <w:rPr>
          <w:rFonts w:ascii="Arial" w:hAnsi="Arial" w:cs="Arial"/>
        </w:rPr>
        <w:t xml:space="preserve"> de</w:t>
      </w:r>
      <w:r w:rsidR="00D32CB6" w:rsidRPr="007E33AC">
        <w:rPr>
          <w:rFonts w:ascii="Arial" w:hAnsi="Arial" w:cs="Arial"/>
          <w:spacing w:val="1"/>
        </w:rPr>
        <w:t xml:space="preserve"> </w:t>
      </w:r>
      <w:r w:rsidR="00D32CB6" w:rsidRPr="007E33AC">
        <w:rPr>
          <w:rFonts w:ascii="Arial" w:hAnsi="Arial" w:cs="Arial"/>
        </w:rPr>
        <w:t>202</w:t>
      </w:r>
      <w:r w:rsidR="00D32CB6">
        <w:rPr>
          <w:rFonts w:ascii="Arial" w:hAnsi="Arial" w:cs="Arial"/>
        </w:rPr>
        <w:t>5</w:t>
      </w:r>
      <w:r w:rsidR="00D32CB6" w:rsidRPr="007E33AC">
        <w:rPr>
          <w:rFonts w:ascii="Arial" w:hAnsi="Arial" w:cs="Arial"/>
        </w:rPr>
        <w:t xml:space="preserve"> </w:t>
      </w:r>
      <w:r w:rsidR="00D32CB6" w:rsidRPr="003625BA">
        <w:rPr>
          <w:rFonts w:ascii="Arial" w:hAnsi="Arial" w:cs="Arial"/>
        </w:rPr>
        <w:t xml:space="preserve">de Cámara </w:t>
      </w:r>
      <w:r w:rsidR="00D32CB6" w:rsidRPr="007E33AC">
        <w:rPr>
          <w:rFonts w:ascii="Arial" w:hAnsi="Arial" w:cs="Arial"/>
        </w:rPr>
        <w:t xml:space="preserve">Senado </w:t>
      </w:r>
      <w:r w:rsidR="00D32CB6" w:rsidRPr="007E33AC">
        <w:rPr>
          <w:rFonts w:ascii="Arial" w:hAnsi="Arial" w:cs="Arial"/>
          <w:b/>
        </w:rPr>
        <w:t>“</w:t>
      </w:r>
      <w:r w:rsidR="00D32CB6" w:rsidRPr="00113C2E">
        <w:rPr>
          <w:rFonts w:ascii="Arial" w:hAnsi="Arial" w:cs="Arial"/>
          <w:b/>
          <w:bCs/>
          <w:color w:val="333333"/>
          <w:shd w:val="clear" w:color="auto" w:fill="F2F2F2"/>
        </w:rPr>
        <w:t>POR LA CUAL SE DECRETA EL PRESUPUESTO DE RENTAS Y RECURSOS DE CAPITAL Y LEY DE APROPIACIONES PARA LA VIGENCIA FISCAL DEL 1o. DE ENERO AL 31 DE DICIEMBRE DE 2026</w:t>
      </w:r>
      <w:r w:rsidR="00D32CB6">
        <w:rPr>
          <w:rFonts w:ascii="Arial" w:hAnsi="Arial" w:cs="Arial"/>
          <w:b/>
          <w:bCs/>
          <w:color w:val="333333"/>
          <w:shd w:val="clear" w:color="auto" w:fill="F2F2F2"/>
        </w:rPr>
        <w:t>”</w:t>
      </w:r>
      <w:r w:rsidR="00B83B9E">
        <w:rPr>
          <w:rFonts w:ascii="Arial" w:hAnsi="Arial" w:cs="Arial"/>
          <w:b/>
          <w:bCs/>
          <w:color w:val="333333"/>
          <w:shd w:val="clear" w:color="auto" w:fill="F2F2F2"/>
        </w:rPr>
        <w:t>.</w:t>
      </w:r>
      <w:r w:rsidR="00575720">
        <w:rPr>
          <w:rFonts w:ascii="Arial" w:hAnsi="Arial" w:cs="Arial"/>
          <w:b/>
          <w:bCs/>
          <w:color w:val="333333"/>
          <w:shd w:val="clear" w:color="auto" w:fill="F2F2F2"/>
        </w:rPr>
        <w:t xml:space="preserve"> Por </w:t>
      </w:r>
      <w:r w:rsidR="00575720" w:rsidRPr="00CE2573">
        <w:rPr>
          <w:rStyle w:val="Textoennegrita"/>
          <w:rFonts w:ascii="Arial" w:hAnsi="Arial" w:cs="Arial"/>
          <w:i/>
          <w:iCs/>
          <w:sz w:val="22"/>
          <w:szCs w:val="22"/>
        </w:rPr>
        <w:t>QUINIENTOS CUARENTA Y SEIS BILLONES NOVECIENTOS SETENTA Y CINCO MIL CIENTO NOVENTA Y OCHO MILLONES NOVECIENTOS VEINTE MIL CUATROCIENTOS TREINTA Y SEIS PESOS MONEDA LEGAL ($546.975.198.920.436).</w:t>
      </w:r>
    </w:p>
    <w:p w14:paraId="260ABA41" w14:textId="5B82FD2F" w:rsidR="00B83B9E" w:rsidRDefault="00B83B9E" w:rsidP="00D32CB6">
      <w:pPr>
        <w:spacing w:before="230"/>
        <w:ind w:left="200" w:right="195"/>
        <w:jc w:val="both"/>
        <w:rPr>
          <w:rFonts w:ascii="Arial" w:hAnsi="Arial" w:cs="Arial"/>
        </w:rPr>
      </w:pPr>
      <w:r w:rsidRPr="00B83B9E">
        <w:rPr>
          <w:rFonts w:ascii="Arial" w:hAnsi="Arial" w:cs="Arial"/>
        </w:rPr>
        <w:t xml:space="preserve">Cordialmente, </w:t>
      </w:r>
    </w:p>
    <w:p w14:paraId="5871FAA1" w14:textId="1D0086C4" w:rsidR="00554C3A" w:rsidRDefault="000D01F3" w:rsidP="00D32CB6">
      <w:pPr>
        <w:spacing w:before="230"/>
        <w:ind w:left="200" w:right="195"/>
        <w:jc w:val="both"/>
        <w:rPr>
          <w:rFonts w:ascii="Arial" w:hAnsi="Arial" w:cs="Arial"/>
        </w:rPr>
      </w:pPr>
      <w:r w:rsidRPr="009B5D18">
        <w:drawing>
          <wp:inline distT="0" distB="0" distL="0" distR="0" wp14:anchorId="383EC9F9" wp14:editId="1B9210CA">
            <wp:extent cx="5343525" cy="2225675"/>
            <wp:effectExtent l="0" t="0" r="3175" b="0"/>
            <wp:docPr id="10830284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028404" name=""/>
                    <pic:cNvPicPr/>
                  </pic:nvPicPr>
                  <pic:blipFill rotWithShape="1">
                    <a:blip r:embed="rId8"/>
                    <a:srcRect l="20536" t="62544" r="39046" b="10520"/>
                    <a:stretch>
                      <a:fillRect/>
                    </a:stretch>
                  </pic:blipFill>
                  <pic:spPr bwMode="auto">
                    <a:xfrm>
                      <a:off x="0" y="0"/>
                      <a:ext cx="5343525" cy="2225675"/>
                    </a:xfrm>
                    <a:prstGeom prst="rect">
                      <a:avLst/>
                    </a:prstGeom>
                    <a:ln>
                      <a:noFill/>
                    </a:ln>
                    <a:extLst>
                      <a:ext uri="{53640926-AAD7-44D8-BBD7-CCE9431645EC}">
                        <a14:shadowObscured xmlns:a14="http://schemas.microsoft.com/office/drawing/2010/main"/>
                      </a:ext>
                    </a:extLst>
                  </pic:spPr>
                </pic:pic>
              </a:graphicData>
            </a:graphic>
          </wp:inline>
        </w:drawing>
      </w:r>
    </w:p>
    <w:p w14:paraId="353118A6" w14:textId="1D990695" w:rsidR="006853AB" w:rsidRPr="007E33AC" w:rsidRDefault="006853AB" w:rsidP="00A43909">
      <w:pPr>
        <w:spacing w:line="240" w:lineRule="auto"/>
        <w:rPr>
          <w:rFonts w:ascii="Arial" w:hAnsi="Arial" w:cs="Arial"/>
          <w:b/>
        </w:rPr>
      </w:pPr>
    </w:p>
    <w:p w14:paraId="75D54737" w14:textId="12F019D1" w:rsidR="00A43909" w:rsidRPr="00112847" w:rsidRDefault="00F467B4" w:rsidP="000C0FCE">
      <w:pPr>
        <w:pStyle w:val="Ttulo1"/>
        <w:numPr>
          <w:ilvl w:val="0"/>
          <w:numId w:val="2"/>
        </w:numPr>
      </w:pPr>
      <w:r w:rsidRPr="00112847">
        <w:t xml:space="preserve">Presentación y contexto del Proyecto de Ley </w:t>
      </w:r>
      <w:r w:rsidR="007502E9" w:rsidRPr="00112847">
        <w:t>de Presupuesto 2026</w:t>
      </w:r>
    </w:p>
    <w:p w14:paraId="39229811" w14:textId="22C6F1B2" w:rsidR="004F7258" w:rsidRPr="004C7148" w:rsidRDefault="00B41CFF" w:rsidP="000C0FCE">
      <w:pPr>
        <w:pStyle w:val="Ttulo2"/>
        <w:numPr>
          <w:ilvl w:val="1"/>
          <w:numId w:val="2"/>
        </w:numPr>
        <w:rPr>
          <w:rStyle w:val="nfasissutil"/>
        </w:rPr>
      </w:pPr>
      <w:r w:rsidRPr="004C7148">
        <w:rPr>
          <w:rStyle w:val="nfasissutil"/>
        </w:rPr>
        <w:t xml:space="preserve">Antecedentes legislativos </w:t>
      </w:r>
    </w:p>
    <w:p w14:paraId="4532F3BC" w14:textId="29476F1D" w:rsidR="000E7226" w:rsidRPr="00E3119A" w:rsidRDefault="00AA116F" w:rsidP="00CB624B">
      <w:pPr>
        <w:jc w:val="both"/>
        <w:rPr>
          <w:rFonts w:ascii="Arial" w:hAnsi="Arial" w:cs="Arial"/>
        </w:rPr>
      </w:pPr>
      <w:r w:rsidRPr="00E3119A">
        <w:rPr>
          <w:rFonts w:ascii="Arial" w:hAnsi="Arial" w:cs="Arial"/>
        </w:rPr>
        <w:t xml:space="preserve">El pasado </w:t>
      </w:r>
      <w:r w:rsidRPr="003625BA">
        <w:rPr>
          <w:rFonts w:ascii="Arial" w:hAnsi="Arial" w:cs="Arial"/>
        </w:rPr>
        <w:t>29 de julio</w:t>
      </w:r>
      <w:r w:rsidRPr="00E3119A">
        <w:rPr>
          <w:rFonts w:ascii="Arial" w:hAnsi="Arial" w:cs="Arial"/>
        </w:rPr>
        <w:t xml:space="preserve"> </w:t>
      </w:r>
      <w:r w:rsidR="00C55C26" w:rsidRPr="00E3119A">
        <w:rPr>
          <w:rFonts w:ascii="Arial" w:hAnsi="Arial" w:cs="Arial"/>
        </w:rPr>
        <w:t xml:space="preserve">del presente año, el </w:t>
      </w:r>
      <w:r w:rsidR="0051194C" w:rsidRPr="00E3119A">
        <w:rPr>
          <w:rFonts w:ascii="Arial" w:hAnsi="Arial" w:cs="Arial"/>
        </w:rPr>
        <w:t>ministro</w:t>
      </w:r>
      <w:r w:rsidR="00C55C26" w:rsidRPr="00E3119A">
        <w:rPr>
          <w:rFonts w:ascii="Arial" w:hAnsi="Arial" w:cs="Arial"/>
        </w:rPr>
        <w:t xml:space="preserve"> de Hacienda y Crédito Público- </w:t>
      </w:r>
      <w:r w:rsidR="0066145B" w:rsidRPr="00E3119A">
        <w:rPr>
          <w:rFonts w:ascii="Arial" w:hAnsi="Arial" w:cs="Arial"/>
        </w:rPr>
        <w:t>Germá</w:t>
      </w:r>
      <w:r w:rsidR="00E87D6A" w:rsidRPr="00E3119A">
        <w:rPr>
          <w:rFonts w:ascii="Arial" w:hAnsi="Arial" w:cs="Arial"/>
        </w:rPr>
        <w:t>n</w:t>
      </w:r>
      <w:r w:rsidR="0066145B" w:rsidRPr="00E3119A">
        <w:rPr>
          <w:rFonts w:ascii="Arial" w:hAnsi="Arial" w:cs="Arial"/>
        </w:rPr>
        <w:t xml:space="preserve"> </w:t>
      </w:r>
      <w:r w:rsidR="00E87D6A" w:rsidRPr="00E3119A">
        <w:rPr>
          <w:rFonts w:ascii="Arial" w:hAnsi="Arial" w:cs="Arial"/>
        </w:rPr>
        <w:t>Ávila Plazas</w:t>
      </w:r>
      <w:r w:rsidR="00C55C26" w:rsidRPr="00E3119A">
        <w:rPr>
          <w:rFonts w:ascii="Arial" w:hAnsi="Arial" w:cs="Arial"/>
        </w:rPr>
        <w:t xml:space="preserve">, radicó la propuesta </w:t>
      </w:r>
      <w:r w:rsidR="00E3119A" w:rsidRPr="00E3119A">
        <w:rPr>
          <w:rFonts w:ascii="Arial" w:hAnsi="Arial" w:cs="Arial"/>
        </w:rPr>
        <w:t>Proyecto de Ley del Presupuesto General de la Nación -PGN para la vigencia fiscal 2025.</w:t>
      </w:r>
      <w:r w:rsidR="00D33113" w:rsidRPr="00E3119A">
        <w:rPr>
          <w:rFonts w:ascii="Arial" w:hAnsi="Arial" w:cs="Arial"/>
        </w:rPr>
        <w:t xml:space="preserve"> para la vigencia fiscal del 1o. de enero al 31 de diciembre de 202</w:t>
      </w:r>
      <w:r w:rsidR="00845BA0" w:rsidRPr="00E3119A">
        <w:rPr>
          <w:rFonts w:ascii="Arial" w:hAnsi="Arial" w:cs="Arial"/>
        </w:rPr>
        <w:t>6</w:t>
      </w:r>
      <w:r w:rsidR="0051194C" w:rsidRPr="00E3119A">
        <w:rPr>
          <w:rFonts w:ascii="Arial" w:hAnsi="Arial" w:cs="Arial"/>
        </w:rPr>
        <w:t xml:space="preserve">, el cual asciende a </w:t>
      </w:r>
      <w:r w:rsidR="006637D3" w:rsidRPr="00E3119A">
        <w:rPr>
          <w:rFonts w:ascii="Arial" w:hAnsi="Arial" w:cs="Arial"/>
        </w:rPr>
        <w:t>QUINIENTOS CINCUENTA Y SEIS BILLONES NOVECIENTOS SETENTA Y CINCO MIL CIENTO NOVENTA Y OCHO MILLONES NOVECIENTOS VEINTE MIL CUATROCIENTOS TREINTA Y SEIS PESOS MONEDA LEGAL ($556.975.198.920.436).</w:t>
      </w:r>
    </w:p>
    <w:p w14:paraId="7A8B5810" w14:textId="6E393A35" w:rsidR="00772311" w:rsidRPr="000A3FB6" w:rsidRDefault="00CB624B" w:rsidP="00B60CC3">
      <w:pPr>
        <w:jc w:val="both"/>
        <w:rPr>
          <w:rFonts w:ascii="Arial" w:hAnsi="Arial" w:cs="Arial"/>
        </w:rPr>
      </w:pPr>
      <w:r w:rsidRPr="000A3FB6">
        <w:rPr>
          <w:rFonts w:ascii="Arial" w:hAnsi="Arial" w:cs="Arial"/>
        </w:rPr>
        <w:t>El monto del PGN corresponde al 2</w:t>
      </w:r>
      <w:r w:rsidR="00EF6805">
        <w:rPr>
          <w:rFonts w:ascii="Arial" w:hAnsi="Arial" w:cs="Arial"/>
        </w:rPr>
        <w:t>8</w:t>
      </w:r>
      <w:r w:rsidRPr="000A3FB6">
        <w:rPr>
          <w:rFonts w:ascii="Arial" w:hAnsi="Arial" w:cs="Arial"/>
        </w:rPr>
        <w:t>,</w:t>
      </w:r>
      <w:r w:rsidR="00EF6805">
        <w:rPr>
          <w:rFonts w:ascii="Arial" w:hAnsi="Arial" w:cs="Arial"/>
        </w:rPr>
        <w:t>9</w:t>
      </w:r>
      <w:r w:rsidRPr="000A3FB6">
        <w:rPr>
          <w:rFonts w:ascii="Arial" w:hAnsi="Arial" w:cs="Arial"/>
        </w:rPr>
        <w:t xml:space="preserve">% del PIB. </w:t>
      </w:r>
      <w:r w:rsidR="008E7E3E">
        <w:rPr>
          <w:rFonts w:ascii="Arial" w:hAnsi="Arial" w:cs="Arial"/>
        </w:rPr>
        <w:t xml:space="preserve">De este total </w:t>
      </w:r>
      <w:r w:rsidR="00BC34AB">
        <w:rPr>
          <w:rFonts w:ascii="Arial" w:hAnsi="Arial" w:cs="Arial"/>
        </w:rPr>
        <w:t>$26,3 billo</w:t>
      </w:r>
      <w:r w:rsidR="004D51F5">
        <w:rPr>
          <w:rFonts w:ascii="Arial" w:hAnsi="Arial" w:cs="Arial"/>
        </w:rPr>
        <w:t xml:space="preserve">nes son contingentes los cuales dependen de una ley de financiamiento que ya fue presentada al congreso </w:t>
      </w:r>
      <w:r w:rsidR="003625BA">
        <w:rPr>
          <w:rFonts w:ascii="Arial" w:hAnsi="Arial" w:cs="Arial"/>
        </w:rPr>
        <w:t>el 01 de septiembre</w:t>
      </w:r>
      <w:r w:rsidR="00850758">
        <w:rPr>
          <w:rFonts w:ascii="Arial" w:hAnsi="Arial" w:cs="Arial"/>
        </w:rPr>
        <w:t xml:space="preserve">. </w:t>
      </w:r>
      <w:r w:rsidRPr="000A3FB6">
        <w:rPr>
          <w:rFonts w:ascii="Arial" w:hAnsi="Arial" w:cs="Arial"/>
        </w:rPr>
        <w:t xml:space="preserve">Del gasto total, </w:t>
      </w:r>
      <w:r w:rsidR="008D2FCB">
        <w:rPr>
          <w:rFonts w:ascii="Arial" w:hAnsi="Arial" w:cs="Arial"/>
        </w:rPr>
        <w:t>19</w:t>
      </w:r>
      <w:r w:rsidR="008B3036">
        <w:rPr>
          <w:rFonts w:ascii="Arial" w:hAnsi="Arial" w:cs="Arial"/>
        </w:rPr>
        <w:t>,0</w:t>
      </w:r>
      <w:r w:rsidRPr="000A3FB6">
        <w:rPr>
          <w:rFonts w:ascii="Arial" w:hAnsi="Arial" w:cs="Arial"/>
        </w:rPr>
        <w:t xml:space="preserve">% del PIB está destinado a funcionamiento, </w:t>
      </w:r>
      <w:r w:rsidR="008B3036">
        <w:rPr>
          <w:rFonts w:ascii="Arial" w:hAnsi="Arial" w:cs="Arial"/>
        </w:rPr>
        <w:t>5,3</w:t>
      </w:r>
      <w:r w:rsidRPr="000A3FB6">
        <w:rPr>
          <w:rFonts w:ascii="Arial" w:hAnsi="Arial" w:cs="Arial"/>
        </w:rPr>
        <w:t xml:space="preserve">% del PIB a pagar el servicio de la deuda pública y </w:t>
      </w:r>
      <w:r w:rsidR="008E37B0">
        <w:rPr>
          <w:rFonts w:ascii="Arial" w:hAnsi="Arial" w:cs="Arial"/>
        </w:rPr>
        <w:t>4,6</w:t>
      </w:r>
      <w:r w:rsidRPr="000A3FB6">
        <w:rPr>
          <w:rFonts w:ascii="Arial" w:hAnsi="Arial" w:cs="Arial"/>
        </w:rPr>
        <w:t xml:space="preserve">% del PIB a inversión. Sus fuentes de financiación son </w:t>
      </w:r>
      <w:r w:rsidR="002B41F5">
        <w:rPr>
          <w:rFonts w:ascii="Arial" w:hAnsi="Arial" w:cs="Arial"/>
        </w:rPr>
        <w:t>16</w:t>
      </w:r>
      <w:r w:rsidR="00643986">
        <w:rPr>
          <w:rFonts w:ascii="Arial" w:hAnsi="Arial" w:cs="Arial"/>
        </w:rPr>
        <w:t>,5</w:t>
      </w:r>
      <w:r w:rsidRPr="000A3FB6">
        <w:rPr>
          <w:rFonts w:ascii="Arial" w:hAnsi="Arial" w:cs="Arial"/>
        </w:rPr>
        <w:t xml:space="preserve">% del PIB ingresos corrientes, </w:t>
      </w:r>
      <w:r w:rsidR="00643986">
        <w:rPr>
          <w:rFonts w:ascii="Arial" w:hAnsi="Arial" w:cs="Arial"/>
        </w:rPr>
        <w:t>9,5</w:t>
      </w:r>
      <w:r w:rsidRPr="000A3FB6">
        <w:rPr>
          <w:rFonts w:ascii="Arial" w:hAnsi="Arial" w:cs="Arial"/>
        </w:rPr>
        <w:t xml:space="preserve">% del PIB </w:t>
      </w:r>
      <w:r w:rsidR="00643986">
        <w:rPr>
          <w:rFonts w:ascii="Arial" w:hAnsi="Arial" w:cs="Arial"/>
        </w:rPr>
        <w:t>recursos</w:t>
      </w:r>
      <w:r w:rsidRPr="000A3FB6">
        <w:rPr>
          <w:rFonts w:ascii="Arial" w:hAnsi="Arial" w:cs="Arial"/>
        </w:rPr>
        <w:t xml:space="preserve"> de capital y 1,5% de contribuciones parafiscales y fondos especiales. Dentro de los primeros, 1</w:t>
      </w:r>
      <w:r w:rsidR="00D12261">
        <w:rPr>
          <w:rFonts w:ascii="Arial" w:hAnsi="Arial" w:cs="Arial"/>
        </w:rPr>
        <w:t>5,6</w:t>
      </w:r>
      <w:r w:rsidRPr="000A3FB6">
        <w:rPr>
          <w:rFonts w:ascii="Arial" w:hAnsi="Arial" w:cs="Arial"/>
        </w:rPr>
        <w:t xml:space="preserve">% del PIB corresponde a ingresos tributarios y </w:t>
      </w:r>
      <w:r w:rsidR="001545C7">
        <w:rPr>
          <w:rFonts w:ascii="Arial" w:hAnsi="Arial" w:cs="Arial"/>
        </w:rPr>
        <w:t>0</w:t>
      </w:r>
      <w:r w:rsidRPr="000A3FB6">
        <w:rPr>
          <w:rFonts w:ascii="Arial" w:hAnsi="Arial" w:cs="Arial"/>
        </w:rPr>
        <w:t xml:space="preserve">,1% del PIB a recaudos no tributarios, principalmente tasas y multas. Dentro de los ingresos de capital </w:t>
      </w:r>
      <w:r w:rsidR="00D14BE8">
        <w:rPr>
          <w:rFonts w:ascii="Arial" w:hAnsi="Arial" w:cs="Arial"/>
        </w:rPr>
        <w:t>7,0</w:t>
      </w:r>
      <w:r w:rsidRPr="000A3FB6">
        <w:rPr>
          <w:rFonts w:ascii="Arial" w:hAnsi="Arial" w:cs="Arial"/>
        </w:rPr>
        <w:t xml:space="preserve">% del PIB son desembolsos de crédito y </w:t>
      </w:r>
      <w:r w:rsidR="000D4D60">
        <w:rPr>
          <w:rFonts w:ascii="Arial" w:hAnsi="Arial" w:cs="Arial"/>
        </w:rPr>
        <w:t>1,7</w:t>
      </w:r>
      <w:r w:rsidRPr="000A3FB6">
        <w:rPr>
          <w:rFonts w:ascii="Arial" w:hAnsi="Arial" w:cs="Arial"/>
        </w:rPr>
        <w:t>% del PIB excedentes financieros y otros.</w:t>
      </w:r>
    </w:p>
    <w:p w14:paraId="52681EFC" w14:textId="7974C867" w:rsidR="008B4E39" w:rsidRPr="000A3FB6" w:rsidRDefault="008B4E39" w:rsidP="008B4E39">
      <w:pPr>
        <w:jc w:val="both"/>
        <w:rPr>
          <w:rFonts w:ascii="Arial" w:hAnsi="Arial" w:cs="Arial"/>
        </w:rPr>
      </w:pPr>
      <w:r w:rsidRPr="000A3FB6">
        <w:rPr>
          <w:rFonts w:ascii="Arial" w:hAnsi="Arial" w:cs="Arial"/>
        </w:rPr>
        <w:t xml:space="preserve">El gasto </w:t>
      </w:r>
      <w:r w:rsidR="009C1CBD" w:rsidRPr="000A3FB6">
        <w:rPr>
          <w:rFonts w:ascii="Arial" w:hAnsi="Arial" w:cs="Arial"/>
        </w:rPr>
        <w:t>en</w:t>
      </w:r>
      <w:r w:rsidRPr="000A3FB6">
        <w:rPr>
          <w:rFonts w:ascii="Arial" w:hAnsi="Arial" w:cs="Arial"/>
        </w:rPr>
        <w:t xml:space="preserve"> funcionamiento</w:t>
      </w:r>
      <w:r w:rsidR="009C1CBD" w:rsidRPr="000A3FB6">
        <w:rPr>
          <w:rFonts w:ascii="Arial" w:hAnsi="Arial" w:cs="Arial"/>
        </w:rPr>
        <w:t xml:space="preserve"> es de </w:t>
      </w:r>
      <w:r w:rsidRPr="000A3FB6">
        <w:rPr>
          <w:rFonts w:ascii="Arial" w:hAnsi="Arial" w:cs="Arial"/>
        </w:rPr>
        <w:t>$</w:t>
      </w:r>
      <w:r w:rsidR="0049239A">
        <w:rPr>
          <w:rFonts w:ascii="Arial" w:hAnsi="Arial" w:cs="Arial"/>
        </w:rPr>
        <w:t>365,7</w:t>
      </w:r>
      <w:r w:rsidRPr="000A3FB6">
        <w:rPr>
          <w:rFonts w:ascii="Arial" w:hAnsi="Arial" w:cs="Arial"/>
        </w:rPr>
        <w:t xml:space="preserve"> billones, </w:t>
      </w:r>
      <w:r w:rsidR="00972E20" w:rsidRPr="000A3FB6">
        <w:rPr>
          <w:rFonts w:ascii="Arial" w:hAnsi="Arial" w:cs="Arial"/>
        </w:rPr>
        <w:t>el cual equivale a</w:t>
      </w:r>
      <w:r w:rsidRPr="000A3FB6">
        <w:rPr>
          <w:rFonts w:ascii="Arial" w:hAnsi="Arial" w:cs="Arial"/>
        </w:rPr>
        <w:t xml:space="preserve"> un incremento del </w:t>
      </w:r>
      <w:r w:rsidR="00BB2C3B">
        <w:rPr>
          <w:rFonts w:ascii="Arial" w:hAnsi="Arial" w:cs="Arial"/>
        </w:rPr>
        <w:t>11,1</w:t>
      </w:r>
      <w:r w:rsidRPr="000A3FB6">
        <w:rPr>
          <w:rFonts w:ascii="Arial" w:hAnsi="Arial" w:cs="Arial"/>
        </w:rPr>
        <w:t xml:space="preserve">%. Cerca del 75% corresponde a transferencias. El servicio de la deuda pública </w:t>
      </w:r>
      <w:r w:rsidR="00C25E55">
        <w:rPr>
          <w:rFonts w:ascii="Arial" w:hAnsi="Arial" w:cs="Arial"/>
        </w:rPr>
        <w:t>de</w:t>
      </w:r>
      <w:r w:rsidRPr="000A3FB6">
        <w:rPr>
          <w:rFonts w:ascii="Arial" w:hAnsi="Arial" w:cs="Arial"/>
        </w:rPr>
        <w:t xml:space="preserve">crece en </w:t>
      </w:r>
      <w:r w:rsidR="00E35955">
        <w:rPr>
          <w:rFonts w:ascii="Arial" w:hAnsi="Arial" w:cs="Arial"/>
        </w:rPr>
        <w:t>9,0</w:t>
      </w:r>
      <w:r w:rsidRPr="000A3FB6">
        <w:rPr>
          <w:rFonts w:ascii="Arial" w:hAnsi="Arial" w:cs="Arial"/>
        </w:rPr>
        <w:t>%, al pasar de $</w:t>
      </w:r>
      <w:r w:rsidR="00E35955">
        <w:rPr>
          <w:rFonts w:ascii="Arial" w:hAnsi="Arial" w:cs="Arial"/>
        </w:rPr>
        <w:t>112,6</w:t>
      </w:r>
      <w:r w:rsidRPr="000A3FB6">
        <w:rPr>
          <w:rFonts w:ascii="Arial" w:hAnsi="Arial" w:cs="Arial"/>
        </w:rPr>
        <w:t xml:space="preserve"> billones a $</w:t>
      </w:r>
      <w:r w:rsidR="00E35955">
        <w:rPr>
          <w:rFonts w:ascii="Arial" w:hAnsi="Arial" w:cs="Arial"/>
        </w:rPr>
        <w:t>102,4</w:t>
      </w:r>
      <w:r w:rsidRPr="000A3FB6">
        <w:rPr>
          <w:rFonts w:ascii="Arial" w:hAnsi="Arial" w:cs="Arial"/>
        </w:rPr>
        <w:t xml:space="preserve"> billones, de los cuales $</w:t>
      </w:r>
      <w:r w:rsidR="006A78A9">
        <w:rPr>
          <w:rFonts w:ascii="Arial" w:hAnsi="Arial" w:cs="Arial"/>
        </w:rPr>
        <w:t xml:space="preserve">27, 6 </w:t>
      </w:r>
      <w:r w:rsidRPr="000A3FB6">
        <w:rPr>
          <w:rFonts w:ascii="Arial" w:hAnsi="Arial" w:cs="Arial"/>
        </w:rPr>
        <w:t>billones se destinan a principal y los restantes $</w:t>
      </w:r>
      <w:r w:rsidR="00FB1C18">
        <w:rPr>
          <w:rFonts w:ascii="Arial" w:hAnsi="Arial" w:cs="Arial"/>
        </w:rPr>
        <w:t xml:space="preserve">74,8 </w:t>
      </w:r>
      <w:r w:rsidRPr="000A3FB6">
        <w:rPr>
          <w:rFonts w:ascii="Arial" w:hAnsi="Arial" w:cs="Arial"/>
        </w:rPr>
        <w:t xml:space="preserve"> billones, a pago de intereses y otros costos asociados. La inversión pública pasa de $</w:t>
      </w:r>
      <w:r w:rsidR="00B206B2">
        <w:rPr>
          <w:rFonts w:ascii="Arial" w:hAnsi="Arial" w:cs="Arial"/>
        </w:rPr>
        <w:t xml:space="preserve">83,9 </w:t>
      </w:r>
      <w:r w:rsidRPr="000A3FB6">
        <w:rPr>
          <w:rFonts w:ascii="Arial" w:hAnsi="Arial" w:cs="Arial"/>
        </w:rPr>
        <w:t xml:space="preserve"> billones en 202</w:t>
      </w:r>
      <w:r w:rsidR="00B206B2">
        <w:rPr>
          <w:rFonts w:ascii="Arial" w:hAnsi="Arial" w:cs="Arial"/>
        </w:rPr>
        <w:t>5</w:t>
      </w:r>
      <w:r w:rsidRPr="000A3FB6">
        <w:rPr>
          <w:rFonts w:ascii="Arial" w:hAnsi="Arial" w:cs="Arial"/>
        </w:rPr>
        <w:t xml:space="preserve"> a $</w:t>
      </w:r>
      <w:r w:rsidR="00B206B2">
        <w:rPr>
          <w:rFonts w:ascii="Arial" w:hAnsi="Arial" w:cs="Arial"/>
        </w:rPr>
        <w:t>88,7</w:t>
      </w:r>
      <w:r w:rsidRPr="000A3FB6">
        <w:rPr>
          <w:rFonts w:ascii="Arial" w:hAnsi="Arial" w:cs="Arial"/>
        </w:rPr>
        <w:t xml:space="preserve"> billones en 202</w:t>
      </w:r>
      <w:r w:rsidR="00B206B2">
        <w:rPr>
          <w:rFonts w:ascii="Arial" w:hAnsi="Arial" w:cs="Arial"/>
        </w:rPr>
        <w:t>6</w:t>
      </w:r>
      <w:r w:rsidRPr="000A3FB6">
        <w:rPr>
          <w:rFonts w:ascii="Arial" w:hAnsi="Arial" w:cs="Arial"/>
        </w:rPr>
        <w:t>. El presupuesto de inversión para 202</w:t>
      </w:r>
      <w:r w:rsidR="00B206B2">
        <w:rPr>
          <w:rFonts w:ascii="Arial" w:hAnsi="Arial" w:cs="Arial"/>
        </w:rPr>
        <w:t>6</w:t>
      </w:r>
      <w:r w:rsidRPr="000A3FB6">
        <w:rPr>
          <w:rFonts w:ascii="Arial" w:hAnsi="Arial" w:cs="Arial"/>
        </w:rPr>
        <w:t xml:space="preserve"> será equivalente a </w:t>
      </w:r>
      <w:r w:rsidR="00EB37B3">
        <w:rPr>
          <w:rFonts w:ascii="Arial" w:hAnsi="Arial" w:cs="Arial"/>
        </w:rPr>
        <w:t>4</w:t>
      </w:r>
      <w:r w:rsidR="004B4FED">
        <w:rPr>
          <w:rFonts w:ascii="Arial" w:hAnsi="Arial" w:cs="Arial"/>
        </w:rPr>
        <w:t>,</w:t>
      </w:r>
      <w:r w:rsidR="00EB37B3">
        <w:rPr>
          <w:rFonts w:ascii="Arial" w:hAnsi="Arial" w:cs="Arial"/>
        </w:rPr>
        <w:t>6</w:t>
      </w:r>
      <w:r w:rsidRPr="000A3FB6">
        <w:rPr>
          <w:rFonts w:ascii="Arial" w:hAnsi="Arial" w:cs="Arial"/>
        </w:rPr>
        <w:t>% del PIB.</w:t>
      </w:r>
    </w:p>
    <w:p w14:paraId="5DB157AF" w14:textId="3836C13D" w:rsidR="00A21059" w:rsidRPr="000A3FB6" w:rsidRDefault="00DE0941" w:rsidP="008B4E39">
      <w:pPr>
        <w:jc w:val="both"/>
        <w:rPr>
          <w:rFonts w:ascii="Arial" w:hAnsi="Arial" w:cs="Arial"/>
        </w:rPr>
      </w:pPr>
      <w:r w:rsidRPr="00DE0941">
        <w:rPr>
          <w:rFonts w:ascii="Arial" w:hAnsi="Arial" w:cs="Arial"/>
        </w:rPr>
        <w:t>Este presupuesto</w:t>
      </w:r>
      <w:r w:rsidR="00C352D2">
        <w:rPr>
          <w:rFonts w:ascii="Arial" w:hAnsi="Arial" w:cs="Arial"/>
        </w:rPr>
        <w:t xml:space="preserve"> como lo manifiesta el Gobierno Nacional</w:t>
      </w:r>
      <w:r w:rsidRPr="00DE0941">
        <w:rPr>
          <w:rFonts w:ascii="Arial" w:hAnsi="Arial" w:cs="Arial"/>
        </w:rPr>
        <w:t xml:space="preserve"> refleja una estrategia de consolidación fiscal con visión de desarrollo, donde la eficiencia del gasto y la priorización de la inversión se convierten en pilares fundamentales para enfrentar los desafíos económicos y sociales del país</w:t>
      </w:r>
      <w:r w:rsidR="00C352D2">
        <w:rPr>
          <w:rFonts w:ascii="Arial" w:hAnsi="Arial" w:cs="Arial"/>
        </w:rPr>
        <w:t xml:space="preserve">, en este sentido debe propender </w:t>
      </w:r>
      <w:r w:rsidR="00251977">
        <w:rPr>
          <w:rFonts w:ascii="Arial" w:hAnsi="Arial" w:cs="Arial"/>
        </w:rPr>
        <w:t>por la consistencia de</w:t>
      </w:r>
      <w:r w:rsidR="00023FFF">
        <w:rPr>
          <w:rFonts w:ascii="Arial" w:hAnsi="Arial" w:cs="Arial"/>
        </w:rPr>
        <w:t xml:space="preserve"> la </w:t>
      </w:r>
      <w:r w:rsidR="00023FFF" w:rsidRPr="00023FFF">
        <w:rPr>
          <w:rFonts w:ascii="Arial" w:hAnsi="Arial" w:cs="Arial"/>
        </w:rPr>
        <w:t>activación de la cláusula de escape de la regla fiscal y el MFMP 2025, según lo previsto por la ley 1473</w:t>
      </w:r>
      <w:r w:rsidR="009378F6">
        <w:rPr>
          <w:rStyle w:val="Refdenotaalpie"/>
          <w:rFonts w:ascii="Arial" w:hAnsi="Arial" w:cs="Arial"/>
        </w:rPr>
        <w:footnoteReference w:id="1"/>
      </w:r>
      <w:r w:rsidR="00023FFF" w:rsidRPr="00023FFF">
        <w:rPr>
          <w:rFonts w:ascii="Arial" w:hAnsi="Arial" w:cs="Arial"/>
        </w:rPr>
        <w:t xml:space="preserve"> de 2011.</w:t>
      </w:r>
    </w:p>
    <w:p w14:paraId="27C0AC23" w14:textId="77777777" w:rsidR="008D16BC" w:rsidRDefault="008D16BC" w:rsidP="00A37628">
      <w:pPr>
        <w:jc w:val="both"/>
        <w:rPr>
          <w:rFonts w:ascii="Arial" w:hAnsi="Arial" w:cs="Arial"/>
        </w:rPr>
      </w:pPr>
      <w:r w:rsidRPr="008D16BC">
        <w:rPr>
          <w:rFonts w:ascii="Arial" w:hAnsi="Arial" w:cs="Arial"/>
        </w:rPr>
        <w:t xml:space="preserve">El pasado 10 de septiembre, en el marco de las Comisiones Económicas Conjuntas, se adelantó la discusión sobre el monto del Presupuesto General de la Nación. En esta sesión, el Ministro de Hacienda propuso una reducción de DIEZ BILLONES DE PESOS ($10.000.000.000.000), teniendo en cuenta la coyuntura fiscal actual y con el propósito de avanzar hacia la consolidación de una propuesta consensuada que permita cumplir con los objetivos establecidos en el Plan Nacional de Desarrollo 2022-2026 </w:t>
      </w:r>
      <w:r w:rsidRPr="008D16BC">
        <w:rPr>
          <w:rFonts w:ascii="Arial" w:hAnsi="Arial" w:cs="Arial"/>
          <w:i/>
          <w:iCs/>
        </w:rPr>
        <w:t>“Colombia Potencia Mundial de la Vida”</w:t>
      </w:r>
      <w:r w:rsidRPr="008D16BC">
        <w:rPr>
          <w:rFonts w:ascii="Arial" w:hAnsi="Arial" w:cs="Arial"/>
        </w:rPr>
        <w:t>.</w:t>
      </w:r>
    </w:p>
    <w:p w14:paraId="45C3D000" w14:textId="77777777" w:rsidR="008D16BC" w:rsidRDefault="00A77189" w:rsidP="008D16BC">
      <w:pPr>
        <w:jc w:val="both"/>
        <w:rPr>
          <w:rFonts w:ascii="Arial" w:hAnsi="Arial" w:cs="Arial"/>
        </w:rPr>
      </w:pPr>
      <w:r w:rsidRPr="00A77189">
        <w:rPr>
          <w:rFonts w:ascii="Arial" w:hAnsi="Arial" w:cs="Arial"/>
        </w:rPr>
        <w:t xml:space="preserve">Lo cierto es que </w:t>
      </w:r>
      <w:r w:rsidR="008D16BC">
        <w:rPr>
          <w:rFonts w:ascii="Arial" w:hAnsi="Arial" w:cs="Arial"/>
        </w:rPr>
        <w:t xml:space="preserve">con </w:t>
      </w:r>
      <w:r w:rsidRPr="00A77189">
        <w:rPr>
          <w:rFonts w:ascii="Arial" w:hAnsi="Arial" w:cs="Arial"/>
        </w:rPr>
        <w:t xml:space="preserve">esta propuesta </w:t>
      </w:r>
      <w:r w:rsidR="008D16BC">
        <w:rPr>
          <w:rFonts w:ascii="Arial" w:hAnsi="Arial" w:cs="Arial"/>
        </w:rPr>
        <w:t xml:space="preserve"> se </w:t>
      </w:r>
      <w:r w:rsidRPr="00A77189">
        <w:rPr>
          <w:rFonts w:ascii="Arial" w:hAnsi="Arial" w:cs="Arial"/>
        </w:rPr>
        <w:t>busca impulsar la transformación económica y social trazada por el Gobierno del Cambio. En ese sentido, la apuesta de este proyecto de ley es proteger la inversión social y consolidar un modelo productivo que garantice la sostenibilidad fiscal.</w:t>
      </w:r>
      <w:r w:rsidR="008D16BC">
        <w:rPr>
          <w:rFonts w:ascii="Arial" w:hAnsi="Arial" w:cs="Arial"/>
        </w:rPr>
        <w:t xml:space="preserve"> </w:t>
      </w:r>
    </w:p>
    <w:p w14:paraId="6FF7334B" w14:textId="1989006C" w:rsidR="00A77189" w:rsidRPr="007E33AC" w:rsidRDefault="00A77189" w:rsidP="008D16BC">
      <w:pPr>
        <w:jc w:val="both"/>
        <w:rPr>
          <w:rFonts w:ascii="Arial" w:hAnsi="Arial" w:cs="Arial"/>
          <w:b/>
        </w:rPr>
      </w:pPr>
      <w:r>
        <w:rPr>
          <w:rFonts w:ascii="Arial" w:hAnsi="Arial" w:cs="Arial"/>
        </w:rPr>
        <w:t xml:space="preserve">Con base en lo anterior nos </w:t>
      </w:r>
      <w:r w:rsidR="00C20D6D">
        <w:rPr>
          <w:rFonts w:ascii="Arial" w:hAnsi="Arial" w:cs="Arial"/>
        </w:rPr>
        <w:t xml:space="preserve">permitimos </w:t>
      </w:r>
      <w:r>
        <w:rPr>
          <w:rFonts w:ascii="Arial" w:hAnsi="Arial" w:cs="Arial"/>
        </w:rPr>
        <w:t>presentar</w:t>
      </w:r>
      <w:r w:rsidRPr="007E33AC">
        <w:rPr>
          <w:rFonts w:ascii="Arial" w:hAnsi="Arial" w:cs="Arial"/>
          <w:spacing w:val="-10"/>
        </w:rPr>
        <w:t xml:space="preserve"> </w:t>
      </w:r>
      <w:r w:rsidRPr="007E33AC">
        <w:rPr>
          <w:rFonts w:ascii="Arial" w:hAnsi="Arial" w:cs="Arial"/>
        </w:rPr>
        <w:t>informe</w:t>
      </w:r>
      <w:r w:rsidRPr="007E33AC">
        <w:rPr>
          <w:rFonts w:ascii="Arial" w:hAnsi="Arial" w:cs="Arial"/>
          <w:spacing w:val="-8"/>
        </w:rPr>
        <w:t xml:space="preserve"> </w:t>
      </w:r>
      <w:r w:rsidRPr="007E33AC">
        <w:rPr>
          <w:rFonts w:ascii="Arial" w:hAnsi="Arial" w:cs="Arial"/>
        </w:rPr>
        <w:t>de</w:t>
      </w:r>
      <w:r w:rsidRPr="007E33AC">
        <w:rPr>
          <w:rFonts w:ascii="Arial" w:hAnsi="Arial" w:cs="Arial"/>
          <w:spacing w:val="-11"/>
        </w:rPr>
        <w:t xml:space="preserve"> </w:t>
      </w:r>
      <w:r w:rsidRPr="007E33AC">
        <w:rPr>
          <w:rFonts w:ascii="Arial" w:hAnsi="Arial" w:cs="Arial"/>
        </w:rPr>
        <w:t>ponencia</w:t>
      </w:r>
      <w:r w:rsidRPr="007E33AC">
        <w:rPr>
          <w:rFonts w:ascii="Arial" w:hAnsi="Arial" w:cs="Arial"/>
          <w:spacing w:val="-5"/>
        </w:rPr>
        <w:t xml:space="preserve"> </w:t>
      </w:r>
      <w:r>
        <w:rPr>
          <w:rFonts w:ascii="Arial" w:hAnsi="Arial" w:cs="Arial"/>
        </w:rPr>
        <w:t xml:space="preserve">alternativa </w:t>
      </w:r>
      <w:r w:rsidRPr="007E33AC">
        <w:rPr>
          <w:rFonts w:ascii="Arial" w:hAnsi="Arial" w:cs="Arial"/>
        </w:rPr>
        <w:t>para</w:t>
      </w:r>
      <w:r w:rsidRPr="007E33AC">
        <w:rPr>
          <w:rFonts w:ascii="Arial" w:hAnsi="Arial" w:cs="Arial"/>
          <w:spacing w:val="-9"/>
        </w:rPr>
        <w:t xml:space="preserve"> </w:t>
      </w:r>
      <w:r w:rsidRPr="007E33AC">
        <w:rPr>
          <w:rFonts w:ascii="Arial" w:hAnsi="Arial" w:cs="Arial"/>
        </w:rPr>
        <w:t>primer</w:t>
      </w:r>
      <w:r w:rsidRPr="007E33AC">
        <w:rPr>
          <w:rFonts w:ascii="Arial" w:hAnsi="Arial" w:cs="Arial"/>
          <w:spacing w:val="-12"/>
        </w:rPr>
        <w:t xml:space="preserve"> </w:t>
      </w:r>
      <w:r w:rsidRPr="007E33AC">
        <w:rPr>
          <w:rFonts w:ascii="Arial" w:hAnsi="Arial" w:cs="Arial"/>
        </w:rPr>
        <w:t>debate</w:t>
      </w:r>
      <w:r w:rsidRPr="007E33AC">
        <w:rPr>
          <w:rFonts w:ascii="Arial" w:hAnsi="Arial" w:cs="Arial"/>
          <w:spacing w:val="-8"/>
        </w:rPr>
        <w:t xml:space="preserve"> </w:t>
      </w:r>
      <w:r>
        <w:rPr>
          <w:rFonts w:ascii="Arial" w:hAnsi="Arial" w:cs="Arial"/>
        </w:rPr>
        <w:t>del P</w:t>
      </w:r>
      <w:r w:rsidRPr="007E33AC">
        <w:rPr>
          <w:rFonts w:ascii="Arial" w:hAnsi="Arial" w:cs="Arial"/>
        </w:rPr>
        <w:t>royecto</w:t>
      </w:r>
      <w:r>
        <w:rPr>
          <w:rFonts w:ascii="Arial" w:hAnsi="Arial" w:cs="Arial"/>
        </w:rPr>
        <w:t xml:space="preserve"> </w:t>
      </w:r>
      <w:r w:rsidRPr="007E33AC">
        <w:rPr>
          <w:rFonts w:ascii="Arial" w:hAnsi="Arial" w:cs="Arial"/>
          <w:spacing w:val="-64"/>
        </w:rPr>
        <w:t xml:space="preserve"> </w:t>
      </w:r>
      <w:r>
        <w:rPr>
          <w:rFonts w:ascii="Arial" w:hAnsi="Arial" w:cs="Arial"/>
        </w:rPr>
        <w:t>de Ley 102</w:t>
      </w:r>
      <w:r w:rsidRPr="007E33AC">
        <w:rPr>
          <w:rFonts w:ascii="Arial" w:hAnsi="Arial" w:cs="Arial"/>
        </w:rPr>
        <w:t xml:space="preserve"> de</w:t>
      </w:r>
      <w:r w:rsidRPr="007E33AC">
        <w:rPr>
          <w:rFonts w:ascii="Arial" w:hAnsi="Arial" w:cs="Arial"/>
          <w:spacing w:val="1"/>
        </w:rPr>
        <w:t xml:space="preserve"> </w:t>
      </w:r>
      <w:r w:rsidRPr="007E33AC">
        <w:rPr>
          <w:rFonts w:ascii="Arial" w:hAnsi="Arial" w:cs="Arial"/>
        </w:rPr>
        <w:t>202</w:t>
      </w:r>
      <w:r>
        <w:rPr>
          <w:rFonts w:ascii="Arial" w:hAnsi="Arial" w:cs="Arial"/>
        </w:rPr>
        <w:t>5</w:t>
      </w:r>
      <w:r w:rsidRPr="007E33AC">
        <w:rPr>
          <w:rFonts w:ascii="Arial" w:hAnsi="Arial" w:cs="Arial"/>
        </w:rPr>
        <w:t xml:space="preserve"> </w:t>
      </w:r>
      <w:r w:rsidRPr="007E33AC">
        <w:rPr>
          <w:rFonts w:ascii="Arial" w:hAnsi="Arial" w:cs="Arial"/>
          <w:b/>
        </w:rPr>
        <w:t>“</w:t>
      </w:r>
      <w:r w:rsidRPr="00113C2E">
        <w:rPr>
          <w:rFonts w:ascii="Arial" w:hAnsi="Arial" w:cs="Arial"/>
          <w:b/>
          <w:bCs/>
          <w:color w:val="333333"/>
          <w:shd w:val="clear" w:color="auto" w:fill="F2F2F2"/>
        </w:rPr>
        <w:t xml:space="preserve">POR LA CUAL SE DECRETA EL PRESUPUESTO DE RENTAS </w:t>
      </w:r>
      <w:r w:rsidRPr="00113C2E">
        <w:rPr>
          <w:rFonts w:ascii="Arial" w:hAnsi="Arial" w:cs="Arial"/>
          <w:b/>
          <w:bCs/>
          <w:color w:val="333333"/>
          <w:shd w:val="clear" w:color="auto" w:fill="F2F2F2"/>
        </w:rPr>
        <w:lastRenderedPageBreak/>
        <w:t>Y RECURSOS DE CAPITAL Y LEY DE APROPIACIONES PARA LA VIGENCIA FISCAL DEL 1o. DE ENERO AL 31 DE DICIEMBRE DE 2026</w:t>
      </w:r>
      <w:r>
        <w:rPr>
          <w:rFonts w:ascii="Arial" w:hAnsi="Arial" w:cs="Arial"/>
          <w:b/>
          <w:bCs/>
          <w:color w:val="333333"/>
          <w:shd w:val="clear" w:color="auto" w:fill="F2F2F2"/>
        </w:rPr>
        <w:t>”</w:t>
      </w:r>
      <w:r w:rsidR="00C20D6D">
        <w:rPr>
          <w:rFonts w:ascii="Arial" w:hAnsi="Arial" w:cs="Arial"/>
          <w:b/>
          <w:bCs/>
          <w:color w:val="333333"/>
          <w:shd w:val="clear" w:color="auto" w:fill="F2F2F2"/>
        </w:rPr>
        <w:t xml:space="preserve"> por valor de </w:t>
      </w:r>
      <w:r w:rsidR="00C20D6D" w:rsidRPr="00E3119A">
        <w:rPr>
          <w:rFonts w:ascii="Arial" w:hAnsi="Arial" w:cs="Arial"/>
        </w:rPr>
        <w:t xml:space="preserve">QUINIENTOS </w:t>
      </w:r>
      <w:r w:rsidR="00AA0691">
        <w:rPr>
          <w:rFonts w:ascii="Arial" w:hAnsi="Arial" w:cs="Arial"/>
        </w:rPr>
        <w:t>CUARENTA</w:t>
      </w:r>
      <w:r w:rsidR="00C20D6D" w:rsidRPr="00E3119A">
        <w:rPr>
          <w:rFonts w:ascii="Arial" w:hAnsi="Arial" w:cs="Arial"/>
        </w:rPr>
        <w:t xml:space="preserve"> Y SEIS BILLONES NOVECIENTOS SETENTA Y CINCO MIL CIENTO NOVENTA Y OCHO MILLONES NOVECIENTOS VEINTE MIL CUATROCIENTOS TREINTA Y SEIS PESOS MONEDA LEGAL ($5</w:t>
      </w:r>
      <w:r w:rsidR="00AA0691">
        <w:rPr>
          <w:rFonts w:ascii="Arial" w:hAnsi="Arial" w:cs="Arial"/>
        </w:rPr>
        <w:t>4</w:t>
      </w:r>
      <w:r w:rsidR="00C20D6D" w:rsidRPr="00E3119A">
        <w:rPr>
          <w:rFonts w:ascii="Arial" w:hAnsi="Arial" w:cs="Arial"/>
        </w:rPr>
        <w:t>6.975.198.920.436)</w:t>
      </w:r>
      <w:r w:rsidR="00AA0691">
        <w:rPr>
          <w:rFonts w:ascii="Arial" w:hAnsi="Arial" w:cs="Arial"/>
        </w:rPr>
        <w:t>, esto con el fin de avanzar e</w:t>
      </w:r>
      <w:r w:rsidR="006B76DE">
        <w:rPr>
          <w:rFonts w:ascii="Arial" w:hAnsi="Arial" w:cs="Arial"/>
        </w:rPr>
        <w:t>n</w:t>
      </w:r>
      <w:r w:rsidR="00AA0691">
        <w:rPr>
          <w:rFonts w:ascii="Arial" w:hAnsi="Arial" w:cs="Arial"/>
        </w:rPr>
        <w:t xml:space="preserve"> la discusión del Presupuesto 2026</w:t>
      </w:r>
      <w:r w:rsidR="00772B78">
        <w:rPr>
          <w:rFonts w:ascii="Arial" w:hAnsi="Arial" w:cs="Arial"/>
        </w:rPr>
        <w:t xml:space="preserve">. </w:t>
      </w:r>
    </w:p>
    <w:p w14:paraId="4DF4B884" w14:textId="21EB8C6F" w:rsidR="000E7226" w:rsidRDefault="003A0FD5" w:rsidP="000C0FCE">
      <w:pPr>
        <w:pStyle w:val="Ttulo1"/>
        <w:numPr>
          <w:ilvl w:val="0"/>
          <w:numId w:val="2"/>
        </w:numPr>
      </w:pPr>
      <w:r w:rsidRPr="003A0FD5">
        <w:t>Objeto de la Ponencia</w:t>
      </w:r>
    </w:p>
    <w:p w14:paraId="4EF7CFBE" w14:textId="77777777" w:rsidR="00CE2573" w:rsidRPr="00CE2573" w:rsidRDefault="00CE2573" w:rsidP="00CE2573">
      <w:pPr>
        <w:pStyle w:val="NormalWeb"/>
        <w:jc w:val="both"/>
        <w:rPr>
          <w:rFonts w:ascii="Arial" w:hAnsi="Arial" w:cs="Arial"/>
          <w:i/>
          <w:iCs/>
          <w:sz w:val="22"/>
          <w:szCs w:val="22"/>
        </w:rPr>
      </w:pPr>
      <w:r w:rsidRPr="00CE2573">
        <w:rPr>
          <w:rStyle w:val="Textoennegrita"/>
          <w:rFonts w:ascii="Arial" w:hAnsi="Arial" w:cs="Arial"/>
          <w:i/>
          <w:iCs/>
          <w:sz w:val="22"/>
          <w:szCs w:val="22"/>
        </w:rPr>
        <w:t>El objetivo de la presente ponencia es solicitar al Honorable Congreso de la República la discusión y aprobación del Proyecto de Ley 102 de 2025 Cámara, “Por la cual se decreta el Presupuesto de Rentas y Recursos de Capital y Ley de Apropiaciones para la vigencia fiscal del 1° de enero al 31 de diciembre de 2026”.</w:t>
      </w:r>
    </w:p>
    <w:p w14:paraId="13E994A0" w14:textId="406B6294" w:rsidR="00CE2573" w:rsidRPr="00CE2573" w:rsidRDefault="00CE2573" w:rsidP="00CE2573">
      <w:pPr>
        <w:pStyle w:val="NormalWeb"/>
        <w:jc w:val="both"/>
        <w:rPr>
          <w:rFonts w:ascii="Arial" w:hAnsi="Arial" w:cs="Arial"/>
          <w:i/>
          <w:iCs/>
          <w:sz w:val="22"/>
          <w:szCs w:val="22"/>
        </w:rPr>
      </w:pPr>
      <w:r w:rsidRPr="00CE2573">
        <w:rPr>
          <w:rFonts w:ascii="Arial" w:hAnsi="Arial" w:cs="Arial"/>
          <w:i/>
          <w:iCs/>
          <w:sz w:val="22"/>
          <w:szCs w:val="22"/>
        </w:rPr>
        <w:t xml:space="preserve">En el marco del debate adelantado en las Comisiones Económicas Conjuntas, </w:t>
      </w:r>
      <w:r w:rsidR="00A17466">
        <w:rPr>
          <w:rFonts w:ascii="Arial" w:hAnsi="Arial" w:cs="Arial"/>
          <w:i/>
          <w:iCs/>
          <w:sz w:val="22"/>
          <w:szCs w:val="22"/>
        </w:rPr>
        <w:t xml:space="preserve">esta ponencia acoge </w:t>
      </w:r>
      <w:r w:rsidRPr="00CE2573">
        <w:rPr>
          <w:rFonts w:ascii="Arial" w:hAnsi="Arial" w:cs="Arial"/>
          <w:i/>
          <w:iCs/>
          <w:sz w:val="22"/>
          <w:szCs w:val="22"/>
        </w:rPr>
        <w:t xml:space="preserve">la propuesta del señor Ministro de Hacienda y Crédito Público de efectuar una reducción de DIEZ BILLONES DE PESOS ($10.000.000.000.000), de manera que el monto del proyecto asciende a </w:t>
      </w:r>
      <w:r w:rsidRPr="00CE2573">
        <w:rPr>
          <w:rStyle w:val="Textoennegrita"/>
          <w:rFonts w:ascii="Arial" w:hAnsi="Arial" w:cs="Arial"/>
          <w:i/>
          <w:iCs/>
          <w:sz w:val="22"/>
          <w:szCs w:val="22"/>
        </w:rPr>
        <w:t>QUINIENTOS CUARENTA Y SEIS BILLONES NOVECIENTOS SETENTA Y CINCO MIL CIENTO NOVENTA Y OCHO MILLONES NOVECIENTOS VEINTE MIL CUATROCIENTOS TREINTA Y SEIS PESOS MONEDA LEGAL ($546.975.198.920.436).</w:t>
      </w:r>
    </w:p>
    <w:p w14:paraId="02F7877C" w14:textId="77777777" w:rsidR="00CE2573" w:rsidRPr="00CE2573" w:rsidRDefault="00CE2573" w:rsidP="00CE2573">
      <w:pPr>
        <w:pStyle w:val="NormalWeb"/>
        <w:jc w:val="both"/>
        <w:rPr>
          <w:rFonts w:ascii="Arial" w:hAnsi="Arial" w:cs="Arial"/>
          <w:i/>
          <w:iCs/>
          <w:sz w:val="22"/>
          <w:szCs w:val="22"/>
        </w:rPr>
      </w:pPr>
      <w:r w:rsidRPr="00CE2573">
        <w:rPr>
          <w:rFonts w:ascii="Arial" w:hAnsi="Arial" w:cs="Arial"/>
          <w:i/>
          <w:iCs/>
          <w:sz w:val="22"/>
          <w:szCs w:val="22"/>
        </w:rPr>
        <w:t xml:space="preserve">Este ajuste responde a la coyuntura fiscal actual y busca garantizar la aprobación de una Ley de Presupuesto para la vigencia 2026 que contribuya al desarrollo económico y social del país, en el marco de la sostenibilidad fiscal y en coherencia con los objetivos del Plan Nacional de Desarrollo 2022-2026 </w:t>
      </w:r>
      <w:r w:rsidRPr="00CE2573">
        <w:rPr>
          <w:rStyle w:val="nfasis"/>
          <w:rFonts w:ascii="Arial" w:hAnsi="Arial" w:cs="Arial"/>
          <w:sz w:val="22"/>
          <w:szCs w:val="22"/>
        </w:rPr>
        <w:t>“Colombia Potencia Mundial de la Vida”</w:t>
      </w:r>
      <w:r w:rsidRPr="00CE2573">
        <w:rPr>
          <w:rFonts w:ascii="Arial" w:hAnsi="Arial" w:cs="Arial"/>
          <w:i/>
          <w:iCs/>
          <w:sz w:val="22"/>
          <w:szCs w:val="22"/>
        </w:rPr>
        <w:t>.</w:t>
      </w:r>
    </w:p>
    <w:p w14:paraId="42E12E76" w14:textId="53C02A40" w:rsidR="00D47546" w:rsidRDefault="00D47546" w:rsidP="00B03286">
      <w:pPr>
        <w:spacing w:before="230"/>
        <w:ind w:left="200" w:right="195"/>
        <w:jc w:val="both"/>
        <w:rPr>
          <w:rFonts w:ascii="Arial" w:hAnsi="Arial" w:cs="Arial"/>
        </w:rPr>
      </w:pPr>
    </w:p>
    <w:p w14:paraId="0E21BABC" w14:textId="2CF63A6B" w:rsidR="00D47546" w:rsidRDefault="00D47546" w:rsidP="000C0FCE">
      <w:pPr>
        <w:pStyle w:val="Ttulo1"/>
        <w:numPr>
          <w:ilvl w:val="0"/>
          <w:numId w:val="2"/>
        </w:numPr>
      </w:pPr>
      <w:r w:rsidRPr="00DE60CB">
        <w:t xml:space="preserve">Contexto </w:t>
      </w:r>
      <w:r w:rsidR="00AE73D5">
        <w:t>General</w:t>
      </w:r>
    </w:p>
    <w:p w14:paraId="2E63F1B8" w14:textId="411487D1" w:rsidR="00AD7B02" w:rsidRDefault="00B26814" w:rsidP="000C0FCE">
      <w:pPr>
        <w:pStyle w:val="Ttulo2"/>
        <w:numPr>
          <w:ilvl w:val="1"/>
          <w:numId w:val="2"/>
        </w:numPr>
        <w:rPr>
          <w:rStyle w:val="nfasissutil"/>
        </w:rPr>
      </w:pPr>
      <w:r w:rsidRPr="00321E77">
        <w:rPr>
          <w:rStyle w:val="nfasissutil"/>
        </w:rPr>
        <w:t xml:space="preserve">Situación Macroeconómica </w:t>
      </w:r>
    </w:p>
    <w:p w14:paraId="10F69A55" w14:textId="77777777" w:rsidR="009C7C7A" w:rsidRDefault="009C7C7A" w:rsidP="00172458">
      <w:pPr>
        <w:jc w:val="both"/>
        <w:rPr>
          <w:rFonts w:ascii="Arial" w:hAnsi="Arial" w:cs="Arial"/>
        </w:rPr>
      </w:pPr>
    </w:p>
    <w:p w14:paraId="48A7901D" w14:textId="32AF7A61" w:rsidR="00414A4F" w:rsidRDefault="00172458" w:rsidP="00172458">
      <w:pPr>
        <w:jc w:val="both"/>
        <w:rPr>
          <w:rFonts w:ascii="Arial" w:hAnsi="Arial" w:cs="Arial"/>
        </w:rPr>
      </w:pPr>
      <w:r w:rsidRPr="00172458">
        <w:rPr>
          <w:rFonts w:ascii="Arial" w:hAnsi="Arial" w:cs="Arial"/>
        </w:rPr>
        <w:t xml:space="preserve">A nivel internacional, durante el primer trimestre de 2025, la economía global mostró señales de debilitamiento, con una desaceleración en el crecimiento del PIB en muchas economías avanzadas y emergentes. </w:t>
      </w:r>
    </w:p>
    <w:p w14:paraId="2EBA8DA5" w14:textId="6C2755CB" w:rsidR="00414A4F" w:rsidRDefault="000C2F5B" w:rsidP="006A7518">
      <w:pPr>
        <w:ind w:left="708"/>
        <w:jc w:val="both"/>
        <w:rPr>
          <w:rFonts w:ascii="Arial" w:hAnsi="Arial" w:cs="Arial"/>
        </w:rPr>
      </w:pPr>
      <w:r>
        <w:rPr>
          <w:rFonts w:ascii="Arial" w:hAnsi="Arial" w:cs="Arial"/>
        </w:rPr>
        <w:t>E</w:t>
      </w:r>
      <w:r w:rsidR="00414A4F" w:rsidRPr="00414A4F">
        <w:rPr>
          <w:rFonts w:ascii="Arial" w:hAnsi="Arial" w:cs="Arial"/>
        </w:rPr>
        <w:t xml:space="preserve">s probable que la política económica sea ligeramente restrictiva en muchos países. </w:t>
      </w:r>
      <w:r>
        <w:rPr>
          <w:rFonts w:ascii="Arial" w:hAnsi="Arial" w:cs="Arial"/>
        </w:rPr>
        <w:t>S</w:t>
      </w:r>
      <w:r w:rsidR="00414A4F" w:rsidRPr="00414A4F">
        <w:rPr>
          <w:rFonts w:ascii="Arial" w:hAnsi="Arial" w:cs="Arial"/>
        </w:rPr>
        <w:t>e prevé que la inflación general anual en las economías del G20 se modere, en conjunto, del 6,2 % al 3,6 % en 2025 y del 3,2 % en 2026, pero Estados Unidos constituye una excepción importante, ya que se espera que la inflación anual aumente a poco menos del 4 % para finales de 2025 y se mantenga por encima del objetivo en 2026.</w:t>
      </w:r>
      <w:sdt>
        <w:sdtPr>
          <w:rPr>
            <w:rFonts w:ascii="Arial" w:hAnsi="Arial" w:cs="Arial"/>
          </w:rPr>
          <w:id w:val="2019654297"/>
          <w:citation/>
        </w:sdtPr>
        <w:sdtContent>
          <w:r w:rsidR="00173860">
            <w:rPr>
              <w:rFonts w:ascii="Arial" w:hAnsi="Arial" w:cs="Arial"/>
            </w:rPr>
            <w:fldChar w:fldCharType="begin"/>
          </w:r>
          <w:r w:rsidR="006620EB">
            <w:rPr>
              <w:rFonts w:ascii="Arial" w:hAnsi="Arial" w:cs="Arial"/>
            </w:rPr>
            <w:instrText xml:space="preserve">CITATION OCD25 \l 9226 </w:instrText>
          </w:r>
          <w:r w:rsidR="00173860">
            <w:rPr>
              <w:rFonts w:ascii="Arial" w:hAnsi="Arial" w:cs="Arial"/>
            </w:rPr>
            <w:fldChar w:fldCharType="separate"/>
          </w:r>
          <w:r w:rsidR="006620EB">
            <w:rPr>
              <w:rFonts w:ascii="Arial" w:hAnsi="Arial" w:cs="Arial"/>
              <w:noProof/>
            </w:rPr>
            <w:t xml:space="preserve"> </w:t>
          </w:r>
          <w:r w:rsidR="006620EB" w:rsidRPr="006620EB">
            <w:rPr>
              <w:rFonts w:ascii="Arial" w:hAnsi="Arial" w:cs="Arial"/>
              <w:noProof/>
            </w:rPr>
            <w:t>(OCDE, 2025)</w:t>
          </w:r>
          <w:r w:rsidR="00173860">
            <w:rPr>
              <w:rFonts w:ascii="Arial" w:hAnsi="Arial" w:cs="Arial"/>
            </w:rPr>
            <w:fldChar w:fldCharType="end"/>
          </w:r>
        </w:sdtContent>
      </w:sdt>
    </w:p>
    <w:p w14:paraId="09A872D8" w14:textId="6D372638" w:rsidR="00516BBA" w:rsidRDefault="00172458" w:rsidP="00172458">
      <w:pPr>
        <w:jc w:val="both"/>
        <w:rPr>
          <w:rFonts w:ascii="Arial" w:hAnsi="Arial" w:cs="Arial"/>
        </w:rPr>
      </w:pPr>
      <w:r w:rsidRPr="00172458">
        <w:rPr>
          <w:rFonts w:ascii="Arial" w:hAnsi="Arial" w:cs="Arial"/>
        </w:rPr>
        <w:t xml:space="preserve">Factores como la pérdida de confianza de los inversionistas, menores niveles de producción industrial, problemas persistentes en las cadenas de suministro, y una caída en el comercio internacional (agravada por tensiones comerciales y ajustes de política en distintos países) contribuyeron a este escenario. </w:t>
      </w:r>
      <w:r w:rsidR="00516BBA" w:rsidRPr="00516BBA">
        <w:rPr>
          <w:rFonts w:ascii="Arial" w:hAnsi="Arial" w:cs="Arial"/>
        </w:rPr>
        <w:t xml:space="preserve">En este contexto, </w:t>
      </w:r>
      <w:r w:rsidR="00516BBA">
        <w:rPr>
          <w:rFonts w:ascii="Arial" w:hAnsi="Arial" w:cs="Arial"/>
        </w:rPr>
        <w:t>“</w:t>
      </w:r>
      <w:r w:rsidR="00516BBA" w:rsidRPr="00516BBA">
        <w:rPr>
          <w:rFonts w:ascii="Arial" w:hAnsi="Arial" w:cs="Arial"/>
        </w:rPr>
        <w:t xml:space="preserve">el Fondo Monetario Internacional (FMI) proyecta un crecimiento de la economía mundial de </w:t>
      </w:r>
      <w:r w:rsidR="00516BBA" w:rsidRPr="00516BBA">
        <w:rPr>
          <w:rFonts w:ascii="Arial" w:hAnsi="Arial" w:cs="Arial"/>
          <w:b/>
          <w:bCs/>
        </w:rPr>
        <w:t>3,0%</w:t>
      </w:r>
      <w:r w:rsidR="00516BBA" w:rsidRPr="00516BBA">
        <w:rPr>
          <w:rFonts w:ascii="Arial" w:hAnsi="Arial" w:cs="Arial"/>
        </w:rPr>
        <w:t xml:space="preserve"> para 2025, el Banco Mundial lo sitúa en </w:t>
      </w:r>
      <w:r w:rsidR="00516BBA" w:rsidRPr="00516BBA">
        <w:rPr>
          <w:rFonts w:ascii="Arial" w:hAnsi="Arial" w:cs="Arial"/>
          <w:b/>
          <w:bCs/>
        </w:rPr>
        <w:t>2,3%</w:t>
      </w:r>
      <w:r w:rsidR="00516BBA" w:rsidRPr="00516BBA">
        <w:rPr>
          <w:rFonts w:ascii="Arial" w:hAnsi="Arial" w:cs="Arial"/>
        </w:rPr>
        <w:t xml:space="preserve">, y la OCDE lo estima en </w:t>
      </w:r>
      <w:r w:rsidR="00516BBA" w:rsidRPr="00516BBA">
        <w:rPr>
          <w:rFonts w:ascii="Arial" w:hAnsi="Arial" w:cs="Arial"/>
          <w:b/>
          <w:bCs/>
        </w:rPr>
        <w:t>2,9%</w:t>
      </w:r>
      <w:r w:rsidR="00516BBA">
        <w:rPr>
          <w:rFonts w:ascii="Arial" w:hAnsi="Arial" w:cs="Arial"/>
        </w:rPr>
        <w:t>”</w:t>
      </w:r>
      <w:r w:rsidR="00D57968">
        <w:rPr>
          <w:rFonts w:ascii="Arial" w:hAnsi="Arial" w:cs="Arial"/>
        </w:rPr>
        <w:t xml:space="preserve"> </w:t>
      </w:r>
      <w:sdt>
        <w:sdtPr>
          <w:rPr>
            <w:rFonts w:ascii="Arial" w:hAnsi="Arial" w:cs="Arial"/>
          </w:rPr>
          <w:id w:val="-1937964634"/>
          <w:citation/>
        </w:sdtPr>
        <w:sdtContent>
          <w:r w:rsidR="00806FE6">
            <w:rPr>
              <w:rFonts w:ascii="Arial" w:hAnsi="Arial" w:cs="Arial"/>
            </w:rPr>
            <w:fldChar w:fldCharType="begin"/>
          </w:r>
          <w:r w:rsidR="003A0CA0">
            <w:rPr>
              <w:rFonts w:ascii="Arial" w:hAnsi="Arial" w:cs="Arial"/>
            </w:rPr>
            <w:instrText xml:space="preserve">CITATION Int25 \l 9226 </w:instrText>
          </w:r>
          <w:r w:rsidR="00806FE6">
            <w:rPr>
              <w:rFonts w:ascii="Arial" w:hAnsi="Arial" w:cs="Arial"/>
            </w:rPr>
            <w:fldChar w:fldCharType="separate"/>
          </w:r>
          <w:r w:rsidR="003A0CA0" w:rsidRPr="003A0CA0">
            <w:rPr>
              <w:rFonts w:ascii="Arial" w:hAnsi="Arial" w:cs="Arial"/>
              <w:noProof/>
            </w:rPr>
            <w:t>(Fondo Monetario Internacional, 2025)</w:t>
          </w:r>
          <w:r w:rsidR="00806FE6">
            <w:rPr>
              <w:rFonts w:ascii="Arial" w:hAnsi="Arial" w:cs="Arial"/>
            </w:rPr>
            <w:fldChar w:fldCharType="end"/>
          </w:r>
        </w:sdtContent>
      </w:sdt>
      <w:r w:rsidR="00194389">
        <w:rPr>
          <w:rFonts w:ascii="Arial" w:hAnsi="Arial" w:cs="Arial"/>
        </w:rPr>
        <w:t xml:space="preserve"> </w:t>
      </w:r>
      <w:r w:rsidR="00194389" w:rsidRPr="00194389">
        <w:rPr>
          <w:rFonts w:ascii="Arial" w:hAnsi="Arial" w:cs="Arial"/>
          <w:b/>
          <w:bCs/>
        </w:rPr>
        <w:t>Ilustración 1</w:t>
      </w:r>
      <w:r w:rsidR="00194389">
        <w:rPr>
          <w:rFonts w:ascii="Arial" w:hAnsi="Arial" w:cs="Arial"/>
        </w:rPr>
        <w:t xml:space="preserve">. </w:t>
      </w:r>
    </w:p>
    <w:p w14:paraId="76A56BFB" w14:textId="3759199A" w:rsidR="00173120" w:rsidRDefault="00173120" w:rsidP="00173120">
      <w:pPr>
        <w:pStyle w:val="Descripcin"/>
        <w:keepNext/>
        <w:jc w:val="center"/>
      </w:pPr>
    </w:p>
    <w:p w14:paraId="388FDAA3" w14:textId="01FC3077" w:rsidR="0027626A" w:rsidRDefault="0027626A" w:rsidP="0027626A">
      <w:pPr>
        <w:pStyle w:val="Descripcin"/>
        <w:keepNext/>
        <w:jc w:val="center"/>
      </w:pPr>
      <w:r>
        <w:t xml:space="preserve">Cuadro </w:t>
      </w:r>
      <w:fldSimple w:instr=" SEQ Cuadro \* ARABIC ">
        <w:r w:rsidR="00EF7496">
          <w:rPr>
            <w:noProof/>
          </w:rPr>
          <w:t>1</w:t>
        </w:r>
      </w:fldSimple>
      <w:r>
        <w:t xml:space="preserve"> </w:t>
      </w:r>
      <w:r w:rsidRPr="00E83364">
        <w:t xml:space="preserve">Proyecciones de </w:t>
      </w:r>
      <w:r w:rsidR="00D92B1B">
        <w:t>C</w:t>
      </w:r>
      <w:r w:rsidRPr="00E83364">
        <w:t xml:space="preserve">recimiento de </w:t>
      </w:r>
      <w:r w:rsidR="00D92B1B">
        <w:t>P</w:t>
      </w:r>
      <w:r w:rsidRPr="00E83364">
        <w:t xml:space="preserve">erspectivas de la </w:t>
      </w:r>
      <w:r w:rsidR="00D92B1B">
        <w:t>E</w:t>
      </w:r>
      <w:r w:rsidRPr="00E83364">
        <w:t xml:space="preserve">conomía </w:t>
      </w:r>
      <w:r w:rsidR="00D92B1B">
        <w:t>M</w:t>
      </w:r>
      <w:r w:rsidRPr="00E83364">
        <w:t>undial</w:t>
      </w:r>
    </w:p>
    <w:tbl>
      <w:tblPr>
        <w:tblW w:w="5642" w:type="dxa"/>
        <w:jc w:val="center"/>
        <w:tblCellMar>
          <w:left w:w="70" w:type="dxa"/>
          <w:right w:w="70" w:type="dxa"/>
        </w:tblCellMar>
        <w:tblLook w:val="04A0" w:firstRow="1" w:lastRow="0" w:firstColumn="1" w:lastColumn="0" w:noHBand="0" w:noVBand="1"/>
      </w:tblPr>
      <w:tblGrid>
        <w:gridCol w:w="3733"/>
        <w:gridCol w:w="496"/>
        <w:gridCol w:w="721"/>
        <w:gridCol w:w="721"/>
      </w:tblGrid>
      <w:tr w:rsidR="00EF4A4F" w:rsidRPr="00EF4A4F" w14:paraId="0B4D4496" w14:textId="77777777" w:rsidTr="00B3514D">
        <w:trPr>
          <w:trHeight w:val="272"/>
          <w:jc w:val="center"/>
        </w:trPr>
        <w:tc>
          <w:tcPr>
            <w:tcW w:w="0" w:type="auto"/>
            <w:gridSpan w:val="2"/>
            <w:tcBorders>
              <w:top w:val="nil"/>
              <w:left w:val="nil"/>
              <w:bottom w:val="nil"/>
              <w:right w:val="nil"/>
            </w:tcBorders>
            <w:noWrap/>
            <w:vAlign w:val="bottom"/>
            <w:hideMark/>
          </w:tcPr>
          <w:p w14:paraId="09E7E581" w14:textId="77777777" w:rsidR="00EF4A4F" w:rsidRPr="00EF4A4F" w:rsidRDefault="00EF4A4F" w:rsidP="00EF4A4F">
            <w:pPr>
              <w:spacing w:before="0" w:after="0" w:line="240" w:lineRule="auto"/>
              <w:rPr>
                <w:rFonts w:ascii="Arial" w:eastAsia="Times New Roman" w:hAnsi="Arial" w:cs="Arial"/>
                <w:color w:val="000000"/>
                <w:sz w:val="14"/>
                <w:szCs w:val="14"/>
                <w:lang w:eastAsia="es-CO"/>
              </w:rPr>
            </w:pPr>
            <w:r w:rsidRPr="00EF4A4F">
              <w:rPr>
                <w:rFonts w:ascii="Arial" w:eastAsia="Times New Roman" w:hAnsi="Arial" w:cs="Arial"/>
                <w:color w:val="000000"/>
                <w:sz w:val="14"/>
                <w:szCs w:val="14"/>
                <w:lang w:eastAsia="es-CO"/>
              </w:rPr>
              <w:t xml:space="preserve">PIB real, variación porcentual anual </w:t>
            </w:r>
          </w:p>
        </w:tc>
        <w:tc>
          <w:tcPr>
            <w:tcW w:w="0" w:type="auto"/>
            <w:gridSpan w:val="2"/>
            <w:tcBorders>
              <w:top w:val="nil"/>
              <w:left w:val="nil"/>
              <w:bottom w:val="single" w:sz="4" w:space="0" w:color="auto"/>
              <w:right w:val="nil"/>
            </w:tcBorders>
            <w:shd w:val="clear" w:color="000000" w:fill="DCE6F1"/>
            <w:noWrap/>
            <w:vAlign w:val="bottom"/>
            <w:hideMark/>
          </w:tcPr>
          <w:p w14:paraId="205C2D94" w14:textId="77777777" w:rsidR="00EF4A4F" w:rsidRPr="00EF4A4F" w:rsidRDefault="00EF4A4F" w:rsidP="00EF4A4F">
            <w:pPr>
              <w:spacing w:before="0" w:after="0" w:line="240" w:lineRule="auto"/>
              <w:jc w:val="center"/>
              <w:rPr>
                <w:rFonts w:ascii="Arial" w:eastAsia="Times New Roman" w:hAnsi="Arial" w:cs="Arial"/>
                <w:b/>
                <w:bCs/>
                <w:color w:val="000000"/>
                <w:lang w:eastAsia="es-CO"/>
              </w:rPr>
            </w:pPr>
            <w:r w:rsidRPr="00EF4A4F">
              <w:rPr>
                <w:rFonts w:ascii="Arial" w:eastAsia="Times New Roman" w:hAnsi="Arial" w:cs="Arial"/>
                <w:b/>
                <w:bCs/>
                <w:color w:val="000000"/>
                <w:lang w:eastAsia="es-CO"/>
              </w:rPr>
              <w:t xml:space="preserve">Proyecciones </w:t>
            </w:r>
          </w:p>
        </w:tc>
      </w:tr>
      <w:tr w:rsidR="00EF4A4F" w:rsidRPr="00EF4A4F" w14:paraId="65E4797D" w14:textId="77777777" w:rsidTr="00B3514D">
        <w:trPr>
          <w:trHeight w:val="272"/>
          <w:jc w:val="center"/>
        </w:trPr>
        <w:tc>
          <w:tcPr>
            <w:tcW w:w="0" w:type="auto"/>
            <w:tcBorders>
              <w:top w:val="single" w:sz="4" w:space="0" w:color="auto"/>
              <w:left w:val="single" w:sz="4" w:space="0" w:color="auto"/>
              <w:bottom w:val="single" w:sz="4" w:space="0" w:color="auto"/>
              <w:right w:val="single" w:sz="4" w:space="0" w:color="auto"/>
            </w:tcBorders>
            <w:shd w:val="clear" w:color="000000" w:fill="1F497D"/>
            <w:noWrap/>
            <w:hideMark/>
          </w:tcPr>
          <w:p w14:paraId="2E4CDC5A" w14:textId="77777777" w:rsidR="00EF4A4F" w:rsidRPr="00EF4A4F" w:rsidRDefault="00EF4A4F" w:rsidP="00EF4A4F">
            <w:pPr>
              <w:spacing w:before="0" w:after="0" w:line="240" w:lineRule="auto"/>
              <w:jc w:val="center"/>
              <w:rPr>
                <w:rFonts w:ascii="Arial" w:eastAsia="Times New Roman" w:hAnsi="Arial" w:cs="Arial"/>
                <w:b/>
                <w:bCs/>
                <w:color w:val="FFFFFF"/>
                <w:sz w:val="16"/>
                <w:szCs w:val="16"/>
                <w:lang w:eastAsia="es-CO"/>
              </w:rPr>
            </w:pPr>
            <w:r w:rsidRPr="00EF4A4F">
              <w:rPr>
                <w:rFonts w:ascii="Arial" w:eastAsia="Times New Roman" w:hAnsi="Arial" w:cs="Arial"/>
                <w:b/>
                <w:bCs/>
                <w:color w:val="FFFFFF"/>
                <w:sz w:val="16"/>
                <w:szCs w:val="16"/>
                <w:lang w:eastAsia="es-CO"/>
              </w:rPr>
              <w:t>Región / País</w:t>
            </w:r>
          </w:p>
        </w:tc>
        <w:tc>
          <w:tcPr>
            <w:tcW w:w="0" w:type="auto"/>
            <w:tcBorders>
              <w:top w:val="single" w:sz="4" w:space="0" w:color="auto"/>
              <w:left w:val="nil"/>
              <w:bottom w:val="single" w:sz="4" w:space="0" w:color="auto"/>
              <w:right w:val="single" w:sz="4" w:space="0" w:color="auto"/>
            </w:tcBorders>
            <w:shd w:val="clear" w:color="000000" w:fill="1F497D"/>
            <w:noWrap/>
            <w:hideMark/>
          </w:tcPr>
          <w:p w14:paraId="55AE2277" w14:textId="77777777" w:rsidR="00EF4A4F" w:rsidRPr="00EF4A4F" w:rsidRDefault="00EF4A4F" w:rsidP="00EF4A4F">
            <w:pPr>
              <w:spacing w:before="0" w:after="0" w:line="240" w:lineRule="auto"/>
              <w:jc w:val="center"/>
              <w:rPr>
                <w:rFonts w:ascii="Arial" w:eastAsia="Times New Roman" w:hAnsi="Arial" w:cs="Arial"/>
                <w:b/>
                <w:bCs/>
                <w:color w:val="FFFFFF"/>
                <w:sz w:val="16"/>
                <w:szCs w:val="16"/>
                <w:lang w:eastAsia="es-CO"/>
              </w:rPr>
            </w:pPr>
            <w:r w:rsidRPr="00EF4A4F">
              <w:rPr>
                <w:rFonts w:ascii="Arial" w:eastAsia="Times New Roman" w:hAnsi="Arial" w:cs="Arial"/>
                <w:b/>
                <w:bCs/>
                <w:color w:val="FFFFFF"/>
                <w:sz w:val="16"/>
                <w:szCs w:val="16"/>
                <w:lang w:eastAsia="es-CO"/>
              </w:rPr>
              <w:t>2024</w:t>
            </w:r>
          </w:p>
        </w:tc>
        <w:tc>
          <w:tcPr>
            <w:tcW w:w="0" w:type="auto"/>
            <w:tcBorders>
              <w:top w:val="nil"/>
              <w:left w:val="nil"/>
              <w:bottom w:val="single" w:sz="4" w:space="0" w:color="auto"/>
              <w:right w:val="single" w:sz="4" w:space="0" w:color="auto"/>
            </w:tcBorders>
            <w:shd w:val="clear" w:color="000000" w:fill="1F497D"/>
            <w:noWrap/>
            <w:hideMark/>
          </w:tcPr>
          <w:p w14:paraId="146D0ACC" w14:textId="77777777" w:rsidR="00EF4A4F" w:rsidRPr="00EF4A4F" w:rsidRDefault="00EF4A4F" w:rsidP="00EF4A4F">
            <w:pPr>
              <w:spacing w:before="0" w:after="0" w:line="240" w:lineRule="auto"/>
              <w:jc w:val="center"/>
              <w:rPr>
                <w:rFonts w:ascii="Arial" w:eastAsia="Times New Roman" w:hAnsi="Arial" w:cs="Arial"/>
                <w:b/>
                <w:bCs/>
                <w:color w:val="FFFFFF"/>
                <w:sz w:val="16"/>
                <w:szCs w:val="16"/>
                <w:lang w:eastAsia="es-CO"/>
              </w:rPr>
            </w:pPr>
            <w:r w:rsidRPr="00EF4A4F">
              <w:rPr>
                <w:rFonts w:ascii="Arial" w:eastAsia="Times New Roman" w:hAnsi="Arial" w:cs="Arial"/>
                <w:b/>
                <w:bCs/>
                <w:color w:val="FFFFFF"/>
                <w:sz w:val="16"/>
                <w:szCs w:val="16"/>
                <w:lang w:eastAsia="es-CO"/>
              </w:rPr>
              <w:t>2025</w:t>
            </w:r>
          </w:p>
        </w:tc>
        <w:tc>
          <w:tcPr>
            <w:tcW w:w="0" w:type="auto"/>
            <w:tcBorders>
              <w:top w:val="nil"/>
              <w:left w:val="nil"/>
              <w:bottom w:val="single" w:sz="4" w:space="0" w:color="auto"/>
              <w:right w:val="single" w:sz="4" w:space="0" w:color="auto"/>
            </w:tcBorders>
            <w:shd w:val="clear" w:color="000000" w:fill="1F497D"/>
            <w:noWrap/>
            <w:hideMark/>
          </w:tcPr>
          <w:p w14:paraId="3643E63D" w14:textId="77777777" w:rsidR="00EF4A4F" w:rsidRPr="00EF4A4F" w:rsidRDefault="00EF4A4F" w:rsidP="00EF4A4F">
            <w:pPr>
              <w:spacing w:before="0" w:after="0" w:line="240" w:lineRule="auto"/>
              <w:jc w:val="center"/>
              <w:rPr>
                <w:rFonts w:ascii="Arial" w:eastAsia="Times New Roman" w:hAnsi="Arial" w:cs="Arial"/>
                <w:b/>
                <w:bCs/>
                <w:color w:val="FFFFFF"/>
                <w:sz w:val="16"/>
                <w:szCs w:val="16"/>
                <w:lang w:eastAsia="es-CO"/>
              </w:rPr>
            </w:pPr>
            <w:r w:rsidRPr="00EF4A4F">
              <w:rPr>
                <w:rFonts w:ascii="Arial" w:eastAsia="Times New Roman" w:hAnsi="Arial" w:cs="Arial"/>
                <w:b/>
                <w:bCs/>
                <w:color w:val="FFFFFF"/>
                <w:sz w:val="16"/>
                <w:szCs w:val="16"/>
                <w:lang w:eastAsia="es-CO"/>
              </w:rPr>
              <w:t>2026</w:t>
            </w:r>
          </w:p>
        </w:tc>
      </w:tr>
      <w:tr w:rsidR="00EF4A4F" w:rsidRPr="00EF4A4F" w14:paraId="5617031D" w14:textId="77777777" w:rsidTr="00B3514D">
        <w:trPr>
          <w:trHeight w:val="272"/>
          <w:jc w:val="center"/>
        </w:trPr>
        <w:tc>
          <w:tcPr>
            <w:tcW w:w="0" w:type="auto"/>
            <w:tcBorders>
              <w:top w:val="nil"/>
              <w:left w:val="nil"/>
              <w:bottom w:val="nil"/>
              <w:right w:val="nil"/>
            </w:tcBorders>
            <w:shd w:val="clear" w:color="000000" w:fill="1F497D"/>
            <w:noWrap/>
            <w:vAlign w:val="bottom"/>
            <w:hideMark/>
          </w:tcPr>
          <w:p w14:paraId="0915AD9E" w14:textId="77777777" w:rsidR="00EF4A4F" w:rsidRPr="00EF4A4F" w:rsidRDefault="00EF4A4F" w:rsidP="00EF4A4F">
            <w:pPr>
              <w:spacing w:before="0" w:after="0" w:line="240" w:lineRule="auto"/>
              <w:rPr>
                <w:rFonts w:ascii="Arial" w:eastAsia="Times New Roman" w:hAnsi="Arial" w:cs="Arial"/>
                <w:color w:val="FFFFFF"/>
                <w:sz w:val="16"/>
                <w:szCs w:val="16"/>
                <w:lang w:eastAsia="es-CO"/>
              </w:rPr>
            </w:pPr>
            <w:r w:rsidRPr="00EF4A4F">
              <w:rPr>
                <w:rFonts w:ascii="Arial" w:eastAsia="Times New Roman" w:hAnsi="Arial" w:cs="Arial"/>
                <w:color w:val="FFFFFF"/>
                <w:sz w:val="16"/>
                <w:szCs w:val="16"/>
                <w:lang w:eastAsia="es-CO"/>
              </w:rPr>
              <w:t>Producto mundial</w:t>
            </w:r>
          </w:p>
        </w:tc>
        <w:tc>
          <w:tcPr>
            <w:tcW w:w="0" w:type="auto"/>
            <w:tcBorders>
              <w:top w:val="nil"/>
              <w:left w:val="nil"/>
              <w:bottom w:val="nil"/>
              <w:right w:val="nil"/>
            </w:tcBorders>
            <w:shd w:val="clear" w:color="000000" w:fill="1F497D"/>
            <w:noWrap/>
            <w:vAlign w:val="bottom"/>
            <w:hideMark/>
          </w:tcPr>
          <w:p w14:paraId="1FB24DE2" w14:textId="77777777" w:rsidR="00EF4A4F" w:rsidRPr="00EF4A4F" w:rsidRDefault="00EF4A4F" w:rsidP="00EF4A4F">
            <w:pPr>
              <w:spacing w:before="0" w:after="0" w:line="240" w:lineRule="auto"/>
              <w:jc w:val="right"/>
              <w:rPr>
                <w:rFonts w:ascii="Arial" w:eastAsia="Times New Roman" w:hAnsi="Arial" w:cs="Arial"/>
                <w:color w:val="FFFFFF"/>
                <w:sz w:val="16"/>
                <w:szCs w:val="16"/>
                <w:lang w:eastAsia="es-CO"/>
              </w:rPr>
            </w:pPr>
            <w:r w:rsidRPr="00EF4A4F">
              <w:rPr>
                <w:rFonts w:ascii="Arial" w:eastAsia="Times New Roman" w:hAnsi="Arial" w:cs="Arial"/>
                <w:color w:val="FFFFFF"/>
                <w:sz w:val="16"/>
                <w:szCs w:val="16"/>
                <w:lang w:eastAsia="es-CO"/>
              </w:rPr>
              <w:t>3,3</w:t>
            </w:r>
          </w:p>
        </w:tc>
        <w:tc>
          <w:tcPr>
            <w:tcW w:w="0" w:type="auto"/>
            <w:tcBorders>
              <w:top w:val="nil"/>
              <w:left w:val="nil"/>
              <w:bottom w:val="nil"/>
              <w:right w:val="nil"/>
            </w:tcBorders>
            <w:shd w:val="clear" w:color="000000" w:fill="1F497D"/>
            <w:noWrap/>
            <w:vAlign w:val="bottom"/>
            <w:hideMark/>
          </w:tcPr>
          <w:p w14:paraId="16629585" w14:textId="77777777" w:rsidR="00EF4A4F" w:rsidRPr="00EF4A4F" w:rsidRDefault="00EF4A4F" w:rsidP="00EF4A4F">
            <w:pPr>
              <w:spacing w:before="0" w:after="0" w:line="240" w:lineRule="auto"/>
              <w:jc w:val="right"/>
              <w:rPr>
                <w:rFonts w:ascii="Arial" w:eastAsia="Times New Roman" w:hAnsi="Arial" w:cs="Arial"/>
                <w:color w:val="FFFFFF"/>
                <w:sz w:val="16"/>
                <w:szCs w:val="16"/>
                <w:lang w:eastAsia="es-CO"/>
              </w:rPr>
            </w:pPr>
            <w:r w:rsidRPr="00EF4A4F">
              <w:rPr>
                <w:rFonts w:ascii="Arial" w:eastAsia="Times New Roman" w:hAnsi="Arial" w:cs="Arial"/>
                <w:color w:val="FFFFFF"/>
                <w:sz w:val="16"/>
                <w:szCs w:val="16"/>
                <w:lang w:eastAsia="es-CO"/>
              </w:rPr>
              <w:t>3</w:t>
            </w:r>
          </w:p>
        </w:tc>
        <w:tc>
          <w:tcPr>
            <w:tcW w:w="0" w:type="auto"/>
            <w:tcBorders>
              <w:top w:val="nil"/>
              <w:left w:val="nil"/>
              <w:bottom w:val="nil"/>
              <w:right w:val="nil"/>
            </w:tcBorders>
            <w:shd w:val="clear" w:color="000000" w:fill="1F497D"/>
            <w:noWrap/>
            <w:vAlign w:val="bottom"/>
            <w:hideMark/>
          </w:tcPr>
          <w:p w14:paraId="5F0ECE8E" w14:textId="77777777" w:rsidR="00EF4A4F" w:rsidRPr="00EF4A4F" w:rsidRDefault="00EF4A4F" w:rsidP="00EF4A4F">
            <w:pPr>
              <w:spacing w:before="0" w:after="0" w:line="240" w:lineRule="auto"/>
              <w:jc w:val="right"/>
              <w:rPr>
                <w:rFonts w:ascii="Arial" w:eastAsia="Times New Roman" w:hAnsi="Arial" w:cs="Arial"/>
                <w:color w:val="FFFFFF"/>
                <w:sz w:val="16"/>
                <w:szCs w:val="16"/>
                <w:lang w:eastAsia="es-CO"/>
              </w:rPr>
            </w:pPr>
            <w:r w:rsidRPr="00EF4A4F">
              <w:rPr>
                <w:rFonts w:ascii="Arial" w:eastAsia="Times New Roman" w:hAnsi="Arial" w:cs="Arial"/>
                <w:color w:val="FFFFFF"/>
                <w:sz w:val="16"/>
                <w:szCs w:val="16"/>
                <w:lang w:eastAsia="es-CO"/>
              </w:rPr>
              <w:t>3,1</w:t>
            </w:r>
          </w:p>
        </w:tc>
      </w:tr>
      <w:tr w:rsidR="00EF4A4F" w:rsidRPr="00EF4A4F" w14:paraId="65B9D652" w14:textId="77777777" w:rsidTr="00B3514D">
        <w:trPr>
          <w:trHeight w:val="272"/>
          <w:jc w:val="center"/>
        </w:trPr>
        <w:tc>
          <w:tcPr>
            <w:tcW w:w="0" w:type="auto"/>
            <w:tcBorders>
              <w:top w:val="nil"/>
              <w:left w:val="nil"/>
              <w:bottom w:val="nil"/>
              <w:right w:val="nil"/>
            </w:tcBorders>
            <w:shd w:val="clear" w:color="000000" w:fill="1F497D"/>
            <w:noWrap/>
            <w:vAlign w:val="bottom"/>
            <w:hideMark/>
          </w:tcPr>
          <w:p w14:paraId="4BDF4E18" w14:textId="77777777" w:rsidR="00EF4A4F" w:rsidRPr="00EF4A4F" w:rsidRDefault="00EF4A4F" w:rsidP="00EF4A4F">
            <w:pPr>
              <w:spacing w:before="0" w:after="0" w:line="240" w:lineRule="auto"/>
              <w:rPr>
                <w:rFonts w:ascii="Arial" w:eastAsia="Times New Roman" w:hAnsi="Arial" w:cs="Arial"/>
                <w:color w:val="FFFFFF"/>
                <w:sz w:val="16"/>
                <w:szCs w:val="16"/>
                <w:lang w:eastAsia="es-CO"/>
              </w:rPr>
            </w:pPr>
            <w:r w:rsidRPr="00EF4A4F">
              <w:rPr>
                <w:rFonts w:ascii="Arial" w:eastAsia="Times New Roman" w:hAnsi="Arial" w:cs="Arial"/>
                <w:color w:val="FFFFFF"/>
                <w:sz w:val="16"/>
                <w:szCs w:val="16"/>
                <w:lang w:eastAsia="es-CO"/>
              </w:rPr>
              <w:t>Economías avanzadas</w:t>
            </w:r>
          </w:p>
        </w:tc>
        <w:tc>
          <w:tcPr>
            <w:tcW w:w="0" w:type="auto"/>
            <w:tcBorders>
              <w:top w:val="nil"/>
              <w:left w:val="nil"/>
              <w:bottom w:val="nil"/>
              <w:right w:val="nil"/>
            </w:tcBorders>
            <w:shd w:val="clear" w:color="000000" w:fill="1F497D"/>
            <w:noWrap/>
            <w:vAlign w:val="bottom"/>
            <w:hideMark/>
          </w:tcPr>
          <w:p w14:paraId="50C3D166" w14:textId="77777777" w:rsidR="00EF4A4F" w:rsidRPr="00EF4A4F" w:rsidRDefault="00EF4A4F" w:rsidP="00EF4A4F">
            <w:pPr>
              <w:spacing w:before="0" w:after="0" w:line="240" w:lineRule="auto"/>
              <w:jc w:val="right"/>
              <w:rPr>
                <w:rFonts w:ascii="Arial" w:eastAsia="Times New Roman" w:hAnsi="Arial" w:cs="Arial"/>
                <w:color w:val="FFFFFF"/>
                <w:sz w:val="16"/>
                <w:szCs w:val="16"/>
                <w:lang w:eastAsia="es-CO"/>
              </w:rPr>
            </w:pPr>
            <w:r w:rsidRPr="00EF4A4F">
              <w:rPr>
                <w:rFonts w:ascii="Arial" w:eastAsia="Times New Roman" w:hAnsi="Arial" w:cs="Arial"/>
                <w:color w:val="FFFFFF"/>
                <w:sz w:val="16"/>
                <w:szCs w:val="16"/>
                <w:lang w:eastAsia="es-CO"/>
              </w:rPr>
              <w:t>1,8</w:t>
            </w:r>
          </w:p>
        </w:tc>
        <w:tc>
          <w:tcPr>
            <w:tcW w:w="0" w:type="auto"/>
            <w:tcBorders>
              <w:top w:val="nil"/>
              <w:left w:val="nil"/>
              <w:bottom w:val="nil"/>
              <w:right w:val="nil"/>
            </w:tcBorders>
            <w:shd w:val="clear" w:color="000000" w:fill="1F497D"/>
            <w:noWrap/>
            <w:vAlign w:val="bottom"/>
            <w:hideMark/>
          </w:tcPr>
          <w:p w14:paraId="0345185D" w14:textId="77777777" w:rsidR="00EF4A4F" w:rsidRPr="00EF4A4F" w:rsidRDefault="00EF4A4F" w:rsidP="00EF4A4F">
            <w:pPr>
              <w:spacing w:before="0" w:after="0" w:line="240" w:lineRule="auto"/>
              <w:jc w:val="right"/>
              <w:rPr>
                <w:rFonts w:ascii="Arial" w:eastAsia="Times New Roman" w:hAnsi="Arial" w:cs="Arial"/>
                <w:color w:val="FFFFFF"/>
                <w:sz w:val="16"/>
                <w:szCs w:val="16"/>
                <w:lang w:eastAsia="es-CO"/>
              </w:rPr>
            </w:pPr>
            <w:r w:rsidRPr="00EF4A4F">
              <w:rPr>
                <w:rFonts w:ascii="Arial" w:eastAsia="Times New Roman" w:hAnsi="Arial" w:cs="Arial"/>
                <w:color w:val="FFFFFF"/>
                <w:sz w:val="16"/>
                <w:szCs w:val="16"/>
                <w:lang w:eastAsia="es-CO"/>
              </w:rPr>
              <w:t>1,5</w:t>
            </w:r>
          </w:p>
        </w:tc>
        <w:tc>
          <w:tcPr>
            <w:tcW w:w="0" w:type="auto"/>
            <w:tcBorders>
              <w:top w:val="nil"/>
              <w:left w:val="nil"/>
              <w:bottom w:val="nil"/>
              <w:right w:val="nil"/>
            </w:tcBorders>
            <w:shd w:val="clear" w:color="000000" w:fill="1F497D"/>
            <w:noWrap/>
            <w:vAlign w:val="bottom"/>
            <w:hideMark/>
          </w:tcPr>
          <w:p w14:paraId="0CC46741" w14:textId="77777777" w:rsidR="00EF4A4F" w:rsidRPr="00EF4A4F" w:rsidRDefault="00EF4A4F" w:rsidP="00EF4A4F">
            <w:pPr>
              <w:spacing w:before="0" w:after="0" w:line="240" w:lineRule="auto"/>
              <w:jc w:val="right"/>
              <w:rPr>
                <w:rFonts w:ascii="Arial" w:eastAsia="Times New Roman" w:hAnsi="Arial" w:cs="Arial"/>
                <w:color w:val="FFFFFF"/>
                <w:sz w:val="16"/>
                <w:szCs w:val="16"/>
                <w:lang w:eastAsia="es-CO"/>
              </w:rPr>
            </w:pPr>
            <w:r w:rsidRPr="00EF4A4F">
              <w:rPr>
                <w:rFonts w:ascii="Arial" w:eastAsia="Times New Roman" w:hAnsi="Arial" w:cs="Arial"/>
                <w:color w:val="FFFFFF"/>
                <w:sz w:val="16"/>
                <w:szCs w:val="16"/>
                <w:lang w:eastAsia="es-CO"/>
              </w:rPr>
              <w:t>1,6</w:t>
            </w:r>
          </w:p>
        </w:tc>
      </w:tr>
      <w:tr w:rsidR="00EF4A4F" w:rsidRPr="00EF4A4F" w14:paraId="50C4C787" w14:textId="77777777" w:rsidTr="00B3514D">
        <w:trPr>
          <w:trHeight w:val="272"/>
          <w:jc w:val="center"/>
        </w:trPr>
        <w:tc>
          <w:tcPr>
            <w:tcW w:w="0" w:type="auto"/>
            <w:tcBorders>
              <w:top w:val="nil"/>
              <w:left w:val="nil"/>
              <w:bottom w:val="nil"/>
              <w:right w:val="nil"/>
            </w:tcBorders>
            <w:noWrap/>
            <w:vAlign w:val="bottom"/>
            <w:hideMark/>
          </w:tcPr>
          <w:p w14:paraId="255FF0FB"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Estados Unidos</w:t>
            </w:r>
          </w:p>
        </w:tc>
        <w:tc>
          <w:tcPr>
            <w:tcW w:w="0" w:type="auto"/>
            <w:tcBorders>
              <w:top w:val="nil"/>
              <w:left w:val="nil"/>
              <w:bottom w:val="nil"/>
              <w:right w:val="nil"/>
            </w:tcBorders>
            <w:noWrap/>
            <w:vAlign w:val="bottom"/>
            <w:hideMark/>
          </w:tcPr>
          <w:p w14:paraId="6CAC98A2"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2,8</w:t>
            </w:r>
          </w:p>
        </w:tc>
        <w:tc>
          <w:tcPr>
            <w:tcW w:w="0" w:type="auto"/>
            <w:tcBorders>
              <w:top w:val="nil"/>
              <w:left w:val="nil"/>
              <w:bottom w:val="nil"/>
              <w:right w:val="nil"/>
            </w:tcBorders>
            <w:shd w:val="clear" w:color="000000" w:fill="DCE6F1"/>
            <w:noWrap/>
            <w:vAlign w:val="bottom"/>
            <w:hideMark/>
          </w:tcPr>
          <w:p w14:paraId="34687BAF"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1,9</w:t>
            </w:r>
          </w:p>
        </w:tc>
        <w:tc>
          <w:tcPr>
            <w:tcW w:w="0" w:type="auto"/>
            <w:tcBorders>
              <w:top w:val="nil"/>
              <w:left w:val="nil"/>
              <w:bottom w:val="nil"/>
              <w:right w:val="nil"/>
            </w:tcBorders>
            <w:shd w:val="clear" w:color="000000" w:fill="DCE6F1"/>
            <w:noWrap/>
            <w:vAlign w:val="bottom"/>
            <w:hideMark/>
          </w:tcPr>
          <w:p w14:paraId="275DB3BB"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w:t>
            </w:r>
          </w:p>
        </w:tc>
      </w:tr>
      <w:tr w:rsidR="00EF4A4F" w:rsidRPr="00EF4A4F" w14:paraId="6F200652" w14:textId="77777777" w:rsidTr="00B3514D">
        <w:trPr>
          <w:trHeight w:val="272"/>
          <w:jc w:val="center"/>
        </w:trPr>
        <w:tc>
          <w:tcPr>
            <w:tcW w:w="0" w:type="auto"/>
            <w:tcBorders>
              <w:top w:val="nil"/>
              <w:left w:val="nil"/>
              <w:bottom w:val="nil"/>
              <w:right w:val="nil"/>
            </w:tcBorders>
            <w:noWrap/>
            <w:vAlign w:val="bottom"/>
            <w:hideMark/>
          </w:tcPr>
          <w:p w14:paraId="28276188"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Zona del euro</w:t>
            </w:r>
          </w:p>
        </w:tc>
        <w:tc>
          <w:tcPr>
            <w:tcW w:w="0" w:type="auto"/>
            <w:tcBorders>
              <w:top w:val="nil"/>
              <w:left w:val="nil"/>
              <w:bottom w:val="nil"/>
              <w:right w:val="nil"/>
            </w:tcBorders>
            <w:noWrap/>
            <w:vAlign w:val="bottom"/>
            <w:hideMark/>
          </w:tcPr>
          <w:p w14:paraId="09D56FEF"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0,9</w:t>
            </w:r>
          </w:p>
        </w:tc>
        <w:tc>
          <w:tcPr>
            <w:tcW w:w="0" w:type="auto"/>
            <w:tcBorders>
              <w:top w:val="nil"/>
              <w:left w:val="nil"/>
              <w:bottom w:val="nil"/>
              <w:right w:val="nil"/>
            </w:tcBorders>
            <w:shd w:val="clear" w:color="000000" w:fill="DCE6F1"/>
            <w:noWrap/>
            <w:vAlign w:val="bottom"/>
            <w:hideMark/>
          </w:tcPr>
          <w:p w14:paraId="5C33C8EA"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w:t>
            </w:r>
          </w:p>
        </w:tc>
        <w:tc>
          <w:tcPr>
            <w:tcW w:w="0" w:type="auto"/>
            <w:tcBorders>
              <w:top w:val="nil"/>
              <w:left w:val="nil"/>
              <w:bottom w:val="nil"/>
              <w:right w:val="nil"/>
            </w:tcBorders>
            <w:shd w:val="clear" w:color="000000" w:fill="DCE6F1"/>
            <w:noWrap/>
            <w:vAlign w:val="bottom"/>
            <w:hideMark/>
          </w:tcPr>
          <w:p w14:paraId="49AF8F7A"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1,2</w:t>
            </w:r>
          </w:p>
        </w:tc>
      </w:tr>
      <w:tr w:rsidR="00EF4A4F" w:rsidRPr="00EF4A4F" w14:paraId="195FE87D" w14:textId="77777777" w:rsidTr="00B3514D">
        <w:trPr>
          <w:trHeight w:val="272"/>
          <w:jc w:val="center"/>
        </w:trPr>
        <w:tc>
          <w:tcPr>
            <w:tcW w:w="0" w:type="auto"/>
            <w:tcBorders>
              <w:top w:val="nil"/>
              <w:left w:val="nil"/>
              <w:bottom w:val="nil"/>
              <w:right w:val="nil"/>
            </w:tcBorders>
            <w:noWrap/>
            <w:vAlign w:val="bottom"/>
            <w:hideMark/>
          </w:tcPr>
          <w:p w14:paraId="3A9F712C"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Alemania</w:t>
            </w:r>
          </w:p>
        </w:tc>
        <w:tc>
          <w:tcPr>
            <w:tcW w:w="0" w:type="auto"/>
            <w:tcBorders>
              <w:top w:val="nil"/>
              <w:left w:val="nil"/>
              <w:bottom w:val="nil"/>
              <w:right w:val="nil"/>
            </w:tcBorders>
            <w:noWrap/>
            <w:vAlign w:val="bottom"/>
            <w:hideMark/>
          </w:tcPr>
          <w:p w14:paraId="11C588B8"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-0,2</w:t>
            </w:r>
          </w:p>
        </w:tc>
        <w:tc>
          <w:tcPr>
            <w:tcW w:w="0" w:type="auto"/>
            <w:tcBorders>
              <w:top w:val="nil"/>
              <w:left w:val="nil"/>
              <w:bottom w:val="nil"/>
              <w:right w:val="nil"/>
            </w:tcBorders>
            <w:shd w:val="clear" w:color="000000" w:fill="DCE6F1"/>
            <w:noWrap/>
            <w:vAlign w:val="bottom"/>
            <w:hideMark/>
          </w:tcPr>
          <w:p w14:paraId="621AA540"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0,9</w:t>
            </w:r>
          </w:p>
        </w:tc>
        <w:tc>
          <w:tcPr>
            <w:tcW w:w="0" w:type="auto"/>
            <w:tcBorders>
              <w:top w:val="nil"/>
              <w:left w:val="nil"/>
              <w:bottom w:val="nil"/>
              <w:right w:val="nil"/>
            </w:tcBorders>
            <w:shd w:val="clear" w:color="000000" w:fill="DCE6F1"/>
            <w:noWrap/>
            <w:vAlign w:val="bottom"/>
            <w:hideMark/>
          </w:tcPr>
          <w:p w14:paraId="3342811C"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w:t>
            </w:r>
          </w:p>
        </w:tc>
      </w:tr>
      <w:tr w:rsidR="00EF4A4F" w:rsidRPr="00EF4A4F" w14:paraId="7285EC4E" w14:textId="77777777" w:rsidTr="00B3514D">
        <w:trPr>
          <w:trHeight w:val="272"/>
          <w:jc w:val="center"/>
        </w:trPr>
        <w:tc>
          <w:tcPr>
            <w:tcW w:w="0" w:type="auto"/>
            <w:tcBorders>
              <w:top w:val="nil"/>
              <w:left w:val="nil"/>
              <w:bottom w:val="nil"/>
              <w:right w:val="nil"/>
            </w:tcBorders>
            <w:noWrap/>
            <w:vAlign w:val="bottom"/>
            <w:hideMark/>
          </w:tcPr>
          <w:p w14:paraId="0F66CAAC"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Francia</w:t>
            </w:r>
          </w:p>
        </w:tc>
        <w:tc>
          <w:tcPr>
            <w:tcW w:w="0" w:type="auto"/>
            <w:tcBorders>
              <w:top w:val="nil"/>
              <w:left w:val="nil"/>
              <w:bottom w:val="nil"/>
              <w:right w:val="nil"/>
            </w:tcBorders>
            <w:noWrap/>
            <w:vAlign w:val="bottom"/>
            <w:hideMark/>
          </w:tcPr>
          <w:p w14:paraId="7579D1FE"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1,1</w:t>
            </w:r>
          </w:p>
        </w:tc>
        <w:tc>
          <w:tcPr>
            <w:tcW w:w="0" w:type="auto"/>
            <w:tcBorders>
              <w:top w:val="nil"/>
              <w:left w:val="nil"/>
              <w:bottom w:val="nil"/>
              <w:right w:val="nil"/>
            </w:tcBorders>
            <w:shd w:val="clear" w:color="000000" w:fill="DCE6F1"/>
            <w:noWrap/>
            <w:vAlign w:val="bottom"/>
            <w:hideMark/>
          </w:tcPr>
          <w:p w14:paraId="5D79EF3D"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0,6</w:t>
            </w:r>
          </w:p>
        </w:tc>
        <w:tc>
          <w:tcPr>
            <w:tcW w:w="0" w:type="auto"/>
            <w:tcBorders>
              <w:top w:val="nil"/>
              <w:left w:val="nil"/>
              <w:bottom w:val="nil"/>
              <w:right w:val="nil"/>
            </w:tcBorders>
            <w:shd w:val="clear" w:color="000000" w:fill="DCE6F1"/>
            <w:noWrap/>
            <w:vAlign w:val="bottom"/>
            <w:hideMark/>
          </w:tcPr>
          <w:p w14:paraId="29DBDBA4"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0,9</w:t>
            </w:r>
          </w:p>
        </w:tc>
      </w:tr>
      <w:tr w:rsidR="00EF4A4F" w:rsidRPr="00EF4A4F" w14:paraId="39EF1720" w14:textId="77777777" w:rsidTr="00B3514D">
        <w:trPr>
          <w:trHeight w:val="272"/>
          <w:jc w:val="center"/>
        </w:trPr>
        <w:tc>
          <w:tcPr>
            <w:tcW w:w="0" w:type="auto"/>
            <w:tcBorders>
              <w:top w:val="nil"/>
              <w:left w:val="nil"/>
              <w:bottom w:val="nil"/>
              <w:right w:val="nil"/>
            </w:tcBorders>
            <w:noWrap/>
            <w:vAlign w:val="bottom"/>
            <w:hideMark/>
          </w:tcPr>
          <w:p w14:paraId="16C7625A"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Italia</w:t>
            </w:r>
          </w:p>
        </w:tc>
        <w:tc>
          <w:tcPr>
            <w:tcW w:w="0" w:type="auto"/>
            <w:tcBorders>
              <w:top w:val="nil"/>
              <w:left w:val="nil"/>
              <w:bottom w:val="nil"/>
              <w:right w:val="nil"/>
            </w:tcBorders>
            <w:noWrap/>
            <w:vAlign w:val="bottom"/>
            <w:hideMark/>
          </w:tcPr>
          <w:p w14:paraId="7A14CD77"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0,7</w:t>
            </w:r>
          </w:p>
        </w:tc>
        <w:tc>
          <w:tcPr>
            <w:tcW w:w="0" w:type="auto"/>
            <w:tcBorders>
              <w:top w:val="nil"/>
              <w:left w:val="nil"/>
              <w:bottom w:val="nil"/>
              <w:right w:val="nil"/>
            </w:tcBorders>
            <w:shd w:val="clear" w:color="000000" w:fill="DCE6F1"/>
            <w:noWrap/>
            <w:vAlign w:val="bottom"/>
            <w:hideMark/>
          </w:tcPr>
          <w:p w14:paraId="0B1B45F8"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0,5</w:t>
            </w:r>
          </w:p>
        </w:tc>
        <w:tc>
          <w:tcPr>
            <w:tcW w:w="0" w:type="auto"/>
            <w:tcBorders>
              <w:top w:val="nil"/>
              <w:left w:val="nil"/>
              <w:bottom w:val="nil"/>
              <w:right w:val="nil"/>
            </w:tcBorders>
            <w:shd w:val="clear" w:color="000000" w:fill="DCE6F1"/>
            <w:noWrap/>
            <w:vAlign w:val="bottom"/>
            <w:hideMark/>
          </w:tcPr>
          <w:p w14:paraId="3057F8C3"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0,8</w:t>
            </w:r>
          </w:p>
        </w:tc>
      </w:tr>
      <w:tr w:rsidR="00EF4A4F" w:rsidRPr="00EF4A4F" w14:paraId="03200983" w14:textId="77777777" w:rsidTr="00B3514D">
        <w:trPr>
          <w:trHeight w:val="272"/>
          <w:jc w:val="center"/>
        </w:trPr>
        <w:tc>
          <w:tcPr>
            <w:tcW w:w="0" w:type="auto"/>
            <w:tcBorders>
              <w:top w:val="nil"/>
              <w:left w:val="nil"/>
              <w:bottom w:val="nil"/>
              <w:right w:val="nil"/>
            </w:tcBorders>
            <w:noWrap/>
            <w:vAlign w:val="bottom"/>
            <w:hideMark/>
          </w:tcPr>
          <w:p w14:paraId="2456E8A4"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España</w:t>
            </w:r>
          </w:p>
        </w:tc>
        <w:tc>
          <w:tcPr>
            <w:tcW w:w="0" w:type="auto"/>
            <w:tcBorders>
              <w:top w:val="nil"/>
              <w:left w:val="nil"/>
              <w:bottom w:val="nil"/>
              <w:right w:val="nil"/>
            </w:tcBorders>
            <w:noWrap/>
            <w:vAlign w:val="bottom"/>
            <w:hideMark/>
          </w:tcPr>
          <w:p w14:paraId="35279007"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3,2</w:t>
            </w:r>
          </w:p>
        </w:tc>
        <w:tc>
          <w:tcPr>
            <w:tcW w:w="0" w:type="auto"/>
            <w:tcBorders>
              <w:top w:val="nil"/>
              <w:left w:val="nil"/>
              <w:bottom w:val="nil"/>
              <w:right w:val="nil"/>
            </w:tcBorders>
            <w:shd w:val="clear" w:color="000000" w:fill="DCE6F1"/>
            <w:noWrap/>
            <w:vAlign w:val="bottom"/>
            <w:hideMark/>
          </w:tcPr>
          <w:p w14:paraId="49CD3C14"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2,5</w:t>
            </w:r>
          </w:p>
        </w:tc>
        <w:tc>
          <w:tcPr>
            <w:tcW w:w="0" w:type="auto"/>
            <w:tcBorders>
              <w:top w:val="nil"/>
              <w:left w:val="nil"/>
              <w:bottom w:val="nil"/>
              <w:right w:val="nil"/>
            </w:tcBorders>
            <w:shd w:val="clear" w:color="000000" w:fill="DCE6F1"/>
            <w:noWrap/>
            <w:vAlign w:val="bottom"/>
            <w:hideMark/>
          </w:tcPr>
          <w:p w14:paraId="61869571"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1,8</w:t>
            </w:r>
          </w:p>
        </w:tc>
      </w:tr>
      <w:tr w:rsidR="00EF4A4F" w:rsidRPr="00EF4A4F" w14:paraId="25A63409" w14:textId="77777777" w:rsidTr="00B3514D">
        <w:trPr>
          <w:trHeight w:val="272"/>
          <w:jc w:val="center"/>
        </w:trPr>
        <w:tc>
          <w:tcPr>
            <w:tcW w:w="0" w:type="auto"/>
            <w:tcBorders>
              <w:top w:val="nil"/>
              <w:left w:val="nil"/>
              <w:bottom w:val="nil"/>
              <w:right w:val="nil"/>
            </w:tcBorders>
            <w:noWrap/>
            <w:vAlign w:val="bottom"/>
            <w:hideMark/>
          </w:tcPr>
          <w:p w14:paraId="7F19AAEC"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Japón</w:t>
            </w:r>
          </w:p>
        </w:tc>
        <w:tc>
          <w:tcPr>
            <w:tcW w:w="0" w:type="auto"/>
            <w:tcBorders>
              <w:top w:val="nil"/>
              <w:left w:val="nil"/>
              <w:bottom w:val="nil"/>
              <w:right w:val="nil"/>
            </w:tcBorders>
            <w:noWrap/>
            <w:vAlign w:val="bottom"/>
            <w:hideMark/>
          </w:tcPr>
          <w:p w14:paraId="16BF12C1"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0,2</w:t>
            </w:r>
          </w:p>
        </w:tc>
        <w:tc>
          <w:tcPr>
            <w:tcW w:w="0" w:type="auto"/>
            <w:tcBorders>
              <w:top w:val="nil"/>
              <w:left w:val="nil"/>
              <w:bottom w:val="nil"/>
              <w:right w:val="nil"/>
            </w:tcBorders>
            <w:shd w:val="clear" w:color="000000" w:fill="DCE6F1"/>
            <w:noWrap/>
            <w:vAlign w:val="bottom"/>
            <w:hideMark/>
          </w:tcPr>
          <w:p w14:paraId="3B3F39A0"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0,9</w:t>
            </w:r>
          </w:p>
        </w:tc>
        <w:tc>
          <w:tcPr>
            <w:tcW w:w="0" w:type="auto"/>
            <w:tcBorders>
              <w:top w:val="nil"/>
              <w:left w:val="nil"/>
              <w:bottom w:val="nil"/>
              <w:right w:val="nil"/>
            </w:tcBorders>
            <w:shd w:val="clear" w:color="000000" w:fill="DCE6F1"/>
            <w:noWrap/>
            <w:vAlign w:val="bottom"/>
            <w:hideMark/>
          </w:tcPr>
          <w:p w14:paraId="03927BDB"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0,5</w:t>
            </w:r>
          </w:p>
        </w:tc>
      </w:tr>
      <w:tr w:rsidR="00EF4A4F" w:rsidRPr="00EF4A4F" w14:paraId="5BD5273A" w14:textId="77777777" w:rsidTr="00B3514D">
        <w:trPr>
          <w:trHeight w:val="272"/>
          <w:jc w:val="center"/>
        </w:trPr>
        <w:tc>
          <w:tcPr>
            <w:tcW w:w="0" w:type="auto"/>
            <w:tcBorders>
              <w:top w:val="nil"/>
              <w:left w:val="nil"/>
              <w:bottom w:val="nil"/>
              <w:right w:val="nil"/>
            </w:tcBorders>
            <w:noWrap/>
            <w:vAlign w:val="bottom"/>
            <w:hideMark/>
          </w:tcPr>
          <w:p w14:paraId="74270EF0"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Reino Unido</w:t>
            </w:r>
          </w:p>
        </w:tc>
        <w:tc>
          <w:tcPr>
            <w:tcW w:w="0" w:type="auto"/>
            <w:tcBorders>
              <w:top w:val="nil"/>
              <w:left w:val="nil"/>
              <w:bottom w:val="nil"/>
              <w:right w:val="nil"/>
            </w:tcBorders>
            <w:noWrap/>
            <w:vAlign w:val="bottom"/>
            <w:hideMark/>
          </w:tcPr>
          <w:p w14:paraId="19750CF1"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1,1</w:t>
            </w:r>
          </w:p>
        </w:tc>
        <w:tc>
          <w:tcPr>
            <w:tcW w:w="0" w:type="auto"/>
            <w:tcBorders>
              <w:top w:val="nil"/>
              <w:left w:val="nil"/>
              <w:bottom w:val="nil"/>
              <w:right w:val="nil"/>
            </w:tcBorders>
            <w:shd w:val="clear" w:color="000000" w:fill="DCE6F1"/>
            <w:noWrap/>
            <w:vAlign w:val="bottom"/>
            <w:hideMark/>
          </w:tcPr>
          <w:p w14:paraId="3A7E47DA"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1,2</w:t>
            </w:r>
          </w:p>
        </w:tc>
        <w:tc>
          <w:tcPr>
            <w:tcW w:w="0" w:type="auto"/>
            <w:tcBorders>
              <w:top w:val="nil"/>
              <w:left w:val="nil"/>
              <w:bottom w:val="nil"/>
              <w:right w:val="nil"/>
            </w:tcBorders>
            <w:shd w:val="clear" w:color="000000" w:fill="DCE6F1"/>
            <w:noWrap/>
            <w:vAlign w:val="bottom"/>
            <w:hideMark/>
          </w:tcPr>
          <w:p w14:paraId="199748EB"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1,1</w:t>
            </w:r>
          </w:p>
        </w:tc>
      </w:tr>
      <w:tr w:rsidR="00EF4A4F" w:rsidRPr="00EF4A4F" w14:paraId="309ADA74" w14:textId="77777777" w:rsidTr="00B3514D">
        <w:trPr>
          <w:trHeight w:val="272"/>
          <w:jc w:val="center"/>
        </w:trPr>
        <w:tc>
          <w:tcPr>
            <w:tcW w:w="0" w:type="auto"/>
            <w:tcBorders>
              <w:top w:val="nil"/>
              <w:left w:val="nil"/>
              <w:bottom w:val="nil"/>
              <w:right w:val="nil"/>
            </w:tcBorders>
            <w:noWrap/>
            <w:vAlign w:val="bottom"/>
            <w:hideMark/>
          </w:tcPr>
          <w:p w14:paraId="1B4EBD54"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Canadá</w:t>
            </w:r>
          </w:p>
        </w:tc>
        <w:tc>
          <w:tcPr>
            <w:tcW w:w="0" w:type="auto"/>
            <w:tcBorders>
              <w:top w:val="nil"/>
              <w:left w:val="nil"/>
              <w:bottom w:val="nil"/>
              <w:right w:val="nil"/>
            </w:tcBorders>
            <w:noWrap/>
            <w:vAlign w:val="bottom"/>
            <w:hideMark/>
          </w:tcPr>
          <w:p w14:paraId="36C21084"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1,6</w:t>
            </w:r>
          </w:p>
        </w:tc>
        <w:tc>
          <w:tcPr>
            <w:tcW w:w="0" w:type="auto"/>
            <w:tcBorders>
              <w:top w:val="nil"/>
              <w:left w:val="nil"/>
              <w:bottom w:val="nil"/>
              <w:right w:val="nil"/>
            </w:tcBorders>
            <w:shd w:val="clear" w:color="000000" w:fill="DCE6F1"/>
            <w:noWrap/>
            <w:vAlign w:val="bottom"/>
            <w:hideMark/>
          </w:tcPr>
          <w:p w14:paraId="4E0058FE"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1,6</w:t>
            </w:r>
          </w:p>
        </w:tc>
        <w:tc>
          <w:tcPr>
            <w:tcW w:w="0" w:type="auto"/>
            <w:tcBorders>
              <w:top w:val="nil"/>
              <w:left w:val="nil"/>
              <w:bottom w:val="nil"/>
              <w:right w:val="nil"/>
            </w:tcBorders>
            <w:shd w:val="clear" w:color="000000" w:fill="DCE6F1"/>
            <w:noWrap/>
            <w:vAlign w:val="bottom"/>
            <w:hideMark/>
          </w:tcPr>
          <w:p w14:paraId="7E62D539"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1,9</w:t>
            </w:r>
          </w:p>
        </w:tc>
      </w:tr>
      <w:tr w:rsidR="00EF4A4F" w:rsidRPr="00EF4A4F" w14:paraId="4B944140" w14:textId="77777777" w:rsidTr="00B3514D">
        <w:trPr>
          <w:trHeight w:val="272"/>
          <w:jc w:val="center"/>
        </w:trPr>
        <w:tc>
          <w:tcPr>
            <w:tcW w:w="0" w:type="auto"/>
            <w:tcBorders>
              <w:top w:val="nil"/>
              <w:left w:val="nil"/>
              <w:bottom w:val="nil"/>
              <w:right w:val="nil"/>
            </w:tcBorders>
            <w:noWrap/>
            <w:vAlign w:val="bottom"/>
            <w:hideMark/>
          </w:tcPr>
          <w:p w14:paraId="3FBB5999"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Otras economías avanzadas</w:t>
            </w:r>
          </w:p>
        </w:tc>
        <w:tc>
          <w:tcPr>
            <w:tcW w:w="0" w:type="auto"/>
            <w:tcBorders>
              <w:top w:val="nil"/>
              <w:left w:val="nil"/>
              <w:bottom w:val="nil"/>
              <w:right w:val="nil"/>
            </w:tcBorders>
            <w:noWrap/>
            <w:vAlign w:val="bottom"/>
            <w:hideMark/>
          </w:tcPr>
          <w:p w14:paraId="11692B09"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2,2</w:t>
            </w:r>
          </w:p>
        </w:tc>
        <w:tc>
          <w:tcPr>
            <w:tcW w:w="0" w:type="auto"/>
            <w:tcBorders>
              <w:top w:val="nil"/>
              <w:left w:val="nil"/>
              <w:bottom w:val="nil"/>
              <w:right w:val="nil"/>
            </w:tcBorders>
            <w:shd w:val="clear" w:color="000000" w:fill="DCE6F1"/>
            <w:noWrap/>
            <w:vAlign w:val="bottom"/>
            <w:hideMark/>
          </w:tcPr>
          <w:p w14:paraId="0AA4B3B1"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2,1</w:t>
            </w:r>
          </w:p>
        </w:tc>
        <w:tc>
          <w:tcPr>
            <w:tcW w:w="0" w:type="auto"/>
            <w:tcBorders>
              <w:top w:val="nil"/>
              <w:left w:val="nil"/>
              <w:bottom w:val="nil"/>
              <w:right w:val="nil"/>
            </w:tcBorders>
            <w:shd w:val="clear" w:color="000000" w:fill="DCE6F1"/>
            <w:noWrap/>
            <w:vAlign w:val="bottom"/>
            <w:hideMark/>
          </w:tcPr>
          <w:p w14:paraId="6B8E4259"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2,1</w:t>
            </w:r>
          </w:p>
        </w:tc>
      </w:tr>
      <w:tr w:rsidR="00EF4A4F" w:rsidRPr="00EF4A4F" w14:paraId="1C10A64B" w14:textId="77777777" w:rsidTr="00B3514D">
        <w:trPr>
          <w:trHeight w:val="272"/>
          <w:jc w:val="center"/>
        </w:trPr>
        <w:tc>
          <w:tcPr>
            <w:tcW w:w="0" w:type="auto"/>
            <w:tcBorders>
              <w:top w:val="nil"/>
              <w:left w:val="nil"/>
              <w:bottom w:val="nil"/>
              <w:right w:val="nil"/>
            </w:tcBorders>
            <w:shd w:val="clear" w:color="000000" w:fill="DCE6F1"/>
            <w:noWrap/>
            <w:vAlign w:val="bottom"/>
            <w:hideMark/>
          </w:tcPr>
          <w:p w14:paraId="119803E7" w14:textId="77777777" w:rsidR="00EF4A4F" w:rsidRPr="00EF4A4F" w:rsidRDefault="00EF4A4F" w:rsidP="00EF4A4F">
            <w:pPr>
              <w:spacing w:before="0" w:after="0" w:line="240" w:lineRule="auto"/>
              <w:rPr>
                <w:rFonts w:ascii="Arial" w:eastAsia="Times New Roman" w:hAnsi="Arial" w:cs="Arial"/>
                <w:b/>
                <w:bCs/>
                <w:i/>
                <w:iCs/>
                <w:color w:val="000000"/>
                <w:sz w:val="16"/>
                <w:szCs w:val="16"/>
                <w:lang w:eastAsia="es-CO"/>
              </w:rPr>
            </w:pPr>
            <w:r w:rsidRPr="00EF4A4F">
              <w:rPr>
                <w:rFonts w:ascii="Arial" w:eastAsia="Times New Roman" w:hAnsi="Arial" w:cs="Arial"/>
                <w:b/>
                <w:bCs/>
                <w:i/>
                <w:iCs/>
                <w:color w:val="000000"/>
                <w:sz w:val="16"/>
                <w:szCs w:val="16"/>
                <w:lang w:eastAsia="es-CO"/>
              </w:rPr>
              <w:t>Economías emergentes y en desarrollo</w:t>
            </w:r>
          </w:p>
        </w:tc>
        <w:tc>
          <w:tcPr>
            <w:tcW w:w="0" w:type="auto"/>
            <w:tcBorders>
              <w:top w:val="nil"/>
              <w:left w:val="nil"/>
              <w:bottom w:val="nil"/>
              <w:right w:val="nil"/>
            </w:tcBorders>
            <w:shd w:val="clear" w:color="000000" w:fill="DCE6F1"/>
            <w:noWrap/>
            <w:vAlign w:val="bottom"/>
            <w:hideMark/>
          </w:tcPr>
          <w:p w14:paraId="0FDA6B9E" w14:textId="77777777" w:rsidR="00EF4A4F" w:rsidRPr="00EF4A4F" w:rsidRDefault="00EF4A4F" w:rsidP="00EF4A4F">
            <w:pPr>
              <w:spacing w:before="0" w:after="0" w:line="240" w:lineRule="auto"/>
              <w:jc w:val="right"/>
              <w:rPr>
                <w:rFonts w:ascii="Arial" w:eastAsia="Times New Roman" w:hAnsi="Arial" w:cs="Arial"/>
                <w:b/>
                <w:bCs/>
                <w:i/>
                <w:iCs/>
                <w:color w:val="000000"/>
                <w:sz w:val="16"/>
                <w:szCs w:val="16"/>
                <w:lang w:eastAsia="es-CO"/>
              </w:rPr>
            </w:pPr>
            <w:r w:rsidRPr="00EF4A4F">
              <w:rPr>
                <w:rFonts w:ascii="Arial" w:eastAsia="Times New Roman" w:hAnsi="Arial" w:cs="Arial"/>
                <w:b/>
                <w:bCs/>
                <w:i/>
                <w:iCs/>
                <w:color w:val="000000"/>
                <w:sz w:val="16"/>
                <w:szCs w:val="16"/>
                <w:lang w:eastAsia="es-CO"/>
              </w:rPr>
              <w:t>4,3</w:t>
            </w:r>
          </w:p>
        </w:tc>
        <w:tc>
          <w:tcPr>
            <w:tcW w:w="0" w:type="auto"/>
            <w:tcBorders>
              <w:top w:val="nil"/>
              <w:left w:val="nil"/>
              <w:bottom w:val="nil"/>
              <w:right w:val="nil"/>
            </w:tcBorders>
            <w:shd w:val="clear" w:color="000000" w:fill="DCE6F1"/>
            <w:noWrap/>
            <w:vAlign w:val="bottom"/>
            <w:hideMark/>
          </w:tcPr>
          <w:p w14:paraId="495F56CD" w14:textId="77777777" w:rsidR="00EF4A4F" w:rsidRPr="00EF4A4F" w:rsidRDefault="00EF4A4F" w:rsidP="00EF4A4F">
            <w:pPr>
              <w:spacing w:before="0" w:after="0" w:line="240" w:lineRule="auto"/>
              <w:jc w:val="right"/>
              <w:rPr>
                <w:rFonts w:ascii="Arial" w:eastAsia="Times New Roman" w:hAnsi="Arial" w:cs="Arial"/>
                <w:b/>
                <w:bCs/>
                <w:i/>
                <w:iCs/>
                <w:color w:val="000000"/>
                <w:sz w:val="16"/>
                <w:szCs w:val="16"/>
                <w:lang w:eastAsia="es-CO"/>
              </w:rPr>
            </w:pPr>
            <w:r w:rsidRPr="00EF4A4F">
              <w:rPr>
                <w:rFonts w:ascii="Arial" w:eastAsia="Times New Roman" w:hAnsi="Arial" w:cs="Arial"/>
                <w:b/>
                <w:bCs/>
                <w:i/>
                <w:iCs/>
                <w:color w:val="000000"/>
                <w:sz w:val="16"/>
                <w:szCs w:val="16"/>
                <w:lang w:eastAsia="es-CO"/>
              </w:rPr>
              <w:t>4,1</w:t>
            </w:r>
          </w:p>
        </w:tc>
        <w:tc>
          <w:tcPr>
            <w:tcW w:w="0" w:type="auto"/>
            <w:tcBorders>
              <w:top w:val="nil"/>
              <w:left w:val="nil"/>
              <w:bottom w:val="nil"/>
              <w:right w:val="nil"/>
            </w:tcBorders>
            <w:shd w:val="clear" w:color="000000" w:fill="DCE6F1"/>
            <w:noWrap/>
            <w:vAlign w:val="bottom"/>
            <w:hideMark/>
          </w:tcPr>
          <w:p w14:paraId="6991DE79" w14:textId="77777777" w:rsidR="00EF4A4F" w:rsidRPr="00EF4A4F" w:rsidRDefault="00EF4A4F" w:rsidP="00EF4A4F">
            <w:pPr>
              <w:spacing w:before="0" w:after="0" w:line="240" w:lineRule="auto"/>
              <w:jc w:val="right"/>
              <w:rPr>
                <w:rFonts w:ascii="Arial" w:eastAsia="Times New Roman" w:hAnsi="Arial" w:cs="Arial"/>
                <w:b/>
                <w:bCs/>
                <w:i/>
                <w:iCs/>
                <w:color w:val="000000"/>
                <w:sz w:val="16"/>
                <w:szCs w:val="16"/>
                <w:lang w:eastAsia="es-CO"/>
              </w:rPr>
            </w:pPr>
            <w:r w:rsidRPr="00EF4A4F">
              <w:rPr>
                <w:rFonts w:ascii="Arial" w:eastAsia="Times New Roman" w:hAnsi="Arial" w:cs="Arial"/>
                <w:b/>
                <w:bCs/>
                <w:i/>
                <w:iCs/>
                <w:color w:val="000000"/>
                <w:sz w:val="16"/>
                <w:szCs w:val="16"/>
                <w:lang w:eastAsia="es-CO"/>
              </w:rPr>
              <w:t>4</w:t>
            </w:r>
          </w:p>
        </w:tc>
      </w:tr>
      <w:tr w:rsidR="00EF4A4F" w:rsidRPr="00EF4A4F" w14:paraId="4C333D40" w14:textId="77777777" w:rsidTr="00B3514D">
        <w:trPr>
          <w:trHeight w:val="272"/>
          <w:jc w:val="center"/>
        </w:trPr>
        <w:tc>
          <w:tcPr>
            <w:tcW w:w="0" w:type="auto"/>
            <w:tcBorders>
              <w:top w:val="nil"/>
              <w:left w:val="nil"/>
              <w:bottom w:val="nil"/>
              <w:right w:val="nil"/>
            </w:tcBorders>
            <w:shd w:val="clear" w:color="000000" w:fill="DCE6F1"/>
            <w:noWrap/>
            <w:vAlign w:val="bottom"/>
            <w:hideMark/>
          </w:tcPr>
          <w:p w14:paraId="45C85906" w14:textId="77777777" w:rsidR="00EF4A4F" w:rsidRPr="00EF4A4F" w:rsidRDefault="00EF4A4F" w:rsidP="00EF4A4F">
            <w:pPr>
              <w:spacing w:before="0" w:after="0" w:line="240" w:lineRule="auto"/>
              <w:rPr>
                <w:rFonts w:ascii="Arial" w:eastAsia="Times New Roman" w:hAnsi="Arial" w:cs="Arial"/>
                <w:b/>
                <w:bCs/>
                <w:i/>
                <w:iCs/>
                <w:color w:val="000000"/>
                <w:sz w:val="16"/>
                <w:szCs w:val="16"/>
                <w:lang w:eastAsia="es-CO"/>
              </w:rPr>
            </w:pPr>
            <w:r w:rsidRPr="00EF4A4F">
              <w:rPr>
                <w:rFonts w:ascii="Arial" w:eastAsia="Times New Roman" w:hAnsi="Arial" w:cs="Arial"/>
                <w:b/>
                <w:bCs/>
                <w:i/>
                <w:iCs/>
                <w:color w:val="000000"/>
                <w:sz w:val="16"/>
                <w:szCs w:val="16"/>
                <w:lang w:eastAsia="es-CO"/>
              </w:rPr>
              <w:t>Economías emergentes y en desarrollo de Asia</w:t>
            </w:r>
          </w:p>
        </w:tc>
        <w:tc>
          <w:tcPr>
            <w:tcW w:w="0" w:type="auto"/>
            <w:tcBorders>
              <w:top w:val="nil"/>
              <w:left w:val="nil"/>
              <w:bottom w:val="nil"/>
              <w:right w:val="nil"/>
            </w:tcBorders>
            <w:shd w:val="clear" w:color="000000" w:fill="DCE6F1"/>
            <w:noWrap/>
            <w:vAlign w:val="bottom"/>
            <w:hideMark/>
          </w:tcPr>
          <w:p w14:paraId="320C037D" w14:textId="77777777" w:rsidR="00EF4A4F" w:rsidRPr="00EF4A4F" w:rsidRDefault="00EF4A4F" w:rsidP="00EF4A4F">
            <w:pPr>
              <w:spacing w:before="0" w:after="0" w:line="240" w:lineRule="auto"/>
              <w:jc w:val="right"/>
              <w:rPr>
                <w:rFonts w:ascii="Arial" w:eastAsia="Times New Roman" w:hAnsi="Arial" w:cs="Arial"/>
                <w:b/>
                <w:bCs/>
                <w:i/>
                <w:iCs/>
                <w:color w:val="000000"/>
                <w:sz w:val="16"/>
                <w:szCs w:val="16"/>
                <w:lang w:eastAsia="es-CO"/>
              </w:rPr>
            </w:pPr>
            <w:r w:rsidRPr="00EF4A4F">
              <w:rPr>
                <w:rFonts w:ascii="Arial" w:eastAsia="Times New Roman" w:hAnsi="Arial" w:cs="Arial"/>
                <w:b/>
                <w:bCs/>
                <w:i/>
                <w:iCs/>
                <w:color w:val="000000"/>
                <w:sz w:val="16"/>
                <w:szCs w:val="16"/>
                <w:lang w:eastAsia="es-CO"/>
              </w:rPr>
              <w:t>5,3</w:t>
            </w:r>
          </w:p>
        </w:tc>
        <w:tc>
          <w:tcPr>
            <w:tcW w:w="0" w:type="auto"/>
            <w:tcBorders>
              <w:top w:val="nil"/>
              <w:left w:val="nil"/>
              <w:bottom w:val="nil"/>
              <w:right w:val="nil"/>
            </w:tcBorders>
            <w:shd w:val="clear" w:color="000000" w:fill="DCE6F1"/>
            <w:noWrap/>
            <w:vAlign w:val="bottom"/>
            <w:hideMark/>
          </w:tcPr>
          <w:p w14:paraId="11EE90C1" w14:textId="77777777" w:rsidR="00EF4A4F" w:rsidRPr="00EF4A4F" w:rsidRDefault="00EF4A4F" w:rsidP="00EF4A4F">
            <w:pPr>
              <w:spacing w:before="0" w:after="0" w:line="240" w:lineRule="auto"/>
              <w:jc w:val="right"/>
              <w:rPr>
                <w:rFonts w:ascii="Arial" w:eastAsia="Times New Roman" w:hAnsi="Arial" w:cs="Arial"/>
                <w:b/>
                <w:bCs/>
                <w:i/>
                <w:iCs/>
                <w:color w:val="000000"/>
                <w:sz w:val="16"/>
                <w:szCs w:val="16"/>
                <w:lang w:eastAsia="es-CO"/>
              </w:rPr>
            </w:pPr>
            <w:r w:rsidRPr="00EF4A4F">
              <w:rPr>
                <w:rFonts w:ascii="Arial" w:eastAsia="Times New Roman" w:hAnsi="Arial" w:cs="Arial"/>
                <w:b/>
                <w:bCs/>
                <w:i/>
                <w:iCs/>
                <w:color w:val="000000"/>
                <w:sz w:val="16"/>
                <w:szCs w:val="16"/>
                <w:lang w:eastAsia="es-CO"/>
              </w:rPr>
              <w:t>5</w:t>
            </w:r>
          </w:p>
        </w:tc>
        <w:tc>
          <w:tcPr>
            <w:tcW w:w="0" w:type="auto"/>
            <w:tcBorders>
              <w:top w:val="nil"/>
              <w:left w:val="nil"/>
              <w:bottom w:val="nil"/>
              <w:right w:val="nil"/>
            </w:tcBorders>
            <w:shd w:val="clear" w:color="000000" w:fill="DCE6F1"/>
            <w:noWrap/>
            <w:vAlign w:val="bottom"/>
            <w:hideMark/>
          </w:tcPr>
          <w:p w14:paraId="0833F463" w14:textId="77777777" w:rsidR="00EF4A4F" w:rsidRPr="00EF4A4F" w:rsidRDefault="00EF4A4F" w:rsidP="00EF4A4F">
            <w:pPr>
              <w:spacing w:before="0" w:after="0" w:line="240" w:lineRule="auto"/>
              <w:jc w:val="right"/>
              <w:rPr>
                <w:rFonts w:ascii="Arial" w:eastAsia="Times New Roman" w:hAnsi="Arial" w:cs="Arial"/>
                <w:b/>
                <w:bCs/>
                <w:i/>
                <w:iCs/>
                <w:color w:val="000000"/>
                <w:sz w:val="16"/>
                <w:szCs w:val="16"/>
                <w:lang w:eastAsia="es-CO"/>
              </w:rPr>
            </w:pPr>
            <w:r w:rsidRPr="00EF4A4F">
              <w:rPr>
                <w:rFonts w:ascii="Arial" w:eastAsia="Times New Roman" w:hAnsi="Arial" w:cs="Arial"/>
                <w:b/>
                <w:bCs/>
                <w:i/>
                <w:iCs/>
                <w:color w:val="000000"/>
                <w:sz w:val="16"/>
                <w:szCs w:val="16"/>
                <w:lang w:eastAsia="es-CO"/>
              </w:rPr>
              <w:t>4,9</w:t>
            </w:r>
          </w:p>
        </w:tc>
      </w:tr>
      <w:tr w:rsidR="00EF4A4F" w:rsidRPr="00EF4A4F" w14:paraId="3E3607BF" w14:textId="77777777" w:rsidTr="00B3514D">
        <w:trPr>
          <w:trHeight w:val="272"/>
          <w:jc w:val="center"/>
        </w:trPr>
        <w:tc>
          <w:tcPr>
            <w:tcW w:w="0" w:type="auto"/>
            <w:tcBorders>
              <w:top w:val="nil"/>
              <w:left w:val="nil"/>
              <w:bottom w:val="nil"/>
              <w:right w:val="nil"/>
            </w:tcBorders>
            <w:noWrap/>
            <w:vAlign w:val="bottom"/>
            <w:hideMark/>
          </w:tcPr>
          <w:p w14:paraId="64C19E6F"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China</w:t>
            </w:r>
          </w:p>
        </w:tc>
        <w:tc>
          <w:tcPr>
            <w:tcW w:w="0" w:type="auto"/>
            <w:tcBorders>
              <w:top w:val="nil"/>
              <w:left w:val="nil"/>
              <w:bottom w:val="nil"/>
              <w:right w:val="nil"/>
            </w:tcBorders>
            <w:noWrap/>
            <w:vAlign w:val="bottom"/>
            <w:hideMark/>
          </w:tcPr>
          <w:p w14:paraId="72E7EE86"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5</w:t>
            </w:r>
          </w:p>
        </w:tc>
        <w:tc>
          <w:tcPr>
            <w:tcW w:w="0" w:type="auto"/>
            <w:tcBorders>
              <w:top w:val="nil"/>
              <w:left w:val="nil"/>
              <w:bottom w:val="nil"/>
              <w:right w:val="nil"/>
            </w:tcBorders>
            <w:shd w:val="clear" w:color="000000" w:fill="DCE6F1"/>
            <w:noWrap/>
            <w:vAlign w:val="bottom"/>
            <w:hideMark/>
          </w:tcPr>
          <w:p w14:paraId="46B68197"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4,5</w:t>
            </w:r>
          </w:p>
        </w:tc>
        <w:tc>
          <w:tcPr>
            <w:tcW w:w="0" w:type="auto"/>
            <w:tcBorders>
              <w:top w:val="nil"/>
              <w:left w:val="nil"/>
              <w:bottom w:val="nil"/>
              <w:right w:val="nil"/>
            </w:tcBorders>
            <w:shd w:val="clear" w:color="000000" w:fill="DCE6F1"/>
            <w:noWrap/>
            <w:vAlign w:val="bottom"/>
            <w:hideMark/>
          </w:tcPr>
          <w:p w14:paraId="629661E2"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4,2</w:t>
            </w:r>
          </w:p>
        </w:tc>
      </w:tr>
      <w:tr w:rsidR="00EF4A4F" w:rsidRPr="00EF4A4F" w14:paraId="3E424DA3" w14:textId="77777777" w:rsidTr="00B3514D">
        <w:trPr>
          <w:trHeight w:val="272"/>
          <w:jc w:val="center"/>
        </w:trPr>
        <w:tc>
          <w:tcPr>
            <w:tcW w:w="0" w:type="auto"/>
            <w:tcBorders>
              <w:top w:val="nil"/>
              <w:left w:val="nil"/>
              <w:bottom w:val="nil"/>
              <w:right w:val="nil"/>
            </w:tcBorders>
            <w:noWrap/>
            <w:vAlign w:val="bottom"/>
            <w:hideMark/>
          </w:tcPr>
          <w:p w14:paraId="39D412C3"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India</w:t>
            </w:r>
          </w:p>
        </w:tc>
        <w:tc>
          <w:tcPr>
            <w:tcW w:w="0" w:type="auto"/>
            <w:tcBorders>
              <w:top w:val="nil"/>
              <w:left w:val="nil"/>
              <w:bottom w:val="nil"/>
              <w:right w:val="nil"/>
            </w:tcBorders>
            <w:noWrap/>
            <w:vAlign w:val="bottom"/>
            <w:hideMark/>
          </w:tcPr>
          <w:p w14:paraId="17E09DA8"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6,5</w:t>
            </w:r>
          </w:p>
        </w:tc>
        <w:tc>
          <w:tcPr>
            <w:tcW w:w="0" w:type="auto"/>
            <w:tcBorders>
              <w:top w:val="nil"/>
              <w:left w:val="nil"/>
              <w:bottom w:val="nil"/>
              <w:right w:val="nil"/>
            </w:tcBorders>
            <w:shd w:val="clear" w:color="000000" w:fill="DCE6F1"/>
            <w:noWrap/>
            <w:vAlign w:val="bottom"/>
            <w:hideMark/>
          </w:tcPr>
          <w:p w14:paraId="1F0CEF34"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6,5</w:t>
            </w:r>
          </w:p>
        </w:tc>
        <w:tc>
          <w:tcPr>
            <w:tcW w:w="0" w:type="auto"/>
            <w:tcBorders>
              <w:top w:val="nil"/>
              <w:left w:val="nil"/>
              <w:bottom w:val="nil"/>
              <w:right w:val="nil"/>
            </w:tcBorders>
            <w:shd w:val="clear" w:color="000000" w:fill="DCE6F1"/>
            <w:noWrap/>
            <w:vAlign w:val="bottom"/>
            <w:hideMark/>
          </w:tcPr>
          <w:p w14:paraId="4E416812"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6,4</w:t>
            </w:r>
          </w:p>
        </w:tc>
      </w:tr>
      <w:tr w:rsidR="00EF4A4F" w:rsidRPr="00EF4A4F" w14:paraId="3DB5C93A" w14:textId="77777777" w:rsidTr="00B3514D">
        <w:trPr>
          <w:trHeight w:val="272"/>
          <w:jc w:val="center"/>
        </w:trPr>
        <w:tc>
          <w:tcPr>
            <w:tcW w:w="0" w:type="auto"/>
            <w:tcBorders>
              <w:top w:val="nil"/>
              <w:left w:val="nil"/>
              <w:bottom w:val="nil"/>
              <w:right w:val="nil"/>
            </w:tcBorders>
            <w:noWrap/>
            <w:vAlign w:val="bottom"/>
            <w:hideMark/>
          </w:tcPr>
          <w:p w14:paraId="10A92A8D"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Economías emergentes y en desarrollo de Europa</w:t>
            </w:r>
          </w:p>
        </w:tc>
        <w:tc>
          <w:tcPr>
            <w:tcW w:w="0" w:type="auto"/>
            <w:tcBorders>
              <w:top w:val="nil"/>
              <w:left w:val="nil"/>
              <w:bottom w:val="nil"/>
              <w:right w:val="nil"/>
            </w:tcBorders>
            <w:noWrap/>
            <w:vAlign w:val="bottom"/>
            <w:hideMark/>
          </w:tcPr>
          <w:p w14:paraId="44D22FE0"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3,3</w:t>
            </w:r>
          </w:p>
        </w:tc>
        <w:tc>
          <w:tcPr>
            <w:tcW w:w="0" w:type="auto"/>
            <w:tcBorders>
              <w:top w:val="nil"/>
              <w:left w:val="nil"/>
              <w:bottom w:val="nil"/>
              <w:right w:val="nil"/>
            </w:tcBorders>
            <w:shd w:val="clear" w:color="000000" w:fill="DCE6F1"/>
            <w:noWrap/>
            <w:vAlign w:val="bottom"/>
            <w:hideMark/>
          </w:tcPr>
          <w:p w14:paraId="4E83773F"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3,4</w:t>
            </w:r>
          </w:p>
        </w:tc>
        <w:tc>
          <w:tcPr>
            <w:tcW w:w="0" w:type="auto"/>
            <w:tcBorders>
              <w:top w:val="nil"/>
              <w:left w:val="nil"/>
              <w:bottom w:val="nil"/>
              <w:right w:val="nil"/>
            </w:tcBorders>
            <w:shd w:val="clear" w:color="000000" w:fill="DCE6F1"/>
            <w:noWrap/>
            <w:vAlign w:val="bottom"/>
            <w:hideMark/>
          </w:tcPr>
          <w:p w14:paraId="248281AE"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3,2</w:t>
            </w:r>
          </w:p>
        </w:tc>
      </w:tr>
      <w:tr w:rsidR="00EF4A4F" w:rsidRPr="00EF4A4F" w14:paraId="07ED275F" w14:textId="77777777" w:rsidTr="00B3514D">
        <w:trPr>
          <w:trHeight w:val="272"/>
          <w:jc w:val="center"/>
        </w:trPr>
        <w:tc>
          <w:tcPr>
            <w:tcW w:w="0" w:type="auto"/>
            <w:tcBorders>
              <w:top w:val="nil"/>
              <w:left w:val="nil"/>
              <w:bottom w:val="nil"/>
              <w:right w:val="nil"/>
            </w:tcBorders>
            <w:noWrap/>
            <w:vAlign w:val="bottom"/>
            <w:hideMark/>
          </w:tcPr>
          <w:p w14:paraId="01F587D2"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Rusia</w:t>
            </w:r>
          </w:p>
        </w:tc>
        <w:tc>
          <w:tcPr>
            <w:tcW w:w="0" w:type="auto"/>
            <w:tcBorders>
              <w:top w:val="nil"/>
              <w:left w:val="nil"/>
              <w:bottom w:val="nil"/>
              <w:right w:val="nil"/>
            </w:tcBorders>
            <w:noWrap/>
            <w:vAlign w:val="bottom"/>
            <w:hideMark/>
          </w:tcPr>
          <w:p w14:paraId="43683D49"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3,5</w:t>
            </w:r>
          </w:p>
        </w:tc>
        <w:tc>
          <w:tcPr>
            <w:tcW w:w="0" w:type="auto"/>
            <w:tcBorders>
              <w:top w:val="nil"/>
              <w:left w:val="nil"/>
              <w:bottom w:val="nil"/>
              <w:right w:val="nil"/>
            </w:tcBorders>
            <w:shd w:val="clear" w:color="000000" w:fill="DCE6F1"/>
            <w:noWrap/>
            <w:vAlign w:val="bottom"/>
            <w:hideMark/>
          </w:tcPr>
          <w:p w14:paraId="1103E3A1"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2,6</w:t>
            </w:r>
          </w:p>
        </w:tc>
        <w:tc>
          <w:tcPr>
            <w:tcW w:w="0" w:type="auto"/>
            <w:tcBorders>
              <w:top w:val="nil"/>
              <w:left w:val="nil"/>
              <w:bottom w:val="nil"/>
              <w:right w:val="nil"/>
            </w:tcBorders>
            <w:shd w:val="clear" w:color="000000" w:fill="DCE6F1"/>
            <w:noWrap/>
            <w:vAlign w:val="bottom"/>
            <w:hideMark/>
          </w:tcPr>
          <w:p w14:paraId="5D405441"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w:t>
            </w:r>
          </w:p>
        </w:tc>
      </w:tr>
      <w:tr w:rsidR="00EF4A4F" w:rsidRPr="00EF4A4F" w14:paraId="68631D84" w14:textId="77777777" w:rsidTr="00B3514D">
        <w:trPr>
          <w:trHeight w:val="272"/>
          <w:jc w:val="center"/>
        </w:trPr>
        <w:tc>
          <w:tcPr>
            <w:tcW w:w="0" w:type="auto"/>
            <w:tcBorders>
              <w:top w:val="nil"/>
              <w:left w:val="nil"/>
              <w:bottom w:val="nil"/>
              <w:right w:val="nil"/>
            </w:tcBorders>
            <w:noWrap/>
            <w:vAlign w:val="bottom"/>
            <w:hideMark/>
          </w:tcPr>
          <w:p w14:paraId="300C0E40"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América Latina y el Caribe</w:t>
            </w:r>
          </w:p>
        </w:tc>
        <w:tc>
          <w:tcPr>
            <w:tcW w:w="0" w:type="auto"/>
            <w:tcBorders>
              <w:top w:val="nil"/>
              <w:left w:val="nil"/>
              <w:bottom w:val="nil"/>
              <w:right w:val="nil"/>
            </w:tcBorders>
            <w:noWrap/>
            <w:vAlign w:val="bottom"/>
            <w:hideMark/>
          </w:tcPr>
          <w:p w14:paraId="598B8391"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2,4</w:t>
            </w:r>
          </w:p>
        </w:tc>
        <w:tc>
          <w:tcPr>
            <w:tcW w:w="0" w:type="auto"/>
            <w:tcBorders>
              <w:top w:val="nil"/>
              <w:left w:val="nil"/>
              <w:bottom w:val="nil"/>
              <w:right w:val="nil"/>
            </w:tcBorders>
            <w:shd w:val="clear" w:color="000000" w:fill="DCE6F1"/>
            <w:noWrap/>
            <w:vAlign w:val="bottom"/>
            <w:hideMark/>
          </w:tcPr>
          <w:p w14:paraId="5843351B"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2,2</w:t>
            </w:r>
          </w:p>
        </w:tc>
        <w:tc>
          <w:tcPr>
            <w:tcW w:w="0" w:type="auto"/>
            <w:tcBorders>
              <w:top w:val="nil"/>
              <w:left w:val="nil"/>
              <w:bottom w:val="nil"/>
              <w:right w:val="nil"/>
            </w:tcBorders>
            <w:shd w:val="clear" w:color="000000" w:fill="DCE6F1"/>
            <w:noWrap/>
            <w:vAlign w:val="bottom"/>
            <w:hideMark/>
          </w:tcPr>
          <w:p w14:paraId="25592813"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2,4</w:t>
            </w:r>
          </w:p>
        </w:tc>
      </w:tr>
      <w:tr w:rsidR="00EF4A4F" w:rsidRPr="00EF4A4F" w14:paraId="3FB6F164" w14:textId="77777777" w:rsidTr="00B3514D">
        <w:trPr>
          <w:trHeight w:val="272"/>
          <w:jc w:val="center"/>
        </w:trPr>
        <w:tc>
          <w:tcPr>
            <w:tcW w:w="0" w:type="auto"/>
            <w:tcBorders>
              <w:top w:val="nil"/>
              <w:left w:val="nil"/>
              <w:bottom w:val="nil"/>
              <w:right w:val="nil"/>
            </w:tcBorders>
            <w:noWrap/>
            <w:vAlign w:val="bottom"/>
            <w:hideMark/>
          </w:tcPr>
          <w:p w14:paraId="3D704F22"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Brasil</w:t>
            </w:r>
          </w:p>
        </w:tc>
        <w:tc>
          <w:tcPr>
            <w:tcW w:w="0" w:type="auto"/>
            <w:tcBorders>
              <w:top w:val="nil"/>
              <w:left w:val="nil"/>
              <w:bottom w:val="nil"/>
              <w:right w:val="nil"/>
            </w:tcBorders>
            <w:noWrap/>
            <w:vAlign w:val="bottom"/>
            <w:hideMark/>
          </w:tcPr>
          <w:p w14:paraId="1898A0B3"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2,1</w:t>
            </w:r>
          </w:p>
        </w:tc>
        <w:tc>
          <w:tcPr>
            <w:tcW w:w="0" w:type="auto"/>
            <w:tcBorders>
              <w:top w:val="nil"/>
              <w:left w:val="nil"/>
              <w:bottom w:val="nil"/>
              <w:right w:val="nil"/>
            </w:tcBorders>
            <w:shd w:val="clear" w:color="000000" w:fill="DCE6F1"/>
            <w:noWrap/>
            <w:vAlign w:val="bottom"/>
            <w:hideMark/>
          </w:tcPr>
          <w:p w14:paraId="3259A23C"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2,2</w:t>
            </w:r>
          </w:p>
        </w:tc>
        <w:tc>
          <w:tcPr>
            <w:tcW w:w="0" w:type="auto"/>
            <w:tcBorders>
              <w:top w:val="nil"/>
              <w:left w:val="nil"/>
              <w:bottom w:val="nil"/>
              <w:right w:val="nil"/>
            </w:tcBorders>
            <w:shd w:val="clear" w:color="000000" w:fill="DCE6F1"/>
            <w:noWrap/>
            <w:vAlign w:val="bottom"/>
            <w:hideMark/>
          </w:tcPr>
          <w:p w14:paraId="33B19BE8"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2,3</w:t>
            </w:r>
          </w:p>
        </w:tc>
      </w:tr>
      <w:tr w:rsidR="00EF4A4F" w:rsidRPr="00EF4A4F" w14:paraId="58B2043E" w14:textId="77777777" w:rsidTr="00B3514D">
        <w:trPr>
          <w:trHeight w:val="272"/>
          <w:jc w:val="center"/>
        </w:trPr>
        <w:tc>
          <w:tcPr>
            <w:tcW w:w="0" w:type="auto"/>
            <w:tcBorders>
              <w:top w:val="nil"/>
              <w:left w:val="nil"/>
              <w:bottom w:val="nil"/>
              <w:right w:val="nil"/>
            </w:tcBorders>
            <w:noWrap/>
            <w:vAlign w:val="bottom"/>
            <w:hideMark/>
          </w:tcPr>
          <w:p w14:paraId="6857688F"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México</w:t>
            </w:r>
          </w:p>
        </w:tc>
        <w:tc>
          <w:tcPr>
            <w:tcW w:w="0" w:type="auto"/>
            <w:tcBorders>
              <w:top w:val="nil"/>
              <w:left w:val="nil"/>
              <w:bottom w:val="nil"/>
              <w:right w:val="nil"/>
            </w:tcBorders>
            <w:noWrap/>
            <w:vAlign w:val="bottom"/>
            <w:hideMark/>
          </w:tcPr>
          <w:p w14:paraId="7C5330FA"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1,4</w:t>
            </w:r>
          </w:p>
        </w:tc>
        <w:tc>
          <w:tcPr>
            <w:tcW w:w="0" w:type="auto"/>
            <w:tcBorders>
              <w:top w:val="nil"/>
              <w:left w:val="nil"/>
              <w:bottom w:val="nil"/>
              <w:right w:val="nil"/>
            </w:tcBorders>
            <w:shd w:val="clear" w:color="000000" w:fill="DCE6F1"/>
            <w:noWrap/>
            <w:vAlign w:val="bottom"/>
            <w:hideMark/>
          </w:tcPr>
          <w:p w14:paraId="1E8AF0C4"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2,3</w:t>
            </w:r>
          </w:p>
        </w:tc>
        <w:tc>
          <w:tcPr>
            <w:tcW w:w="0" w:type="auto"/>
            <w:tcBorders>
              <w:top w:val="nil"/>
              <w:left w:val="nil"/>
              <w:bottom w:val="nil"/>
              <w:right w:val="nil"/>
            </w:tcBorders>
            <w:shd w:val="clear" w:color="000000" w:fill="DCE6F1"/>
            <w:noWrap/>
            <w:vAlign w:val="bottom"/>
            <w:hideMark/>
          </w:tcPr>
          <w:p w14:paraId="5343521D"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2,1</w:t>
            </w:r>
          </w:p>
        </w:tc>
      </w:tr>
      <w:tr w:rsidR="00EF4A4F" w:rsidRPr="00EF4A4F" w14:paraId="4AAA8B0E" w14:textId="77777777" w:rsidTr="00B3514D">
        <w:trPr>
          <w:trHeight w:val="272"/>
          <w:jc w:val="center"/>
        </w:trPr>
        <w:tc>
          <w:tcPr>
            <w:tcW w:w="0" w:type="auto"/>
            <w:tcBorders>
              <w:top w:val="nil"/>
              <w:left w:val="nil"/>
              <w:bottom w:val="nil"/>
              <w:right w:val="nil"/>
            </w:tcBorders>
            <w:noWrap/>
            <w:vAlign w:val="bottom"/>
            <w:hideMark/>
          </w:tcPr>
          <w:p w14:paraId="405992F8"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Oriente Medio y Asia Central</w:t>
            </w:r>
          </w:p>
        </w:tc>
        <w:tc>
          <w:tcPr>
            <w:tcW w:w="0" w:type="auto"/>
            <w:tcBorders>
              <w:top w:val="nil"/>
              <w:left w:val="nil"/>
              <w:bottom w:val="nil"/>
              <w:right w:val="nil"/>
            </w:tcBorders>
            <w:noWrap/>
            <w:vAlign w:val="bottom"/>
            <w:hideMark/>
          </w:tcPr>
          <w:p w14:paraId="476802C5"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2,4</w:t>
            </w:r>
          </w:p>
        </w:tc>
        <w:tc>
          <w:tcPr>
            <w:tcW w:w="0" w:type="auto"/>
            <w:tcBorders>
              <w:top w:val="nil"/>
              <w:left w:val="nil"/>
              <w:bottom w:val="nil"/>
              <w:right w:val="nil"/>
            </w:tcBorders>
            <w:shd w:val="clear" w:color="000000" w:fill="DCE6F1"/>
            <w:noWrap/>
            <w:vAlign w:val="bottom"/>
            <w:hideMark/>
          </w:tcPr>
          <w:p w14:paraId="7C3F0EC3"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3,4</w:t>
            </w:r>
          </w:p>
        </w:tc>
        <w:tc>
          <w:tcPr>
            <w:tcW w:w="0" w:type="auto"/>
            <w:tcBorders>
              <w:top w:val="nil"/>
              <w:left w:val="nil"/>
              <w:bottom w:val="nil"/>
              <w:right w:val="nil"/>
            </w:tcBorders>
            <w:shd w:val="clear" w:color="000000" w:fill="DCE6F1"/>
            <w:noWrap/>
            <w:vAlign w:val="bottom"/>
            <w:hideMark/>
          </w:tcPr>
          <w:p w14:paraId="1A264ED2"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3,5</w:t>
            </w:r>
          </w:p>
        </w:tc>
      </w:tr>
      <w:tr w:rsidR="00EF4A4F" w:rsidRPr="00EF4A4F" w14:paraId="3D426FDB" w14:textId="77777777" w:rsidTr="00B3514D">
        <w:trPr>
          <w:trHeight w:val="272"/>
          <w:jc w:val="center"/>
        </w:trPr>
        <w:tc>
          <w:tcPr>
            <w:tcW w:w="0" w:type="auto"/>
            <w:tcBorders>
              <w:top w:val="nil"/>
              <w:left w:val="nil"/>
              <w:bottom w:val="nil"/>
              <w:right w:val="nil"/>
            </w:tcBorders>
            <w:noWrap/>
            <w:vAlign w:val="bottom"/>
            <w:hideMark/>
          </w:tcPr>
          <w:p w14:paraId="0BA57DD8"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Arabia Saudita</w:t>
            </w:r>
          </w:p>
        </w:tc>
        <w:tc>
          <w:tcPr>
            <w:tcW w:w="0" w:type="auto"/>
            <w:tcBorders>
              <w:top w:val="nil"/>
              <w:left w:val="nil"/>
              <w:bottom w:val="nil"/>
              <w:right w:val="nil"/>
            </w:tcBorders>
            <w:noWrap/>
            <w:vAlign w:val="bottom"/>
            <w:hideMark/>
          </w:tcPr>
          <w:p w14:paraId="66D96E34"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2</w:t>
            </w:r>
          </w:p>
        </w:tc>
        <w:tc>
          <w:tcPr>
            <w:tcW w:w="0" w:type="auto"/>
            <w:tcBorders>
              <w:top w:val="nil"/>
              <w:left w:val="nil"/>
              <w:bottom w:val="nil"/>
              <w:right w:val="nil"/>
            </w:tcBorders>
            <w:shd w:val="clear" w:color="000000" w:fill="DCE6F1"/>
            <w:noWrap/>
            <w:vAlign w:val="bottom"/>
            <w:hideMark/>
          </w:tcPr>
          <w:p w14:paraId="3E65BD92"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3,9</w:t>
            </w:r>
          </w:p>
        </w:tc>
        <w:tc>
          <w:tcPr>
            <w:tcW w:w="0" w:type="auto"/>
            <w:tcBorders>
              <w:top w:val="nil"/>
              <w:left w:val="nil"/>
              <w:bottom w:val="nil"/>
              <w:right w:val="nil"/>
            </w:tcBorders>
            <w:shd w:val="clear" w:color="000000" w:fill="DCE6F1"/>
            <w:noWrap/>
            <w:vAlign w:val="bottom"/>
            <w:hideMark/>
          </w:tcPr>
          <w:p w14:paraId="60266D78"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3,9</w:t>
            </w:r>
          </w:p>
        </w:tc>
      </w:tr>
      <w:tr w:rsidR="00EF4A4F" w:rsidRPr="00EF4A4F" w14:paraId="7AFEACFC" w14:textId="77777777" w:rsidTr="00B3514D">
        <w:trPr>
          <w:trHeight w:val="272"/>
          <w:jc w:val="center"/>
        </w:trPr>
        <w:tc>
          <w:tcPr>
            <w:tcW w:w="0" w:type="auto"/>
            <w:tcBorders>
              <w:top w:val="nil"/>
              <w:left w:val="nil"/>
              <w:bottom w:val="nil"/>
              <w:right w:val="nil"/>
            </w:tcBorders>
            <w:noWrap/>
            <w:vAlign w:val="bottom"/>
            <w:hideMark/>
          </w:tcPr>
          <w:p w14:paraId="38CA078A"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África subsahariana</w:t>
            </w:r>
          </w:p>
        </w:tc>
        <w:tc>
          <w:tcPr>
            <w:tcW w:w="0" w:type="auto"/>
            <w:tcBorders>
              <w:top w:val="nil"/>
              <w:left w:val="nil"/>
              <w:bottom w:val="nil"/>
              <w:right w:val="nil"/>
            </w:tcBorders>
            <w:noWrap/>
            <w:vAlign w:val="bottom"/>
            <w:hideMark/>
          </w:tcPr>
          <w:p w14:paraId="399010F3"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4</w:t>
            </w:r>
          </w:p>
        </w:tc>
        <w:tc>
          <w:tcPr>
            <w:tcW w:w="0" w:type="auto"/>
            <w:tcBorders>
              <w:top w:val="nil"/>
              <w:left w:val="nil"/>
              <w:bottom w:val="nil"/>
              <w:right w:val="nil"/>
            </w:tcBorders>
            <w:shd w:val="clear" w:color="000000" w:fill="DCE6F1"/>
            <w:noWrap/>
            <w:vAlign w:val="bottom"/>
            <w:hideMark/>
          </w:tcPr>
          <w:p w14:paraId="66E70F9E"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3,5</w:t>
            </w:r>
          </w:p>
        </w:tc>
        <w:tc>
          <w:tcPr>
            <w:tcW w:w="0" w:type="auto"/>
            <w:tcBorders>
              <w:top w:val="nil"/>
              <w:left w:val="nil"/>
              <w:bottom w:val="nil"/>
              <w:right w:val="nil"/>
            </w:tcBorders>
            <w:shd w:val="clear" w:color="000000" w:fill="DCE6F1"/>
            <w:noWrap/>
            <w:vAlign w:val="bottom"/>
            <w:hideMark/>
          </w:tcPr>
          <w:p w14:paraId="494F1C54"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3,9</w:t>
            </w:r>
          </w:p>
        </w:tc>
      </w:tr>
      <w:tr w:rsidR="00EF4A4F" w:rsidRPr="00EF4A4F" w14:paraId="5F734E38" w14:textId="77777777" w:rsidTr="00B3514D">
        <w:trPr>
          <w:trHeight w:val="272"/>
          <w:jc w:val="center"/>
        </w:trPr>
        <w:tc>
          <w:tcPr>
            <w:tcW w:w="0" w:type="auto"/>
            <w:tcBorders>
              <w:top w:val="nil"/>
              <w:left w:val="nil"/>
              <w:bottom w:val="nil"/>
              <w:right w:val="nil"/>
            </w:tcBorders>
            <w:noWrap/>
            <w:vAlign w:val="bottom"/>
            <w:hideMark/>
          </w:tcPr>
          <w:p w14:paraId="173F4406"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Nigeria</w:t>
            </w:r>
          </w:p>
        </w:tc>
        <w:tc>
          <w:tcPr>
            <w:tcW w:w="0" w:type="auto"/>
            <w:tcBorders>
              <w:top w:val="nil"/>
              <w:left w:val="nil"/>
              <w:bottom w:val="nil"/>
              <w:right w:val="nil"/>
            </w:tcBorders>
            <w:noWrap/>
            <w:vAlign w:val="bottom"/>
            <w:hideMark/>
          </w:tcPr>
          <w:p w14:paraId="7121530C"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3,4</w:t>
            </w:r>
          </w:p>
        </w:tc>
        <w:tc>
          <w:tcPr>
            <w:tcW w:w="0" w:type="auto"/>
            <w:tcBorders>
              <w:top w:val="nil"/>
              <w:left w:val="nil"/>
              <w:bottom w:val="nil"/>
              <w:right w:val="nil"/>
            </w:tcBorders>
            <w:shd w:val="clear" w:color="000000" w:fill="DCE6F1"/>
            <w:noWrap/>
            <w:vAlign w:val="bottom"/>
            <w:hideMark/>
          </w:tcPr>
          <w:p w14:paraId="267BEE65"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3,4</w:t>
            </w:r>
          </w:p>
        </w:tc>
        <w:tc>
          <w:tcPr>
            <w:tcW w:w="0" w:type="auto"/>
            <w:tcBorders>
              <w:top w:val="nil"/>
              <w:left w:val="nil"/>
              <w:bottom w:val="nil"/>
              <w:right w:val="nil"/>
            </w:tcBorders>
            <w:shd w:val="clear" w:color="000000" w:fill="DCE6F1"/>
            <w:noWrap/>
            <w:vAlign w:val="bottom"/>
            <w:hideMark/>
          </w:tcPr>
          <w:p w14:paraId="7B75560E"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3,2</w:t>
            </w:r>
          </w:p>
        </w:tc>
      </w:tr>
      <w:tr w:rsidR="00EF4A4F" w:rsidRPr="00EF4A4F" w14:paraId="62762B92" w14:textId="77777777" w:rsidTr="00B3514D">
        <w:trPr>
          <w:trHeight w:val="272"/>
          <w:jc w:val="center"/>
        </w:trPr>
        <w:tc>
          <w:tcPr>
            <w:tcW w:w="0" w:type="auto"/>
            <w:tcBorders>
              <w:top w:val="nil"/>
              <w:left w:val="nil"/>
              <w:bottom w:val="nil"/>
              <w:right w:val="nil"/>
            </w:tcBorders>
            <w:noWrap/>
            <w:vAlign w:val="bottom"/>
            <w:hideMark/>
          </w:tcPr>
          <w:p w14:paraId="658CB35A"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Sudáfrica</w:t>
            </w:r>
          </w:p>
        </w:tc>
        <w:tc>
          <w:tcPr>
            <w:tcW w:w="0" w:type="auto"/>
            <w:tcBorders>
              <w:top w:val="nil"/>
              <w:left w:val="nil"/>
              <w:bottom w:val="nil"/>
              <w:right w:val="nil"/>
            </w:tcBorders>
            <w:noWrap/>
            <w:vAlign w:val="bottom"/>
            <w:hideMark/>
          </w:tcPr>
          <w:p w14:paraId="61C96AF2"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0,9</w:t>
            </w:r>
          </w:p>
        </w:tc>
        <w:tc>
          <w:tcPr>
            <w:tcW w:w="0" w:type="auto"/>
            <w:tcBorders>
              <w:top w:val="nil"/>
              <w:left w:val="nil"/>
              <w:bottom w:val="nil"/>
              <w:right w:val="nil"/>
            </w:tcBorders>
            <w:shd w:val="clear" w:color="000000" w:fill="DCE6F1"/>
            <w:noWrap/>
            <w:vAlign w:val="bottom"/>
            <w:hideMark/>
          </w:tcPr>
          <w:p w14:paraId="0718AB4C"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w:t>
            </w:r>
          </w:p>
        </w:tc>
        <w:tc>
          <w:tcPr>
            <w:tcW w:w="0" w:type="auto"/>
            <w:tcBorders>
              <w:top w:val="nil"/>
              <w:left w:val="nil"/>
              <w:bottom w:val="nil"/>
              <w:right w:val="nil"/>
            </w:tcBorders>
            <w:shd w:val="clear" w:color="000000" w:fill="DCE6F1"/>
            <w:noWrap/>
            <w:vAlign w:val="bottom"/>
            <w:hideMark/>
          </w:tcPr>
          <w:p w14:paraId="58702CDE"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1,3</w:t>
            </w:r>
          </w:p>
        </w:tc>
      </w:tr>
      <w:tr w:rsidR="00EF4A4F" w:rsidRPr="00EF4A4F" w14:paraId="792FDD65" w14:textId="77777777" w:rsidTr="00B3514D">
        <w:trPr>
          <w:trHeight w:val="272"/>
          <w:jc w:val="center"/>
        </w:trPr>
        <w:tc>
          <w:tcPr>
            <w:tcW w:w="0" w:type="auto"/>
            <w:tcBorders>
              <w:top w:val="nil"/>
              <w:left w:val="nil"/>
              <w:bottom w:val="nil"/>
              <w:right w:val="nil"/>
            </w:tcBorders>
            <w:noWrap/>
            <w:vAlign w:val="bottom"/>
            <w:hideMark/>
          </w:tcPr>
          <w:p w14:paraId="6A726198" w14:textId="77777777" w:rsidR="00EF4A4F" w:rsidRPr="00EF4A4F" w:rsidRDefault="00EF4A4F" w:rsidP="00EF4A4F">
            <w:pPr>
              <w:spacing w:before="0" w:after="0" w:line="240" w:lineRule="auto"/>
              <w:rPr>
                <w:rFonts w:ascii="Arial" w:eastAsia="Times New Roman" w:hAnsi="Arial" w:cs="Arial"/>
                <w:b/>
                <w:bCs/>
                <w:i/>
                <w:iCs/>
                <w:color w:val="000000"/>
                <w:sz w:val="16"/>
                <w:szCs w:val="16"/>
                <w:lang w:eastAsia="es-CO"/>
              </w:rPr>
            </w:pPr>
            <w:r w:rsidRPr="00EF4A4F">
              <w:rPr>
                <w:rFonts w:ascii="Arial" w:eastAsia="Times New Roman" w:hAnsi="Arial" w:cs="Arial"/>
                <w:b/>
                <w:bCs/>
                <w:i/>
                <w:iCs/>
                <w:color w:val="000000"/>
                <w:sz w:val="16"/>
                <w:szCs w:val="16"/>
                <w:lang w:eastAsia="es-CO"/>
              </w:rPr>
              <w:t xml:space="preserve">Partidas Informativas </w:t>
            </w:r>
          </w:p>
        </w:tc>
        <w:tc>
          <w:tcPr>
            <w:tcW w:w="0" w:type="auto"/>
            <w:tcBorders>
              <w:top w:val="nil"/>
              <w:left w:val="nil"/>
              <w:bottom w:val="nil"/>
              <w:right w:val="nil"/>
            </w:tcBorders>
            <w:noWrap/>
            <w:vAlign w:val="bottom"/>
            <w:hideMark/>
          </w:tcPr>
          <w:p w14:paraId="4116F117" w14:textId="77777777" w:rsidR="00EF4A4F" w:rsidRPr="00EF4A4F" w:rsidRDefault="00EF4A4F" w:rsidP="00EF4A4F">
            <w:pPr>
              <w:spacing w:before="0" w:after="0" w:line="240" w:lineRule="auto"/>
              <w:rPr>
                <w:rFonts w:ascii="Arial" w:eastAsia="Times New Roman" w:hAnsi="Arial" w:cs="Arial"/>
                <w:b/>
                <w:bCs/>
                <w:i/>
                <w:iCs/>
                <w:color w:val="000000"/>
                <w:sz w:val="16"/>
                <w:szCs w:val="16"/>
                <w:lang w:eastAsia="es-CO"/>
              </w:rPr>
            </w:pPr>
          </w:p>
        </w:tc>
        <w:tc>
          <w:tcPr>
            <w:tcW w:w="0" w:type="auto"/>
            <w:tcBorders>
              <w:top w:val="nil"/>
              <w:left w:val="nil"/>
              <w:bottom w:val="nil"/>
              <w:right w:val="nil"/>
            </w:tcBorders>
            <w:shd w:val="clear" w:color="000000" w:fill="DCE6F1"/>
            <w:noWrap/>
            <w:vAlign w:val="bottom"/>
            <w:hideMark/>
          </w:tcPr>
          <w:p w14:paraId="282BD646"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 </w:t>
            </w:r>
          </w:p>
        </w:tc>
        <w:tc>
          <w:tcPr>
            <w:tcW w:w="0" w:type="auto"/>
            <w:tcBorders>
              <w:top w:val="nil"/>
              <w:left w:val="nil"/>
              <w:bottom w:val="nil"/>
              <w:right w:val="nil"/>
            </w:tcBorders>
            <w:shd w:val="clear" w:color="000000" w:fill="DCE6F1"/>
            <w:noWrap/>
            <w:vAlign w:val="bottom"/>
            <w:hideMark/>
          </w:tcPr>
          <w:p w14:paraId="34C809E1"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 </w:t>
            </w:r>
          </w:p>
        </w:tc>
      </w:tr>
      <w:tr w:rsidR="00EF4A4F" w:rsidRPr="00EF4A4F" w14:paraId="5C7864B5" w14:textId="77777777" w:rsidTr="00B3514D">
        <w:trPr>
          <w:trHeight w:val="272"/>
          <w:jc w:val="center"/>
        </w:trPr>
        <w:tc>
          <w:tcPr>
            <w:tcW w:w="0" w:type="auto"/>
            <w:tcBorders>
              <w:top w:val="nil"/>
              <w:left w:val="nil"/>
              <w:bottom w:val="nil"/>
              <w:right w:val="nil"/>
            </w:tcBorders>
            <w:noWrap/>
            <w:vAlign w:val="bottom"/>
            <w:hideMark/>
          </w:tcPr>
          <w:p w14:paraId="3C4D51AB"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Economías emergentes y de ingreso mediano</w:t>
            </w:r>
          </w:p>
        </w:tc>
        <w:tc>
          <w:tcPr>
            <w:tcW w:w="0" w:type="auto"/>
            <w:tcBorders>
              <w:top w:val="nil"/>
              <w:left w:val="nil"/>
              <w:bottom w:val="nil"/>
              <w:right w:val="nil"/>
            </w:tcBorders>
            <w:noWrap/>
            <w:vAlign w:val="bottom"/>
            <w:hideMark/>
          </w:tcPr>
          <w:p w14:paraId="7D42EF33"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4,3</w:t>
            </w:r>
          </w:p>
        </w:tc>
        <w:tc>
          <w:tcPr>
            <w:tcW w:w="0" w:type="auto"/>
            <w:tcBorders>
              <w:top w:val="nil"/>
              <w:left w:val="nil"/>
              <w:bottom w:val="nil"/>
              <w:right w:val="nil"/>
            </w:tcBorders>
            <w:shd w:val="clear" w:color="000000" w:fill="DCE6F1"/>
            <w:noWrap/>
            <w:vAlign w:val="bottom"/>
            <w:hideMark/>
          </w:tcPr>
          <w:p w14:paraId="0BDF6ED1"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4</w:t>
            </w:r>
          </w:p>
        </w:tc>
        <w:tc>
          <w:tcPr>
            <w:tcW w:w="0" w:type="auto"/>
            <w:tcBorders>
              <w:top w:val="nil"/>
              <w:left w:val="nil"/>
              <w:bottom w:val="nil"/>
              <w:right w:val="nil"/>
            </w:tcBorders>
            <w:shd w:val="clear" w:color="000000" w:fill="DCE6F1"/>
            <w:noWrap/>
            <w:vAlign w:val="bottom"/>
            <w:hideMark/>
          </w:tcPr>
          <w:p w14:paraId="15AB0200"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3,9</w:t>
            </w:r>
          </w:p>
        </w:tc>
      </w:tr>
      <w:tr w:rsidR="00EF4A4F" w:rsidRPr="00EF4A4F" w14:paraId="356E69E6" w14:textId="77777777" w:rsidTr="00B3514D">
        <w:trPr>
          <w:trHeight w:val="272"/>
          <w:jc w:val="center"/>
        </w:trPr>
        <w:tc>
          <w:tcPr>
            <w:tcW w:w="0" w:type="auto"/>
            <w:tcBorders>
              <w:top w:val="nil"/>
              <w:left w:val="nil"/>
              <w:bottom w:val="nil"/>
              <w:right w:val="nil"/>
            </w:tcBorders>
            <w:noWrap/>
            <w:vAlign w:val="bottom"/>
            <w:hideMark/>
          </w:tcPr>
          <w:p w14:paraId="11BC6220" w14:textId="77777777" w:rsidR="00EF4A4F" w:rsidRPr="00EF4A4F" w:rsidRDefault="00EF4A4F" w:rsidP="00EF4A4F">
            <w:pPr>
              <w:spacing w:before="0" w:after="0" w:line="240" w:lineRule="auto"/>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Países en desarrollo de ingreso bajo</w:t>
            </w:r>
          </w:p>
        </w:tc>
        <w:tc>
          <w:tcPr>
            <w:tcW w:w="0" w:type="auto"/>
            <w:tcBorders>
              <w:top w:val="nil"/>
              <w:left w:val="nil"/>
              <w:bottom w:val="nil"/>
              <w:right w:val="nil"/>
            </w:tcBorders>
            <w:noWrap/>
            <w:vAlign w:val="bottom"/>
            <w:hideMark/>
          </w:tcPr>
          <w:p w14:paraId="030D2E76"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4</w:t>
            </w:r>
          </w:p>
        </w:tc>
        <w:tc>
          <w:tcPr>
            <w:tcW w:w="0" w:type="auto"/>
            <w:tcBorders>
              <w:top w:val="nil"/>
              <w:left w:val="nil"/>
              <w:bottom w:val="nil"/>
              <w:right w:val="nil"/>
            </w:tcBorders>
            <w:shd w:val="clear" w:color="000000" w:fill="DCE6F1"/>
            <w:noWrap/>
            <w:vAlign w:val="bottom"/>
            <w:hideMark/>
          </w:tcPr>
          <w:p w14:paraId="2BBC0743"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4,4</w:t>
            </w:r>
          </w:p>
        </w:tc>
        <w:tc>
          <w:tcPr>
            <w:tcW w:w="0" w:type="auto"/>
            <w:tcBorders>
              <w:top w:val="nil"/>
              <w:left w:val="nil"/>
              <w:bottom w:val="nil"/>
              <w:right w:val="nil"/>
            </w:tcBorders>
            <w:shd w:val="clear" w:color="000000" w:fill="DCE6F1"/>
            <w:noWrap/>
            <w:vAlign w:val="bottom"/>
            <w:hideMark/>
          </w:tcPr>
          <w:p w14:paraId="676F5721" w14:textId="77777777" w:rsidR="00EF4A4F" w:rsidRPr="00EF4A4F" w:rsidRDefault="00EF4A4F" w:rsidP="00EF4A4F">
            <w:pPr>
              <w:spacing w:before="0" w:after="0" w:line="240" w:lineRule="auto"/>
              <w:jc w:val="right"/>
              <w:rPr>
                <w:rFonts w:ascii="Arial" w:eastAsia="Times New Roman" w:hAnsi="Arial" w:cs="Arial"/>
                <w:color w:val="000000"/>
                <w:sz w:val="16"/>
                <w:szCs w:val="16"/>
                <w:lang w:eastAsia="es-CO"/>
              </w:rPr>
            </w:pPr>
            <w:r w:rsidRPr="00EF4A4F">
              <w:rPr>
                <w:rFonts w:ascii="Arial" w:eastAsia="Times New Roman" w:hAnsi="Arial" w:cs="Arial"/>
                <w:color w:val="000000"/>
                <w:sz w:val="16"/>
                <w:szCs w:val="16"/>
                <w:lang w:eastAsia="es-CO"/>
              </w:rPr>
              <w:t>5</w:t>
            </w:r>
          </w:p>
        </w:tc>
      </w:tr>
    </w:tbl>
    <w:p w14:paraId="347A2D42" w14:textId="2C1361CF" w:rsidR="00173120" w:rsidRPr="00B3378A" w:rsidRDefault="00173120" w:rsidP="00350671">
      <w:pPr>
        <w:keepNext/>
        <w:spacing w:after="0"/>
        <w:jc w:val="center"/>
        <w:rPr>
          <w:sz w:val="16"/>
          <w:szCs w:val="16"/>
        </w:rPr>
      </w:pPr>
      <w:r w:rsidRPr="00B3378A">
        <w:rPr>
          <w:sz w:val="16"/>
          <w:szCs w:val="16"/>
        </w:rPr>
        <w:t xml:space="preserve">Fuente: </w:t>
      </w:r>
      <w:sdt>
        <w:sdtPr>
          <w:rPr>
            <w:sz w:val="16"/>
            <w:szCs w:val="16"/>
          </w:rPr>
          <w:id w:val="-939372791"/>
          <w:citation/>
        </w:sdtPr>
        <w:sdtContent>
          <w:r w:rsidRPr="00B3378A">
            <w:rPr>
              <w:sz w:val="16"/>
              <w:szCs w:val="16"/>
            </w:rPr>
            <w:fldChar w:fldCharType="begin"/>
          </w:r>
          <w:r w:rsidRPr="00B3378A">
            <w:rPr>
              <w:sz w:val="16"/>
              <w:szCs w:val="16"/>
            </w:rPr>
            <w:instrText xml:space="preserve"> CITATION Int25 \l 9226 </w:instrText>
          </w:r>
          <w:r w:rsidRPr="00B3378A">
            <w:rPr>
              <w:sz w:val="16"/>
              <w:szCs w:val="16"/>
            </w:rPr>
            <w:fldChar w:fldCharType="separate"/>
          </w:r>
          <w:r w:rsidRPr="00B3378A">
            <w:rPr>
              <w:noProof/>
              <w:sz w:val="16"/>
              <w:szCs w:val="16"/>
            </w:rPr>
            <w:t>(Fondo Monetario Internacional, 2025)</w:t>
          </w:r>
          <w:r w:rsidRPr="00B3378A">
            <w:rPr>
              <w:sz w:val="16"/>
              <w:szCs w:val="16"/>
            </w:rPr>
            <w:fldChar w:fldCharType="end"/>
          </w:r>
        </w:sdtContent>
      </w:sdt>
    </w:p>
    <w:p w14:paraId="395CFCB8" w14:textId="77777777" w:rsidR="00173120" w:rsidRPr="00B3378A" w:rsidRDefault="00173120" w:rsidP="00172458">
      <w:pPr>
        <w:jc w:val="both"/>
        <w:rPr>
          <w:rFonts w:ascii="Arial" w:hAnsi="Arial" w:cs="Arial"/>
          <w:sz w:val="16"/>
          <w:szCs w:val="16"/>
        </w:rPr>
      </w:pPr>
    </w:p>
    <w:p w14:paraId="5388948D" w14:textId="5A2253A2" w:rsidR="00063C8F" w:rsidRDefault="005177AA" w:rsidP="005177AA">
      <w:pPr>
        <w:jc w:val="both"/>
        <w:rPr>
          <w:rFonts w:ascii="Arial" w:hAnsi="Arial" w:cs="Arial"/>
        </w:rPr>
      </w:pPr>
      <w:r w:rsidRPr="005177AA">
        <w:rPr>
          <w:rFonts w:ascii="Arial" w:hAnsi="Arial" w:cs="Arial"/>
        </w:rPr>
        <w:t>El bajo crecimiento global se asocia</w:t>
      </w:r>
      <w:r w:rsidR="00063C8F">
        <w:rPr>
          <w:rFonts w:ascii="Arial" w:hAnsi="Arial" w:cs="Arial"/>
        </w:rPr>
        <w:t xml:space="preserve"> a </w:t>
      </w:r>
      <w:r w:rsidR="00063C8F" w:rsidRPr="00063C8F">
        <w:rPr>
          <w:rFonts w:ascii="Arial" w:hAnsi="Arial" w:cs="Arial"/>
        </w:rPr>
        <w:t>riesgos geopolíticos persistentes, tensiones comerciales y arancelarias, la desaceleración en economías clave como China, Estados Unidos y la zona euro, así como por un sistema financiero con elevados niveles de endeudamiento público y privado y un deterioro en la calidad crediticia que restringe la inversión y el consumo.</w:t>
      </w:r>
    </w:p>
    <w:p w14:paraId="64BD45D8" w14:textId="0AEF7BDF" w:rsidR="00DF5396" w:rsidRDefault="00DF5396" w:rsidP="005177AA">
      <w:pPr>
        <w:jc w:val="both"/>
        <w:rPr>
          <w:rFonts w:ascii="Arial" w:hAnsi="Arial" w:cs="Arial"/>
        </w:rPr>
      </w:pPr>
      <w:r w:rsidRPr="00DF5396">
        <w:rPr>
          <w:rFonts w:ascii="Arial" w:hAnsi="Arial" w:cs="Arial"/>
        </w:rPr>
        <w:t>En consecuencia, el panorama económico mundial para 2025 refleja una recuperación frágil y altamente vulnerable, en la que la confluencia de riesgos estructurales y coyunturales limita la capacidad de las economías para sostener un crecimiento robusto. Esta situación demanda mayor coordinación internacional en políticas fiscales, monetarias y comerciales, así como medidas de mitigación que fortalezcan la resiliencia financiera y promuevan la estabilidad a largo plazo.</w:t>
      </w:r>
    </w:p>
    <w:p w14:paraId="24B36431" w14:textId="21ADA635" w:rsidR="00EC0F3A" w:rsidRDefault="0094311D" w:rsidP="00D804AA">
      <w:pPr>
        <w:jc w:val="both"/>
        <w:rPr>
          <w:rFonts w:ascii="Arial" w:hAnsi="Arial" w:cs="Arial"/>
        </w:rPr>
      </w:pPr>
      <w:r w:rsidRPr="00B30DAA">
        <w:rPr>
          <w:rFonts w:ascii="Arial" w:hAnsi="Arial" w:cs="Arial"/>
        </w:rPr>
        <w:lastRenderedPageBreak/>
        <w:t>En este marco global, América Latina no es ajena a estas dinámicas,</w:t>
      </w:r>
      <w:r w:rsidR="00B30DAA" w:rsidRPr="00B30DAA">
        <w:rPr>
          <w:rFonts w:ascii="Arial" w:hAnsi="Arial" w:cs="Arial"/>
        </w:rPr>
        <w:t xml:space="preserve"> durante</w:t>
      </w:r>
      <w:r w:rsidR="00DE618C" w:rsidRPr="00B30DAA">
        <w:rPr>
          <w:rFonts w:ascii="Arial" w:hAnsi="Arial" w:cs="Arial"/>
        </w:rPr>
        <w:t xml:space="preserve"> </w:t>
      </w:r>
      <w:r w:rsidR="00623BC9" w:rsidRPr="00B30DAA">
        <w:rPr>
          <w:rFonts w:ascii="Arial" w:hAnsi="Arial" w:cs="Arial"/>
        </w:rPr>
        <w:t>lo corrido del año</w:t>
      </w:r>
      <w:r w:rsidR="00DE618C" w:rsidRPr="00B30DAA">
        <w:rPr>
          <w:rFonts w:ascii="Arial" w:hAnsi="Arial" w:cs="Arial"/>
        </w:rPr>
        <w:t xml:space="preserve"> 2025, la mayoría de las monedas regionales se apreciaron frente al dólar, impulsadas por un debilitamiento global del billete verde y por expectativas ajustadas de política monetaria local. </w:t>
      </w:r>
      <w:r w:rsidR="00EC0F3A" w:rsidRPr="00B30DAA">
        <w:rPr>
          <w:rFonts w:ascii="Arial" w:hAnsi="Arial" w:cs="Arial"/>
        </w:rPr>
        <w:t>En el caso de Colombia, “el peso colombiano se apreció un 4,27 % frente al dólar en agosto de 2025 consolidándose como una de las monedas con mejor desempeño en América Latina frente al dólar</w:t>
      </w:r>
      <w:r w:rsidR="000A71B5" w:rsidRPr="00B30DAA">
        <w:rPr>
          <w:rFonts w:ascii="Arial" w:hAnsi="Arial" w:cs="Arial"/>
        </w:rPr>
        <w:t>”</w:t>
      </w:r>
      <w:sdt>
        <w:sdtPr>
          <w:rPr>
            <w:rFonts w:ascii="Arial" w:hAnsi="Arial" w:cs="Arial"/>
          </w:rPr>
          <w:id w:val="1538468176"/>
          <w:citation/>
        </w:sdtPr>
        <w:sdtContent>
          <w:r w:rsidR="000A71B5" w:rsidRPr="00B30DAA">
            <w:rPr>
              <w:rFonts w:ascii="Arial" w:hAnsi="Arial" w:cs="Arial"/>
            </w:rPr>
            <w:fldChar w:fldCharType="begin"/>
          </w:r>
          <w:r w:rsidR="000A71B5" w:rsidRPr="00B30DAA">
            <w:rPr>
              <w:rFonts w:ascii="Arial" w:hAnsi="Arial" w:cs="Arial"/>
            </w:rPr>
            <w:instrText xml:space="preserve"> CITATION Inf25 \l 9226 </w:instrText>
          </w:r>
          <w:r w:rsidR="000A71B5" w:rsidRPr="00B30DAA">
            <w:rPr>
              <w:rFonts w:ascii="Arial" w:hAnsi="Arial" w:cs="Arial"/>
            </w:rPr>
            <w:fldChar w:fldCharType="separate"/>
          </w:r>
          <w:r w:rsidR="000A71B5" w:rsidRPr="00B30DAA">
            <w:rPr>
              <w:rFonts w:ascii="Arial" w:hAnsi="Arial" w:cs="Arial"/>
              <w:noProof/>
            </w:rPr>
            <w:t xml:space="preserve"> (Infobae, 2025)</w:t>
          </w:r>
          <w:r w:rsidR="000A71B5" w:rsidRPr="00B30DAA">
            <w:rPr>
              <w:rFonts w:ascii="Arial" w:hAnsi="Arial" w:cs="Arial"/>
            </w:rPr>
            <w:fldChar w:fldCharType="end"/>
          </w:r>
        </w:sdtContent>
      </w:sdt>
      <w:r w:rsidR="00FE1201" w:rsidRPr="00B30DAA">
        <w:rPr>
          <w:rFonts w:ascii="Arial" w:hAnsi="Arial" w:cs="Arial"/>
        </w:rPr>
        <w:t>, e</w:t>
      </w:r>
      <w:r w:rsidR="00EC0F3A" w:rsidRPr="00B30DAA">
        <w:rPr>
          <w:rFonts w:ascii="Arial" w:hAnsi="Arial" w:cs="Arial"/>
        </w:rPr>
        <w:t xml:space="preserve">sto ocurre en un contexto de debilitamiento global del dólar, expectativas de tasas de interés relativamente altas localmente, y entradas de divisas por exportaciones y </w:t>
      </w:r>
      <w:proofErr w:type="spellStart"/>
      <w:r w:rsidR="00EC0F3A" w:rsidRPr="00B30DAA">
        <w:rPr>
          <w:rFonts w:ascii="Arial" w:hAnsi="Arial" w:cs="Arial"/>
        </w:rPr>
        <w:t>commodities</w:t>
      </w:r>
      <w:proofErr w:type="spellEnd"/>
      <w:r w:rsidR="00EC0F3A" w:rsidRPr="00B30DAA">
        <w:rPr>
          <w:rFonts w:ascii="Arial" w:hAnsi="Arial" w:cs="Arial"/>
        </w:rPr>
        <w:t xml:space="preserve"> favorables</w:t>
      </w:r>
      <w:r w:rsidR="00FE1201" w:rsidRPr="00B30DAA">
        <w:rPr>
          <w:rFonts w:ascii="Arial" w:hAnsi="Arial" w:cs="Arial"/>
        </w:rPr>
        <w:t xml:space="preserve">. </w:t>
      </w:r>
    </w:p>
    <w:p w14:paraId="5CD8E478" w14:textId="36E00757" w:rsidR="00A80ABB" w:rsidRDefault="009A2920" w:rsidP="00BD23F6">
      <w:pPr>
        <w:jc w:val="both"/>
        <w:rPr>
          <w:rFonts w:ascii="Arial" w:hAnsi="Arial" w:cs="Arial"/>
        </w:rPr>
      </w:pPr>
      <w:r>
        <w:rPr>
          <w:rFonts w:ascii="Arial" w:hAnsi="Arial" w:cs="Arial"/>
        </w:rPr>
        <w:t xml:space="preserve">Para el caso de la economía </w:t>
      </w:r>
      <w:r w:rsidR="00177B44">
        <w:rPr>
          <w:rFonts w:ascii="Arial" w:hAnsi="Arial" w:cs="Arial"/>
        </w:rPr>
        <w:t>colombiana</w:t>
      </w:r>
      <w:r>
        <w:rPr>
          <w:rFonts w:ascii="Arial" w:hAnsi="Arial" w:cs="Arial"/>
        </w:rPr>
        <w:t xml:space="preserve"> se tiene lo siguiente: </w:t>
      </w:r>
    </w:p>
    <w:p w14:paraId="4F24CFA0" w14:textId="0418F8C0" w:rsidR="00C64B84" w:rsidRPr="00C64B84" w:rsidRDefault="00C64B84" w:rsidP="00C64B84">
      <w:pPr>
        <w:pStyle w:val="Prrafodelista"/>
        <w:numPr>
          <w:ilvl w:val="0"/>
          <w:numId w:val="1"/>
        </w:numPr>
        <w:jc w:val="both"/>
        <w:rPr>
          <w:rFonts w:ascii="Arial" w:hAnsi="Arial" w:cs="Arial"/>
          <w:sz w:val="22"/>
          <w:szCs w:val="22"/>
        </w:rPr>
      </w:pPr>
      <w:r w:rsidRPr="00C64B84">
        <w:rPr>
          <w:rFonts w:ascii="Arial" w:hAnsi="Arial" w:cs="Arial"/>
          <w:sz w:val="22"/>
          <w:szCs w:val="22"/>
        </w:rPr>
        <w:t xml:space="preserve">Durante 2025, el comportamiento del precio internacional del petróleo ha mostrado una relativa estabilidad con episodios favorables para Colombia. El crudo Brent se ha ubicado en un rango promedio entre USD 64 y 70 por barril en el segundo y tercer trimestre del año, alcanzando incluso proyecciones de hasta USD 80,5 por barril según estimaciones de Bancolombia. Esta tendencia, aunque más moderada resulta positiva para las finanzas públicas, pues permite mantener ingresos relevantes por exportaciones y regalías, al tiempo que acompaña el incremento esperado en las reservas de hidrocarburos. En este sentido, el precio del petróleo en 2025 constituye un factor </w:t>
      </w:r>
      <w:r>
        <w:rPr>
          <w:rFonts w:ascii="Arial" w:hAnsi="Arial" w:cs="Arial"/>
          <w:sz w:val="22"/>
          <w:szCs w:val="22"/>
        </w:rPr>
        <w:t xml:space="preserve">que </w:t>
      </w:r>
      <w:r w:rsidRPr="00C64B84">
        <w:rPr>
          <w:rFonts w:ascii="Arial" w:hAnsi="Arial" w:cs="Arial"/>
          <w:sz w:val="22"/>
          <w:szCs w:val="22"/>
        </w:rPr>
        <w:t>puede contribuir a la sostenibilidad fiscal y energética del país en el corto y mediano plazo.</w:t>
      </w:r>
    </w:p>
    <w:p w14:paraId="5070DC39" w14:textId="77777777" w:rsidR="00C64B84" w:rsidRPr="00C64B84" w:rsidRDefault="00C64B84" w:rsidP="00C64B84">
      <w:pPr>
        <w:pStyle w:val="Prrafodelista"/>
        <w:jc w:val="both"/>
        <w:rPr>
          <w:rFonts w:ascii="Arial" w:hAnsi="Arial" w:cs="Arial"/>
        </w:rPr>
      </w:pPr>
    </w:p>
    <w:p w14:paraId="562A9693" w14:textId="6FA41BFB" w:rsidR="00177B44" w:rsidRDefault="00146C2A" w:rsidP="000C0FCE">
      <w:pPr>
        <w:pStyle w:val="Prrafodelista"/>
        <w:numPr>
          <w:ilvl w:val="0"/>
          <w:numId w:val="1"/>
        </w:numPr>
        <w:jc w:val="both"/>
        <w:rPr>
          <w:rFonts w:ascii="Arial" w:hAnsi="Arial" w:cs="Arial"/>
          <w:sz w:val="22"/>
          <w:szCs w:val="22"/>
        </w:rPr>
      </w:pPr>
      <w:r>
        <w:rPr>
          <w:rFonts w:ascii="Arial" w:hAnsi="Arial" w:cs="Arial"/>
          <w:sz w:val="22"/>
          <w:szCs w:val="22"/>
        </w:rPr>
        <w:t xml:space="preserve">La </w:t>
      </w:r>
      <w:r w:rsidR="00194389">
        <w:rPr>
          <w:rFonts w:ascii="Arial" w:hAnsi="Arial" w:cs="Arial"/>
          <w:b/>
          <w:bCs/>
          <w:sz w:val="22"/>
          <w:szCs w:val="22"/>
        </w:rPr>
        <w:t>I</w:t>
      </w:r>
      <w:r w:rsidRPr="00194389">
        <w:rPr>
          <w:rFonts w:ascii="Arial" w:hAnsi="Arial" w:cs="Arial"/>
          <w:b/>
          <w:bCs/>
          <w:sz w:val="22"/>
          <w:szCs w:val="22"/>
        </w:rPr>
        <w:t>lustración 2</w:t>
      </w:r>
      <w:r>
        <w:rPr>
          <w:rFonts w:ascii="Arial" w:hAnsi="Arial" w:cs="Arial"/>
          <w:sz w:val="22"/>
          <w:szCs w:val="22"/>
        </w:rPr>
        <w:t xml:space="preserve"> muestra que l</w:t>
      </w:r>
      <w:r w:rsidR="00177B44" w:rsidRPr="00F63DC4">
        <w:rPr>
          <w:rFonts w:ascii="Arial" w:hAnsi="Arial" w:cs="Arial"/>
          <w:sz w:val="22"/>
          <w:szCs w:val="22"/>
        </w:rPr>
        <w:t>a inflación en Colombia</w:t>
      </w:r>
      <w:r w:rsidR="00E35077">
        <w:rPr>
          <w:rFonts w:ascii="Arial" w:hAnsi="Arial" w:cs="Arial"/>
          <w:sz w:val="22"/>
          <w:szCs w:val="22"/>
        </w:rPr>
        <w:t>,</w:t>
      </w:r>
      <w:r w:rsidR="00177B44" w:rsidRPr="00F63DC4">
        <w:rPr>
          <w:rFonts w:ascii="Arial" w:hAnsi="Arial" w:cs="Arial"/>
          <w:sz w:val="22"/>
          <w:szCs w:val="22"/>
        </w:rPr>
        <w:t xml:space="preserve"> alcanzó su punto más alto en 2022 (cercano al 13 %), impulsada por choques de oferta global, altos precios de alimentos y energía, así como la devaluación del peso. A partir de 2023, se observa </w:t>
      </w:r>
      <w:r w:rsidR="00177B44" w:rsidRPr="008179F1">
        <w:rPr>
          <w:rFonts w:ascii="Arial" w:hAnsi="Arial" w:cs="Arial"/>
          <w:sz w:val="22"/>
          <w:szCs w:val="22"/>
        </w:rPr>
        <w:t>una desaceleración significativa, con niveles cercanos al 5 % en 2024 y estabilización alrededor del 4 % en 2025 (dato a julio). Esto refleja la efectividad de la política monetaria contractiva y la moderación de los precios internacionales de insumos.</w:t>
      </w:r>
    </w:p>
    <w:p w14:paraId="0052999A" w14:textId="2F1CBA8D" w:rsidR="00A5613F" w:rsidRDefault="00A5613F" w:rsidP="00A5613F">
      <w:pPr>
        <w:pStyle w:val="Descripcin"/>
        <w:keepNext/>
        <w:jc w:val="center"/>
      </w:pPr>
      <w:r>
        <w:t xml:space="preserve">Ilustración </w:t>
      </w:r>
      <w:fldSimple w:instr=" SEQ Ilustración \* ARABIC ">
        <w:r w:rsidR="00EF7496">
          <w:rPr>
            <w:noProof/>
          </w:rPr>
          <w:t>1</w:t>
        </w:r>
      </w:fldSimple>
      <w:r>
        <w:t xml:space="preserve"> Inflación Anual 2014-2025* (%)</w:t>
      </w:r>
    </w:p>
    <w:p w14:paraId="68E8984B" w14:textId="73CBE515" w:rsidR="00A378C2" w:rsidRDefault="00146C2A" w:rsidP="00146C2A">
      <w:pPr>
        <w:jc w:val="center"/>
        <w:rPr>
          <w:rFonts w:ascii="Arial" w:hAnsi="Arial" w:cs="Arial"/>
        </w:rPr>
      </w:pPr>
      <w:r w:rsidRPr="00146C2A">
        <w:rPr>
          <w:rFonts w:ascii="Arial" w:hAnsi="Arial" w:cs="Arial"/>
          <w:noProof/>
          <w:lang w:eastAsia="es-CO"/>
        </w:rPr>
        <w:drawing>
          <wp:inline distT="0" distB="0" distL="0" distR="0" wp14:anchorId="70205A6D" wp14:editId="7330C0B2">
            <wp:extent cx="3295649" cy="1977390"/>
            <wp:effectExtent l="0" t="0" r="635" b="3810"/>
            <wp:docPr id="272210093" name="Imagen 2" descr="Gráfico, Gráfico de líneas&#10;&#10;El contenido generado por IA puede ser incorrecto.">
              <a:extLst xmlns:a="http://schemas.openxmlformats.org/drawingml/2006/main">
                <a:ext uri="{FF2B5EF4-FFF2-40B4-BE49-F238E27FC236}">
                  <a16:creationId xmlns:a16="http://schemas.microsoft.com/office/drawing/2014/main" id="{1E8441B9-C3A1-C83D-8115-6EB5A5D6E1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210093" name="Imagen 2" descr="Gráfico, Gráfico de líneas&#10;&#10;El contenido generado por IA puede ser incorrecto.">
                      <a:extLst>
                        <a:ext uri="{FF2B5EF4-FFF2-40B4-BE49-F238E27FC236}">
                          <a16:creationId xmlns:a16="http://schemas.microsoft.com/office/drawing/2014/main" id="{1E8441B9-C3A1-C83D-8115-6EB5A5D6E127}"/>
                        </a:ext>
                      </a:extLst>
                    </pic:cNvPr>
                    <pic:cNvPicPr>
                      <a:picLocks noChangeAspect="1"/>
                    </pic:cNvPicPr>
                  </pic:nvPicPr>
                  <pic:blipFill>
                    <a:blip r:embed="rId9"/>
                    <a:stretch>
                      <a:fillRect/>
                    </a:stretch>
                  </pic:blipFill>
                  <pic:spPr>
                    <a:xfrm>
                      <a:off x="0" y="0"/>
                      <a:ext cx="3298458" cy="1979075"/>
                    </a:xfrm>
                    <a:prstGeom prst="rect">
                      <a:avLst/>
                    </a:prstGeom>
                  </pic:spPr>
                </pic:pic>
              </a:graphicData>
            </a:graphic>
          </wp:inline>
        </w:drawing>
      </w:r>
    </w:p>
    <w:p w14:paraId="062C4950" w14:textId="2A42A934" w:rsidR="00146C2A" w:rsidRPr="00B3378A" w:rsidRDefault="00146C2A" w:rsidP="00146C2A">
      <w:pPr>
        <w:jc w:val="center"/>
        <w:rPr>
          <w:rFonts w:ascii="Arial" w:hAnsi="Arial" w:cs="Arial"/>
          <w:sz w:val="16"/>
          <w:szCs w:val="16"/>
        </w:rPr>
      </w:pPr>
      <w:r w:rsidRPr="00B3378A">
        <w:rPr>
          <w:rFonts w:ascii="Arial" w:hAnsi="Arial" w:cs="Arial"/>
          <w:sz w:val="16"/>
          <w:szCs w:val="16"/>
        </w:rPr>
        <w:t xml:space="preserve">Fuente: </w:t>
      </w:r>
      <w:sdt>
        <w:sdtPr>
          <w:rPr>
            <w:rFonts w:ascii="Arial" w:hAnsi="Arial" w:cs="Arial"/>
            <w:sz w:val="16"/>
            <w:szCs w:val="16"/>
          </w:rPr>
          <w:id w:val="-1029176246"/>
          <w:citation/>
        </w:sdtPr>
        <w:sdtContent>
          <w:r w:rsidR="00016BA5" w:rsidRPr="00B3378A">
            <w:rPr>
              <w:rFonts w:ascii="Arial" w:hAnsi="Arial" w:cs="Arial"/>
              <w:sz w:val="16"/>
              <w:szCs w:val="16"/>
            </w:rPr>
            <w:fldChar w:fldCharType="begin"/>
          </w:r>
          <w:r w:rsidR="00016BA5" w:rsidRPr="00B3378A">
            <w:rPr>
              <w:rFonts w:ascii="Arial" w:hAnsi="Arial" w:cs="Arial"/>
              <w:sz w:val="16"/>
              <w:szCs w:val="16"/>
            </w:rPr>
            <w:instrText xml:space="preserve">CITATION Min25 \l 9226 </w:instrText>
          </w:r>
          <w:r w:rsidR="00016BA5" w:rsidRPr="00B3378A">
            <w:rPr>
              <w:rFonts w:ascii="Arial" w:hAnsi="Arial" w:cs="Arial"/>
              <w:sz w:val="16"/>
              <w:szCs w:val="16"/>
            </w:rPr>
            <w:fldChar w:fldCharType="separate"/>
          </w:r>
          <w:r w:rsidR="00016BA5" w:rsidRPr="00B3378A">
            <w:rPr>
              <w:rFonts w:ascii="Arial" w:hAnsi="Arial" w:cs="Arial"/>
              <w:noProof/>
              <w:sz w:val="16"/>
              <w:szCs w:val="16"/>
            </w:rPr>
            <w:t>(Ministerio de Hacienda y Crédito Público-DGPPN, 2025)</w:t>
          </w:r>
          <w:r w:rsidR="00016BA5" w:rsidRPr="00B3378A">
            <w:rPr>
              <w:rFonts w:ascii="Arial" w:hAnsi="Arial" w:cs="Arial"/>
              <w:sz w:val="16"/>
              <w:szCs w:val="16"/>
            </w:rPr>
            <w:fldChar w:fldCharType="end"/>
          </w:r>
        </w:sdtContent>
      </w:sdt>
    </w:p>
    <w:p w14:paraId="3E322516" w14:textId="77777777" w:rsidR="00A378C2" w:rsidRDefault="00A378C2" w:rsidP="00A378C2">
      <w:pPr>
        <w:jc w:val="both"/>
        <w:rPr>
          <w:rFonts w:ascii="Arial" w:hAnsi="Arial" w:cs="Arial"/>
        </w:rPr>
      </w:pPr>
    </w:p>
    <w:p w14:paraId="48DC9635" w14:textId="77777777" w:rsidR="00A378C2" w:rsidRPr="00A378C2" w:rsidRDefault="00A378C2" w:rsidP="00A378C2">
      <w:pPr>
        <w:jc w:val="both"/>
        <w:rPr>
          <w:rFonts w:ascii="Arial" w:hAnsi="Arial" w:cs="Arial"/>
        </w:rPr>
      </w:pPr>
    </w:p>
    <w:p w14:paraId="50ED204C" w14:textId="1D50BDD0" w:rsidR="00177B44" w:rsidRDefault="00177B44" w:rsidP="000C0FCE">
      <w:pPr>
        <w:pStyle w:val="Prrafodelista"/>
        <w:numPr>
          <w:ilvl w:val="0"/>
          <w:numId w:val="1"/>
        </w:numPr>
        <w:jc w:val="both"/>
        <w:rPr>
          <w:rFonts w:ascii="Arial" w:hAnsi="Arial" w:cs="Arial"/>
          <w:sz w:val="22"/>
          <w:szCs w:val="22"/>
        </w:rPr>
      </w:pPr>
      <w:r w:rsidRPr="00F63DC4">
        <w:rPr>
          <w:rFonts w:ascii="Arial" w:hAnsi="Arial" w:cs="Arial"/>
          <w:sz w:val="22"/>
          <w:szCs w:val="22"/>
        </w:rPr>
        <w:t>El PIB colombiano</w:t>
      </w:r>
      <w:r w:rsidR="00E35077">
        <w:rPr>
          <w:rFonts w:ascii="Arial" w:hAnsi="Arial" w:cs="Arial"/>
          <w:sz w:val="22"/>
          <w:szCs w:val="22"/>
        </w:rPr>
        <w:t xml:space="preserve"> (</w:t>
      </w:r>
      <w:r w:rsidR="00E35077" w:rsidRPr="00194389">
        <w:rPr>
          <w:rFonts w:ascii="Arial" w:hAnsi="Arial" w:cs="Arial"/>
          <w:b/>
          <w:bCs/>
          <w:sz w:val="22"/>
          <w:szCs w:val="22"/>
        </w:rPr>
        <w:t>Ilustración 3</w:t>
      </w:r>
      <w:r w:rsidR="00E35077">
        <w:rPr>
          <w:rFonts w:ascii="Arial" w:hAnsi="Arial" w:cs="Arial"/>
          <w:sz w:val="22"/>
          <w:szCs w:val="22"/>
        </w:rPr>
        <w:t>)</w:t>
      </w:r>
      <w:r w:rsidRPr="00F63DC4">
        <w:rPr>
          <w:rFonts w:ascii="Arial" w:hAnsi="Arial" w:cs="Arial"/>
          <w:sz w:val="22"/>
          <w:szCs w:val="22"/>
        </w:rPr>
        <w:t xml:space="preserve"> cayó en 2020 por efecto de la pandemia (−7 %), seguido de una fuerte recuperación en 2021 y 2022 (tasas cercanas al 11 % y 7 %). Sin embargo, desde 2023 el crecimiento se moderó y en 2024 se ubicó cerca del 1 %. En 2025, los datos preliminares muestran una </w:t>
      </w:r>
      <w:r w:rsidRPr="00F63DC4">
        <w:rPr>
          <w:rFonts w:ascii="Arial" w:hAnsi="Arial" w:cs="Arial"/>
          <w:b/>
          <w:bCs/>
          <w:sz w:val="22"/>
          <w:szCs w:val="22"/>
        </w:rPr>
        <w:t>ligera recuperación hacia el 2 %</w:t>
      </w:r>
      <w:r w:rsidRPr="00F63DC4">
        <w:rPr>
          <w:rFonts w:ascii="Arial" w:hAnsi="Arial" w:cs="Arial"/>
          <w:sz w:val="22"/>
          <w:szCs w:val="22"/>
        </w:rPr>
        <w:t>, asociada a la apreciación cambiaria, mejores términos de intercambio y resiliencia del consumo privado.</w:t>
      </w:r>
    </w:p>
    <w:p w14:paraId="4F5BB6D4" w14:textId="65A00317" w:rsidR="00A5613F" w:rsidRDefault="00A5613F" w:rsidP="00A5613F">
      <w:pPr>
        <w:pStyle w:val="Descripcin"/>
        <w:keepNext/>
        <w:jc w:val="center"/>
      </w:pPr>
      <w:r>
        <w:t xml:space="preserve">Ilustración </w:t>
      </w:r>
      <w:fldSimple w:instr=" SEQ Ilustración \* ARABIC ">
        <w:r w:rsidR="00EF7496">
          <w:rPr>
            <w:noProof/>
          </w:rPr>
          <w:t>2</w:t>
        </w:r>
      </w:fldSimple>
      <w:r>
        <w:t xml:space="preserve"> Crecimiento del PIB real 2014-2025* (%)</w:t>
      </w:r>
    </w:p>
    <w:p w14:paraId="23366771" w14:textId="66F2E62D" w:rsidR="00A5613F" w:rsidRDefault="00A5613F" w:rsidP="00A5613F">
      <w:pPr>
        <w:pStyle w:val="Prrafodelista"/>
        <w:jc w:val="center"/>
        <w:rPr>
          <w:rFonts w:ascii="Arial" w:hAnsi="Arial" w:cs="Arial"/>
          <w:sz w:val="22"/>
          <w:szCs w:val="22"/>
        </w:rPr>
      </w:pPr>
      <w:r w:rsidRPr="00A5613F">
        <w:rPr>
          <w:rFonts w:ascii="Arial" w:hAnsi="Arial" w:cs="Arial"/>
          <w:noProof/>
          <w:sz w:val="22"/>
          <w:szCs w:val="22"/>
          <w:lang w:eastAsia="es-CO"/>
        </w:rPr>
        <w:drawing>
          <wp:inline distT="0" distB="0" distL="0" distR="0" wp14:anchorId="0F753254" wp14:editId="164012D8">
            <wp:extent cx="3086645" cy="1849521"/>
            <wp:effectExtent l="0" t="0" r="0" b="0"/>
            <wp:docPr id="8" name="Imagen 7" descr="Gráfico, Gráfico de líneas&#10;&#10;El contenido generado por IA puede ser incorrecto.">
              <a:extLst xmlns:a="http://schemas.openxmlformats.org/drawingml/2006/main">
                <a:ext uri="{FF2B5EF4-FFF2-40B4-BE49-F238E27FC236}">
                  <a16:creationId xmlns:a16="http://schemas.microsoft.com/office/drawing/2014/main" id="{B279E532-8719-73A1-C057-49D04E224B8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descr="Gráfico, Gráfico de líneas&#10;&#10;El contenido generado por IA puede ser incorrecto.">
                      <a:extLst>
                        <a:ext uri="{FF2B5EF4-FFF2-40B4-BE49-F238E27FC236}">
                          <a16:creationId xmlns:a16="http://schemas.microsoft.com/office/drawing/2014/main" id="{B279E532-8719-73A1-C057-49D04E224B85}"/>
                        </a:ext>
                      </a:extLst>
                    </pic:cNvPr>
                    <pic:cNvPicPr>
                      <a:picLocks noChangeAspect="1"/>
                    </pic:cNvPicPr>
                  </pic:nvPicPr>
                  <pic:blipFill>
                    <a:blip r:embed="rId10"/>
                    <a:stretch>
                      <a:fillRect/>
                    </a:stretch>
                  </pic:blipFill>
                  <pic:spPr>
                    <a:xfrm>
                      <a:off x="0" y="0"/>
                      <a:ext cx="3092217" cy="1852860"/>
                    </a:xfrm>
                    <a:prstGeom prst="rect">
                      <a:avLst/>
                    </a:prstGeom>
                  </pic:spPr>
                </pic:pic>
              </a:graphicData>
            </a:graphic>
          </wp:inline>
        </w:drawing>
      </w:r>
    </w:p>
    <w:p w14:paraId="0E089CB4" w14:textId="77777777" w:rsidR="00A5613F" w:rsidRPr="00B3378A" w:rsidRDefault="00A5613F" w:rsidP="00A5613F">
      <w:pPr>
        <w:jc w:val="center"/>
        <w:rPr>
          <w:rFonts w:ascii="Arial" w:hAnsi="Arial" w:cs="Arial"/>
          <w:sz w:val="16"/>
          <w:szCs w:val="16"/>
        </w:rPr>
      </w:pPr>
      <w:r w:rsidRPr="00B3378A">
        <w:rPr>
          <w:rFonts w:ascii="Arial" w:hAnsi="Arial" w:cs="Arial"/>
          <w:sz w:val="16"/>
          <w:szCs w:val="16"/>
        </w:rPr>
        <w:t xml:space="preserve">Fuente: </w:t>
      </w:r>
      <w:sdt>
        <w:sdtPr>
          <w:rPr>
            <w:rFonts w:ascii="Arial" w:hAnsi="Arial" w:cs="Arial"/>
            <w:sz w:val="16"/>
            <w:szCs w:val="16"/>
          </w:rPr>
          <w:id w:val="384455341"/>
          <w:citation/>
        </w:sdtPr>
        <w:sdtContent>
          <w:r w:rsidRPr="00B3378A">
            <w:rPr>
              <w:rFonts w:ascii="Arial" w:hAnsi="Arial" w:cs="Arial"/>
              <w:sz w:val="16"/>
              <w:szCs w:val="16"/>
            </w:rPr>
            <w:fldChar w:fldCharType="begin"/>
          </w:r>
          <w:r w:rsidRPr="00B3378A">
            <w:rPr>
              <w:rFonts w:ascii="Arial" w:hAnsi="Arial" w:cs="Arial"/>
              <w:sz w:val="16"/>
              <w:szCs w:val="16"/>
            </w:rPr>
            <w:instrText xml:space="preserve">CITATION Min25 \l 9226 </w:instrText>
          </w:r>
          <w:r w:rsidRPr="00B3378A">
            <w:rPr>
              <w:rFonts w:ascii="Arial" w:hAnsi="Arial" w:cs="Arial"/>
              <w:sz w:val="16"/>
              <w:szCs w:val="16"/>
            </w:rPr>
            <w:fldChar w:fldCharType="separate"/>
          </w:r>
          <w:r w:rsidRPr="00B3378A">
            <w:rPr>
              <w:rFonts w:ascii="Arial" w:hAnsi="Arial" w:cs="Arial"/>
              <w:noProof/>
              <w:sz w:val="16"/>
              <w:szCs w:val="16"/>
            </w:rPr>
            <w:t>(Ministerio de Hacienda y Crédito Público-DGPPN, 2025)</w:t>
          </w:r>
          <w:r w:rsidRPr="00B3378A">
            <w:rPr>
              <w:rFonts w:ascii="Arial" w:hAnsi="Arial" w:cs="Arial"/>
              <w:sz w:val="16"/>
              <w:szCs w:val="16"/>
            </w:rPr>
            <w:fldChar w:fldCharType="end"/>
          </w:r>
        </w:sdtContent>
      </w:sdt>
    </w:p>
    <w:p w14:paraId="267FAF4F" w14:textId="77777777" w:rsidR="00A5613F" w:rsidRDefault="00A5613F" w:rsidP="00A5613F">
      <w:pPr>
        <w:pStyle w:val="Prrafodelista"/>
        <w:jc w:val="center"/>
        <w:rPr>
          <w:rFonts w:ascii="Arial" w:hAnsi="Arial" w:cs="Arial"/>
          <w:sz w:val="22"/>
          <w:szCs w:val="22"/>
        </w:rPr>
      </w:pPr>
    </w:p>
    <w:p w14:paraId="5013C2CD" w14:textId="1CE224BD" w:rsidR="00177B44" w:rsidRDefault="00E35077" w:rsidP="000C0FCE">
      <w:pPr>
        <w:pStyle w:val="Prrafodelista"/>
        <w:numPr>
          <w:ilvl w:val="0"/>
          <w:numId w:val="1"/>
        </w:numPr>
        <w:jc w:val="both"/>
        <w:rPr>
          <w:rFonts w:ascii="Arial" w:hAnsi="Arial" w:cs="Arial"/>
          <w:sz w:val="22"/>
          <w:szCs w:val="22"/>
        </w:rPr>
      </w:pPr>
      <w:r>
        <w:rPr>
          <w:rFonts w:ascii="Arial" w:hAnsi="Arial" w:cs="Arial"/>
          <w:sz w:val="22"/>
          <w:szCs w:val="22"/>
        </w:rPr>
        <w:t xml:space="preserve">Como lo muestra la </w:t>
      </w:r>
      <w:r w:rsidRPr="00194389">
        <w:rPr>
          <w:rFonts w:ascii="Arial" w:hAnsi="Arial" w:cs="Arial"/>
          <w:b/>
          <w:bCs/>
          <w:sz w:val="22"/>
          <w:szCs w:val="22"/>
        </w:rPr>
        <w:t>Ilustración 4</w:t>
      </w:r>
      <w:r>
        <w:rPr>
          <w:rFonts w:ascii="Arial" w:hAnsi="Arial" w:cs="Arial"/>
          <w:sz w:val="22"/>
          <w:szCs w:val="22"/>
        </w:rPr>
        <w:t>, e</w:t>
      </w:r>
      <w:r w:rsidR="00177B44" w:rsidRPr="00F63DC4">
        <w:rPr>
          <w:rFonts w:ascii="Arial" w:hAnsi="Arial" w:cs="Arial"/>
          <w:sz w:val="22"/>
          <w:szCs w:val="22"/>
        </w:rPr>
        <w:t xml:space="preserve">l desempleo en Colombia se disparó en 2020 (casi 17 %) producto de la crisis sanitaria, pero desde 2021 inició un proceso de corrección. Para 2024 y lo corrido de 2025 se ubica en torno al </w:t>
      </w:r>
      <w:r w:rsidR="00A46933">
        <w:rPr>
          <w:rFonts w:ascii="Arial" w:hAnsi="Arial" w:cs="Arial"/>
          <w:b/>
          <w:bCs/>
          <w:sz w:val="22"/>
          <w:szCs w:val="22"/>
        </w:rPr>
        <w:t>8</w:t>
      </w:r>
      <w:r w:rsidR="00D95C03">
        <w:rPr>
          <w:rFonts w:ascii="Arial" w:hAnsi="Arial" w:cs="Arial"/>
          <w:b/>
          <w:bCs/>
          <w:sz w:val="22"/>
          <w:szCs w:val="22"/>
        </w:rPr>
        <w:t>,8</w:t>
      </w:r>
      <w:r w:rsidR="00177B44" w:rsidRPr="00F63DC4">
        <w:rPr>
          <w:rFonts w:ascii="Arial" w:hAnsi="Arial" w:cs="Arial"/>
          <w:b/>
          <w:bCs/>
          <w:sz w:val="22"/>
          <w:szCs w:val="22"/>
        </w:rPr>
        <w:t xml:space="preserve"> %</w:t>
      </w:r>
      <w:r w:rsidR="00177B44" w:rsidRPr="00F63DC4">
        <w:rPr>
          <w:rFonts w:ascii="Arial" w:hAnsi="Arial" w:cs="Arial"/>
          <w:sz w:val="22"/>
          <w:szCs w:val="22"/>
        </w:rPr>
        <w:t>, lo que refleja una recuperación del mercado laboral, aunque persisten retos en calidad del empleo e informalidad.</w:t>
      </w:r>
    </w:p>
    <w:p w14:paraId="24D8BA77" w14:textId="3C2238FE" w:rsidR="00994ED6" w:rsidRDefault="00994ED6" w:rsidP="00994ED6">
      <w:pPr>
        <w:pStyle w:val="Descripcin"/>
        <w:keepNext/>
        <w:jc w:val="center"/>
      </w:pPr>
      <w:r>
        <w:t xml:space="preserve">Ilustración </w:t>
      </w:r>
      <w:fldSimple w:instr=" SEQ Ilustración \* ARABIC ">
        <w:r w:rsidR="00EF7496">
          <w:rPr>
            <w:noProof/>
          </w:rPr>
          <w:t>3</w:t>
        </w:r>
      </w:fldSimple>
      <w:r>
        <w:t xml:space="preserve"> Tasa de Desempleo 2014-2025*</w:t>
      </w:r>
    </w:p>
    <w:p w14:paraId="3C0A9BF0" w14:textId="24677ECE" w:rsidR="00A5613F" w:rsidRDefault="00994ED6" w:rsidP="00994ED6">
      <w:pPr>
        <w:jc w:val="center"/>
        <w:rPr>
          <w:rFonts w:ascii="Arial" w:hAnsi="Arial" w:cs="Arial"/>
        </w:rPr>
      </w:pPr>
      <w:r w:rsidRPr="00994ED6">
        <w:rPr>
          <w:rFonts w:ascii="Arial" w:hAnsi="Arial" w:cs="Arial"/>
          <w:noProof/>
          <w:lang w:eastAsia="es-CO"/>
        </w:rPr>
        <w:drawing>
          <wp:inline distT="0" distB="0" distL="0" distR="0" wp14:anchorId="31786B58" wp14:editId="20B2554F">
            <wp:extent cx="2935644" cy="1765300"/>
            <wp:effectExtent l="0" t="0" r="0" b="6350"/>
            <wp:docPr id="10" name="Imagen 9" descr="Gráfico, Gráfico de líneas&#10;&#10;El contenido generado por IA puede ser incorrecto.">
              <a:extLst xmlns:a="http://schemas.openxmlformats.org/drawingml/2006/main">
                <a:ext uri="{FF2B5EF4-FFF2-40B4-BE49-F238E27FC236}">
                  <a16:creationId xmlns:a16="http://schemas.microsoft.com/office/drawing/2014/main" id="{BD74C7DE-F646-12F8-F1D8-3FE135E3819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descr="Gráfico, Gráfico de líneas&#10;&#10;El contenido generado por IA puede ser incorrecto.">
                      <a:extLst>
                        <a:ext uri="{FF2B5EF4-FFF2-40B4-BE49-F238E27FC236}">
                          <a16:creationId xmlns:a16="http://schemas.microsoft.com/office/drawing/2014/main" id="{BD74C7DE-F646-12F8-F1D8-3FE135E38192}"/>
                        </a:ext>
                      </a:extLst>
                    </pic:cNvPr>
                    <pic:cNvPicPr>
                      <a:picLocks noChangeAspect="1"/>
                    </pic:cNvPicPr>
                  </pic:nvPicPr>
                  <pic:blipFill>
                    <a:blip r:embed="rId11"/>
                    <a:stretch>
                      <a:fillRect/>
                    </a:stretch>
                  </pic:blipFill>
                  <pic:spPr>
                    <a:xfrm>
                      <a:off x="0" y="0"/>
                      <a:ext cx="2940199" cy="1768039"/>
                    </a:xfrm>
                    <a:prstGeom prst="rect">
                      <a:avLst/>
                    </a:prstGeom>
                  </pic:spPr>
                </pic:pic>
              </a:graphicData>
            </a:graphic>
          </wp:inline>
        </w:drawing>
      </w:r>
    </w:p>
    <w:p w14:paraId="7A1DCBF8" w14:textId="77777777" w:rsidR="00994ED6" w:rsidRPr="00B3378A" w:rsidRDefault="00994ED6" w:rsidP="00994ED6">
      <w:pPr>
        <w:jc w:val="center"/>
        <w:rPr>
          <w:rFonts w:ascii="Arial" w:hAnsi="Arial" w:cs="Arial"/>
          <w:sz w:val="16"/>
          <w:szCs w:val="16"/>
        </w:rPr>
      </w:pPr>
      <w:r w:rsidRPr="00B3378A">
        <w:rPr>
          <w:rFonts w:ascii="Arial" w:hAnsi="Arial" w:cs="Arial"/>
          <w:sz w:val="16"/>
          <w:szCs w:val="16"/>
        </w:rPr>
        <w:t xml:space="preserve">Fuente: </w:t>
      </w:r>
      <w:sdt>
        <w:sdtPr>
          <w:rPr>
            <w:rFonts w:ascii="Arial" w:hAnsi="Arial" w:cs="Arial"/>
            <w:sz w:val="16"/>
            <w:szCs w:val="16"/>
          </w:rPr>
          <w:id w:val="-1327435080"/>
          <w:citation/>
        </w:sdtPr>
        <w:sdtContent>
          <w:r w:rsidRPr="00B3378A">
            <w:rPr>
              <w:rFonts w:ascii="Arial" w:hAnsi="Arial" w:cs="Arial"/>
              <w:sz w:val="16"/>
              <w:szCs w:val="16"/>
            </w:rPr>
            <w:fldChar w:fldCharType="begin"/>
          </w:r>
          <w:r w:rsidRPr="00B3378A">
            <w:rPr>
              <w:rFonts w:ascii="Arial" w:hAnsi="Arial" w:cs="Arial"/>
              <w:sz w:val="16"/>
              <w:szCs w:val="16"/>
            </w:rPr>
            <w:instrText xml:space="preserve">CITATION Min25 \l 9226 </w:instrText>
          </w:r>
          <w:r w:rsidRPr="00B3378A">
            <w:rPr>
              <w:rFonts w:ascii="Arial" w:hAnsi="Arial" w:cs="Arial"/>
              <w:sz w:val="16"/>
              <w:szCs w:val="16"/>
            </w:rPr>
            <w:fldChar w:fldCharType="separate"/>
          </w:r>
          <w:r w:rsidRPr="00B3378A">
            <w:rPr>
              <w:rFonts w:ascii="Arial" w:hAnsi="Arial" w:cs="Arial"/>
              <w:noProof/>
              <w:sz w:val="16"/>
              <w:szCs w:val="16"/>
            </w:rPr>
            <w:t>(Ministerio de Hacienda y Crédito Público-DGPPN, 2025)</w:t>
          </w:r>
          <w:r w:rsidRPr="00B3378A">
            <w:rPr>
              <w:rFonts w:ascii="Arial" w:hAnsi="Arial" w:cs="Arial"/>
              <w:sz w:val="16"/>
              <w:szCs w:val="16"/>
            </w:rPr>
            <w:fldChar w:fldCharType="end"/>
          </w:r>
        </w:sdtContent>
      </w:sdt>
    </w:p>
    <w:p w14:paraId="3CBDCD10" w14:textId="77777777" w:rsidR="00994ED6" w:rsidRPr="00A5613F" w:rsidRDefault="00994ED6" w:rsidP="00994ED6">
      <w:pPr>
        <w:jc w:val="center"/>
        <w:rPr>
          <w:rFonts w:ascii="Arial" w:hAnsi="Arial" w:cs="Arial"/>
        </w:rPr>
      </w:pPr>
    </w:p>
    <w:p w14:paraId="1E7CC8C7" w14:textId="2F2EE023" w:rsidR="00177B44" w:rsidRDefault="00177B44" w:rsidP="000C0FCE">
      <w:pPr>
        <w:pStyle w:val="Prrafodelista"/>
        <w:numPr>
          <w:ilvl w:val="0"/>
          <w:numId w:val="1"/>
        </w:numPr>
        <w:jc w:val="both"/>
        <w:rPr>
          <w:rFonts w:ascii="Arial" w:hAnsi="Arial" w:cs="Arial"/>
          <w:sz w:val="22"/>
          <w:szCs w:val="22"/>
        </w:rPr>
      </w:pPr>
      <w:r w:rsidRPr="00F63DC4">
        <w:rPr>
          <w:rFonts w:ascii="Arial" w:hAnsi="Arial" w:cs="Arial"/>
          <w:sz w:val="22"/>
          <w:szCs w:val="22"/>
        </w:rPr>
        <w:lastRenderedPageBreak/>
        <w:t xml:space="preserve">La TRM </w:t>
      </w:r>
      <w:r w:rsidR="00E35077">
        <w:rPr>
          <w:rFonts w:ascii="Arial" w:hAnsi="Arial" w:cs="Arial"/>
          <w:sz w:val="22"/>
          <w:szCs w:val="22"/>
        </w:rPr>
        <w:t>(</w:t>
      </w:r>
      <w:r w:rsidR="00E35077" w:rsidRPr="00194389">
        <w:rPr>
          <w:rFonts w:ascii="Arial" w:hAnsi="Arial" w:cs="Arial"/>
          <w:b/>
          <w:bCs/>
          <w:sz w:val="22"/>
          <w:szCs w:val="22"/>
        </w:rPr>
        <w:t>Ilustración 5</w:t>
      </w:r>
      <w:r w:rsidR="00E35077">
        <w:rPr>
          <w:rFonts w:ascii="Arial" w:hAnsi="Arial" w:cs="Arial"/>
          <w:sz w:val="22"/>
          <w:szCs w:val="22"/>
        </w:rPr>
        <w:t xml:space="preserve">) </w:t>
      </w:r>
      <w:r w:rsidRPr="00F63DC4">
        <w:rPr>
          <w:rFonts w:ascii="Arial" w:hAnsi="Arial" w:cs="Arial"/>
          <w:sz w:val="22"/>
          <w:szCs w:val="22"/>
        </w:rPr>
        <w:t xml:space="preserve">muestra una tendencia ascendente desde 2014, alcanzando niveles superiores a los 4.500 COP/USD en 2022 y 2023. Sin embargo, en 2025 el peso colombiano muestra </w:t>
      </w:r>
      <w:r w:rsidR="00122A81" w:rsidRPr="00122A81">
        <w:rPr>
          <w:rFonts w:ascii="Arial" w:hAnsi="Arial" w:cs="Arial"/>
          <w:sz w:val="22"/>
          <w:szCs w:val="22"/>
        </w:rPr>
        <w:t>una apreciación</w:t>
      </w:r>
      <w:r w:rsidR="00F054E3">
        <w:rPr>
          <w:rFonts w:ascii="Arial" w:hAnsi="Arial" w:cs="Arial"/>
          <w:sz w:val="22"/>
          <w:szCs w:val="22"/>
        </w:rPr>
        <w:t xml:space="preserve"> relativa</w:t>
      </w:r>
      <w:r w:rsidRPr="00F63DC4">
        <w:rPr>
          <w:rFonts w:ascii="Arial" w:hAnsi="Arial" w:cs="Arial"/>
          <w:sz w:val="22"/>
          <w:szCs w:val="22"/>
        </w:rPr>
        <w:t xml:space="preserve"> que lo ubica alrededor de 3.900 COP/USD. Esta dinámica responde al debilitamiento global del dólar y al atractivo de las tasas locales para inversionistas internacionales.</w:t>
      </w:r>
    </w:p>
    <w:p w14:paraId="0F4ACC52" w14:textId="3BD5ED6D" w:rsidR="000967D6" w:rsidRDefault="000967D6" w:rsidP="000967D6">
      <w:pPr>
        <w:pStyle w:val="Descripcin"/>
        <w:keepNext/>
        <w:jc w:val="center"/>
      </w:pPr>
      <w:r>
        <w:t xml:space="preserve">Ilustración </w:t>
      </w:r>
      <w:fldSimple w:instr=" SEQ Ilustración \* ARABIC ">
        <w:r w:rsidR="00EF7496">
          <w:rPr>
            <w:noProof/>
          </w:rPr>
          <w:t>4</w:t>
        </w:r>
      </w:fldSimple>
      <w:r>
        <w:t xml:space="preserve"> Tasa Representativa del Mercado- TRM 2014-2025*</w:t>
      </w:r>
    </w:p>
    <w:p w14:paraId="014D1587" w14:textId="3AADD598" w:rsidR="00994ED6" w:rsidRDefault="000967D6" w:rsidP="000967D6">
      <w:pPr>
        <w:jc w:val="center"/>
        <w:rPr>
          <w:rFonts w:ascii="Arial" w:hAnsi="Arial" w:cs="Arial"/>
        </w:rPr>
      </w:pPr>
      <w:r w:rsidRPr="000967D6">
        <w:rPr>
          <w:rFonts w:ascii="Arial" w:hAnsi="Arial" w:cs="Arial"/>
          <w:noProof/>
          <w:lang w:eastAsia="es-CO"/>
        </w:rPr>
        <w:drawing>
          <wp:inline distT="0" distB="0" distL="0" distR="0" wp14:anchorId="39E7E8E2" wp14:editId="36C69853">
            <wp:extent cx="2983865" cy="1822142"/>
            <wp:effectExtent l="0" t="0" r="6985" b="6985"/>
            <wp:docPr id="4" name="Imagen 3" descr="Gráfico, Gráfico de líneas&#10;&#10;El contenido generado por IA puede ser incorrecto.">
              <a:extLst xmlns:a="http://schemas.openxmlformats.org/drawingml/2006/main">
                <a:ext uri="{FF2B5EF4-FFF2-40B4-BE49-F238E27FC236}">
                  <a16:creationId xmlns:a16="http://schemas.microsoft.com/office/drawing/2014/main" id="{520A4721-598B-88EE-0088-BB0D16B4459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descr="Gráfico, Gráfico de líneas&#10;&#10;El contenido generado por IA puede ser incorrecto.">
                      <a:extLst>
                        <a:ext uri="{FF2B5EF4-FFF2-40B4-BE49-F238E27FC236}">
                          <a16:creationId xmlns:a16="http://schemas.microsoft.com/office/drawing/2014/main" id="{520A4721-598B-88EE-0088-BB0D16B4459E}"/>
                        </a:ext>
                      </a:extLst>
                    </pic:cNvPr>
                    <pic:cNvPicPr>
                      <a:picLocks noChangeAspect="1"/>
                    </pic:cNvPicPr>
                  </pic:nvPicPr>
                  <pic:blipFill>
                    <a:blip r:embed="rId12"/>
                    <a:stretch>
                      <a:fillRect/>
                    </a:stretch>
                  </pic:blipFill>
                  <pic:spPr>
                    <a:xfrm>
                      <a:off x="0" y="0"/>
                      <a:ext cx="2987563" cy="1824400"/>
                    </a:xfrm>
                    <a:prstGeom prst="rect">
                      <a:avLst/>
                    </a:prstGeom>
                  </pic:spPr>
                </pic:pic>
              </a:graphicData>
            </a:graphic>
          </wp:inline>
        </w:drawing>
      </w:r>
    </w:p>
    <w:p w14:paraId="54C91CF4" w14:textId="77777777" w:rsidR="000967D6" w:rsidRPr="00B3378A" w:rsidRDefault="000967D6" w:rsidP="000967D6">
      <w:pPr>
        <w:jc w:val="center"/>
        <w:rPr>
          <w:rFonts w:ascii="Arial" w:hAnsi="Arial" w:cs="Arial"/>
          <w:sz w:val="16"/>
          <w:szCs w:val="16"/>
        </w:rPr>
      </w:pPr>
      <w:r w:rsidRPr="00B3378A">
        <w:rPr>
          <w:rFonts w:ascii="Arial" w:hAnsi="Arial" w:cs="Arial"/>
          <w:sz w:val="16"/>
          <w:szCs w:val="16"/>
        </w:rPr>
        <w:t xml:space="preserve">Fuente: </w:t>
      </w:r>
      <w:sdt>
        <w:sdtPr>
          <w:rPr>
            <w:rFonts w:ascii="Arial" w:hAnsi="Arial" w:cs="Arial"/>
            <w:sz w:val="16"/>
            <w:szCs w:val="16"/>
          </w:rPr>
          <w:id w:val="-2016987623"/>
          <w:citation/>
        </w:sdtPr>
        <w:sdtContent>
          <w:r w:rsidRPr="00B3378A">
            <w:rPr>
              <w:rFonts w:ascii="Arial" w:hAnsi="Arial" w:cs="Arial"/>
              <w:sz w:val="16"/>
              <w:szCs w:val="16"/>
            </w:rPr>
            <w:fldChar w:fldCharType="begin"/>
          </w:r>
          <w:r w:rsidRPr="00B3378A">
            <w:rPr>
              <w:rFonts w:ascii="Arial" w:hAnsi="Arial" w:cs="Arial"/>
              <w:sz w:val="16"/>
              <w:szCs w:val="16"/>
            </w:rPr>
            <w:instrText xml:space="preserve">CITATION Min25 \l 9226 </w:instrText>
          </w:r>
          <w:r w:rsidRPr="00B3378A">
            <w:rPr>
              <w:rFonts w:ascii="Arial" w:hAnsi="Arial" w:cs="Arial"/>
              <w:sz w:val="16"/>
              <w:szCs w:val="16"/>
            </w:rPr>
            <w:fldChar w:fldCharType="separate"/>
          </w:r>
          <w:r w:rsidRPr="00B3378A">
            <w:rPr>
              <w:rFonts w:ascii="Arial" w:hAnsi="Arial" w:cs="Arial"/>
              <w:noProof/>
              <w:sz w:val="16"/>
              <w:szCs w:val="16"/>
            </w:rPr>
            <w:t>(Ministerio de Hacienda y Crédito Público-DGPPN, 2025)</w:t>
          </w:r>
          <w:r w:rsidRPr="00B3378A">
            <w:rPr>
              <w:rFonts w:ascii="Arial" w:hAnsi="Arial" w:cs="Arial"/>
              <w:sz w:val="16"/>
              <w:szCs w:val="16"/>
            </w:rPr>
            <w:fldChar w:fldCharType="end"/>
          </w:r>
        </w:sdtContent>
      </w:sdt>
    </w:p>
    <w:p w14:paraId="104FC5E9" w14:textId="14B8FC6E" w:rsidR="00177B44" w:rsidRDefault="00177B44" w:rsidP="000C0FCE">
      <w:pPr>
        <w:pStyle w:val="Prrafodelista"/>
        <w:numPr>
          <w:ilvl w:val="0"/>
          <w:numId w:val="1"/>
        </w:numPr>
        <w:jc w:val="both"/>
        <w:rPr>
          <w:rFonts w:ascii="Arial" w:hAnsi="Arial" w:cs="Arial"/>
          <w:sz w:val="22"/>
          <w:szCs w:val="22"/>
        </w:rPr>
      </w:pPr>
      <w:r w:rsidRPr="00F63DC4">
        <w:rPr>
          <w:rFonts w:ascii="Arial" w:hAnsi="Arial" w:cs="Arial"/>
          <w:sz w:val="22"/>
          <w:szCs w:val="22"/>
        </w:rPr>
        <w:t xml:space="preserve">El Banco de la República </w:t>
      </w:r>
      <w:r w:rsidR="00E35077">
        <w:rPr>
          <w:rFonts w:ascii="Arial" w:hAnsi="Arial" w:cs="Arial"/>
          <w:sz w:val="22"/>
          <w:szCs w:val="22"/>
        </w:rPr>
        <w:t>(</w:t>
      </w:r>
      <w:r w:rsidR="00E35077" w:rsidRPr="00194389">
        <w:rPr>
          <w:rFonts w:ascii="Arial" w:hAnsi="Arial" w:cs="Arial"/>
          <w:b/>
          <w:bCs/>
          <w:sz w:val="22"/>
          <w:szCs w:val="22"/>
        </w:rPr>
        <w:t>Ilustración 6</w:t>
      </w:r>
      <w:r w:rsidR="00E35077">
        <w:rPr>
          <w:rFonts w:ascii="Arial" w:hAnsi="Arial" w:cs="Arial"/>
          <w:sz w:val="22"/>
          <w:szCs w:val="22"/>
        </w:rPr>
        <w:t xml:space="preserve">) </w:t>
      </w:r>
      <w:r w:rsidRPr="00F63DC4">
        <w:rPr>
          <w:rFonts w:ascii="Arial" w:hAnsi="Arial" w:cs="Arial"/>
          <w:sz w:val="22"/>
          <w:szCs w:val="22"/>
        </w:rPr>
        <w:t xml:space="preserve">mantuvo tasas bajas hasta 2021 para estimular la recuperación post-pandemia, pero desde 2022 aplicó una política contractiva, alcanzando niveles cercanos al 13 %. A partir de 2024 se inició un ciclo de recortes, y en 2025 la tasa se estabiliza en torno al </w:t>
      </w:r>
      <w:r w:rsidR="00D95C03">
        <w:rPr>
          <w:rFonts w:ascii="Arial" w:hAnsi="Arial" w:cs="Arial"/>
          <w:b/>
          <w:bCs/>
          <w:sz w:val="22"/>
          <w:szCs w:val="22"/>
        </w:rPr>
        <w:t>9</w:t>
      </w:r>
      <w:r w:rsidR="001D68DE">
        <w:rPr>
          <w:rFonts w:ascii="Arial" w:hAnsi="Arial" w:cs="Arial"/>
          <w:b/>
          <w:bCs/>
          <w:sz w:val="22"/>
          <w:szCs w:val="22"/>
        </w:rPr>
        <w:t>,25</w:t>
      </w:r>
      <w:r w:rsidRPr="00F63DC4">
        <w:rPr>
          <w:rFonts w:ascii="Arial" w:hAnsi="Arial" w:cs="Arial"/>
          <w:b/>
          <w:bCs/>
          <w:sz w:val="22"/>
          <w:szCs w:val="22"/>
        </w:rPr>
        <w:t>%</w:t>
      </w:r>
      <w:r w:rsidRPr="00F63DC4">
        <w:rPr>
          <w:rFonts w:ascii="Arial" w:hAnsi="Arial" w:cs="Arial"/>
          <w:sz w:val="22"/>
          <w:szCs w:val="22"/>
        </w:rPr>
        <w:t>, buscando equilibrar el control de la inflación con la necesidad de impulsar la actividad económica.</w:t>
      </w:r>
      <w:r w:rsidR="00811EFC">
        <w:rPr>
          <w:rFonts w:ascii="Arial" w:hAnsi="Arial" w:cs="Arial"/>
          <w:sz w:val="22"/>
          <w:szCs w:val="22"/>
        </w:rPr>
        <w:t xml:space="preserve"> Sin embargo, es importante </w:t>
      </w:r>
      <w:r w:rsidR="00500942">
        <w:rPr>
          <w:rFonts w:ascii="Arial" w:hAnsi="Arial" w:cs="Arial"/>
          <w:sz w:val="22"/>
          <w:szCs w:val="22"/>
        </w:rPr>
        <w:t xml:space="preserve">que en la próxima junta se evalúe la posibilidad de seguirla bajando </w:t>
      </w:r>
      <w:r w:rsidR="003C7385">
        <w:rPr>
          <w:rFonts w:ascii="Arial" w:hAnsi="Arial" w:cs="Arial"/>
          <w:sz w:val="22"/>
          <w:szCs w:val="22"/>
        </w:rPr>
        <w:t xml:space="preserve">para incentivar el consumo y la inversión de los </w:t>
      </w:r>
      <w:r w:rsidR="00F054E3">
        <w:rPr>
          <w:rFonts w:ascii="Arial" w:hAnsi="Arial" w:cs="Arial"/>
          <w:sz w:val="22"/>
          <w:szCs w:val="22"/>
        </w:rPr>
        <w:t>colombianos</w:t>
      </w:r>
      <w:r w:rsidR="003C7385">
        <w:rPr>
          <w:rFonts w:ascii="Arial" w:hAnsi="Arial" w:cs="Arial"/>
          <w:sz w:val="22"/>
          <w:szCs w:val="22"/>
        </w:rPr>
        <w:t xml:space="preserve">. </w:t>
      </w:r>
    </w:p>
    <w:p w14:paraId="53C0E9BA" w14:textId="017C93B2" w:rsidR="003053E1" w:rsidRDefault="003053E1" w:rsidP="003053E1">
      <w:pPr>
        <w:pStyle w:val="Descripcin"/>
        <w:keepNext/>
        <w:jc w:val="center"/>
      </w:pPr>
      <w:r>
        <w:t xml:space="preserve">Ilustración </w:t>
      </w:r>
      <w:fldSimple w:instr=" SEQ Ilustración \* ARABIC ">
        <w:r w:rsidR="00EF7496">
          <w:rPr>
            <w:noProof/>
          </w:rPr>
          <w:t>5</w:t>
        </w:r>
      </w:fldSimple>
      <w:r>
        <w:t xml:space="preserve"> Tasa de Interés Mensual (%) 2014-2025*</w:t>
      </w:r>
    </w:p>
    <w:p w14:paraId="746BD075" w14:textId="7DDE9715" w:rsidR="00FE70FD" w:rsidRDefault="003053E1" w:rsidP="003053E1">
      <w:pPr>
        <w:jc w:val="center"/>
        <w:rPr>
          <w:rFonts w:ascii="Arial" w:hAnsi="Arial" w:cs="Arial"/>
        </w:rPr>
      </w:pPr>
      <w:r w:rsidRPr="003053E1">
        <w:rPr>
          <w:rFonts w:ascii="Arial" w:hAnsi="Arial" w:cs="Arial"/>
          <w:noProof/>
          <w:lang w:eastAsia="es-CO"/>
        </w:rPr>
        <w:drawing>
          <wp:inline distT="0" distB="0" distL="0" distR="0" wp14:anchorId="5F56F42B" wp14:editId="0D6CDCE5">
            <wp:extent cx="3387725" cy="1699503"/>
            <wp:effectExtent l="0" t="0" r="3175" b="0"/>
            <wp:docPr id="1268313598" name="Imagen 10" descr="Gráfico, Gráfico de líneas&#10;&#10;El contenido generado por IA puede ser incorrecto.">
              <a:extLst xmlns:a="http://schemas.openxmlformats.org/drawingml/2006/main">
                <a:ext uri="{FF2B5EF4-FFF2-40B4-BE49-F238E27FC236}">
                  <a16:creationId xmlns:a16="http://schemas.microsoft.com/office/drawing/2014/main" id="{ACC8A631-0D74-AFA1-438C-5E316ED5BED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313598" name="Imagen 10" descr="Gráfico, Gráfico de líneas&#10;&#10;El contenido generado por IA puede ser incorrecto.">
                      <a:extLst>
                        <a:ext uri="{FF2B5EF4-FFF2-40B4-BE49-F238E27FC236}">
                          <a16:creationId xmlns:a16="http://schemas.microsoft.com/office/drawing/2014/main" id="{ACC8A631-0D74-AFA1-438C-5E316ED5BED4}"/>
                        </a:ext>
                      </a:extLst>
                    </pic:cNvPr>
                    <pic:cNvPicPr>
                      <a:picLocks noChangeAspect="1"/>
                    </pic:cNvPicPr>
                  </pic:nvPicPr>
                  <pic:blipFill>
                    <a:blip r:embed="rId13"/>
                    <a:stretch>
                      <a:fillRect/>
                    </a:stretch>
                  </pic:blipFill>
                  <pic:spPr>
                    <a:xfrm>
                      <a:off x="0" y="0"/>
                      <a:ext cx="3392671" cy="1701984"/>
                    </a:xfrm>
                    <a:prstGeom prst="rect">
                      <a:avLst/>
                    </a:prstGeom>
                  </pic:spPr>
                </pic:pic>
              </a:graphicData>
            </a:graphic>
          </wp:inline>
        </w:drawing>
      </w:r>
    </w:p>
    <w:p w14:paraId="18E354C3" w14:textId="77777777" w:rsidR="003053E1" w:rsidRPr="00B3378A" w:rsidRDefault="003053E1" w:rsidP="003053E1">
      <w:pPr>
        <w:jc w:val="center"/>
        <w:rPr>
          <w:rFonts w:ascii="Arial" w:hAnsi="Arial" w:cs="Arial"/>
          <w:sz w:val="16"/>
          <w:szCs w:val="16"/>
        </w:rPr>
      </w:pPr>
      <w:r w:rsidRPr="00B3378A">
        <w:rPr>
          <w:rFonts w:ascii="Arial" w:hAnsi="Arial" w:cs="Arial"/>
          <w:sz w:val="16"/>
          <w:szCs w:val="16"/>
        </w:rPr>
        <w:t xml:space="preserve">Fuente: </w:t>
      </w:r>
      <w:sdt>
        <w:sdtPr>
          <w:rPr>
            <w:rFonts w:ascii="Arial" w:hAnsi="Arial" w:cs="Arial"/>
            <w:sz w:val="16"/>
            <w:szCs w:val="16"/>
          </w:rPr>
          <w:id w:val="1686322323"/>
          <w:citation/>
        </w:sdtPr>
        <w:sdtContent>
          <w:r w:rsidRPr="00B3378A">
            <w:rPr>
              <w:rFonts w:ascii="Arial" w:hAnsi="Arial" w:cs="Arial"/>
              <w:sz w:val="16"/>
              <w:szCs w:val="16"/>
            </w:rPr>
            <w:fldChar w:fldCharType="begin"/>
          </w:r>
          <w:r w:rsidRPr="00B3378A">
            <w:rPr>
              <w:rFonts w:ascii="Arial" w:hAnsi="Arial" w:cs="Arial"/>
              <w:sz w:val="16"/>
              <w:szCs w:val="16"/>
            </w:rPr>
            <w:instrText xml:space="preserve">CITATION Min25 \l 9226 </w:instrText>
          </w:r>
          <w:r w:rsidRPr="00B3378A">
            <w:rPr>
              <w:rFonts w:ascii="Arial" w:hAnsi="Arial" w:cs="Arial"/>
              <w:sz w:val="16"/>
              <w:szCs w:val="16"/>
            </w:rPr>
            <w:fldChar w:fldCharType="separate"/>
          </w:r>
          <w:r w:rsidRPr="00B3378A">
            <w:rPr>
              <w:rFonts w:ascii="Arial" w:hAnsi="Arial" w:cs="Arial"/>
              <w:noProof/>
              <w:sz w:val="16"/>
              <w:szCs w:val="16"/>
            </w:rPr>
            <w:t>(Ministerio de Hacienda y Crédito Público-DGPPN, 2025)</w:t>
          </w:r>
          <w:r w:rsidRPr="00B3378A">
            <w:rPr>
              <w:rFonts w:ascii="Arial" w:hAnsi="Arial" w:cs="Arial"/>
              <w:sz w:val="16"/>
              <w:szCs w:val="16"/>
            </w:rPr>
            <w:fldChar w:fldCharType="end"/>
          </w:r>
        </w:sdtContent>
      </w:sdt>
    </w:p>
    <w:p w14:paraId="3CDE2BC3" w14:textId="77777777" w:rsidR="003053E1" w:rsidRDefault="003053E1" w:rsidP="003053E1">
      <w:pPr>
        <w:jc w:val="center"/>
        <w:rPr>
          <w:rFonts w:ascii="Arial" w:hAnsi="Arial" w:cs="Arial"/>
        </w:rPr>
      </w:pPr>
    </w:p>
    <w:p w14:paraId="5AF4FF0F" w14:textId="77777777" w:rsidR="003C7385" w:rsidRDefault="003C7385" w:rsidP="003053E1">
      <w:pPr>
        <w:jc w:val="center"/>
        <w:rPr>
          <w:rFonts w:ascii="Arial" w:hAnsi="Arial" w:cs="Arial"/>
        </w:rPr>
      </w:pPr>
    </w:p>
    <w:p w14:paraId="4BCC9323" w14:textId="77777777" w:rsidR="001F651F" w:rsidRDefault="001F651F" w:rsidP="001F651F">
      <w:pPr>
        <w:spacing w:after="0"/>
        <w:jc w:val="both"/>
        <w:rPr>
          <w:rFonts w:ascii="Arial" w:hAnsi="Arial" w:cs="Arial"/>
        </w:rPr>
      </w:pPr>
    </w:p>
    <w:p w14:paraId="2A8F3A99" w14:textId="6B3F9B1B" w:rsidR="006923A9" w:rsidRPr="00C22AFF" w:rsidRDefault="00DB3880" w:rsidP="006923A9">
      <w:pPr>
        <w:jc w:val="both"/>
        <w:rPr>
          <w:rFonts w:ascii="Arial" w:hAnsi="Arial" w:cs="Arial"/>
          <w:b/>
          <w:bCs/>
        </w:rPr>
      </w:pPr>
      <w:r>
        <w:rPr>
          <w:rFonts w:ascii="Arial" w:hAnsi="Arial" w:cs="Arial"/>
        </w:rPr>
        <w:lastRenderedPageBreak/>
        <w:t>L</w:t>
      </w:r>
      <w:r w:rsidR="001F651F" w:rsidRPr="006C133E">
        <w:rPr>
          <w:rFonts w:ascii="Arial" w:hAnsi="Arial" w:cs="Arial"/>
        </w:rPr>
        <w:t xml:space="preserve">os más recientes informes </w:t>
      </w:r>
      <w:sdt>
        <w:sdtPr>
          <w:rPr>
            <w:rFonts w:ascii="Arial" w:hAnsi="Arial" w:cs="Arial"/>
          </w:rPr>
          <w:id w:val="666912112"/>
          <w:citation/>
        </w:sdtPr>
        <w:sdtContent>
          <w:r w:rsidR="001F651F" w:rsidRPr="006C133E">
            <w:rPr>
              <w:rFonts w:ascii="Arial" w:hAnsi="Arial" w:cs="Arial"/>
            </w:rPr>
            <w:fldChar w:fldCharType="begin"/>
          </w:r>
          <w:r w:rsidR="00420CFB">
            <w:rPr>
              <w:rFonts w:ascii="Arial" w:hAnsi="Arial" w:cs="Arial"/>
            </w:rPr>
            <w:instrText xml:space="preserve">CITATION DAN21 \l 9226 </w:instrText>
          </w:r>
          <w:r w:rsidR="001F651F" w:rsidRPr="006C133E">
            <w:rPr>
              <w:rFonts w:ascii="Arial" w:hAnsi="Arial" w:cs="Arial"/>
            </w:rPr>
            <w:fldChar w:fldCharType="separate"/>
          </w:r>
          <w:r w:rsidR="00420CFB">
            <w:rPr>
              <w:rFonts w:ascii="Arial" w:hAnsi="Arial" w:cs="Arial"/>
              <w:noProof/>
            </w:rPr>
            <w:t xml:space="preserve"> </w:t>
          </w:r>
          <w:r w:rsidR="00420CFB" w:rsidRPr="00420CFB">
            <w:rPr>
              <w:rFonts w:ascii="Arial" w:hAnsi="Arial" w:cs="Arial"/>
              <w:noProof/>
            </w:rPr>
            <w:t>(Departamento Nacional de Estadística- DANE, 2025)</w:t>
          </w:r>
          <w:r w:rsidR="001F651F" w:rsidRPr="006C133E">
            <w:rPr>
              <w:rFonts w:ascii="Arial" w:hAnsi="Arial" w:cs="Arial"/>
            </w:rPr>
            <w:fldChar w:fldCharType="end"/>
          </w:r>
        </w:sdtContent>
      </w:sdt>
      <w:r w:rsidR="001F651F" w:rsidRPr="006C133E">
        <w:rPr>
          <w:rFonts w:ascii="Arial" w:hAnsi="Arial" w:cs="Arial"/>
        </w:rPr>
        <w:t>, muestran en sus resultados</w:t>
      </w:r>
      <w:r w:rsidR="006923A9">
        <w:rPr>
          <w:rFonts w:ascii="Arial" w:hAnsi="Arial" w:cs="Arial"/>
        </w:rPr>
        <w:t xml:space="preserve"> la r</w:t>
      </w:r>
      <w:r w:rsidR="006923A9" w:rsidRPr="006923A9">
        <w:rPr>
          <w:rFonts w:ascii="Arial" w:hAnsi="Arial" w:cs="Arial"/>
        </w:rPr>
        <w:t xml:space="preserve">educción sostenida de la pobreza multidimensional y </w:t>
      </w:r>
      <w:r w:rsidR="00E35077">
        <w:rPr>
          <w:rFonts w:ascii="Arial" w:hAnsi="Arial" w:cs="Arial"/>
        </w:rPr>
        <w:t xml:space="preserve">una leve </w:t>
      </w:r>
      <w:r w:rsidR="006923A9" w:rsidRPr="006923A9">
        <w:rPr>
          <w:rFonts w:ascii="Arial" w:hAnsi="Arial" w:cs="Arial"/>
        </w:rPr>
        <w:t xml:space="preserve">recuperación </w:t>
      </w:r>
      <w:r w:rsidR="00E35077">
        <w:rPr>
          <w:rFonts w:ascii="Arial" w:hAnsi="Arial" w:cs="Arial"/>
        </w:rPr>
        <w:t>en</w:t>
      </w:r>
      <w:r w:rsidR="006923A9" w:rsidRPr="006923A9">
        <w:rPr>
          <w:rFonts w:ascii="Arial" w:hAnsi="Arial" w:cs="Arial"/>
        </w:rPr>
        <w:t xml:space="preserve"> pobreza monetaria y extrema después del choque de 2020</w:t>
      </w:r>
      <w:r w:rsidR="00C22AFF">
        <w:rPr>
          <w:rFonts w:ascii="Arial" w:hAnsi="Arial" w:cs="Arial"/>
        </w:rPr>
        <w:t xml:space="preserve"> </w:t>
      </w:r>
      <w:r w:rsidR="00C22AFF" w:rsidRPr="00C22AFF">
        <w:rPr>
          <w:rFonts w:ascii="Arial" w:hAnsi="Arial" w:cs="Arial"/>
          <w:b/>
          <w:bCs/>
        </w:rPr>
        <w:t>Ilustración 7</w:t>
      </w:r>
      <w:r w:rsidR="00C22AFF">
        <w:rPr>
          <w:rFonts w:ascii="Arial" w:hAnsi="Arial" w:cs="Arial"/>
          <w:b/>
          <w:bCs/>
        </w:rPr>
        <w:t>:</w:t>
      </w:r>
    </w:p>
    <w:p w14:paraId="53139E35" w14:textId="6133924E" w:rsidR="00E35077" w:rsidRPr="0047354E" w:rsidRDefault="00E35077" w:rsidP="000C0FCE">
      <w:pPr>
        <w:pStyle w:val="Prrafodelista"/>
        <w:numPr>
          <w:ilvl w:val="0"/>
          <w:numId w:val="1"/>
        </w:numPr>
        <w:jc w:val="both"/>
        <w:rPr>
          <w:rFonts w:ascii="Arial" w:hAnsi="Arial" w:cs="Arial"/>
          <w:sz w:val="22"/>
          <w:szCs w:val="22"/>
        </w:rPr>
      </w:pPr>
      <w:r w:rsidRPr="0047354E">
        <w:rPr>
          <w:rFonts w:ascii="Arial" w:hAnsi="Arial" w:cs="Arial"/>
          <w:sz w:val="22"/>
          <w:szCs w:val="22"/>
        </w:rPr>
        <w:t>La pobreza multidimensional</w:t>
      </w:r>
      <w:r w:rsidR="00956458">
        <w:rPr>
          <w:rStyle w:val="Refdenotaalpie"/>
          <w:rFonts w:ascii="Arial" w:hAnsi="Arial" w:cs="Arial"/>
          <w:sz w:val="22"/>
          <w:szCs w:val="22"/>
        </w:rPr>
        <w:footnoteReference w:id="2"/>
      </w:r>
      <w:r w:rsidRPr="0047354E">
        <w:rPr>
          <w:rFonts w:ascii="Arial" w:hAnsi="Arial" w:cs="Arial"/>
          <w:sz w:val="22"/>
          <w:szCs w:val="22"/>
        </w:rPr>
        <w:t xml:space="preserve"> pasó de niveles cercanos al 22 % en 2014 a alrededor del 11 % en 2024, mostrando una tendencia sostenida de reducción.</w:t>
      </w:r>
      <w:r w:rsidR="0047354E" w:rsidRPr="0047354E">
        <w:rPr>
          <w:rFonts w:ascii="Arial" w:hAnsi="Arial" w:cs="Arial"/>
          <w:sz w:val="22"/>
          <w:szCs w:val="22"/>
        </w:rPr>
        <w:t xml:space="preserve"> </w:t>
      </w:r>
      <w:r w:rsidRPr="0047354E">
        <w:rPr>
          <w:rFonts w:ascii="Arial" w:hAnsi="Arial" w:cs="Arial"/>
          <w:sz w:val="22"/>
          <w:szCs w:val="22"/>
        </w:rPr>
        <w:t>La caída más fuerte se observa después de 2020, lo que refleja la recuperación post-pandemia y los esfuerzos en educación, salud, empleo y condiciones de vivienda, que son los indicadores que mide este índice.</w:t>
      </w:r>
      <w:r w:rsidR="0047354E" w:rsidRPr="0047354E">
        <w:rPr>
          <w:rFonts w:ascii="Arial" w:hAnsi="Arial" w:cs="Arial"/>
          <w:sz w:val="22"/>
          <w:szCs w:val="22"/>
        </w:rPr>
        <w:t xml:space="preserve"> </w:t>
      </w:r>
      <w:r w:rsidRPr="0047354E">
        <w:rPr>
          <w:rFonts w:ascii="Arial" w:hAnsi="Arial" w:cs="Arial"/>
          <w:sz w:val="22"/>
          <w:szCs w:val="22"/>
        </w:rPr>
        <w:t>Colombia ha avanzado de manera significativa en este frente, lo cual implica mejoras en el acceso a servicios básicos y bienestar no estrictamente monetario.</w:t>
      </w:r>
    </w:p>
    <w:p w14:paraId="41736FA5" w14:textId="207086D7" w:rsidR="006C119B" w:rsidRPr="006C119B" w:rsidRDefault="006D4E2B" w:rsidP="000C0FCE">
      <w:pPr>
        <w:pStyle w:val="Prrafodelista"/>
        <w:numPr>
          <w:ilvl w:val="0"/>
          <w:numId w:val="1"/>
        </w:numPr>
        <w:jc w:val="both"/>
        <w:rPr>
          <w:rFonts w:ascii="Arial" w:hAnsi="Arial" w:cs="Arial"/>
          <w:sz w:val="22"/>
          <w:szCs w:val="22"/>
        </w:rPr>
      </w:pPr>
      <w:r w:rsidRPr="0047354E">
        <w:rPr>
          <w:rFonts w:ascii="Arial" w:hAnsi="Arial" w:cs="Arial"/>
          <w:sz w:val="22"/>
          <w:szCs w:val="22"/>
        </w:rPr>
        <w:t xml:space="preserve">En cuanto a la pobreza monetaria </w:t>
      </w:r>
      <w:r w:rsidR="00BA0C19">
        <w:rPr>
          <w:rStyle w:val="Refdenotaalpie"/>
          <w:rFonts w:ascii="Arial" w:hAnsi="Arial" w:cs="Arial"/>
          <w:sz w:val="22"/>
          <w:szCs w:val="22"/>
        </w:rPr>
        <w:footnoteReference w:id="3"/>
      </w:r>
      <w:r w:rsidR="006C119B" w:rsidRPr="0047354E">
        <w:rPr>
          <w:rFonts w:ascii="Arial" w:hAnsi="Arial" w:cs="Arial"/>
          <w:sz w:val="22"/>
          <w:szCs w:val="22"/>
        </w:rPr>
        <w:t xml:space="preserve">se mantuvo en torno al 36 % hasta 2019, pero en 2020 </w:t>
      </w:r>
      <w:r w:rsidR="0047354E" w:rsidRPr="0047354E">
        <w:rPr>
          <w:rFonts w:ascii="Arial" w:hAnsi="Arial" w:cs="Arial"/>
          <w:sz w:val="22"/>
          <w:szCs w:val="22"/>
        </w:rPr>
        <w:t>llegó al</w:t>
      </w:r>
      <w:r w:rsidR="006C119B" w:rsidRPr="0047354E">
        <w:rPr>
          <w:rFonts w:ascii="Arial" w:hAnsi="Arial" w:cs="Arial"/>
          <w:sz w:val="22"/>
          <w:szCs w:val="22"/>
        </w:rPr>
        <w:t xml:space="preserve"> 42 % por la pandemia. </w:t>
      </w:r>
      <w:r w:rsidR="006C119B" w:rsidRPr="006C119B">
        <w:rPr>
          <w:rFonts w:ascii="Arial" w:hAnsi="Arial" w:cs="Arial"/>
          <w:sz w:val="22"/>
          <w:szCs w:val="22"/>
        </w:rPr>
        <w:t xml:space="preserve">Desde 2021 inició una reducción </w:t>
      </w:r>
      <w:r w:rsidR="006C119B" w:rsidRPr="0047354E">
        <w:rPr>
          <w:rFonts w:ascii="Arial" w:hAnsi="Arial" w:cs="Arial"/>
          <w:sz w:val="22"/>
          <w:szCs w:val="22"/>
        </w:rPr>
        <w:t xml:space="preserve">significativa </w:t>
      </w:r>
      <w:r w:rsidR="006C119B" w:rsidRPr="006C119B">
        <w:rPr>
          <w:rFonts w:ascii="Arial" w:hAnsi="Arial" w:cs="Arial"/>
          <w:sz w:val="22"/>
          <w:szCs w:val="22"/>
        </w:rPr>
        <w:t xml:space="preserve"> y en 2024 llega a 33 %, lo que muestra recuperación en ingresos y empleo</w:t>
      </w:r>
      <w:r w:rsidR="007D5D79" w:rsidRPr="0047354E">
        <w:rPr>
          <w:rFonts w:ascii="Arial" w:hAnsi="Arial" w:cs="Arial"/>
          <w:sz w:val="22"/>
          <w:szCs w:val="22"/>
        </w:rPr>
        <w:t xml:space="preserve"> como se evidencia en la reducción de la tasa de desempleo. </w:t>
      </w:r>
    </w:p>
    <w:p w14:paraId="18A60C32" w14:textId="7B145DB8" w:rsidR="004F3761" w:rsidRDefault="00F56635" w:rsidP="000C0FCE">
      <w:pPr>
        <w:pStyle w:val="Prrafodelista"/>
        <w:numPr>
          <w:ilvl w:val="0"/>
          <w:numId w:val="1"/>
        </w:numPr>
        <w:jc w:val="both"/>
        <w:rPr>
          <w:rFonts w:ascii="Arial" w:hAnsi="Arial" w:cs="Arial"/>
          <w:sz w:val="22"/>
          <w:szCs w:val="22"/>
        </w:rPr>
      </w:pPr>
      <w:r w:rsidRPr="0047354E">
        <w:rPr>
          <w:rFonts w:ascii="Arial" w:hAnsi="Arial" w:cs="Arial"/>
          <w:sz w:val="22"/>
          <w:szCs w:val="22"/>
        </w:rPr>
        <w:t>En el caso de la pobreza monetaria extrema</w:t>
      </w:r>
      <w:r w:rsidR="003B28EB">
        <w:rPr>
          <w:rStyle w:val="Refdenotaalpie"/>
          <w:rFonts w:ascii="Arial" w:hAnsi="Arial" w:cs="Arial"/>
          <w:sz w:val="22"/>
          <w:szCs w:val="22"/>
        </w:rPr>
        <w:footnoteReference w:id="4"/>
      </w:r>
      <w:r w:rsidRPr="0047354E">
        <w:rPr>
          <w:rFonts w:ascii="Arial" w:hAnsi="Arial" w:cs="Arial"/>
          <w:sz w:val="22"/>
          <w:szCs w:val="22"/>
        </w:rPr>
        <w:t xml:space="preserve"> </w:t>
      </w:r>
      <w:r w:rsidR="004F3761" w:rsidRPr="0047354E">
        <w:rPr>
          <w:rFonts w:ascii="Arial" w:hAnsi="Arial" w:cs="Arial"/>
          <w:sz w:val="22"/>
          <w:szCs w:val="22"/>
        </w:rPr>
        <w:t xml:space="preserve">estaba en niveles cercanos al </w:t>
      </w:r>
      <w:r w:rsidR="001436F2" w:rsidRPr="0047354E">
        <w:rPr>
          <w:rFonts w:ascii="Arial" w:hAnsi="Arial" w:cs="Arial"/>
          <w:sz w:val="22"/>
          <w:szCs w:val="22"/>
        </w:rPr>
        <w:t>11,7</w:t>
      </w:r>
      <w:r w:rsidR="004F3761" w:rsidRPr="0047354E">
        <w:rPr>
          <w:rFonts w:ascii="Arial" w:hAnsi="Arial" w:cs="Arial"/>
          <w:sz w:val="22"/>
          <w:szCs w:val="22"/>
        </w:rPr>
        <w:t xml:space="preserve"> % antes de la pandemia, </w:t>
      </w:r>
      <w:r w:rsidR="00CB0773" w:rsidRPr="0047354E">
        <w:rPr>
          <w:rFonts w:ascii="Arial" w:hAnsi="Arial" w:cs="Arial"/>
          <w:sz w:val="22"/>
          <w:szCs w:val="22"/>
        </w:rPr>
        <w:t>en 2020 estuvo  en el 17%</w:t>
      </w:r>
      <w:r w:rsidR="004F3761" w:rsidRPr="0047354E">
        <w:rPr>
          <w:rFonts w:ascii="Arial" w:hAnsi="Arial" w:cs="Arial"/>
          <w:sz w:val="22"/>
          <w:szCs w:val="22"/>
        </w:rPr>
        <w:t xml:space="preserve"> y </w:t>
      </w:r>
      <w:r w:rsidR="00ED6DCF" w:rsidRPr="0047354E">
        <w:rPr>
          <w:rFonts w:ascii="Arial" w:hAnsi="Arial" w:cs="Arial"/>
          <w:sz w:val="22"/>
          <w:szCs w:val="22"/>
        </w:rPr>
        <w:t xml:space="preserve">retorna gradualmente </w:t>
      </w:r>
      <w:r w:rsidR="004F3761" w:rsidRPr="0047354E">
        <w:rPr>
          <w:rFonts w:ascii="Arial" w:hAnsi="Arial" w:cs="Arial"/>
          <w:sz w:val="22"/>
          <w:szCs w:val="22"/>
        </w:rPr>
        <w:t>en 2024.</w:t>
      </w:r>
      <w:r w:rsidR="009F3F33" w:rsidRPr="0047354E">
        <w:rPr>
          <w:rFonts w:ascii="Arial" w:hAnsi="Arial" w:cs="Arial"/>
          <w:sz w:val="22"/>
          <w:szCs w:val="22"/>
        </w:rPr>
        <w:t xml:space="preserve"> </w:t>
      </w:r>
      <w:r w:rsidR="004F3761" w:rsidRPr="004F3761">
        <w:rPr>
          <w:rFonts w:ascii="Arial" w:hAnsi="Arial" w:cs="Arial"/>
          <w:sz w:val="22"/>
          <w:szCs w:val="22"/>
        </w:rPr>
        <w:t>Aunque se redujo, sigue reflejando riesgos de seguridad alimentaria y vulnerabilidad en hogares más pobres.</w:t>
      </w:r>
    </w:p>
    <w:p w14:paraId="05E2E783" w14:textId="68FEDE3F" w:rsidR="008D49E2" w:rsidRPr="008D49E2" w:rsidRDefault="00281845" w:rsidP="000C0FCE">
      <w:pPr>
        <w:pStyle w:val="Prrafodelista"/>
        <w:numPr>
          <w:ilvl w:val="0"/>
          <w:numId w:val="1"/>
        </w:numPr>
        <w:jc w:val="both"/>
        <w:rPr>
          <w:rFonts w:ascii="Arial" w:hAnsi="Arial" w:cs="Arial"/>
          <w:sz w:val="22"/>
          <w:szCs w:val="22"/>
        </w:rPr>
      </w:pPr>
      <w:r w:rsidRPr="008D49E2">
        <w:rPr>
          <w:rFonts w:ascii="Arial" w:hAnsi="Arial" w:cs="Arial"/>
          <w:sz w:val="22"/>
          <w:szCs w:val="22"/>
        </w:rPr>
        <w:t>Finalmente</w:t>
      </w:r>
      <w:r w:rsidR="002C4506">
        <w:rPr>
          <w:rFonts w:ascii="Arial" w:hAnsi="Arial" w:cs="Arial"/>
          <w:sz w:val="22"/>
          <w:szCs w:val="22"/>
        </w:rPr>
        <w:t xml:space="preserve"> con relación al coeficiente de Gini</w:t>
      </w:r>
      <w:r w:rsidR="002C4506">
        <w:rPr>
          <w:rStyle w:val="Refdenotaalpie"/>
          <w:rFonts w:ascii="Arial" w:hAnsi="Arial" w:cs="Arial"/>
          <w:sz w:val="22"/>
          <w:szCs w:val="22"/>
        </w:rPr>
        <w:footnoteReference w:id="5"/>
      </w:r>
      <w:r w:rsidRPr="008D49E2">
        <w:rPr>
          <w:rFonts w:ascii="Arial" w:hAnsi="Arial" w:cs="Arial"/>
          <w:sz w:val="22"/>
          <w:szCs w:val="22"/>
        </w:rPr>
        <w:t xml:space="preserve"> </w:t>
      </w:r>
      <w:r w:rsidR="008D49E2" w:rsidRPr="008D49E2">
        <w:rPr>
          <w:rFonts w:ascii="Arial" w:hAnsi="Arial" w:cs="Arial"/>
          <w:sz w:val="22"/>
          <w:szCs w:val="22"/>
        </w:rPr>
        <w:t xml:space="preserve">la desigualdad en ingresos bajó de 0,53 en 2014 a 0,52 en 2024, </w:t>
      </w:r>
      <w:r w:rsidR="008D49E2">
        <w:rPr>
          <w:rFonts w:ascii="Arial" w:hAnsi="Arial" w:cs="Arial"/>
          <w:sz w:val="22"/>
          <w:szCs w:val="22"/>
        </w:rPr>
        <w:t>a</w:t>
      </w:r>
      <w:r w:rsidR="008D49E2" w:rsidRPr="008D49E2">
        <w:rPr>
          <w:rFonts w:ascii="Arial" w:hAnsi="Arial" w:cs="Arial"/>
          <w:sz w:val="22"/>
          <w:szCs w:val="22"/>
        </w:rPr>
        <w:t>unque muestra avances, Colombia sigue siendo uno de los países más desiguales de América Latina.</w:t>
      </w:r>
    </w:p>
    <w:p w14:paraId="6F3F396A" w14:textId="3454C2F8" w:rsidR="00811A07" w:rsidRDefault="00811A07" w:rsidP="00811A07">
      <w:pPr>
        <w:pStyle w:val="Descripcin"/>
        <w:keepNext/>
        <w:jc w:val="center"/>
      </w:pPr>
      <w:r>
        <w:t xml:space="preserve">Ilustración </w:t>
      </w:r>
      <w:fldSimple w:instr=" SEQ Ilustración \* ARABIC ">
        <w:r w:rsidR="00EF7496">
          <w:rPr>
            <w:noProof/>
          </w:rPr>
          <w:t>6</w:t>
        </w:r>
      </w:fldSimple>
      <w:r>
        <w:t xml:space="preserve"> Pobreza Multidimensional, monetaria, monetaria extrema y Coeficiente de Gini 2014-2024</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4"/>
        <w:gridCol w:w="4414"/>
      </w:tblGrid>
      <w:tr w:rsidR="00F74BD1" w14:paraId="1568F334" w14:textId="77777777" w:rsidTr="00811A07">
        <w:tc>
          <w:tcPr>
            <w:tcW w:w="4414" w:type="dxa"/>
          </w:tcPr>
          <w:p w14:paraId="5D9FA417" w14:textId="4A38D635" w:rsidR="00283FD5" w:rsidRDefault="00F74BD1" w:rsidP="00811A07">
            <w:pPr>
              <w:jc w:val="center"/>
              <w:rPr>
                <w:rFonts w:ascii="Arial" w:hAnsi="Arial" w:cs="Arial"/>
              </w:rPr>
            </w:pPr>
            <w:r w:rsidRPr="00F74BD1">
              <w:rPr>
                <w:rFonts w:ascii="Arial" w:hAnsi="Arial" w:cs="Arial"/>
                <w:noProof/>
                <w:lang w:eastAsia="es-CO"/>
              </w:rPr>
              <w:drawing>
                <wp:inline distT="0" distB="0" distL="0" distR="0" wp14:anchorId="017E8354" wp14:editId="24CA36D5">
                  <wp:extent cx="2343150" cy="1405890"/>
                  <wp:effectExtent l="0" t="0" r="0" b="3810"/>
                  <wp:docPr id="7" name="Imagen 6">
                    <a:extLst xmlns:a="http://schemas.openxmlformats.org/drawingml/2006/main">
                      <a:ext uri="{FF2B5EF4-FFF2-40B4-BE49-F238E27FC236}">
                        <a16:creationId xmlns:a16="http://schemas.microsoft.com/office/drawing/2014/main" id="{AE77EC20-2A09-A2E6-B960-547FF6ACFB8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a:extLst>
                              <a:ext uri="{FF2B5EF4-FFF2-40B4-BE49-F238E27FC236}">
                                <a16:creationId xmlns:a16="http://schemas.microsoft.com/office/drawing/2014/main" id="{AE77EC20-2A09-A2E6-B960-547FF6ACFB88}"/>
                              </a:ext>
                            </a:extLst>
                          </pic:cNvPr>
                          <pic:cNvPicPr>
                            <a:picLocks noChangeAspect="1"/>
                          </pic:cNvPicPr>
                        </pic:nvPicPr>
                        <pic:blipFill>
                          <a:blip r:embed="rId14"/>
                          <a:stretch>
                            <a:fillRect/>
                          </a:stretch>
                        </pic:blipFill>
                        <pic:spPr>
                          <a:xfrm>
                            <a:off x="0" y="0"/>
                            <a:ext cx="2343552" cy="1406131"/>
                          </a:xfrm>
                          <a:prstGeom prst="rect">
                            <a:avLst/>
                          </a:prstGeom>
                        </pic:spPr>
                      </pic:pic>
                    </a:graphicData>
                  </a:graphic>
                </wp:inline>
              </w:drawing>
            </w:r>
          </w:p>
        </w:tc>
        <w:tc>
          <w:tcPr>
            <w:tcW w:w="4414" w:type="dxa"/>
          </w:tcPr>
          <w:p w14:paraId="5066DE3F" w14:textId="1695B0EF" w:rsidR="00283FD5" w:rsidRDefault="00F74BD1" w:rsidP="00811A07">
            <w:pPr>
              <w:jc w:val="center"/>
              <w:rPr>
                <w:rFonts w:ascii="Arial" w:hAnsi="Arial" w:cs="Arial"/>
              </w:rPr>
            </w:pPr>
            <w:r w:rsidRPr="00F74BD1">
              <w:rPr>
                <w:rFonts w:ascii="Arial" w:hAnsi="Arial" w:cs="Arial"/>
                <w:noProof/>
                <w:lang w:eastAsia="es-CO"/>
              </w:rPr>
              <w:drawing>
                <wp:inline distT="0" distB="0" distL="0" distR="0" wp14:anchorId="07B17175" wp14:editId="07447717">
                  <wp:extent cx="2529416" cy="1517650"/>
                  <wp:effectExtent l="0" t="0" r="4445" b="6350"/>
                  <wp:docPr id="1465033740" name="Imagen 7">
                    <a:extLst xmlns:a="http://schemas.openxmlformats.org/drawingml/2006/main">
                      <a:ext uri="{FF2B5EF4-FFF2-40B4-BE49-F238E27FC236}">
                        <a16:creationId xmlns:a16="http://schemas.microsoft.com/office/drawing/2014/main" id="{5FDAE2AA-93C8-E5A3-524F-C8E65423C59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5FDAE2AA-93C8-E5A3-524F-C8E65423C596}"/>
                              </a:ext>
                            </a:extLst>
                          </pic:cNvPr>
                          <pic:cNvPicPr>
                            <a:picLocks noChangeAspect="1"/>
                          </pic:cNvPicPr>
                        </pic:nvPicPr>
                        <pic:blipFill>
                          <a:blip r:embed="rId15"/>
                          <a:stretch>
                            <a:fillRect/>
                          </a:stretch>
                        </pic:blipFill>
                        <pic:spPr>
                          <a:xfrm>
                            <a:off x="0" y="0"/>
                            <a:ext cx="2540431" cy="1524259"/>
                          </a:xfrm>
                          <a:prstGeom prst="rect">
                            <a:avLst/>
                          </a:prstGeom>
                        </pic:spPr>
                      </pic:pic>
                    </a:graphicData>
                  </a:graphic>
                </wp:inline>
              </w:drawing>
            </w:r>
          </w:p>
        </w:tc>
      </w:tr>
      <w:tr w:rsidR="00F43473" w14:paraId="3ED21B8F" w14:textId="77777777" w:rsidTr="00811A07">
        <w:tc>
          <w:tcPr>
            <w:tcW w:w="4414" w:type="dxa"/>
          </w:tcPr>
          <w:p w14:paraId="0CFC4159" w14:textId="617F5FD9" w:rsidR="00F74BD1" w:rsidRPr="00F74BD1" w:rsidRDefault="00F74BD1" w:rsidP="00811A07">
            <w:pPr>
              <w:jc w:val="center"/>
              <w:rPr>
                <w:rFonts w:ascii="Arial" w:hAnsi="Arial" w:cs="Arial"/>
              </w:rPr>
            </w:pPr>
            <w:r w:rsidRPr="00F74BD1">
              <w:rPr>
                <w:rFonts w:ascii="Arial" w:hAnsi="Arial" w:cs="Arial"/>
                <w:noProof/>
                <w:lang w:eastAsia="es-CO"/>
              </w:rPr>
              <w:lastRenderedPageBreak/>
              <w:drawing>
                <wp:inline distT="0" distB="0" distL="0" distR="0" wp14:anchorId="6E8CF60D" wp14:editId="737819E3">
                  <wp:extent cx="2606971" cy="1562100"/>
                  <wp:effectExtent l="0" t="0" r="3175" b="0"/>
                  <wp:docPr id="1282099825" name="Imagen 9">
                    <a:extLst xmlns:a="http://schemas.openxmlformats.org/drawingml/2006/main">
                      <a:ext uri="{FF2B5EF4-FFF2-40B4-BE49-F238E27FC236}">
                        <a16:creationId xmlns:a16="http://schemas.microsoft.com/office/drawing/2014/main" id="{C5A3EF5A-A88A-48C4-1812-46FE4BF1967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C5A3EF5A-A88A-48C4-1812-46FE4BF19673}"/>
                              </a:ext>
                            </a:extLst>
                          </pic:cNvPr>
                          <pic:cNvPicPr>
                            <a:picLocks noChangeAspect="1"/>
                          </pic:cNvPicPr>
                        </pic:nvPicPr>
                        <pic:blipFill>
                          <a:blip r:embed="rId16"/>
                          <a:stretch>
                            <a:fillRect/>
                          </a:stretch>
                        </pic:blipFill>
                        <pic:spPr>
                          <a:xfrm>
                            <a:off x="0" y="0"/>
                            <a:ext cx="2617630" cy="1568487"/>
                          </a:xfrm>
                          <a:prstGeom prst="rect">
                            <a:avLst/>
                          </a:prstGeom>
                        </pic:spPr>
                      </pic:pic>
                    </a:graphicData>
                  </a:graphic>
                </wp:inline>
              </w:drawing>
            </w:r>
          </w:p>
        </w:tc>
        <w:tc>
          <w:tcPr>
            <w:tcW w:w="4414" w:type="dxa"/>
          </w:tcPr>
          <w:p w14:paraId="4463AC34" w14:textId="61429FC8" w:rsidR="00F74BD1" w:rsidRPr="00F74BD1" w:rsidRDefault="00F43473" w:rsidP="00811A07">
            <w:pPr>
              <w:jc w:val="center"/>
              <w:rPr>
                <w:rFonts w:ascii="Arial" w:hAnsi="Arial" w:cs="Arial"/>
              </w:rPr>
            </w:pPr>
            <w:r w:rsidRPr="00F43473">
              <w:rPr>
                <w:rFonts w:ascii="Arial" w:hAnsi="Arial" w:cs="Arial"/>
                <w:noProof/>
                <w:lang w:eastAsia="es-CO"/>
              </w:rPr>
              <w:drawing>
                <wp:inline distT="0" distB="0" distL="0" distR="0" wp14:anchorId="53F8B198" wp14:editId="1B961068">
                  <wp:extent cx="2481569" cy="1492250"/>
                  <wp:effectExtent l="0" t="0" r="0" b="0"/>
                  <wp:docPr id="11" name="Imagen 10">
                    <a:extLst xmlns:a="http://schemas.openxmlformats.org/drawingml/2006/main">
                      <a:ext uri="{FF2B5EF4-FFF2-40B4-BE49-F238E27FC236}">
                        <a16:creationId xmlns:a16="http://schemas.microsoft.com/office/drawing/2014/main" id="{1B3E4AE9-1E94-30AF-C86E-2388DC5A5D7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0">
                            <a:extLst>
                              <a:ext uri="{FF2B5EF4-FFF2-40B4-BE49-F238E27FC236}">
                                <a16:creationId xmlns:a16="http://schemas.microsoft.com/office/drawing/2014/main" id="{1B3E4AE9-1E94-30AF-C86E-2388DC5A5D72}"/>
                              </a:ext>
                            </a:extLst>
                          </pic:cNvPr>
                          <pic:cNvPicPr>
                            <a:picLocks noChangeAspect="1"/>
                          </pic:cNvPicPr>
                        </pic:nvPicPr>
                        <pic:blipFill>
                          <a:blip r:embed="rId17"/>
                          <a:stretch>
                            <a:fillRect/>
                          </a:stretch>
                        </pic:blipFill>
                        <pic:spPr>
                          <a:xfrm>
                            <a:off x="0" y="0"/>
                            <a:ext cx="2487909" cy="1496062"/>
                          </a:xfrm>
                          <a:prstGeom prst="rect">
                            <a:avLst/>
                          </a:prstGeom>
                        </pic:spPr>
                      </pic:pic>
                    </a:graphicData>
                  </a:graphic>
                </wp:inline>
              </w:drawing>
            </w:r>
          </w:p>
        </w:tc>
      </w:tr>
    </w:tbl>
    <w:p w14:paraId="0AE76CB3" w14:textId="77777777" w:rsidR="00811A07" w:rsidRPr="00B3378A" w:rsidRDefault="00811A07" w:rsidP="00811A07">
      <w:pPr>
        <w:jc w:val="center"/>
        <w:rPr>
          <w:rFonts w:ascii="Arial" w:hAnsi="Arial" w:cs="Arial"/>
          <w:sz w:val="16"/>
          <w:szCs w:val="16"/>
        </w:rPr>
      </w:pPr>
      <w:r w:rsidRPr="00B3378A">
        <w:rPr>
          <w:rFonts w:ascii="Arial" w:hAnsi="Arial" w:cs="Arial"/>
          <w:sz w:val="16"/>
          <w:szCs w:val="16"/>
        </w:rPr>
        <w:t xml:space="preserve">Fuente: </w:t>
      </w:r>
      <w:sdt>
        <w:sdtPr>
          <w:rPr>
            <w:rFonts w:ascii="Arial" w:hAnsi="Arial" w:cs="Arial"/>
            <w:sz w:val="16"/>
            <w:szCs w:val="16"/>
          </w:rPr>
          <w:id w:val="1596508047"/>
          <w:citation/>
        </w:sdtPr>
        <w:sdtContent>
          <w:r w:rsidRPr="00B3378A">
            <w:rPr>
              <w:rFonts w:ascii="Arial" w:hAnsi="Arial" w:cs="Arial"/>
              <w:sz w:val="16"/>
              <w:szCs w:val="16"/>
            </w:rPr>
            <w:fldChar w:fldCharType="begin"/>
          </w:r>
          <w:r w:rsidRPr="00B3378A">
            <w:rPr>
              <w:rFonts w:ascii="Arial" w:hAnsi="Arial" w:cs="Arial"/>
              <w:sz w:val="16"/>
              <w:szCs w:val="16"/>
            </w:rPr>
            <w:instrText xml:space="preserve">CITATION Min25 \l 9226 </w:instrText>
          </w:r>
          <w:r w:rsidRPr="00B3378A">
            <w:rPr>
              <w:rFonts w:ascii="Arial" w:hAnsi="Arial" w:cs="Arial"/>
              <w:sz w:val="16"/>
              <w:szCs w:val="16"/>
            </w:rPr>
            <w:fldChar w:fldCharType="separate"/>
          </w:r>
          <w:r w:rsidRPr="00B3378A">
            <w:rPr>
              <w:rFonts w:ascii="Arial" w:hAnsi="Arial" w:cs="Arial"/>
              <w:noProof/>
              <w:sz w:val="16"/>
              <w:szCs w:val="16"/>
            </w:rPr>
            <w:t>(Ministerio de Hacienda y Crédito Público-DGPPN, 2025)</w:t>
          </w:r>
          <w:r w:rsidRPr="00B3378A">
            <w:rPr>
              <w:rFonts w:ascii="Arial" w:hAnsi="Arial" w:cs="Arial"/>
              <w:sz w:val="16"/>
              <w:szCs w:val="16"/>
            </w:rPr>
            <w:fldChar w:fldCharType="end"/>
          </w:r>
        </w:sdtContent>
      </w:sdt>
    </w:p>
    <w:p w14:paraId="300CE729" w14:textId="77777777" w:rsidR="00283FD5" w:rsidRPr="00B3378A" w:rsidRDefault="00283FD5" w:rsidP="00283FD5">
      <w:pPr>
        <w:jc w:val="both"/>
        <w:rPr>
          <w:rFonts w:ascii="Arial" w:hAnsi="Arial" w:cs="Arial"/>
          <w:sz w:val="16"/>
          <w:szCs w:val="16"/>
        </w:rPr>
      </w:pPr>
    </w:p>
    <w:p w14:paraId="248D973F" w14:textId="65932CB2" w:rsidR="008B0236" w:rsidRPr="00C3414A" w:rsidRDefault="008B0236" w:rsidP="008B0236">
      <w:pPr>
        <w:jc w:val="both"/>
        <w:rPr>
          <w:rFonts w:ascii="Arial" w:hAnsi="Arial" w:cs="Arial"/>
        </w:rPr>
      </w:pPr>
      <w:r w:rsidRPr="008B0236">
        <w:rPr>
          <w:rFonts w:ascii="Arial" w:hAnsi="Arial" w:cs="Arial"/>
        </w:rPr>
        <w:t>Los datos muestran que Colombia ha logrado recuperar la senda de reducción de pobreza y desigualdad tras el choque de 2020</w:t>
      </w:r>
      <w:r w:rsidRPr="00C3414A">
        <w:rPr>
          <w:rFonts w:ascii="Arial" w:hAnsi="Arial" w:cs="Arial"/>
        </w:rPr>
        <w:t xml:space="preserve"> producido por la pandemia</w:t>
      </w:r>
      <w:r w:rsidRPr="008B0236">
        <w:rPr>
          <w:rFonts w:ascii="Arial" w:hAnsi="Arial" w:cs="Arial"/>
        </w:rPr>
        <w:t xml:space="preserve">. En este contexto, </w:t>
      </w:r>
      <w:r w:rsidRPr="00C3414A">
        <w:rPr>
          <w:rFonts w:ascii="Arial" w:hAnsi="Arial" w:cs="Arial"/>
        </w:rPr>
        <w:t xml:space="preserve">en el periodo 2022-2025 </w:t>
      </w:r>
      <w:r w:rsidR="003A322F" w:rsidRPr="00C3414A">
        <w:rPr>
          <w:rFonts w:ascii="Arial" w:hAnsi="Arial" w:cs="Arial"/>
        </w:rPr>
        <w:t>se destacan</w:t>
      </w:r>
      <w:r w:rsidRPr="008B0236">
        <w:rPr>
          <w:rFonts w:ascii="Arial" w:hAnsi="Arial" w:cs="Arial"/>
        </w:rPr>
        <w:t xml:space="preserve"> avances como evidencia de que la inversión social, la ampliación de transferencias monetarias, el fortalecimiento de la educación y la salud pública, así como las políticas de inclusión productiva, han tenido un efecto positivo en los hogares más vulnerables.</w:t>
      </w:r>
      <w:r w:rsidR="00C3414A" w:rsidRPr="00C3414A">
        <w:rPr>
          <w:rFonts w:ascii="Arial" w:hAnsi="Arial" w:cs="Arial"/>
        </w:rPr>
        <w:t xml:space="preserve"> </w:t>
      </w:r>
      <w:r w:rsidRPr="008B0236">
        <w:rPr>
          <w:rFonts w:ascii="Arial" w:hAnsi="Arial" w:cs="Arial"/>
        </w:rPr>
        <w:t>La disminución de la pobreza multidimensional y extrema y la caída en el coeficiente de Gini respaldan el discurso de un modelo económico orientado a la equidad y la justicia social, en línea con el Plan Nacional de Desarrollo 2022-2026 "Colombia Potencia Mundial de la Vida".</w:t>
      </w:r>
      <w:r w:rsidRPr="00C3414A">
        <w:rPr>
          <w:rFonts w:ascii="Arial" w:hAnsi="Arial" w:cs="Arial"/>
        </w:rPr>
        <w:t xml:space="preserve"> </w:t>
      </w:r>
    </w:p>
    <w:p w14:paraId="5150019C" w14:textId="26D56798" w:rsidR="00BC4F4F" w:rsidRDefault="00BC4F4F" w:rsidP="008B0236">
      <w:pPr>
        <w:jc w:val="both"/>
        <w:rPr>
          <w:rFonts w:ascii="Arial" w:hAnsi="Arial" w:cs="Arial"/>
        </w:rPr>
      </w:pPr>
      <w:r w:rsidRPr="00BC4F4F">
        <w:rPr>
          <w:rFonts w:ascii="Arial" w:hAnsi="Arial" w:cs="Arial"/>
        </w:rPr>
        <w:t xml:space="preserve">En este contexto, la formulación y ejecución del </w:t>
      </w:r>
      <w:r w:rsidR="004C7148">
        <w:rPr>
          <w:rFonts w:ascii="Arial" w:hAnsi="Arial" w:cs="Arial"/>
        </w:rPr>
        <w:t>P</w:t>
      </w:r>
      <w:r w:rsidRPr="00BC4F4F">
        <w:rPr>
          <w:rFonts w:ascii="Arial" w:hAnsi="Arial" w:cs="Arial"/>
        </w:rPr>
        <w:t xml:space="preserve">resupuesto </w:t>
      </w:r>
      <w:r w:rsidR="004C7148">
        <w:rPr>
          <w:rFonts w:ascii="Arial" w:hAnsi="Arial" w:cs="Arial"/>
        </w:rPr>
        <w:t>P</w:t>
      </w:r>
      <w:r w:rsidRPr="00BC4F4F">
        <w:rPr>
          <w:rFonts w:ascii="Arial" w:hAnsi="Arial" w:cs="Arial"/>
        </w:rPr>
        <w:t>úblico</w:t>
      </w:r>
      <w:r w:rsidR="004C7148">
        <w:rPr>
          <w:rFonts w:ascii="Arial" w:hAnsi="Arial" w:cs="Arial"/>
        </w:rPr>
        <w:t xml:space="preserve"> Nacional </w:t>
      </w:r>
      <w:r w:rsidRPr="00BC4F4F">
        <w:rPr>
          <w:rFonts w:ascii="Arial" w:hAnsi="Arial" w:cs="Arial"/>
        </w:rPr>
        <w:t xml:space="preserve"> adquiere un papel central: los gobiernos deben conciliar la estabilidad macroeconómica con la sostenibilidad fiscal, asegurando que la apreciación cambiaria no se traduzca en pérdida de competitividad y que los recursos provenientes de mayores ingresos externos se orienten a la inversión social, la diversificación productiva y la reducción de la vulnerabilidad frente a choques externos. En el caso colombiano, como lo refiere el mensaje del Presupuesto General de la Nación 2026 este se enmarca en un reto, garantizar un equilibrio entre disciplina fiscal y la necesidad de responder a las demandas sociales y territoriales en un entorno internacional incierto.</w:t>
      </w:r>
    </w:p>
    <w:p w14:paraId="1EE7ED87" w14:textId="1005E9F8" w:rsidR="004C7148" w:rsidRDefault="00211DA0" w:rsidP="000C0FCE">
      <w:pPr>
        <w:pStyle w:val="Ttulo2"/>
        <w:numPr>
          <w:ilvl w:val="0"/>
          <w:numId w:val="2"/>
        </w:numPr>
        <w:rPr>
          <w:rStyle w:val="nfasissutil"/>
        </w:rPr>
      </w:pPr>
      <w:r w:rsidRPr="00211DA0">
        <w:rPr>
          <w:rStyle w:val="nfasissutil"/>
        </w:rPr>
        <w:t xml:space="preserve">Presupuesto General de la Nación 2026: </w:t>
      </w:r>
      <w:r w:rsidR="006F3B71">
        <w:rPr>
          <w:rStyle w:val="nfasissutil"/>
        </w:rPr>
        <w:t xml:space="preserve">Deuda, </w:t>
      </w:r>
      <w:r w:rsidR="003E3183">
        <w:rPr>
          <w:rStyle w:val="nfasissutil"/>
        </w:rPr>
        <w:t>C</w:t>
      </w:r>
      <w:r w:rsidR="006F3B71">
        <w:rPr>
          <w:rStyle w:val="nfasissutil"/>
        </w:rPr>
        <w:t xml:space="preserve">láusula de </w:t>
      </w:r>
      <w:r w:rsidR="003E3183">
        <w:rPr>
          <w:rStyle w:val="nfasissutil"/>
        </w:rPr>
        <w:t>E</w:t>
      </w:r>
      <w:r w:rsidR="006F3B71">
        <w:rPr>
          <w:rStyle w:val="nfasissutil"/>
        </w:rPr>
        <w:t xml:space="preserve">scape  e </w:t>
      </w:r>
      <w:r w:rsidR="00B62226">
        <w:rPr>
          <w:rStyle w:val="nfasissutil"/>
        </w:rPr>
        <w:t>I</w:t>
      </w:r>
      <w:r w:rsidR="006F3B71">
        <w:rPr>
          <w:rStyle w:val="nfasissutil"/>
        </w:rPr>
        <w:t>nflexibilidades</w:t>
      </w:r>
    </w:p>
    <w:p w14:paraId="38901636" w14:textId="60C67511" w:rsidR="006F3B71" w:rsidRPr="001575A7" w:rsidRDefault="006F3B71" w:rsidP="007F0874">
      <w:pPr>
        <w:ind w:left="432"/>
        <w:jc w:val="both"/>
        <w:rPr>
          <w:rFonts w:ascii="Arial" w:hAnsi="Arial" w:cs="Arial"/>
          <w:color w:val="94B6D2" w:themeColor="accent1"/>
        </w:rPr>
      </w:pPr>
    </w:p>
    <w:p w14:paraId="307913B7" w14:textId="4F886769" w:rsidR="009D6BD2" w:rsidRDefault="007F0874" w:rsidP="000C0FCE">
      <w:pPr>
        <w:pStyle w:val="Ttulo3"/>
        <w:numPr>
          <w:ilvl w:val="1"/>
          <w:numId w:val="2"/>
        </w:numPr>
        <w:jc w:val="both"/>
        <w:rPr>
          <w:rStyle w:val="nfasissutil"/>
          <w:color w:val="94B6D2" w:themeColor="accent1"/>
        </w:rPr>
      </w:pPr>
      <w:r w:rsidRPr="001575A7">
        <w:rPr>
          <w:rStyle w:val="nfasissutil"/>
          <w:color w:val="94B6D2" w:themeColor="accent1"/>
        </w:rPr>
        <w:t xml:space="preserve">Evolución de la Deuda Pública </w:t>
      </w:r>
      <w:r w:rsidR="000A438B">
        <w:rPr>
          <w:rStyle w:val="nfasissutil"/>
          <w:color w:val="94B6D2" w:themeColor="accent1"/>
        </w:rPr>
        <w:t>un crecimiento sin precedentes</w:t>
      </w:r>
    </w:p>
    <w:p w14:paraId="7788EFFF" w14:textId="77777777" w:rsidR="003113F4" w:rsidRDefault="003113F4" w:rsidP="00373BD1">
      <w:pPr>
        <w:jc w:val="both"/>
        <w:rPr>
          <w:rFonts w:ascii="Arial" w:hAnsi="Arial" w:cs="Arial"/>
        </w:rPr>
      </w:pPr>
    </w:p>
    <w:p w14:paraId="337AAF0B" w14:textId="05A72025" w:rsidR="00373BD1" w:rsidRDefault="009D6BD2" w:rsidP="00373BD1">
      <w:pPr>
        <w:jc w:val="both"/>
        <w:rPr>
          <w:rFonts w:ascii="Arial" w:hAnsi="Arial" w:cs="Arial"/>
        </w:rPr>
      </w:pPr>
      <w:r w:rsidRPr="001575A7">
        <w:rPr>
          <w:rFonts w:ascii="Arial" w:hAnsi="Arial" w:cs="Arial"/>
        </w:rPr>
        <w:t>La deuda pública mundial sigue aumentando rápidamente, impulsada por una serie de crisis en cascada, así como por el bajo y desigual desempeño de la economía mundial.</w:t>
      </w:r>
      <w:r w:rsidR="00373BD1">
        <w:rPr>
          <w:rFonts w:ascii="Arial" w:hAnsi="Arial" w:cs="Arial"/>
        </w:rPr>
        <w:t xml:space="preserve"> </w:t>
      </w:r>
      <w:r w:rsidR="00373BD1" w:rsidRPr="00373BD1">
        <w:rPr>
          <w:rFonts w:ascii="Arial" w:hAnsi="Arial" w:cs="Arial"/>
        </w:rPr>
        <w:t xml:space="preserve">Según el informe A </w:t>
      </w:r>
      <w:proofErr w:type="spellStart"/>
      <w:r w:rsidR="00373BD1" w:rsidRPr="00373BD1">
        <w:rPr>
          <w:rFonts w:ascii="Arial" w:hAnsi="Arial" w:cs="Arial"/>
        </w:rPr>
        <w:t>World</w:t>
      </w:r>
      <w:proofErr w:type="spellEnd"/>
      <w:r w:rsidR="00373BD1" w:rsidRPr="00373BD1">
        <w:rPr>
          <w:rFonts w:ascii="Arial" w:hAnsi="Arial" w:cs="Arial"/>
        </w:rPr>
        <w:t xml:space="preserve"> </w:t>
      </w:r>
      <w:proofErr w:type="spellStart"/>
      <w:r w:rsidR="00373BD1" w:rsidRPr="00373BD1">
        <w:rPr>
          <w:rFonts w:ascii="Arial" w:hAnsi="Arial" w:cs="Arial"/>
        </w:rPr>
        <w:t>of</w:t>
      </w:r>
      <w:proofErr w:type="spellEnd"/>
      <w:r w:rsidR="00373BD1" w:rsidRPr="00373BD1">
        <w:rPr>
          <w:rFonts w:ascii="Arial" w:hAnsi="Arial" w:cs="Arial"/>
        </w:rPr>
        <w:t xml:space="preserve"> </w:t>
      </w:r>
      <w:proofErr w:type="spellStart"/>
      <w:r w:rsidR="00373BD1" w:rsidRPr="00373BD1">
        <w:rPr>
          <w:rFonts w:ascii="Arial" w:hAnsi="Arial" w:cs="Arial"/>
        </w:rPr>
        <w:t>Debt</w:t>
      </w:r>
      <w:proofErr w:type="spellEnd"/>
      <w:r w:rsidR="00373BD1" w:rsidRPr="00373BD1">
        <w:rPr>
          <w:rFonts w:ascii="Arial" w:hAnsi="Arial" w:cs="Arial"/>
        </w:rPr>
        <w:t xml:space="preserve"> 2025 de la UN</w:t>
      </w:r>
      <w:r w:rsidR="00A746A3">
        <w:rPr>
          <w:rFonts w:ascii="Arial" w:hAnsi="Arial" w:cs="Arial"/>
        </w:rPr>
        <w:t xml:space="preserve"> </w:t>
      </w:r>
      <w:r w:rsidR="00A746A3" w:rsidRPr="00A746A3">
        <w:rPr>
          <w:rFonts w:ascii="Arial" w:hAnsi="Arial" w:cs="Arial"/>
        </w:rPr>
        <w:t>TRADE &amp; DEVELOPMENT</w:t>
      </w:r>
      <w:r w:rsidR="00373BD1" w:rsidRPr="00373BD1">
        <w:rPr>
          <w:rFonts w:ascii="Arial" w:hAnsi="Arial" w:cs="Arial"/>
        </w:rPr>
        <w:t>, la deuda pública global (interna + externa a nivel de gobiernos generales) alcanzó los US$ 102 billones en 2024, un aumento de unos US$ 5 billones respecto a 2023</w:t>
      </w:r>
      <w:r w:rsidR="0036425D">
        <w:rPr>
          <w:rFonts w:ascii="Arial" w:hAnsi="Arial" w:cs="Arial"/>
        </w:rPr>
        <w:t xml:space="preserve"> (</w:t>
      </w:r>
      <w:r w:rsidR="0036425D" w:rsidRPr="00C22AFF">
        <w:rPr>
          <w:rFonts w:ascii="Arial" w:hAnsi="Arial" w:cs="Arial"/>
          <w:b/>
          <w:bCs/>
        </w:rPr>
        <w:t>Ilustración 8</w:t>
      </w:r>
      <w:r w:rsidR="0036425D">
        <w:rPr>
          <w:rFonts w:ascii="Arial" w:hAnsi="Arial" w:cs="Arial"/>
        </w:rPr>
        <w:t>).</w:t>
      </w:r>
    </w:p>
    <w:p w14:paraId="02FD336E" w14:textId="77777777" w:rsidR="00C05E14" w:rsidRDefault="00C05E14" w:rsidP="00301BBB">
      <w:pPr>
        <w:jc w:val="center"/>
        <w:rPr>
          <w:rFonts w:ascii="Arial" w:hAnsi="Arial" w:cs="Arial"/>
        </w:rPr>
      </w:pPr>
    </w:p>
    <w:p w14:paraId="4DF89490" w14:textId="2114961D" w:rsidR="00C05E14" w:rsidRDefault="00C05E14" w:rsidP="00301BBB">
      <w:pPr>
        <w:pStyle w:val="Descripcin"/>
        <w:keepNext/>
        <w:jc w:val="center"/>
      </w:pPr>
      <w:r>
        <w:lastRenderedPageBreak/>
        <w:t xml:space="preserve">Ilustración </w:t>
      </w:r>
      <w:fldSimple w:instr=" SEQ Ilustración \* ARABIC ">
        <w:r w:rsidR="00EF7496">
          <w:rPr>
            <w:noProof/>
          </w:rPr>
          <w:t>7</w:t>
        </w:r>
      </w:fldSimple>
      <w:r>
        <w:t xml:space="preserve"> Deuda Pública Mundial</w:t>
      </w:r>
      <w:r w:rsidR="00147304">
        <w:t xml:space="preserve"> (Billones de </w:t>
      </w:r>
      <w:r w:rsidR="00B60036">
        <w:t>dólares</w:t>
      </w:r>
      <w:r w:rsidR="00147304">
        <w:t>)</w:t>
      </w:r>
    </w:p>
    <w:p w14:paraId="2211589C" w14:textId="6BF43FC7" w:rsidR="00373BD1" w:rsidRDefault="00327AA5" w:rsidP="00301BBB">
      <w:pPr>
        <w:spacing w:after="0"/>
        <w:jc w:val="center"/>
        <w:rPr>
          <w:rFonts w:ascii="Arial" w:hAnsi="Arial" w:cs="Arial"/>
        </w:rPr>
      </w:pPr>
      <w:r w:rsidRPr="00327AA5">
        <w:rPr>
          <w:rFonts w:ascii="Arial" w:hAnsi="Arial" w:cs="Arial"/>
          <w:noProof/>
          <w:lang w:eastAsia="es-CO"/>
        </w:rPr>
        <w:drawing>
          <wp:inline distT="0" distB="0" distL="0" distR="0" wp14:anchorId="143F9654" wp14:editId="1B0F3FE1">
            <wp:extent cx="4044435" cy="2332483"/>
            <wp:effectExtent l="0" t="0" r="0" b="0"/>
            <wp:docPr id="176654833" name="Imagen 1" descr="Gráfico, Gráfico de líne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54833" name="Imagen 1" descr="Gráfico, Gráfico de líneas&#10;&#10;El contenido generado por IA puede ser incorrecto."/>
                    <pic:cNvPicPr/>
                  </pic:nvPicPr>
                  <pic:blipFill>
                    <a:blip r:embed="rId18"/>
                    <a:stretch>
                      <a:fillRect/>
                    </a:stretch>
                  </pic:blipFill>
                  <pic:spPr>
                    <a:xfrm>
                      <a:off x="0" y="0"/>
                      <a:ext cx="4051026" cy="2336284"/>
                    </a:xfrm>
                    <a:prstGeom prst="rect">
                      <a:avLst/>
                    </a:prstGeom>
                  </pic:spPr>
                </pic:pic>
              </a:graphicData>
            </a:graphic>
          </wp:inline>
        </w:drawing>
      </w:r>
    </w:p>
    <w:p w14:paraId="1B5ABDCD" w14:textId="2CF4D4C5" w:rsidR="00147304" w:rsidRDefault="00147304" w:rsidP="00301BBB">
      <w:pPr>
        <w:spacing w:after="0"/>
        <w:jc w:val="center"/>
        <w:rPr>
          <w:rFonts w:ascii="Arial" w:hAnsi="Arial" w:cs="Arial"/>
          <w:sz w:val="16"/>
          <w:szCs w:val="16"/>
        </w:rPr>
      </w:pPr>
      <w:r w:rsidRPr="00147304">
        <w:rPr>
          <w:rFonts w:ascii="Arial" w:hAnsi="Arial" w:cs="Arial"/>
          <w:sz w:val="16"/>
          <w:szCs w:val="16"/>
        </w:rPr>
        <w:t xml:space="preserve">Fuente: </w:t>
      </w:r>
      <w:sdt>
        <w:sdtPr>
          <w:rPr>
            <w:rFonts w:ascii="Arial" w:hAnsi="Arial" w:cs="Arial"/>
            <w:sz w:val="16"/>
            <w:szCs w:val="16"/>
          </w:rPr>
          <w:id w:val="1619178946"/>
          <w:citation/>
        </w:sdtPr>
        <w:sdtContent>
          <w:r w:rsidR="00545C9A">
            <w:rPr>
              <w:rFonts w:ascii="Arial" w:hAnsi="Arial" w:cs="Arial"/>
              <w:sz w:val="16"/>
              <w:szCs w:val="16"/>
            </w:rPr>
            <w:fldChar w:fldCharType="begin"/>
          </w:r>
          <w:r w:rsidR="00545C9A">
            <w:rPr>
              <w:rFonts w:ascii="Arial" w:hAnsi="Arial" w:cs="Arial"/>
              <w:sz w:val="16"/>
              <w:szCs w:val="16"/>
            </w:rPr>
            <w:instrText xml:space="preserve"> CITATION UNI25 \l 9226 </w:instrText>
          </w:r>
          <w:r w:rsidR="00545C9A">
            <w:rPr>
              <w:rFonts w:ascii="Arial" w:hAnsi="Arial" w:cs="Arial"/>
              <w:sz w:val="16"/>
              <w:szCs w:val="16"/>
            </w:rPr>
            <w:fldChar w:fldCharType="separate"/>
          </w:r>
          <w:r w:rsidR="00545C9A" w:rsidRPr="00545C9A">
            <w:rPr>
              <w:rFonts w:ascii="Arial" w:hAnsi="Arial" w:cs="Arial"/>
              <w:noProof/>
              <w:sz w:val="16"/>
              <w:szCs w:val="16"/>
            </w:rPr>
            <w:t>(UNITED NATIONS CONFERENCE ON TRADE AND DEVELOPMENT, 2025)</w:t>
          </w:r>
          <w:r w:rsidR="00545C9A">
            <w:rPr>
              <w:rFonts w:ascii="Arial" w:hAnsi="Arial" w:cs="Arial"/>
              <w:sz w:val="16"/>
              <w:szCs w:val="16"/>
            </w:rPr>
            <w:fldChar w:fldCharType="end"/>
          </w:r>
        </w:sdtContent>
      </w:sdt>
    </w:p>
    <w:p w14:paraId="48FE7D9E" w14:textId="77777777" w:rsidR="00301BBB" w:rsidRPr="00147304" w:rsidRDefault="00301BBB" w:rsidP="00301BBB">
      <w:pPr>
        <w:spacing w:after="0"/>
        <w:jc w:val="center"/>
        <w:rPr>
          <w:rFonts w:ascii="Arial" w:hAnsi="Arial" w:cs="Arial"/>
          <w:sz w:val="16"/>
          <w:szCs w:val="16"/>
        </w:rPr>
      </w:pPr>
    </w:p>
    <w:p w14:paraId="37A4C245" w14:textId="121A3226" w:rsidR="009D6BD2" w:rsidRPr="001575A7" w:rsidRDefault="009D6BD2" w:rsidP="001F6B84">
      <w:pPr>
        <w:jc w:val="both"/>
        <w:rPr>
          <w:rFonts w:ascii="Arial" w:hAnsi="Arial" w:cs="Arial"/>
        </w:rPr>
      </w:pPr>
      <w:r w:rsidRPr="001575A7">
        <w:rPr>
          <w:rFonts w:ascii="Arial" w:hAnsi="Arial" w:cs="Arial"/>
        </w:rPr>
        <w:t xml:space="preserve">Los pagos de intereses de los países en desarrollo no sólo están creciendo rápidamente, sino que también están superando </w:t>
      </w:r>
      <w:r w:rsidR="00E2628E">
        <w:rPr>
          <w:rFonts w:ascii="Arial" w:hAnsi="Arial" w:cs="Arial"/>
        </w:rPr>
        <w:t>c</w:t>
      </w:r>
      <w:r w:rsidRPr="001575A7">
        <w:rPr>
          <w:rFonts w:ascii="Arial" w:hAnsi="Arial" w:cs="Arial"/>
        </w:rPr>
        <w:t xml:space="preserve">recimiento en gastos públicos prioritarios como salud y educación. </w:t>
      </w:r>
    </w:p>
    <w:p w14:paraId="2FE3B480" w14:textId="6A5DE462" w:rsidR="009D6BD2" w:rsidRPr="001E7762" w:rsidRDefault="009D6BD2" w:rsidP="001F6B84">
      <w:pPr>
        <w:jc w:val="both"/>
        <w:rPr>
          <w:rFonts w:ascii="Arial" w:hAnsi="Arial" w:cs="Arial"/>
          <w:b/>
          <w:bCs/>
        </w:rPr>
      </w:pPr>
      <w:r w:rsidRPr="001575A7">
        <w:rPr>
          <w:rFonts w:ascii="Arial" w:hAnsi="Arial" w:cs="Arial"/>
        </w:rPr>
        <w:t xml:space="preserve">Actualmente, más de la mitad de los países en desarrollo asignan al menos el </w:t>
      </w:r>
      <w:r w:rsidR="001F6B84">
        <w:rPr>
          <w:rFonts w:ascii="Arial" w:hAnsi="Arial" w:cs="Arial"/>
        </w:rPr>
        <w:t>10</w:t>
      </w:r>
      <w:r w:rsidRPr="001575A7">
        <w:rPr>
          <w:rFonts w:ascii="Arial" w:hAnsi="Arial" w:cs="Arial"/>
        </w:rPr>
        <w:t xml:space="preserve">% de los fondos públicos ingresos al pago de intereses, cifra que se ha duplicado en la última década. La creciente presión de los pagos de intereses es sustancial en todas las regiones, particularmente en África y </w:t>
      </w:r>
      <w:r w:rsidR="000719E5">
        <w:rPr>
          <w:rFonts w:ascii="Arial" w:hAnsi="Arial" w:cs="Arial"/>
        </w:rPr>
        <w:t>A</w:t>
      </w:r>
      <w:r w:rsidRPr="001575A7">
        <w:rPr>
          <w:rFonts w:ascii="Arial" w:hAnsi="Arial" w:cs="Arial"/>
        </w:rPr>
        <w:t>mérica Latina y el Caribe</w:t>
      </w:r>
      <w:r w:rsidR="00ED3788">
        <w:rPr>
          <w:rFonts w:ascii="Arial" w:hAnsi="Arial" w:cs="Arial"/>
        </w:rPr>
        <w:t xml:space="preserve"> </w:t>
      </w:r>
      <w:r w:rsidR="00301BBB" w:rsidRPr="00301BBB">
        <w:rPr>
          <w:rFonts w:ascii="Arial" w:hAnsi="Arial" w:cs="Arial"/>
        </w:rPr>
        <w:t xml:space="preserve">este escenario implica elecciones difíciles: </w:t>
      </w:r>
      <w:r w:rsidR="00301BBB" w:rsidRPr="001E7762">
        <w:rPr>
          <w:rFonts w:ascii="Arial" w:hAnsi="Arial" w:cs="Arial"/>
          <w:b/>
          <w:bCs/>
        </w:rPr>
        <w:t>seguir pagando intereses a costa del bienestar ciudadano, o buscar reestructuraciones, alivios de deuda, financiamiento más barato, etc.</w:t>
      </w:r>
    </w:p>
    <w:p w14:paraId="1555CAAA" w14:textId="3BC9F376" w:rsidR="000E1866" w:rsidRDefault="00924AF6" w:rsidP="002B076D">
      <w:pPr>
        <w:jc w:val="both"/>
        <w:rPr>
          <w:rFonts w:ascii="Arial" w:hAnsi="Arial" w:cs="Arial"/>
        </w:rPr>
      </w:pPr>
      <w:r w:rsidRPr="00924AF6">
        <w:rPr>
          <w:rFonts w:ascii="Arial" w:hAnsi="Arial" w:cs="Arial"/>
        </w:rPr>
        <w:t xml:space="preserve">La evolución de la deuda neta en Colombia entre 2014 y 2024 evidencia un crecimiento sostenido, </w:t>
      </w:r>
      <w:r w:rsidR="00B62226">
        <w:rPr>
          <w:rFonts w:ascii="Arial" w:hAnsi="Arial" w:cs="Arial"/>
        </w:rPr>
        <w:t>e</w:t>
      </w:r>
      <w:r w:rsidR="002B076D" w:rsidRPr="006F197B">
        <w:rPr>
          <w:rFonts w:ascii="Arial" w:hAnsi="Arial" w:cs="Arial"/>
        </w:rPr>
        <w:t>ntre el cierre de 2020 y el cierre del tercer trimestre de 2022 la deuda neta del G</w:t>
      </w:r>
      <w:r w:rsidR="00B62226">
        <w:rPr>
          <w:rFonts w:ascii="Arial" w:hAnsi="Arial" w:cs="Arial"/>
        </w:rPr>
        <w:t xml:space="preserve">obierno </w:t>
      </w:r>
      <w:r w:rsidR="002B076D" w:rsidRPr="006F197B">
        <w:rPr>
          <w:rFonts w:ascii="Arial" w:hAnsi="Arial" w:cs="Arial"/>
        </w:rPr>
        <w:t>N</w:t>
      </w:r>
      <w:r w:rsidR="00B62226">
        <w:rPr>
          <w:rFonts w:ascii="Arial" w:hAnsi="Arial" w:cs="Arial"/>
        </w:rPr>
        <w:t xml:space="preserve">acional </w:t>
      </w:r>
      <w:r w:rsidR="002B076D" w:rsidRPr="006F197B">
        <w:rPr>
          <w:rFonts w:ascii="Arial" w:hAnsi="Arial" w:cs="Arial"/>
        </w:rPr>
        <w:t>C</w:t>
      </w:r>
      <w:r w:rsidR="00B62226">
        <w:rPr>
          <w:rFonts w:ascii="Arial" w:hAnsi="Arial" w:cs="Arial"/>
        </w:rPr>
        <w:t>entral-GNC</w:t>
      </w:r>
      <w:r w:rsidR="002B076D" w:rsidRPr="006F197B">
        <w:rPr>
          <w:rFonts w:ascii="Arial" w:hAnsi="Arial" w:cs="Arial"/>
        </w:rPr>
        <w:t xml:space="preserve"> aumentó $203,7 billones de pesos: en dicho periodo pasó de $589,9 billones a $793,6 billones (57,7% del PIB)</w:t>
      </w:r>
      <w:r w:rsidR="00F753BB">
        <w:rPr>
          <w:rFonts w:ascii="Arial" w:hAnsi="Arial" w:cs="Arial"/>
        </w:rPr>
        <w:t xml:space="preserve"> </w:t>
      </w:r>
      <w:r w:rsidR="00F753BB" w:rsidRPr="00C22AFF">
        <w:rPr>
          <w:rFonts w:ascii="Arial" w:hAnsi="Arial" w:cs="Arial"/>
          <w:b/>
          <w:bCs/>
        </w:rPr>
        <w:t>Ilustración 9</w:t>
      </w:r>
      <w:r w:rsidR="00FE433C">
        <w:rPr>
          <w:rFonts w:ascii="Arial" w:hAnsi="Arial" w:cs="Arial"/>
          <w:b/>
          <w:bCs/>
        </w:rPr>
        <w:t xml:space="preserve"> y 10</w:t>
      </w:r>
      <w:r w:rsidR="00F753BB">
        <w:rPr>
          <w:rFonts w:ascii="Arial" w:hAnsi="Arial" w:cs="Arial"/>
        </w:rPr>
        <w:t xml:space="preserve">. </w:t>
      </w:r>
    </w:p>
    <w:p w14:paraId="7C21F967" w14:textId="370A1B1F" w:rsidR="000E1866" w:rsidRDefault="000E1866" w:rsidP="00D53734">
      <w:pPr>
        <w:pStyle w:val="Descripcin"/>
        <w:keepNext/>
        <w:spacing w:after="0"/>
        <w:jc w:val="center"/>
      </w:pPr>
      <w:r>
        <w:t xml:space="preserve">Ilustración </w:t>
      </w:r>
      <w:fldSimple w:instr=" SEQ Ilustración \* ARABIC ">
        <w:r w:rsidR="00EF7496">
          <w:rPr>
            <w:noProof/>
          </w:rPr>
          <w:t>8</w:t>
        </w:r>
      </w:fldSimple>
      <w:r>
        <w:t xml:space="preserve"> Deuda Pública como % del PIB 2014-2024</w:t>
      </w:r>
    </w:p>
    <w:p w14:paraId="37C13148" w14:textId="2B6D2F02" w:rsidR="002B076D" w:rsidRDefault="000E1866" w:rsidP="00D53734">
      <w:pPr>
        <w:spacing w:after="0"/>
        <w:jc w:val="center"/>
        <w:rPr>
          <w:rFonts w:ascii="Arial" w:hAnsi="Arial" w:cs="Arial"/>
        </w:rPr>
      </w:pPr>
      <w:r w:rsidRPr="000E1866">
        <w:rPr>
          <w:rFonts w:ascii="Arial" w:hAnsi="Arial" w:cs="Arial"/>
          <w:noProof/>
          <w:lang w:eastAsia="es-CO"/>
        </w:rPr>
        <w:drawing>
          <wp:inline distT="0" distB="0" distL="0" distR="0" wp14:anchorId="1A7F8016" wp14:editId="7A8EE7B4">
            <wp:extent cx="4709450" cy="2431990"/>
            <wp:effectExtent l="0" t="0" r="0" b="6985"/>
            <wp:docPr id="3" name="Imagen 2">
              <a:extLst xmlns:a="http://schemas.openxmlformats.org/drawingml/2006/main">
                <a:ext uri="{FF2B5EF4-FFF2-40B4-BE49-F238E27FC236}">
                  <a16:creationId xmlns:a16="http://schemas.microsoft.com/office/drawing/2014/main" id="{5EACDE3D-FB84-C995-D93A-1DEC649B931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a:extLst>
                        <a:ext uri="{FF2B5EF4-FFF2-40B4-BE49-F238E27FC236}">
                          <a16:creationId xmlns:a16="http://schemas.microsoft.com/office/drawing/2014/main" id="{5EACDE3D-FB84-C995-D93A-1DEC649B9319}"/>
                        </a:ext>
                      </a:extLst>
                    </pic:cNvPr>
                    <pic:cNvPicPr>
                      <a:picLocks noChangeAspect="1"/>
                    </pic:cNvPicPr>
                  </pic:nvPicPr>
                  <pic:blipFill>
                    <a:blip r:embed="rId19"/>
                    <a:stretch>
                      <a:fillRect/>
                    </a:stretch>
                  </pic:blipFill>
                  <pic:spPr>
                    <a:xfrm>
                      <a:off x="0" y="0"/>
                      <a:ext cx="4716076" cy="2435412"/>
                    </a:xfrm>
                    <a:prstGeom prst="rect">
                      <a:avLst/>
                    </a:prstGeom>
                  </pic:spPr>
                </pic:pic>
              </a:graphicData>
            </a:graphic>
          </wp:inline>
        </w:drawing>
      </w:r>
    </w:p>
    <w:p w14:paraId="4DF6E836" w14:textId="77777777" w:rsidR="000E1866" w:rsidRDefault="000E1866" w:rsidP="00D53734">
      <w:pPr>
        <w:spacing w:after="0"/>
        <w:jc w:val="center"/>
        <w:rPr>
          <w:rFonts w:ascii="Arial" w:hAnsi="Arial" w:cs="Arial"/>
          <w:sz w:val="16"/>
          <w:szCs w:val="16"/>
        </w:rPr>
      </w:pPr>
      <w:r w:rsidRPr="00B3378A">
        <w:rPr>
          <w:rFonts w:ascii="Arial" w:hAnsi="Arial" w:cs="Arial"/>
          <w:sz w:val="16"/>
          <w:szCs w:val="16"/>
        </w:rPr>
        <w:lastRenderedPageBreak/>
        <w:t xml:space="preserve">Fuente: </w:t>
      </w:r>
      <w:sdt>
        <w:sdtPr>
          <w:rPr>
            <w:rFonts w:ascii="Arial" w:hAnsi="Arial" w:cs="Arial"/>
            <w:sz w:val="16"/>
            <w:szCs w:val="16"/>
          </w:rPr>
          <w:id w:val="-1897577648"/>
          <w:citation/>
        </w:sdtPr>
        <w:sdtContent>
          <w:r w:rsidRPr="00B3378A">
            <w:rPr>
              <w:rFonts w:ascii="Arial" w:hAnsi="Arial" w:cs="Arial"/>
              <w:sz w:val="16"/>
              <w:szCs w:val="16"/>
            </w:rPr>
            <w:fldChar w:fldCharType="begin"/>
          </w:r>
          <w:r w:rsidRPr="00B3378A">
            <w:rPr>
              <w:rFonts w:ascii="Arial" w:hAnsi="Arial" w:cs="Arial"/>
              <w:sz w:val="16"/>
              <w:szCs w:val="16"/>
            </w:rPr>
            <w:instrText xml:space="preserve">CITATION Min25 \l 9226 </w:instrText>
          </w:r>
          <w:r w:rsidRPr="00B3378A">
            <w:rPr>
              <w:rFonts w:ascii="Arial" w:hAnsi="Arial" w:cs="Arial"/>
              <w:sz w:val="16"/>
              <w:szCs w:val="16"/>
            </w:rPr>
            <w:fldChar w:fldCharType="separate"/>
          </w:r>
          <w:r w:rsidRPr="00B3378A">
            <w:rPr>
              <w:rFonts w:ascii="Arial" w:hAnsi="Arial" w:cs="Arial"/>
              <w:noProof/>
              <w:sz w:val="16"/>
              <w:szCs w:val="16"/>
            </w:rPr>
            <w:t>(Ministerio de Hacienda y Crédito Público-DGPPN, 2025)</w:t>
          </w:r>
          <w:r w:rsidRPr="00B3378A">
            <w:rPr>
              <w:rFonts w:ascii="Arial" w:hAnsi="Arial" w:cs="Arial"/>
              <w:sz w:val="16"/>
              <w:szCs w:val="16"/>
            </w:rPr>
            <w:fldChar w:fldCharType="end"/>
          </w:r>
        </w:sdtContent>
      </w:sdt>
    </w:p>
    <w:p w14:paraId="6E278CF4" w14:textId="77777777" w:rsidR="00D53734" w:rsidRDefault="00D53734" w:rsidP="000E1866">
      <w:pPr>
        <w:jc w:val="center"/>
        <w:rPr>
          <w:rFonts w:ascii="Arial" w:hAnsi="Arial" w:cs="Arial"/>
          <w:sz w:val="16"/>
          <w:szCs w:val="16"/>
        </w:rPr>
      </w:pPr>
    </w:p>
    <w:p w14:paraId="153761F7" w14:textId="1FD8A776" w:rsidR="00D53734" w:rsidRDefault="00D53734" w:rsidP="00D53734">
      <w:pPr>
        <w:pStyle w:val="Descripcin"/>
        <w:keepNext/>
        <w:spacing w:after="0"/>
        <w:jc w:val="center"/>
      </w:pPr>
      <w:r>
        <w:t xml:space="preserve">Ilustración </w:t>
      </w:r>
      <w:fldSimple w:instr=" SEQ Ilustración \* ARABIC ">
        <w:r w:rsidR="00EF7496">
          <w:rPr>
            <w:noProof/>
          </w:rPr>
          <w:t>9</w:t>
        </w:r>
      </w:fldSimple>
      <w:r>
        <w:t xml:space="preserve"> Deuda Neta Billones de pesos 2014-2024</w:t>
      </w:r>
    </w:p>
    <w:p w14:paraId="08B5F4F6" w14:textId="77777777" w:rsidR="00D53734" w:rsidRDefault="00D53734" w:rsidP="00D53734">
      <w:pPr>
        <w:spacing w:after="0"/>
        <w:jc w:val="center"/>
        <w:rPr>
          <w:rFonts w:ascii="Arial" w:hAnsi="Arial" w:cs="Arial"/>
        </w:rPr>
      </w:pPr>
      <w:r w:rsidRPr="00E63332">
        <w:rPr>
          <w:rFonts w:ascii="Arial" w:hAnsi="Arial" w:cs="Arial"/>
          <w:noProof/>
          <w:lang w:eastAsia="es-CO"/>
        </w:rPr>
        <w:drawing>
          <wp:inline distT="0" distB="0" distL="0" distR="0" wp14:anchorId="0D478E66" wp14:editId="7A7CBBCC">
            <wp:extent cx="3865880" cy="2295995"/>
            <wp:effectExtent l="0" t="0" r="1270" b="9525"/>
            <wp:docPr id="338569278" name="Imagen 3">
              <a:extLst xmlns:a="http://schemas.openxmlformats.org/drawingml/2006/main">
                <a:ext uri="{FF2B5EF4-FFF2-40B4-BE49-F238E27FC236}">
                  <a16:creationId xmlns:a16="http://schemas.microsoft.com/office/drawing/2014/main" id="{15DF7E61-675F-0F97-D53D-7EFC7F31DA9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id="{15DF7E61-675F-0F97-D53D-7EFC7F31DA9F}"/>
                        </a:ext>
                      </a:extLst>
                    </pic:cNvPr>
                    <pic:cNvPicPr>
                      <a:picLocks noChangeAspect="1"/>
                    </pic:cNvPicPr>
                  </pic:nvPicPr>
                  <pic:blipFill>
                    <a:blip r:embed="rId20"/>
                    <a:stretch>
                      <a:fillRect/>
                    </a:stretch>
                  </pic:blipFill>
                  <pic:spPr>
                    <a:xfrm>
                      <a:off x="0" y="0"/>
                      <a:ext cx="3874284" cy="2300986"/>
                    </a:xfrm>
                    <a:prstGeom prst="rect">
                      <a:avLst/>
                    </a:prstGeom>
                  </pic:spPr>
                </pic:pic>
              </a:graphicData>
            </a:graphic>
          </wp:inline>
        </w:drawing>
      </w:r>
    </w:p>
    <w:p w14:paraId="478325A2" w14:textId="77777777" w:rsidR="00D53734" w:rsidRPr="00B3378A" w:rsidRDefault="00D53734" w:rsidP="00D53734">
      <w:pPr>
        <w:spacing w:after="0"/>
        <w:jc w:val="center"/>
        <w:rPr>
          <w:rFonts w:ascii="Arial" w:hAnsi="Arial" w:cs="Arial"/>
          <w:sz w:val="16"/>
          <w:szCs w:val="16"/>
        </w:rPr>
      </w:pPr>
      <w:r w:rsidRPr="00B3378A">
        <w:rPr>
          <w:rFonts w:ascii="Arial" w:hAnsi="Arial" w:cs="Arial"/>
          <w:sz w:val="16"/>
          <w:szCs w:val="16"/>
        </w:rPr>
        <w:t xml:space="preserve">Fuente: </w:t>
      </w:r>
      <w:sdt>
        <w:sdtPr>
          <w:rPr>
            <w:rFonts w:ascii="Arial" w:hAnsi="Arial" w:cs="Arial"/>
            <w:sz w:val="16"/>
            <w:szCs w:val="16"/>
          </w:rPr>
          <w:id w:val="-1468189216"/>
          <w:citation/>
        </w:sdtPr>
        <w:sdtContent>
          <w:r w:rsidRPr="00B3378A">
            <w:rPr>
              <w:rFonts w:ascii="Arial" w:hAnsi="Arial" w:cs="Arial"/>
              <w:sz w:val="16"/>
              <w:szCs w:val="16"/>
            </w:rPr>
            <w:fldChar w:fldCharType="begin"/>
          </w:r>
          <w:r w:rsidRPr="00B3378A">
            <w:rPr>
              <w:rFonts w:ascii="Arial" w:hAnsi="Arial" w:cs="Arial"/>
              <w:sz w:val="16"/>
              <w:szCs w:val="16"/>
            </w:rPr>
            <w:instrText xml:space="preserve">CITATION Min25 \l 9226 </w:instrText>
          </w:r>
          <w:r w:rsidRPr="00B3378A">
            <w:rPr>
              <w:rFonts w:ascii="Arial" w:hAnsi="Arial" w:cs="Arial"/>
              <w:sz w:val="16"/>
              <w:szCs w:val="16"/>
            </w:rPr>
            <w:fldChar w:fldCharType="separate"/>
          </w:r>
          <w:r w:rsidRPr="00B3378A">
            <w:rPr>
              <w:rFonts w:ascii="Arial" w:hAnsi="Arial" w:cs="Arial"/>
              <w:noProof/>
              <w:sz w:val="16"/>
              <w:szCs w:val="16"/>
            </w:rPr>
            <w:t>(Ministerio de Hacienda y Crédito Público-DGPPN, 2025)</w:t>
          </w:r>
          <w:r w:rsidRPr="00B3378A">
            <w:rPr>
              <w:rFonts w:ascii="Arial" w:hAnsi="Arial" w:cs="Arial"/>
              <w:sz w:val="16"/>
              <w:szCs w:val="16"/>
            </w:rPr>
            <w:fldChar w:fldCharType="end"/>
          </w:r>
        </w:sdtContent>
      </w:sdt>
    </w:p>
    <w:p w14:paraId="2AF507C2" w14:textId="77777777" w:rsidR="00D53734" w:rsidRPr="00B3378A" w:rsidRDefault="00D53734" w:rsidP="000E1866">
      <w:pPr>
        <w:jc w:val="center"/>
        <w:rPr>
          <w:rFonts w:ascii="Arial" w:hAnsi="Arial" w:cs="Arial"/>
          <w:sz w:val="16"/>
          <w:szCs w:val="16"/>
        </w:rPr>
      </w:pPr>
    </w:p>
    <w:p w14:paraId="689F6F05" w14:textId="77777777" w:rsidR="000E1866" w:rsidRPr="006F197B" w:rsidRDefault="000E1866" w:rsidP="002B076D">
      <w:pPr>
        <w:jc w:val="both"/>
        <w:rPr>
          <w:rFonts w:ascii="Arial" w:hAnsi="Arial" w:cs="Arial"/>
        </w:rPr>
      </w:pPr>
    </w:p>
    <w:p w14:paraId="098C71E6" w14:textId="5B02D2E8" w:rsidR="002B076D" w:rsidRPr="006F197B" w:rsidRDefault="002B076D" w:rsidP="002B076D">
      <w:pPr>
        <w:jc w:val="both"/>
        <w:rPr>
          <w:rFonts w:ascii="Arial" w:hAnsi="Arial" w:cs="Arial"/>
        </w:rPr>
      </w:pPr>
      <w:r w:rsidRPr="006F197B">
        <w:rPr>
          <w:rFonts w:ascii="Arial" w:hAnsi="Arial" w:cs="Arial"/>
        </w:rPr>
        <w:t xml:space="preserve">Gran parte de este aumento correspondió a créditos externos, contratados por fuera del cupo de endeudamiento para atender la emergencia causada por la pandemia ($6.560 millones de dólares). Adicionalmente, se realizaron otras operaciones de endeudamiento externo que afectaron el Cupo de Endeudamiento, decretado durante el Estado de Emergencia Económica, Social y Ecológica (Covid-19), por un total de US$5.444 millones. De este total, 46% correspondió a bonos externos y el 54% restante a un préstamo con el Fondo de Ahorro y Estabilización (FAE). </w:t>
      </w:r>
    </w:p>
    <w:p w14:paraId="6BFA36C1" w14:textId="658C855E" w:rsidR="002B076D" w:rsidRDefault="002B076D" w:rsidP="00E63332">
      <w:pPr>
        <w:spacing w:after="0"/>
        <w:jc w:val="both"/>
        <w:rPr>
          <w:rFonts w:ascii="Arial" w:hAnsi="Arial" w:cs="Arial"/>
        </w:rPr>
      </w:pPr>
      <w:r w:rsidRPr="006F197B">
        <w:rPr>
          <w:rFonts w:ascii="Arial" w:hAnsi="Arial" w:cs="Arial"/>
        </w:rPr>
        <w:t xml:space="preserve">El pago de la </w:t>
      </w:r>
      <w:r w:rsidR="00EF0BA6">
        <w:rPr>
          <w:rFonts w:ascii="Arial" w:hAnsi="Arial" w:cs="Arial"/>
        </w:rPr>
        <w:t>D</w:t>
      </w:r>
      <w:r w:rsidRPr="006F197B">
        <w:rPr>
          <w:rFonts w:ascii="Arial" w:hAnsi="Arial" w:cs="Arial"/>
        </w:rPr>
        <w:t xml:space="preserve">euda </w:t>
      </w:r>
      <w:r w:rsidR="00EF0BA6">
        <w:rPr>
          <w:rFonts w:ascii="Arial" w:hAnsi="Arial" w:cs="Arial"/>
        </w:rPr>
        <w:t>P</w:t>
      </w:r>
      <w:r w:rsidRPr="006F197B">
        <w:rPr>
          <w:rFonts w:ascii="Arial" w:hAnsi="Arial" w:cs="Arial"/>
        </w:rPr>
        <w:t xml:space="preserve">ública contratada hasta agosto de 2022 explica en gran medida el aumento del monto del PGN durante este gobierno. En agosto de 2022 el perfil de la </w:t>
      </w:r>
      <w:r w:rsidR="00EF0BA6">
        <w:rPr>
          <w:rFonts w:ascii="Arial" w:hAnsi="Arial" w:cs="Arial"/>
        </w:rPr>
        <w:t>D</w:t>
      </w:r>
      <w:r w:rsidRPr="006F197B">
        <w:rPr>
          <w:rFonts w:ascii="Arial" w:hAnsi="Arial" w:cs="Arial"/>
        </w:rPr>
        <w:t xml:space="preserve">euda </w:t>
      </w:r>
      <w:r w:rsidR="00EF0BA6">
        <w:rPr>
          <w:rFonts w:ascii="Arial" w:hAnsi="Arial" w:cs="Arial"/>
        </w:rPr>
        <w:t>P</w:t>
      </w:r>
      <w:r w:rsidRPr="006F197B">
        <w:rPr>
          <w:rFonts w:ascii="Arial" w:hAnsi="Arial" w:cs="Arial"/>
        </w:rPr>
        <w:t xml:space="preserve">ública del GNC (interna y externa) indicaba que entre 2023 y 2026 el Gobierno </w:t>
      </w:r>
      <w:r w:rsidR="00977540">
        <w:rPr>
          <w:rFonts w:ascii="Arial" w:hAnsi="Arial" w:cs="Arial"/>
        </w:rPr>
        <w:t>N</w:t>
      </w:r>
      <w:r w:rsidRPr="006F197B">
        <w:rPr>
          <w:rFonts w:ascii="Arial" w:hAnsi="Arial" w:cs="Arial"/>
        </w:rPr>
        <w:t>acional debía pagar amortizaciones por $235,6 billones de pesos: $ 75.2 en 2023; $52.6 en 2024; $57,76 en 2025 y $50,24 en 2026</w:t>
      </w:r>
      <w:r w:rsidR="006A4D78">
        <w:rPr>
          <w:rFonts w:ascii="Arial" w:hAnsi="Arial" w:cs="Arial"/>
        </w:rPr>
        <w:t xml:space="preserve">. </w:t>
      </w:r>
    </w:p>
    <w:p w14:paraId="2813E193" w14:textId="77777777" w:rsidR="00E63332" w:rsidRPr="006F197B" w:rsidRDefault="00E63332" w:rsidP="00E63332">
      <w:pPr>
        <w:spacing w:after="0"/>
        <w:jc w:val="both"/>
        <w:rPr>
          <w:rFonts w:ascii="Arial" w:hAnsi="Arial" w:cs="Arial"/>
        </w:rPr>
      </w:pPr>
    </w:p>
    <w:p w14:paraId="413DB35E" w14:textId="3309AE96" w:rsidR="00333FC1" w:rsidRDefault="00C329A1" w:rsidP="00C329A1">
      <w:pPr>
        <w:jc w:val="both"/>
        <w:rPr>
          <w:rFonts w:ascii="Arial" w:hAnsi="Arial" w:cs="Arial"/>
        </w:rPr>
      </w:pPr>
      <w:r w:rsidRPr="00C329A1">
        <w:rPr>
          <w:rFonts w:ascii="Arial" w:hAnsi="Arial" w:cs="Arial"/>
        </w:rPr>
        <w:t xml:space="preserve">Por otra parte, el pago de interés de la </w:t>
      </w:r>
      <w:r w:rsidR="009F0A22">
        <w:rPr>
          <w:rFonts w:ascii="Arial" w:hAnsi="Arial" w:cs="Arial"/>
        </w:rPr>
        <w:t>D</w:t>
      </w:r>
      <w:r w:rsidRPr="00C329A1">
        <w:rPr>
          <w:rFonts w:ascii="Arial" w:hAnsi="Arial" w:cs="Arial"/>
        </w:rPr>
        <w:t xml:space="preserve">euda </w:t>
      </w:r>
      <w:r w:rsidR="009F0A22">
        <w:rPr>
          <w:rFonts w:ascii="Arial" w:hAnsi="Arial" w:cs="Arial"/>
        </w:rPr>
        <w:t>P</w:t>
      </w:r>
      <w:r w:rsidRPr="00C329A1">
        <w:rPr>
          <w:rFonts w:ascii="Arial" w:hAnsi="Arial" w:cs="Arial"/>
        </w:rPr>
        <w:t>ública subió de $28,3 billones en 2020 a $63,1 billones en 2022, descendió a $61,5 billones en 2023 por disminución de la inflación, y se proyect</w:t>
      </w:r>
      <w:r w:rsidR="00BE63A0">
        <w:rPr>
          <w:rFonts w:ascii="Arial" w:hAnsi="Arial" w:cs="Arial"/>
        </w:rPr>
        <w:t xml:space="preserve">ó </w:t>
      </w:r>
      <w:r w:rsidRPr="00C329A1">
        <w:rPr>
          <w:rFonts w:ascii="Arial" w:hAnsi="Arial" w:cs="Arial"/>
        </w:rPr>
        <w:t>en $79,7 billones en 2024 y $83 billones en 2025, cifra superior al S</w:t>
      </w:r>
      <w:r w:rsidR="00EC28F1">
        <w:rPr>
          <w:rFonts w:ascii="Arial" w:hAnsi="Arial" w:cs="Arial"/>
        </w:rPr>
        <w:t>istema General de Participación-SGP</w:t>
      </w:r>
      <w:r w:rsidRPr="00C329A1">
        <w:rPr>
          <w:rFonts w:ascii="Arial" w:hAnsi="Arial" w:cs="Arial"/>
        </w:rPr>
        <w:t xml:space="preserve"> para 2025 ($82 billones). </w:t>
      </w:r>
      <w:r w:rsidR="00333FC1">
        <w:rPr>
          <w:rFonts w:ascii="Arial" w:hAnsi="Arial" w:cs="Arial"/>
        </w:rPr>
        <w:t xml:space="preserve">Como lo menciona </w:t>
      </w:r>
      <w:r w:rsidR="008F399E">
        <w:rPr>
          <w:rFonts w:ascii="Arial" w:hAnsi="Arial" w:cs="Arial"/>
        </w:rPr>
        <w:t xml:space="preserve">el anexo al Mensaje del PGN 2026 </w:t>
      </w:r>
      <w:sdt>
        <w:sdtPr>
          <w:rPr>
            <w:rFonts w:ascii="Arial" w:hAnsi="Arial" w:cs="Arial"/>
          </w:rPr>
          <w:id w:val="-1115367438"/>
          <w:citation/>
        </w:sdtPr>
        <w:sdtContent>
          <w:r w:rsidR="000C1A14">
            <w:rPr>
              <w:rFonts w:ascii="Arial" w:hAnsi="Arial" w:cs="Arial"/>
            </w:rPr>
            <w:fldChar w:fldCharType="begin"/>
          </w:r>
          <w:r w:rsidR="005C2D32">
            <w:rPr>
              <w:rFonts w:ascii="Arial" w:hAnsi="Arial" w:cs="Arial"/>
            </w:rPr>
            <w:instrText xml:space="preserve">CITATION Min251 \p 32 \l 9226 </w:instrText>
          </w:r>
          <w:r w:rsidR="000C1A14">
            <w:rPr>
              <w:rFonts w:ascii="Arial" w:hAnsi="Arial" w:cs="Arial"/>
            </w:rPr>
            <w:fldChar w:fldCharType="separate"/>
          </w:r>
          <w:r w:rsidR="005C2D32" w:rsidRPr="005C2D32">
            <w:rPr>
              <w:rFonts w:ascii="Arial" w:hAnsi="Arial" w:cs="Arial"/>
              <w:noProof/>
            </w:rPr>
            <w:t>(Anexo al Mensaje, 2026, pág. 32)</w:t>
          </w:r>
          <w:r w:rsidR="000C1A14">
            <w:rPr>
              <w:rFonts w:ascii="Arial" w:hAnsi="Arial" w:cs="Arial"/>
            </w:rPr>
            <w:fldChar w:fldCharType="end"/>
          </w:r>
        </w:sdtContent>
      </w:sdt>
      <w:r w:rsidR="005972D0">
        <w:rPr>
          <w:rFonts w:ascii="Arial" w:hAnsi="Arial" w:cs="Arial"/>
        </w:rPr>
        <w:t>:</w:t>
      </w:r>
    </w:p>
    <w:p w14:paraId="1253A756" w14:textId="7EFDC4BF" w:rsidR="008E00BC" w:rsidRDefault="008E00BC" w:rsidP="00450D20">
      <w:pPr>
        <w:ind w:left="708"/>
        <w:jc w:val="both"/>
        <w:rPr>
          <w:rFonts w:ascii="Arial" w:hAnsi="Arial" w:cs="Arial"/>
        </w:rPr>
      </w:pPr>
      <w:r w:rsidRPr="008E00BC">
        <w:rPr>
          <w:rFonts w:ascii="Arial" w:hAnsi="Arial" w:cs="Arial"/>
        </w:rPr>
        <w:t>El elevado costo del servicio de la deuda pública se ha convertido en el principal</w:t>
      </w:r>
      <w:r>
        <w:rPr>
          <w:rFonts w:ascii="Arial" w:hAnsi="Arial" w:cs="Arial"/>
        </w:rPr>
        <w:t xml:space="preserve"> </w:t>
      </w:r>
      <w:r w:rsidRPr="008E00BC">
        <w:rPr>
          <w:rFonts w:ascii="Arial" w:hAnsi="Arial" w:cs="Arial"/>
        </w:rPr>
        <w:t>obstáculo para reducir el déficit fiscal. Se prevé que el pago de intereses de la</w:t>
      </w:r>
      <w:r>
        <w:rPr>
          <w:rFonts w:ascii="Arial" w:hAnsi="Arial" w:cs="Arial"/>
        </w:rPr>
        <w:t xml:space="preserve"> </w:t>
      </w:r>
      <w:r w:rsidRPr="008E00BC">
        <w:rPr>
          <w:rFonts w:ascii="Arial" w:hAnsi="Arial" w:cs="Arial"/>
        </w:rPr>
        <w:t>deuda del GNC</w:t>
      </w:r>
      <w:r>
        <w:rPr>
          <w:rStyle w:val="Refdenotaalpie"/>
          <w:rFonts w:ascii="Arial" w:hAnsi="Arial" w:cs="Arial"/>
        </w:rPr>
        <w:footnoteReference w:id="6"/>
      </w:r>
      <w:r>
        <w:rPr>
          <w:rFonts w:ascii="Arial" w:hAnsi="Arial" w:cs="Arial"/>
        </w:rPr>
        <w:t xml:space="preserve"> </w:t>
      </w:r>
      <w:r w:rsidRPr="008E00BC">
        <w:rPr>
          <w:rFonts w:ascii="Arial" w:hAnsi="Arial" w:cs="Arial"/>
        </w:rPr>
        <w:t>represente en 2025 alrededor de dos terceras partes del déficit</w:t>
      </w:r>
      <w:r>
        <w:rPr>
          <w:rFonts w:ascii="Arial" w:hAnsi="Arial" w:cs="Arial"/>
        </w:rPr>
        <w:t xml:space="preserve"> </w:t>
      </w:r>
      <w:r w:rsidRPr="008E00BC">
        <w:rPr>
          <w:rFonts w:ascii="Arial" w:hAnsi="Arial" w:cs="Arial"/>
        </w:rPr>
        <w:t>fiscal proyectado (7,1% del PIB).</w:t>
      </w:r>
    </w:p>
    <w:p w14:paraId="352E839A" w14:textId="60FA45E3" w:rsidR="003E20CE" w:rsidRDefault="003E20CE" w:rsidP="003E20CE">
      <w:pPr>
        <w:jc w:val="both"/>
        <w:rPr>
          <w:rFonts w:ascii="Arial" w:hAnsi="Arial" w:cs="Arial"/>
        </w:rPr>
      </w:pPr>
      <w:r>
        <w:rPr>
          <w:rFonts w:ascii="Arial" w:hAnsi="Arial" w:cs="Arial"/>
        </w:rPr>
        <w:lastRenderedPageBreak/>
        <w:t xml:space="preserve">El Gobierno Nacional </w:t>
      </w:r>
      <w:r w:rsidR="00864A39">
        <w:rPr>
          <w:rFonts w:ascii="Arial" w:hAnsi="Arial" w:cs="Arial"/>
        </w:rPr>
        <w:t xml:space="preserve">desde el Ministerio de Hacienda </w:t>
      </w:r>
      <w:r w:rsidR="005F11FF">
        <w:rPr>
          <w:rFonts w:ascii="Arial" w:hAnsi="Arial" w:cs="Arial"/>
        </w:rPr>
        <w:t xml:space="preserve">adelanta operaciones </w:t>
      </w:r>
      <w:r w:rsidR="00F7694E">
        <w:rPr>
          <w:rFonts w:ascii="Arial" w:hAnsi="Arial" w:cs="Arial"/>
        </w:rPr>
        <w:t xml:space="preserve">para el manejo de la </w:t>
      </w:r>
      <w:r w:rsidR="005F594E">
        <w:rPr>
          <w:rFonts w:ascii="Arial" w:hAnsi="Arial" w:cs="Arial"/>
        </w:rPr>
        <w:t xml:space="preserve">deuda </w:t>
      </w:r>
      <w:r w:rsidR="00EC7A17">
        <w:rPr>
          <w:rFonts w:ascii="Arial" w:hAnsi="Arial" w:cs="Arial"/>
        </w:rPr>
        <w:t xml:space="preserve">orientadas </w:t>
      </w:r>
      <w:r w:rsidR="00EC7A17" w:rsidRPr="00EC7A17">
        <w:rPr>
          <w:rFonts w:ascii="Arial" w:hAnsi="Arial" w:cs="Arial"/>
        </w:rPr>
        <w:t>a optimizar el perfil de los pasivos crediticios, mediante la reducción de costos, la ampliación de plazos y el fortalecimiento de la liquidez.</w:t>
      </w:r>
      <w:r w:rsidR="009609F1">
        <w:rPr>
          <w:rFonts w:ascii="Arial" w:hAnsi="Arial" w:cs="Arial"/>
        </w:rPr>
        <w:t xml:space="preserve"> Sin embargo como se señala:</w:t>
      </w:r>
    </w:p>
    <w:p w14:paraId="596C7C7E" w14:textId="0CAA736C" w:rsidR="009609F1" w:rsidRDefault="009609F1" w:rsidP="009609F1">
      <w:pPr>
        <w:ind w:left="708"/>
        <w:jc w:val="both"/>
        <w:rPr>
          <w:rFonts w:ascii="Arial" w:hAnsi="Arial" w:cs="Arial"/>
        </w:rPr>
      </w:pPr>
      <w:r w:rsidRPr="009609F1">
        <w:rPr>
          <w:rFonts w:ascii="Arial" w:hAnsi="Arial" w:cs="Arial"/>
        </w:rPr>
        <w:t>Los resultados de este esfuerzo, a nivel interno, se ven contrarrestados por las</w:t>
      </w:r>
      <w:r>
        <w:rPr>
          <w:rFonts w:ascii="Arial" w:hAnsi="Arial" w:cs="Arial"/>
        </w:rPr>
        <w:t xml:space="preserve"> </w:t>
      </w:r>
      <w:r w:rsidRPr="009609F1">
        <w:rPr>
          <w:rFonts w:ascii="Arial" w:hAnsi="Arial" w:cs="Arial"/>
        </w:rPr>
        <w:t>tasas reales de interés de referencia del Banco de la República, que se mantienen</w:t>
      </w:r>
      <w:r>
        <w:rPr>
          <w:rFonts w:ascii="Arial" w:hAnsi="Arial" w:cs="Arial"/>
        </w:rPr>
        <w:t xml:space="preserve"> </w:t>
      </w:r>
      <w:r w:rsidRPr="009609F1">
        <w:rPr>
          <w:rFonts w:ascii="Arial" w:hAnsi="Arial" w:cs="Arial"/>
        </w:rPr>
        <w:t>alrededor de un 4% superiores a su promedio histórico. Estas tasas elevan el costo</w:t>
      </w:r>
      <w:r>
        <w:rPr>
          <w:rFonts w:ascii="Arial" w:hAnsi="Arial" w:cs="Arial"/>
        </w:rPr>
        <w:t xml:space="preserve"> </w:t>
      </w:r>
      <w:r w:rsidRPr="009609F1">
        <w:rPr>
          <w:rFonts w:ascii="Arial" w:hAnsi="Arial" w:cs="Arial"/>
        </w:rPr>
        <w:t>de financiamiento para el Tesoro, especialmente en el tramo corto de la curva de</w:t>
      </w:r>
      <w:r>
        <w:rPr>
          <w:rFonts w:ascii="Arial" w:hAnsi="Arial" w:cs="Arial"/>
        </w:rPr>
        <w:t xml:space="preserve"> </w:t>
      </w:r>
      <w:r w:rsidRPr="009609F1">
        <w:rPr>
          <w:rFonts w:ascii="Arial" w:hAnsi="Arial" w:cs="Arial"/>
        </w:rPr>
        <w:t>rendimientos de los TES, restando espacio fiscal para la inversión pública. Dicha</w:t>
      </w:r>
      <w:r>
        <w:rPr>
          <w:rFonts w:ascii="Arial" w:hAnsi="Arial" w:cs="Arial"/>
        </w:rPr>
        <w:t xml:space="preserve"> </w:t>
      </w:r>
      <w:r w:rsidRPr="009609F1">
        <w:rPr>
          <w:rFonts w:ascii="Arial" w:hAnsi="Arial" w:cs="Arial"/>
        </w:rPr>
        <w:t>inversión es crucial para la expansión del PIB potencial y la diversificación</w:t>
      </w:r>
      <w:r>
        <w:rPr>
          <w:rFonts w:ascii="Arial" w:hAnsi="Arial" w:cs="Arial"/>
        </w:rPr>
        <w:t xml:space="preserve"> </w:t>
      </w:r>
      <w:r w:rsidRPr="009609F1">
        <w:rPr>
          <w:rFonts w:ascii="Arial" w:hAnsi="Arial" w:cs="Arial"/>
        </w:rPr>
        <w:t>productiva, elementos que, a su vez, impulsan el recaudo tributario.</w:t>
      </w:r>
      <w:sdt>
        <w:sdtPr>
          <w:rPr>
            <w:rFonts w:ascii="Arial" w:hAnsi="Arial" w:cs="Arial"/>
          </w:rPr>
          <w:id w:val="2008633481"/>
          <w:citation/>
        </w:sdtPr>
        <w:sdtContent>
          <w:r>
            <w:rPr>
              <w:rFonts w:ascii="Arial" w:hAnsi="Arial" w:cs="Arial"/>
            </w:rPr>
            <w:fldChar w:fldCharType="begin"/>
          </w:r>
          <w:r w:rsidR="005C2D32">
            <w:rPr>
              <w:rFonts w:ascii="Arial" w:hAnsi="Arial" w:cs="Arial"/>
            </w:rPr>
            <w:instrText xml:space="preserve">CITATION Min251 \p 33 \l 9226 </w:instrText>
          </w:r>
          <w:r>
            <w:rPr>
              <w:rFonts w:ascii="Arial" w:hAnsi="Arial" w:cs="Arial"/>
            </w:rPr>
            <w:fldChar w:fldCharType="separate"/>
          </w:r>
          <w:r w:rsidR="005C2D32">
            <w:rPr>
              <w:rFonts w:ascii="Arial" w:hAnsi="Arial" w:cs="Arial"/>
              <w:noProof/>
            </w:rPr>
            <w:t xml:space="preserve"> </w:t>
          </w:r>
          <w:r w:rsidR="005C2D32" w:rsidRPr="005C2D32">
            <w:rPr>
              <w:rFonts w:ascii="Arial" w:hAnsi="Arial" w:cs="Arial"/>
              <w:noProof/>
            </w:rPr>
            <w:t>(Anexo al Mensaje, 2026, pág. 33)</w:t>
          </w:r>
          <w:r>
            <w:rPr>
              <w:rFonts w:ascii="Arial" w:hAnsi="Arial" w:cs="Arial"/>
            </w:rPr>
            <w:fldChar w:fldCharType="end"/>
          </w:r>
        </w:sdtContent>
      </w:sdt>
    </w:p>
    <w:p w14:paraId="38343749" w14:textId="124CC581" w:rsidR="00E63332" w:rsidRDefault="00872ED7" w:rsidP="0082725F">
      <w:pPr>
        <w:jc w:val="both"/>
        <w:rPr>
          <w:rFonts w:ascii="Arial" w:hAnsi="Arial" w:cs="Arial"/>
        </w:rPr>
      </w:pPr>
      <w:r w:rsidRPr="00872ED7">
        <w:rPr>
          <w:rFonts w:ascii="Arial" w:hAnsi="Arial" w:cs="Arial"/>
        </w:rPr>
        <w:t>Esta situación resalta la necesidad de fortalecer la reactivación económica, de manera que un mayor dinamismo productivo se traduzca en un incremento del recaudo tributario nacional, garantizando así la sostenibilidad de la deuda pública y una mayor disponibilidad de recursos para las regiones a través del Sistema General de Participaciones (SGP).</w:t>
      </w:r>
    </w:p>
    <w:p w14:paraId="5D4A0044" w14:textId="77777777" w:rsidR="003113F4" w:rsidRDefault="003113F4" w:rsidP="0082725F">
      <w:pPr>
        <w:jc w:val="both"/>
        <w:rPr>
          <w:rFonts w:ascii="Arial" w:hAnsi="Arial" w:cs="Arial"/>
        </w:rPr>
      </w:pPr>
    </w:p>
    <w:p w14:paraId="5BEA619B" w14:textId="77777777" w:rsidR="003113F4" w:rsidRDefault="003113F4" w:rsidP="0082725F">
      <w:pPr>
        <w:jc w:val="both"/>
        <w:rPr>
          <w:rFonts w:ascii="Arial" w:hAnsi="Arial" w:cs="Arial"/>
        </w:rPr>
      </w:pPr>
    </w:p>
    <w:p w14:paraId="676F7D77" w14:textId="77777777" w:rsidR="003113F4" w:rsidRDefault="003113F4" w:rsidP="0082725F">
      <w:pPr>
        <w:jc w:val="both"/>
        <w:rPr>
          <w:rFonts w:ascii="Arial" w:hAnsi="Arial" w:cs="Arial"/>
        </w:rPr>
      </w:pPr>
    </w:p>
    <w:p w14:paraId="5239AF01" w14:textId="05CFDF48" w:rsidR="00057AE9" w:rsidRDefault="00057AE9" w:rsidP="000C0FCE">
      <w:pPr>
        <w:pStyle w:val="Ttulo3"/>
        <w:numPr>
          <w:ilvl w:val="1"/>
          <w:numId w:val="2"/>
        </w:numPr>
        <w:jc w:val="both"/>
        <w:rPr>
          <w:rStyle w:val="nfasissutil"/>
          <w:color w:val="94B6D2" w:themeColor="accent1"/>
        </w:rPr>
      </w:pPr>
      <w:r>
        <w:rPr>
          <w:rStyle w:val="nfasissutil"/>
          <w:color w:val="94B6D2" w:themeColor="accent1"/>
        </w:rPr>
        <w:t xml:space="preserve">La necesidad de una </w:t>
      </w:r>
      <w:r w:rsidR="00946E7C">
        <w:rPr>
          <w:rStyle w:val="nfasissutil"/>
          <w:color w:val="94B6D2" w:themeColor="accent1"/>
        </w:rPr>
        <w:t>C</w:t>
      </w:r>
      <w:r>
        <w:rPr>
          <w:rStyle w:val="nfasissutil"/>
          <w:color w:val="94B6D2" w:themeColor="accent1"/>
        </w:rPr>
        <w:t xml:space="preserve">láusula de </w:t>
      </w:r>
      <w:r w:rsidR="00946E7C">
        <w:rPr>
          <w:rStyle w:val="nfasissutil"/>
          <w:color w:val="94B6D2" w:themeColor="accent1"/>
        </w:rPr>
        <w:t>E</w:t>
      </w:r>
      <w:r>
        <w:rPr>
          <w:rStyle w:val="nfasissutil"/>
          <w:color w:val="94B6D2" w:themeColor="accent1"/>
        </w:rPr>
        <w:t>scape</w:t>
      </w:r>
    </w:p>
    <w:p w14:paraId="122D2B17" w14:textId="77777777" w:rsidR="007C46F7" w:rsidRPr="007C46F7" w:rsidRDefault="007C46F7" w:rsidP="007C46F7">
      <w:pPr>
        <w:rPr>
          <w:rFonts w:ascii="Arial" w:hAnsi="Arial" w:cs="Arial"/>
        </w:rPr>
      </w:pPr>
    </w:p>
    <w:p w14:paraId="2841D6EC" w14:textId="77777777" w:rsidR="00C67A73" w:rsidRDefault="007C46F7" w:rsidP="00366458">
      <w:pPr>
        <w:jc w:val="both"/>
        <w:rPr>
          <w:rFonts w:ascii="Arial" w:hAnsi="Arial" w:cs="Arial"/>
        </w:rPr>
      </w:pPr>
      <w:r w:rsidRPr="009F59D6">
        <w:rPr>
          <w:rFonts w:ascii="Arial" w:hAnsi="Arial" w:cs="Arial"/>
        </w:rPr>
        <w:t xml:space="preserve">De conformidad con lo establecido </w:t>
      </w:r>
      <w:r w:rsidR="0060344B" w:rsidRPr="009F59D6">
        <w:rPr>
          <w:rFonts w:ascii="Arial" w:hAnsi="Arial" w:cs="Arial"/>
        </w:rPr>
        <w:t xml:space="preserve">en la Ley 2155 de 2021 </w:t>
      </w:r>
      <w:r w:rsidR="009F59D6" w:rsidRPr="009F59D6">
        <w:rPr>
          <w:rFonts w:ascii="Arial" w:hAnsi="Arial" w:cs="Arial"/>
          <w:b/>
          <w:bCs/>
        </w:rPr>
        <w:t>"POR MEDIO DE LA CUAL SE EXPIDE LA LEY DE INVERSIÓN SOCIAL Y SE DICTAN OTRAS DISPOSICIONES"</w:t>
      </w:r>
      <w:r w:rsidR="00F61D22">
        <w:rPr>
          <w:rFonts w:ascii="Arial" w:hAnsi="Arial" w:cs="Arial"/>
          <w:b/>
          <w:bCs/>
        </w:rPr>
        <w:t xml:space="preserve"> </w:t>
      </w:r>
      <w:r w:rsidR="00F61D22" w:rsidRPr="00366458">
        <w:rPr>
          <w:rFonts w:ascii="Arial" w:hAnsi="Arial" w:cs="Arial"/>
        </w:rPr>
        <w:t>La regla fiscal tendrá una cláusula de escape, que permitirá realizar un desvío temporal del cumplimiento de las metas fiscales fijadas en este artículo, en el caso de que ocurran eventos extraordinarios, o que comprometan la estabilidad macroeconómica del país</w:t>
      </w:r>
      <w:r w:rsidR="00366458">
        <w:rPr>
          <w:rFonts w:ascii="Arial" w:hAnsi="Arial" w:cs="Arial"/>
        </w:rPr>
        <w:t xml:space="preserve">. </w:t>
      </w:r>
      <w:r w:rsidR="00437DB3">
        <w:rPr>
          <w:rFonts w:ascii="Arial" w:hAnsi="Arial" w:cs="Arial"/>
        </w:rPr>
        <w:t xml:space="preserve">Esta activación </w:t>
      </w:r>
      <w:r w:rsidR="00A75BF0">
        <w:rPr>
          <w:rFonts w:ascii="Arial" w:hAnsi="Arial" w:cs="Arial"/>
        </w:rPr>
        <w:t xml:space="preserve">se da en un escenario </w:t>
      </w:r>
      <w:r w:rsidR="0039618B">
        <w:rPr>
          <w:rFonts w:ascii="Arial" w:hAnsi="Arial" w:cs="Arial"/>
        </w:rPr>
        <w:t xml:space="preserve">en donde el gasto corriente </w:t>
      </w:r>
      <w:r w:rsidR="0065776B">
        <w:rPr>
          <w:rFonts w:ascii="Arial" w:hAnsi="Arial" w:cs="Arial"/>
        </w:rPr>
        <w:t xml:space="preserve">ha crecido de manera desmesurada </w:t>
      </w:r>
      <w:r w:rsidR="00C67A73">
        <w:rPr>
          <w:rFonts w:ascii="Arial" w:hAnsi="Arial" w:cs="Arial"/>
        </w:rPr>
        <w:t xml:space="preserve">desde 1991. </w:t>
      </w:r>
      <w:r w:rsidR="00A64CF4" w:rsidRPr="00A64CF4">
        <w:rPr>
          <w:rFonts w:ascii="Arial" w:hAnsi="Arial" w:cs="Arial"/>
        </w:rPr>
        <w:t>La activación de la cláusula de escape resulta necesaria en el contexto fiscal colombiano por diversas razones estructurales y coyunturales.</w:t>
      </w:r>
    </w:p>
    <w:p w14:paraId="72826CE1" w14:textId="77777777" w:rsidR="007711A8" w:rsidRDefault="00A64CF4" w:rsidP="00366458">
      <w:pPr>
        <w:jc w:val="both"/>
        <w:rPr>
          <w:rFonts w:ascii="Arial" w:hAnsi="Arial" w:cs="Arial"/>
        </w:rPr>
      </w:pPr>
      <w:r w:rsidRPr="00A64CF4">
        <w:rPr>
          <w:rFonts w:ascii="Arial" w:hAnsi="Arial" w:cs="Arial"/>
        </w:rPr>
        <w:t>En primer lugar, la herencia de deuda y los compromisos extraordinarios derivados de la pandemia —como los créditos de emergencia y el subsidio a combustibles— han elevado de manera significativa las presiones sobre el Presupuesto General de la Nación</w:t>
      </w:r>
      <w:r w:rsidR="007711A8">
        <w:rPr>
          <w:rFonts w:ascii="Arial" w:hAnsi="Arial" w:cs="Arial"/>
        </w:rPr>
        <w:t xml:space="preserve"> y e</w:t>
      </w:r>
      <w:r w:rsidRPr="00A64CF4">
        <w:rPr>
          <w:rFonts w:ascii="Arial" w:hAnsi="Arial" w:cs="Arial"/>
        </w:rPr>
        <w:t xml:space="preserve">n segundo lugar, la marcada rigidez del gasto, que compromete alrededor del 92 % de los recursos en rubros inflexibles como salud, pensiones, servicio de deuda, SGP y vigencias futuras, reduce sustancialmente el margen de maniobra fiscal. </w:t>
      </w:r>
    </w:p>
    <w:p w14:paraId="0B95FC73" w14:textId="7C2D0546" w:rsidR="00BF6B46" w:rsidRDefault="00BF6B46" w:rsidP="00BF6B46">
      <w:pPr>
        <w:ind w:left="708"/>
        <w:jc w:val="both"/>
        <w:rPr>
          <w:rFonts w:ascii="Arial" w:hAnsi="Arial" w:cs="Arial"/>
        </w:rPr>
      </w:pPr>
      <w:r w:rsidRPr="00BF6B46">
        <w:rPr>
          <w:rFonts w:ascii="Arial" w:hAnsi="Arial" w:cs="Arial"/>
        </w:rPr>
        <w:t>Entre 2024 y 2025 este Gobierno ha pagado cerca de USD5.400</w:t>
      </w:r>
      <w:r>
        <w:rPr>
          <w:rFonts w:ascii="Arial" w:hAnsi="Arial" w:cs="Arial"/>
        </w:rPr>
        <w:t xml:space="preserve"> </w:t>
      </w:r>
      <w:r w:rsidRPr="00BF6B46">
        <w:rPr>
          <w:rFonts w:ascii="Arial" w:hAnsi="Arial" w:cs="Arial"/>
        </w:rPr>
        <w:t>Millones de la Línea de Crédito Flexible del FMI. Alrededor de $22 Bill de 2025.</w:t>
      </w:r>
      <w:r>
        <w:rPr>
          <w:rFonts w:ascii="Arial" w:hAnsi="Arial" w:cs="Arial"/>
        </w:rPr>
        <w:t xml:space="preserve"> </w:t>
      </w:r>
      <w:r w:rsidRPr="00BF6B46">
        <w:rPr>
          <w:rFonts w:ascii="Arial" w:hAnsi="Arial" w:cs="Arial"/>
        </w:rPr>
        <w:t>Adicionalmente, las vigencias futuras autorizadas por gobiernos anteriores que</w:t>
      </w:r>
      <w:r>
        <w:rPr>
          <w:rFonts w:ascii="Arial" w:hAnsi="Arial" w:cs="Arial"/>
        </w:rPr>
        <w:t xml:space="preserve"> </w:t>
      </w:r>
      <w:r w:rsidRPr="00BF6B46">
        <w:rPr>
          <w:rFonts w:ascii="Arial" w:hAnsi="Arial" w:cs="Arial"/>
        </w:rPr>
        <w:t>deben ser pagadas por este gobierno entre 2023 y 2026, representan 3,7% del</w:t>
      </w:r>
      <w:r>
        <w:rPr>
          <w:rFonts w:ascii="Arial" w:hAnsi="Arial" w:cs="Arial"/>
        </w:rPr>
        <w:t xml:space="preserve"> </w:t>
      </w:r>
      <w:r w:rsidRPr="00BF6B46">
        <w:rPr>
          <w:rFonts w:ascii="Arial" w:hAnsi="Arial" w:cs="Arial"/>
        </w:rPr>
        <w:t>PIB.</w:t>
      </w:r>
      <w:sdt>
        <w:sdtPr>
          <w:rPr>
            <w:rFonts w:ascii="Arial" w:hAnsi="Arial" w:cs="Arial"/>
          </w:rPr>
          <w:id w:val="-1280024109"/>
          <w:citation/>
        </w:sdtPr>
        <w:sdtContent>
          <w:r>
            <w:rPr>
              <w:rFonts w:ascii="Arial" w:hAnsi="Arial" w:cs="Arial"/>
            </w:rPr>
            <w:fldChar w:fldCharType="begin"/>
          </w:r>
          <w:r w:rsidR="005C2D32">
            <w:rPr>
              <w:rFonts w:ascii="Arial" w:hAnsi="Arial" w:cs="Arial"/>
            </w:rPr>
            <w:instrText xml:space="preserve">CITATION Min251 \p 35 \l 9226 </w:instrText>
          </w:r>
          <w:r>
            <w:rPr>
              <w:rFonts w:ascii="Arial" w:hAnsi="Arial" w:cs="Arial"/>
            </w:rPr>
            <w:fldChar w:fldCharType="separate"/>
          </w:r>
          <w:r w:rsidR="005C2D32">
            <w:rPr>
              <w:rFonts w:ascii="Arial" w:hAnsi="Arial" w:cs="Arial"/>
              <w:noProof/>
            </w:rPr>
            <w:t xml:space="preserve"> </w:t>
          </w:r>
          <w:r w:rsidR="005C2D32" w:rsidRPr="005C2D32">
            <w:rPr>
              <w:rFonts w:ascii="Arial" w:hAnsi="Arial" w:cs="Arial"/>
              <w:noProof/>
            </w:rPr>
            <w:t>(Anexo al Mensaje, 2026, pág. 35)</w:t>
          </w:r>
          <w:r>
            <w:rPr>
              <w:rFonts w:ascii="Arial" w:hAnsi="Arial" w:cs="Arial"/>
            </w:rPr>
            <w:fldChar w:fldCharType="end"/>
          </w:r>
        </w:sdtContent>
      </w:sdt>
    </w:p>
    <w:p w14:paraId="62CA56B0" w14:textId="77777777" w:rsidR="005C2D32" w:rsidRDefault="00A64CF4" w:rsidP="00366458">
      <w:pPr>
        <w:jc w:val="both"/>
        <w:rPr>
          <w:rFonts w:ascii="Arial" w:hAnsi="Arial" w:cs="Arial"/>
        </w:rPr>
      </w:pPr>
      <w:r w:rsidRPr="00A64CF4">
        <w:rPr>
          <w:rFonts w:ascii="Arial" w:hAnsi="Arial" w:cs="Arial"/>
        </w:rPr>
        <w:t xml:space="preserve">En este escenario, la cláusula de escape se convierte en un instrumento esencial para preservar la inversión pública y mitigar los efectos de un eventual ajuste recesivo, evitando impactos negativos en el empleo, la pobreza y el crecimiento económico. </w:t>
      </w:r>
    </w:p>
    <w:p w14:paraId="27B55FFD" w14:textId="6B30E14C" w:rsidR="005C530C" w:rsidRDefault="005C530C" w:rsidP="005C530C">
      <w:pPr>
        <w:ind w:left="708"/>
        <w:jc w:val="both"/>
        <w:rPr>
          <w:rFonts w:ascii="Arial" w:hAnsi="Arial" w:cs="Arial"/>
        </w:rPr>
      </w:pPr>
      <w:r w:rsidRPr="005C530C">
        <w:rPr>
          <w:rFonts w:ascii="Arial" w:hAnsi="Arial" w:cs="Arial"/>
        </w:rPr>
        <w:lastRenderedPageBreak/>
        <w:t>La creciente inflexibilidad presupuestal también ha reducido el margen de</w:t>
      </w:r>
      <w:r>
        <w:rPr>
          <w:rFonts w:ascii="Arial" w:hAnsi="Arial" w:cs="Arial"/>
        </w:rPr>
        <w:t xml:space="preserve"> </w:t>
      </w:r>
      <w:r w:rsidRPr="005C530C">
        <w:rPr>
          <w:rFonts w:ascii="Arial" w:hAnsi="Arial" w:cs="Arial"/>
        </w:rPr>
        <w:t>maniobra fiscal del gobierno nacional. Esta inflexibilidad se refiere a aquellos</w:t>
      </w:r>
      <w:r>
        <w:rPr>
          <w:rFonts w:ascii="Arial" w:hAnsi="Arial" w:cs="Arial"/>
        </w:rPr>
        <w:t xml:space="preserve"> </w:t>
      </w:r>
      <w:r w:rsidRPr="005C530C">
        <w:rPr>
          <w:rFonts w:ascii="Arial" w:hAnsi="Arial" w:cs="Arial"/>
        </w:rPr>
        <w:t>componentes del gasto público cuya asignación no puede ser modificada</w:t>
      </w:r>
      <w:r>
        <w:rPr>
          <w:rFonts w:ascii="Arial" w:hAnsi="Arial" w:cs="Arial"/>
        </w:rPr>
        <w:t xml:space="preserve"> </w:t>
      </w:r>
      <w:r w:rsidRPr="005C530C">
        <w:rPr>
          <w:rFonts w:ascii="Arial" w:hAnsi="Arial" w:cs="Arial"/>
        </w:rPr>
        <w:t>libremente por el Gobierno Nacional ni por el Congreso durante una vigencia fiscal.</w:t>
      </w:r>
      <w:r>
        <w:rPr>
          <w:rFonts w:ascii="Arial" w:hAnsi="Arial" w:cs="Arial"/>
        </w:rPr>
        <w:t xml:space="preserve"> </w:t>
      </w:r>
      <w:r w:rsidRPr="005C530C">
        <w:rPr>
          <w:rFonts w:ascii="Arial" w:hAnsi="Arial" w:cs="Arial"/>
        </w:rPr>
        <w:t>Estas rigideces provienen principalmente de mandatos constitucionales o legales,</w:t>
      </w:r>
      <w:r>
        <w:rPr>
          <w:rFonts w:ascii="Arial" w:hAnsi="Arial" w:cs="Arial"/>
        </w:rPr>
        <w:t xml:space="preserve"> </w:t>
      </w:r>
      <w:r w:rsidRPr="005C530C">
        <w:rPr>
          <w:rFonts w:ascii="Arial" w:hAnsi="Arial" w:cs="Arial"/>
        </w:rPr>
        <w:t>rentas con destinación específica, recursos parafiscales y gastos tributarios. Su</w:t>
      </w:r>
      <w:r>
        <w:rPr>
          <w:rFonts w:ascii="Arial" w:hAnsi="Arial" w:cs="Arial"/>
        </w:rPr>
        <w:t xml:space="preserve"> </w:t>
      </w:r>
      <w:r w:rsidRPr="005C530C">
        <w:rPr>
          <w:rFonts w:ascii="Arial" w:hAnsi="Arial" w:cs="Arial"/>
        </w:rPr>
        <w:t>presencia limita el margen de maniobra fiscal, al concentrarse en partidas</w:t>
      </w:r>
      <w:r>
        <w:rPr>
          <w:rFonts w:ascii="Arial" w:hAnsi="Arial" w:cs="Arial"/>
        </w:rPr>
        <w:t xml:space="preserve"> </w:t>
      </w:r>
      <w:r w:rsidRPr="005C530C">
        <w:rPr>
          <w:rFonts w:ascii="Arial" w:hAnsi="Arial" w:cs="Arial"/>
        </w:rPr>
        <w:t>obligatorias que restringen la capacidad de programación y ajuste del PGN.</w:t>
      </w:r>
    </w:p>
    <w:p w14:paraId="5601D759" w14:textId="06943903" w:rsidR="00A64CF4" w:rsidRDefault="00A64CF4" w:rsidP="005C530C">
      <w:pPr>
        <w:ind w:left="708"/>
        <w:jc w:val="both"/>
        <w:rPr>
          <w:rFonts w:ascii="Arial" w:hAnsi="Arial" w:cs="Arial"/>
        </w:rPr>
      </w:pPr>
      <w:r w:rsidRPr="00A64CF4">
        <w:rPr>
          <w:rFonts w:ascii="Arial" w:hAnsi="Arial" w:cs="Arial"/>
        </w:rPr>
        <w:t>Además, la experiencia reciente ha demostrado que el cumplimiento formal de la regla fiscal no ha sido suficiente para frenar el endeudamiento, pues entre 2012 y 2019 la deuda continuó creciendo pese al cumplimiento de la meta, en parte por el uso recurrente de la enajenación de activos estatales como ingreso extraordinario. Por tanto, la cláusula de escape permite conciliar la sostenibilidad macroeconómica con la necesidad de mantener una senda de crecimiento inclusivo y socialmente responsable.</w:t>
      </w:r>
      <w:sdt>
        <w:sdtPr>
          <w:rPr>
            <w:rFonts w:ascii="Arial" w:hAnsi="Arial" w:cs="Arial"/>
          </w:rPr>
          <w:id w:val="-1190289742"/>
          <w:citation/>
        </w:sdtPr>
        <w:sdtContent>
          <w:r w:rsidR="000746F7">
            <w:rPr>
              <w:rFonts w:ascii="Arial" w:hAnsi="Arial" w:cs="Arial"/>
            </w:rPr>
            <w:fldChar w:fldCharType="begin"/>
          </w:r>
          <w:r w:rsidR="000746F7">
            <w:rPr>
              <w:rFonts w:ascii="Arial" w:hAnsi="Arial" w:cs="Arial"/>
            </w:rPr>
            <w:instrText xml:space="preserve">CITATION Min251 \p 36 \l 9226 </w:instrText>
          </w:r>
          <w:r w:rsidR="000746F7">
            <w:rPr>
              <w:rFonts w:ascii="Arial" w:hAnsi="Arial" w:cs="Arial"/>
            </w:rPr>
            <w:fldChar w:fldCharType="separate"/>
          </w:r>
          <w:r w:rsidR="000746F7">
            <w:rPr>
              <w:rFonts w:ascii="Arial" w:hAnsi="Arial" w:cs="Arial"/>
              <w:noProof/>
            </w:rPr>
            <w:t xml:space="preserve"> </w:t>
          </w:r>
          <w:r w:rsidR="000746F7" w:rsidRPr="000746F7">
            <w:rPr>
              <w:rFonts w:ascii="Arial" w:hAnsi="Arial" w:cs="Arial"/>
              <w:noProof/>
            </w:rPr>
            <w:t>(Anexo al Mensaje, 2026, pág. 36)</w:t>
          </w:r>
          <w:r w:rsidR="000746F7">
            <w:rPr>
              <w:rFonts w:ascii="Arial" w:hAnsi="Arial" w:cs="Arial"/>
            </w:rPr>
            <w:fldChar w:fldCharType="end"/>
          </w:r>
        </w:sdtContent>
      </w:sdt>
    </w:p>
    <w:p w14:paraId="68C357E3" w14:textId="06442B9B" w:rsidR="000C4911" w:rsidRPr="000C4911" w:rsidRDefault="000C4911" w:rsidP="000C4911">
      <w:pPr>
        <w:jc w:val="both"/>
        <w:rPr>
          <w:rFonts w:ascii="Arial" w:hAnsi="Arial" w:cs="Arial"/>
        </w:rPr>
      </w:pPr>
      <w:r w:rsidRPr="000C4911">
        <w:rPr>
          <w:rFonts w:ascii="Arial" w:hAnsi="Arial" w:cs="Arial"/>
        </w:rPr>
        <w:t>En este contexto,</w:t>
      </w:r>
      <w:r w:rsidR="00F80212">
        <w:rPr>
          <w:rFonts w:ascii="Arial" w:hAnsi="Arial" w:cs="Arial"/>
        </w:rPr>
        <w:t xml:space="preserve"> el Fondo Monetario Internacional </w:t>
      </w:r>
      <w:r w:rsidR="00E57408">
        <w:rPr>
          <w:rFonts w:ascii="Arial" w:hAnsi="Arial" w:cs="Arial"/>
        </w:rPr>
        <w:t>en un estudio denominado reglas fiscales</w:t>
      </w:r>
      <w:r w:rsidR="007A20AA">
        <w:rPr>
          <w:rFonts w:ascii="Arial" w:hAnsi="Arial" w:cs="Arial"/>
        </w:rPr>
        <w:t xml:space="preserve"> y consejos fiscales </w:t>
      </w:r>
      <w:sdt>
        <w:sdtPr>
          <w:rPr>
            <w:rFonts w:ascii="Arial" w:hAnsi="Arial" w:cs="Arial"/>
          </w:rPr>
          <w:id w:val="786632429"/>
          <w:citation/>
        </w:sdtPr>
        <w:sdtContent>
          <w:r w:rsidR="007A20AA">
            <w:rPr>
              <w:rFonts w:ascii="Arial" w:hAnsi="Arial" w:cs="Arial"/>
            </w:rPr>
            <w:fldChar w:fldCharType="begin"/>
          </w:r>
          <w:r w:rsidR="007A20AA">
            <w:rPr>
              <w:rFonts w:ascii="Arial" w:hAnsi="Arial" w:cs="Arial"/>
            </w:rPr>
            <w:instrText xml:space="preserve"> CITATION Fis22 \l 9226 </w:instrText>
          </w:r>
          <w:r w:rsidR="007A20AA">
            <w:rPr>
              <w:rFonts w:ascii="Arial" w:hAnsi="Arial" w:cs="Arial"/>
            </w:rPr>
            <w:fldChar w:fldCharType="separate"/>
          </w:r>
          <w:r w:rsidR="007A20AA" w:rsidRPr="007A20AA">
            <w:rPr>
              <w:rFonts w:ascii="Arial" w:hAnsi="Arial" w:cs="Arial"/>
              <w:noProof/>
            </w:rPr>
            <w:t>(Fiscal Rules and Fiscal Councils, 2022)</w:t>
          </w:r>
          <w:r w:rsidR="007A20AA">
            <w:rPr>
              <w:rFonts w:ascii="Arial" w:hAnsi="Arial" w:cs="Arial"/>
            </w:rPr>
            <w:fldChar w:fldCharType="end"/>
          </w:r>
        </w:sdtContent>
      </w:sdt>
      <w:r w:rsidRPr="000C4911">
        <w:rPr>
          <w:rFonts w:ascii="Arial" w:hAnsi="Arial" w:cs="Arial"/>
        </w:rPr>
        <w:t xml:space="preserve"> numerosas economías han recurrido a suspender sus reglas fiscales o activar cláusulas de escape durante crisis profundas: por ejemplo, durante la pandemia de COVID-19, países como Perú, Indonesia, Azerbaiyán y Rusia suspendieron temporalmente sus reglas fiscales para poder incrementar el gasto frente al choque económico; asimismo, la Unión Europea activó la cláusula de escape general del Pacto de Estabilidad y Crecimiento entre 2020 y 2023, permitiendo déficits mayores y mayor flexibilidad en el gasto frente a la crisis sanitaria y energética.</w:t>
      </w:r>
    </w:p>
    <w:p w14:paraId="7E7C0A8E" w14:textId="4DF65E8C" w:rsidR="00353C19" w:rsidRDefault="000C4911" w:rsidP="00353C19">
      <w:pPr>
        <w:jc w:val="both"/>
        <w:rPr>
          <w:rFonts w:ascii="Arial" w:hAnsi="Arial" w:cs="Arial"/>
        </w:rPr>
      </w:pPr>
      <w:r w:rsidRPr="000C4911">
        <w:rPr>
          <w:rFonts w:ascii="Arial" w:hAnsi="Arial" w:cs="Arial"/>
        </w:rPr>
        <w:t xml:space="preserve">Por tanto, </w:t>
      </w:r>
      <w:r w:rsidR="00353C19">
        <w:rPr>
          <w:rFonts w:ascii="Arial" w:hAnsi="Arial" w:cs="Arial"/>
        </w:rPr>
        <w:t>l</w:t>
      </w:r>
      <w:r w:rsidR="00353C19" w:rsidRPr="00353C19">
        <w:rPr>
          <w:rFonts w:ascii="Arial" w:hAnsi="Arial" w:cs="Arial"/>
        </w:rPr>
        <w:t xml:space="preserve">a suspensión temporal de la regla fiscal mediante la activación de la cláusula de escape no debe interpretarse como un retroceso en la disciplina </w:t>
      </w:r>
      <w:r w:rsidR="00353C19">
        <w:rPr>
          <w:rFonts w:ascii="Arial" w:hAnsi="Arial" w:cs="Arial"/>
        </w:rPr>
        <w:t>fiscal</w:t>
      </w:r>
      <w:r w:rsidR="00353C19" w:rsidRPr="00353C19">
        <w:rPr>
          <w:rFonts w:ascii="Arial" w:hAnsi="Arial" w:cs="Arial"/>
        </w:rPr>
        <w:t xml:space="preserve">, sino como una decisión responsable frente a un contexto excepcional de rigidez del gasto, deudas heredadas y crecientes demandas sociales. La evidencia internacional demuestra </w:t>
      </w:r>
      <w:r w:rsidR="00353C19">
        <w:rPr>
          <w:rFonts w:ascii="Arial" w:hAnsi="Arial" w:cs="Arial"/>
        </w:rPr>
        <w:t xml:space="preserve">que los países que han suspendido temporalmente sus reglas </w:t>
      </w:r>
      <w:r w:rsidR="00F10DD9">
        <w:rPr>
          <w:rFonts w:ascii="Arial" w:hAnsi="Arial" w:cs="Arial"/>
        </w:rPr>
        <w:t>fiscales</w:t>
      </w:r>
      <w:r w:rsidR="00353C19">
        <w:rPr>
          <w:rFonts w:ascii="Arial" w:hAnsi="Arial" w:cs="Arial"/>
        </w:rPr>
        <w:t xml:space="preserve"> </w:t>
      </w:r>
      <w:r w:rsidR="00353C19" w:rsidRPr="00353C19">
        <w:rPr>
          <w:rFonts w:ascii="Arial" w:hAnsi="Arial" w:cs="Arial"/>
        </w:rPr>
        <w:t>lograron preservar la estabilidad macroeconómica y acelerar la recuperación al flexibilizar</w:t>
      </w:r>
      <w:r w:rsidR="00F10DD9">
        <w:rPr>
          <w:rFonts w:ascii="Arial" w:hAnsi="Arial" w:cs="Arial"/>
        </w:rPr>
        <w:t>las</w:t>
      </w:r>
      <w:r w:rsidR="00353C19" w:rsidRPr="00353C19">
        <w:rPr>
          <w:rFonts w:ascii="Arial" w:hAnsi="Arial" w:cs="Arial"/>
        </w:rPr>
        <w:t xml:space="preserve"> en momentos de crisis.</w:t>
      </w:r>
    </w:p>
    <w:p w14:paraId="3F7B751E" w14:textId="085139C2" w:rsidR="00353C19" w:rsidRDefault="00353C19" w:rsidP="00353C19">
      <w:pPr>
        <w:jc w:val="both"/>
        <w:rPr>
          <w:rFonts w:ascii="Arial" w:hAnsi="Arial" w:cs="Arial"/>
        </w:rPr>
      </w:pPr>
      <w:r>
        <w:rPr>
          <w:rFonts w:ascii="Arial" w:hAnsi="Arial" w:cs="Arial"/>
        </w:rPr>
        <w:t xml:space="preserve">Para </w:t>
      </w:r>
      <w:r w:rsidRPr="00353C19">
        <w:rPr>
          <w:rFonts w:ascii="Arial" w:hAnsi="Arial" w:cs="Arial"/>
        </w:rPr>
        <w:t>el caso colombiano, mantener la regla</w:t>
      </w:r>
      <w:r>
        <w:rPr>
          <w:rFonts w:ascii="Arial" w:hAnsi="Arial" w:cs="Arial"/>
        </w:rPr>
        <w:t xml:space="preserve"> fiscal</w:t>
      </w:r>
      <w:r w:rsidRPr="00353C19">
        <w:rPr>
          <w:rFonts w:ascii="Arial" w:hAnsi="Arial" w:cs="Arial"/>
        </w:rPr>
        <w:t xml:space="preserve"> sin ajustes implicaría recortes drásticos en inversión pública, con efectos regresivos sobre el empleo, la pobreza y el crecimiento</w:t>
      </w:r>
      <w:r>
        <w:rPr>
          <w:rFonts w:ascii="Arial" w:hAnsi="Arial" w:cs="Arial"/>
        </w:rPr>
        <w:t xml:space="preserve"> es así </w:t>
      </w:r>
      <w:r w:rsidR="007D63F0">
        <w:rPr>
          <w:rFonts w:ascii="Arial" w:hAnsi="Arial" w:cs="Arial"/>
        </w:rPr>
        <w:t>como, esta</w:t>
      </w:r>
      <w:r>
        <w:rPr>
          <w:rFonts w:ascii="Arial" w:hAnsi="Arial" w:cs="Arial"/>
        </w:rPr>
        <w:t xml:space="preserve"> </w:t>
      </w:r>
      <w:r w:rsidRPr="00353C19">
        <w:rPr>
          <w:rFonts w:ascii="Arial" w:hAnsi="Arial" w:cs="Arial"/>
        </w:rPr>
        <w:t>suspensión controlada y transparente</w:t>
      </w:r>
      <w:r>
        <w:rPr>
          <w:rFonts w:ascii="Arial" w:hAnsi="Arial" w:cs="Arial"/>
        </w:rPr>
        <w:t xml:space="preserve"> (porque es el primer Gobierno que evidencia esta situación)</w:t>
      </w:r>
      <w:r w:rsidRPr="00353C19">
        <w:rPr>
          <w:rFonts w:ascii="Arial" w:hAnsi="Arial" w:cs="Arial"/>
        </w:rPr>
        <w:t xml:space="preserve"> de la regla fiscal permite garantizar la sostenibilidad en el mediano plazo</w:t>
      </w:r>
      <w:r w:rsidR="00F10DD9">
        <w:rPr>
          <w:rFonts w:ascii="Arial" w:hAnsi="Arial" w:cs="Arial"/>
        </w:rPr>
        <w:t xml:space="preserve"> protegiendo la inversión social y el crecimiento económico. </w:t>
      </w:r>
    </w:p>
    <w:p w14:paraId="0DD4972C" w14:textId="3B67FDF1" w:rsidR="008174AC" w:rsidRPr="003113F4" w:rsidRDefault="008174AC" w:rsidP="000C0FCE">
      <w:pPr>
        <w:pStyle w:val="Ttulo3"/>
        <w:numPr>
          <w:ilvl w:val="1"/>
          <w:numId w:val="2"/>
        </w:numPr>
        <w:jc w:val="both"/>
        <w:rPr>
          <w:rStyle w:val="nfasissutil"/>
          <w:i w:val="0"/>
          <w:iCs w:val="0"/>
          <w:color w:val="94B6D2" w:themeColor="accent1"/>
        </w:rPr>
      </w:pPr>
      <w:r w:rsidRPr="003113F4">
        <w:rPr>
          <w:rStyle w:val="nfasissutil"/>
          <w:i w:val="0"/>
          <w:iCs w:val="0"/>
          <w:color w:val="94B6D2" w:themeColor="accent1"/>
        </w:rPr>
        <w:t xml:space="preserve">Inflexibilidades </w:t>
      </w:r>
      <w:r w:rsidR="00295707" w:rsidRPr="003113F4">
        <w:rPr>
          <w:rStyle w:val="nfasissutil"/>
          <w:i w:val="0"/>
          <w:iCs w:val="0"/>
          <w:color w:val="94B6D2" w:themeColor="accent1"/>
        </w:rPr>
        <w:t>P</w:t>
      </w:r>
      <w:r w:rsidR="0020161D" w:rsidRPr="003113F4">
        <w:rPr>
          <w:rStyle w:val="nfasissutil"/>
          <w:i w:val="0"/>
          <w:iCs w:val="0"/>
          <w:color w:val="94B6D2" w:themeColor="accent1"/>
        </w:rPr>
        <w:t>resupuestales</w:t>
      </w:r>
      <w:r w:rsidR="00295707" w:rsidRPr="003113F4">
        <w:rPr>
          <w:rStyle w:val="nfasissutil"/>
          <w:i w:val="0"/>
          <w:iCs w:val="0"/>
          <w:color w:val="94B6D2" w:themeColor="accent1"/>
        </w:rPr>
        <w:t>:</w:t>
      </w:r>
      <w:r w:rsidR="0020161D" w:rsidRPr="003113F4">
        <w:rPr>
          <w:rStyle w:val="nfasissutil"/>
          <w:i w:val="0"/>
          <w:iCs w:val="0"/>
          <w:color w:val="94B6D2" w:themeColor="accent1"/>
        </w:rPr>
        <w:t xml:space="preserve"> un problema estructural </w:t>
      </w:r>
      <w:r w:rsidR="006424AB" w:rsidRPr="003113F4">
        <w:rPr>
          <w:rStyle w:val="nfasissutil"/>
          <w:i w:val="0"/>
          <w:iCs w:val="0"/>
          <w:color w:val="94B6D2" w:themeColor="accent1"/>
        </w:rPr>
        <w:t xml:space="preserve">planteado por el Gobierno Nacional </w:t>
      </w:r>
    </w:p>
    <w:p w14:paraId="5CDEA72C" w14:textId="7ED9F509" w:rsidR="005333A9" w:rsidRDefault="005333A9" w:rsidP="00A47E51">
      <w:pPr>
        <w:jc w:val="both"/>
        <w:rPr>
          <w:rFonts w:ascii="Arial" w:hAnsi="Arial" w:cs="Arial"/>
        </w:rPr>
      </w:pPr>
      <w:r>
        <w:t xml:space="preserve"> </w:t>
      </w:r>
      <w:r w:rsidRPr="002C53D2">
        <w:rPr>
          <w:rFonts w:ascii="Arial" w:hAnsi="Arial" w:cs="Arial"/>
        </w:rPr>
        <w:t>La inflexibilidad presupuestal</w:t>
      </w:r>
      <w:r w:rsidR="00592B6E" w:rsidRPr="002C53D2">
        <w:rPr>
          <w:rFonts w:ascii="Arial" w:hAnsi="Arial" w:cs="Arial"/>
        </w:rPr>
        <w:t xml:space="preserve"> hace referencia </w:t>
      </w:r>
      <w:r w:rsidR="002C53D2" w:rsidRPr="002C53D2">
        <w:rPr>
          <w:rFonts w:ascii="Arial" w:hAnsi="Arial" w:cs="Arial"/>
        </w:rPr>
        <w:t>a las rigideces del gasto que pueden deberse a normativas o leyes que destinan recursos a fines específicos de manera obligatoria, o a gastos ineludibles como el pago de deuda o pensiones, lo que limita la capacidad de ajustar el presupuesto ante cambios en las circunstancias económicas o políticas.</w:t>
      </w:r>
      <w:r w:rsidR="00906B02">
        <w:rPr>
          <w:rFonts w:ascii="Arial" w:hAnsi="Arial" w:cs="Arial"/>
        </w:rPr>
        <w:t xml:space="preserve"> Hoy en día cerca </w:t>
      </w:r>
      <w:r w:rsidR="00044B27">
        <w:rPr>
          <w:rFonts w:ascii="Arial" w:hAnsi="Arial" w:cs="Arial"/>
        </w:rPr>
        <w:t xml:space="preserve">del 92% </w:t>
      </w:r>
      <w:r w:rsidR="00FD64EF">
        <w:rPr>
          <w:rFonts w:ascii="Arial" w:hAnsi="Arial" w:cs="Arial"/>
        </w:rPr>
        <w:t xml:space="preserve"> del presupuesto </w:t>
      </w:r>
      <w:r w:rsidR="00044B27">
        <w:rPr>
          <w:rFonts w:ascii="Arial" w:hAnsi="Arial" w:cs="Arial"/>
        </w:rPr>
        <w:t xml:space="preserve">es inflexible. </w:t>
      </w:r>
    </w:p>
    <w:p w14:paraId="73C94DA9" w14:textId="0A4F7779" w:rsidR="004B2CC0" w:rsidRDefault="00C968A5" w:rsidP="00A47E51">
      <w:pPr>
        <w:jc w:val="both"/>
        <w:rPr>
          <w:rFonts w:ascii="Arial" w:hAnsi="Arial" w:cs="Arial"/>
        </w:rPr>
      </w:pPr>
      <w:r>
        <w:rPr>
          <w:rFonts w:ascii="Arial" w:hAnsi="Arial" w:cs="Arial"/>
        </w:rPr>
        <w:t xml:space="preserve">El </w:t>
      </w:r>
      <w:r w:rsidR="00802356" w:rsidRPr="00802356">
        <w:rPr>
          <w:rFonts w:ascii="Arial" w:hAnsi="Arial" w:cs="Arial"/>
          <w:b/>
          <w:bCs/>
        </w:rPr>
        <w:t>Gráfico 1</w:t>
      </w:r>
      <w:r w:rsidR="00802356">
        <w:rPr>
          <w:rFonts w:ascii="Arial" w:hAnsi="Arial" w:cs="Arial"/>
        </w:rPr>
        <w:t xml:space="preserve"> </w:t>
      </w:r>
      <w:r w:rsidR="004B2CC0">
        <w:rPr>
          <w:rFonts w:ascii="Arial" w:hAnsi="Arial" w:cs="Arial"/>
        </w:rPr>
        <w:t xml:space="preserve"> </w:t>
      </w:r>
      <w:r w:rsidR="003F32C9">
        <w:rPr>
          <w:rFonts w:ascii="Arial" w:hAnsi="Arial" w:cs="Arial"/>
        </w:rPr>
        <w:t xml:space="preserve">presenta las principales inflexibilidades del PGN 2026 </w:t>
      </w:r>
      <w:r w:rsidR="00A244E8">
        <w:rPr>
          <w:rFonts w:ascii="Arial" w:hAnsi="Arial" w:cs="Arial"/>
        </w:rPr>
        <w:t xml:space="preserve">el </w:t>
      </w:r>
      <w:r w:rsidR="00865E3C">
        <w:rPr>
          <w:rFonts w:ascii="Arial" w:hAnsi="Arial" w:cs="Arial"/>
        </w:rPr>
        <w:t>S</w:t>
      </w:r>
      <w:r w:rsidR="00A244E8">
        <w:rPr>
          <w:rFonts w:ascii="Arial" w:hAnsi="Arial" w:cs="Arial"/>
        </w:rPr>
        <w:t xml:space="preserve">ervicio a la Deuda (18,4%), el Sistema </w:t>
      </w:r>
      <w:r w:rsidR="004635AF">
        <w:rPr>
          <w:rFonts w:ascii="Arial" w:hAnsi="Arial" w:cs="Arial"/>
        </w:rPr>
        <w:t xml:space="preserve">General de Participaciones (15,9%) y las </w:t>
      </w:r>
      <w:r w:rsidR="00865E3C">
        <w:rPr>
          <w:rFonts w:ascii="Arial" w:hAnsi="Arial" w:cs="Arial"/>
        </w:rPr>
        <w:t>P</w:t>
      </w:r>
      <w:r w:rsidR="004635AF">
        <w:rPr>
          <w:rFonts w:ascii="Arial" w:hAnsi="Arial" w:cs="Arial"/>
        </w:rPr>
        <w:t xml:space="preserve">ensiones </w:t>
      </w:r>
      <w:r w:rsidR="00865E3C">
        <w:rPr>
          <w:rFonts w:ascii="Arial" w:hAnsi="Arial" w:cs="Arial"/>
        </w:rPr>
        <w:t>(</w:t>
      </w:r>
      <w:r w:rsidR="00145E00">
        <w:rPr>
          <w:rFonts w:ascii="Arial" w:hAnsi="Arial" w:cs="Arial"/>
        </w:rPr>
        <w:t xml:space="preserve">15,7%) ocupan el 50% del Gasto Público. </w:t>
      </w:r>
    </w:p>
    <w:p w14:paraId="5091EC7A" w14:textId="2234298A" w:rsidR="001D246E" w:rsidRDefault="001D246E" w:rsidP="001D246E">
      <w:pPr>
        <w:pStyle w:val="Descripcin"/>
        <w:keepNext/>
        <w:jc w:val="center"/>
      </w:pPr>
      <w:r>
        <w:lastRenderedPageBreak/>
        <w:t xml:space="preserve">Gráfico </w:t>
      </w:r>
      <w:fldSimple w:instr=" SEQ Gráfico \* ARABIC ">
        <w:r w:rsidR="00EF7496">
          <w:rPr>
            <w:noProof/>
          </w:rPr>
          <w:t>1</w:t>
        </w:r>
      </w:fldSimple>
      <w:r>
        <w:t xml:space="preserve"> % </w:t>
      </w:r>
      <w:r w:rsidRPr="00665548">
        <w:t>Desagregación PGN componentes Inflexible y Discrecional   2025-2026</w:t>
      </w:r>
    </w:p>
    <w:p w14:paraId="7F4AABBA" w14:textId="77777777" w:rsidR="00566420" w:rsidRPr="00566420" w:rsidRDefault="00566420" w:rsidP="000C2546">
      <w:pPr>
        <w:spacing w:after="0"/>
        <w:jc w:val="center"/>
      </w:pPr>
      <w:r>
        <w:rPr>
          <w:noProof/>
          <w:lang w:eastAsia="es-CO"/>
        </w:rPr>
        <mc:AlternateContent>
          <mc:Choice Requires="cx2">
            <w:drawing>
              <wp:inline distT="0" distB="0" distL="0" distR="0" wp14:anchorId="179E24D8" wp14:editId="0602E49E">
                <wp:extent cx="3111500" cy="2711450"/>
                <wp:effectExtent l="0" t="0" r="12700" b="12700"/>
                <wp:docPr id="1374415679" name="Gráfico 1">
                  <a:extLst xmlns:a="http://schemas.openxmlformats.org/drawingml/2006/main">
                    <a:ext uri="{FF2B5EF4-FFF2-40B4-BE49-F238E27FC236}">
                      <a16:creationId xmlns:a16="http://schemas.microsoft.com/office/drawing/2014/main" id="{0C19C0A0-179E-3E81-B1E1-A4C15B23EA87}"/>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21"/>
                  </a:graphicData>
                </a:graphic>
              </wp:inline>
            </w:drawing>
          </mc:Choice>
          <mc:Fallback>
            <w:drawing>
              <wp:inline distT="0" distB="0" distL="0" distR="0" wp14:anchorId="179E24D8" wp14:editId="0602E49E">
                <wp:extent cx="3111500" cy="2711450"/>
                <wp:effectExtent l="0" t="0" r="12700" b="12700"/>
                <wp:docPr id="1374415679" name="Gráfico 1">
                  <a:extLst xmlns:a="http://schemas.openxmlformats.org/drawingml/2006/main">
                    <a:ext uri="{FF2B5EF4-FFF2-40B4-BE49-F238E27FC236}">
                      <a16:creationId xmlns:a16="http://schemas.microsoft.com/office/drawing/2014/main" id="{0C19C0A0-179E-3E81-B1E1-A4C15B23EA87}"/>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374415679" name="Gráfico 1">
                          <a:extLst>
                            <a:ext uri="{FF2B5EF4-FFF2-40B4-BE49-F238E27FC236}">
                              <a16:creationId xmlns:a16="http://schemas.microsoft.com/office/drawing/2014/main" id="{0C19C0A0-179E-3E81-B1E1-A4C15B23EA87}"/>
                            </a:ext>
                          </a:extLst>
                        </pic:cNvPr>
                        <pic:cNvPicPr>
                          <a:picLocks noGrp="1" noRot="1" noChangeAspect="1" noMove="1" noResize="1" noEditPoints="1" noAdjustHandles="1" noChangeArrowheads="1" noChangeShapeType="1"/>
                        </pic:cNvPicPr>
                      </pic:nvPicPr>
                      <pic:blipFill>
                        <a:blip r:embed="rId22"/>
                        <a:stretch>
                          <a:fillRect/>
                        </a:stretch>
                      </pic:blipFill>
                      <pic:spPr>
                        <a:xfrm>
                          <a:off x="0" y="0"/>
                          <a:ext cx="3111500" cy="2711450"/>
                        </a:xfrm>
                        <a:prstGeom prst="rect">
                          <a:avLst/>
                        </a:prstGeom>
                      </pic:spPr>
                    </pic:pic>
                  </a:graphicData>
                </a:graphic>
              </wp:inline>
            </w:drawing>
          </mc:Fallback>
        </mc:AlternateContent>
      </w:r>
    </w:p>
    <w:p w14:paraId="12BAB298" w14:textId="0884396D" w:rsidR="002C53D2" w:rsidRDefault="00A71916" w:rsidP="000C2546">
      <w:pPr>
        <w:spacing w:after="0"/>
        <w:jc w:val="center"/>
        <w:rPr>
          <w:rFonts w:ascii="Arial" w:hAnsi="Arial" w:cs="Arial"/>
          <w:sz w:val="16"/>
          <w:szCs w:val="16"/>
        </w:rPr>
      </w:pPr>
      <w:r w:rsidRPr="00FD64EF">
        <w:rPr>
          <w:rFonts w:ascii="Arial" w:hAnsi="Arial" w:cs="Arial"/>
          <w:sz w:val="16"/>
          <w:szCs w:val="16"/>
        </w:rPr>
        <w:t xml:space="preserve">Fuente: </w:t>
      </w:r>
      <w:sdt>
        <w:sdtPr>
          <w:rPr>
            <w:rFonts w:ascii="Arial" w:hAnsi="Arial" w:cs="Arial"/>
            <w:sz w:val="16"/>
            <w:szCs w:val="16"/>
          </w:rPr>
          <w:id w:val="398633593"/>
          <w:citation/>
        </w:sdtPr>
        <w:sdtContent>
          <w:r w:rsidR="00FD64EF" w:rsidRPr="00FD64EF">
            <w:rPr>
              <w:rFonts w:ascii="Arial" w:hAnsi="Arial" w:cs="Arial"/>
              <w:sz w:val="16"/>
              <w:szCs w:val="16"/>
            </w:rPr>
            <w:fldChar w:fldCharType="begin"/>
          </w:r>
          <w:r w:rsidR="00FD64EF" w:rsidRPr="00FD64EF">
            <w:rPr>
              <w:rFonts w:ascii="Arial" w:hAnsi="Arial" w:cs="Arial"/>
              <w:sz w:val="16"/>
              <w:szCs w:val="16"/>
            </w:rPr>
            <w:instrText xml:space="preserve"> CITATION Min25 \l 9226 </w:instrText>
          </w:r>
          <w:r w:rsidR="00FD64EF" w:rsidRPr="00FD64EF">
            <w:rPr>
              <w:rFonts w:ascii="Arial" w:hAnsi="Arial" w:cs="Arial"/>
              <w:sz w:val="16"/>
              <w:szCs w:val="16"/>
            </w:rPr>
            <w:fldChar w:fldCharType="separate"/>
          </w:r>
          <w:r w:rsidR="00FD64EF" w:rsidRPr="00FD64EF">
            <w:rPr>
              <w:rFonts w:ascii="Arial" w:hAnsi="Arial" w:cs="Arial"/>
              <w:noProof/>
              <w:sz w:val="16"/>
              <w:szCs w:val="16"/>
            </w:rPr>
            <w:t>(Ministerio de Hacienda y Crédito Público-DGPPN, 2025)</w:t>
          </w:r>
          <w:r w:rsidR="00FD64EF" w:rsidRPr="00FD64EF">
            <w:rPr>
              <w:rFonts w:ascii="Arial" w:hAnsi="Arial" w:cs="Arial"/>
              <w:sz w:val="16"/>
              <w:szCs w:val="16"/>
            </w:rPr>
            <w:fldChar w:fldCharType="end"/>
          </w:r>
        </w:sdtContent>
      </w:sdt>
    </w:p>
    <w:p w14:paraId="51420E8A" w14:textId="77777777" w:rsidR="000C2546" w:rsidRDefault="000C2546" w:rsidP="000C2546">
      <w:pPr>
        <w:spacing w:after="0"/>
        <w:jc w:val="center"/>
        <w:rPr>
          <w:rFonts w:ascii="Arial" w:hAnsi="Arial" w:cs="Arial"/>
          <w:sz w:val="16"/>
          <w:szCs w:val="16"/>
        </w:rPr>
      </w:pPr>
    </w:p>
    <w:p w14:paraId="7768BF6A" w14:textId="77777777" w:rsidR="000C2546" w:rsidRPr="00FD64EF" w:rsidRDefault="000C2546" w:rsidP="000C2546">
      <w:pPr>
        <w:spacing w:after="0"/>
        <w:rPr>
          <w:rFonts w:ascii="Arial" w:hAnsi="Arial" w:cs="Arial"/>
          <w:sz w:val="16"/>
          <w:szCs w:val="16"/>
        </w:rPr>
      </w:pPr>
    </w:p>
    <w:p w14:paraId="2244EA35" w14:textId="77777777" w:rsidR="001F4719" w:rsidRPr="001F4719" w:rsidRDefault="001F4719" w:rsidP="001F4719">
      <w:pPr>
        <w:jc w:val="both"/>
        <w:rPr>
          <w:rFonts w:ascii="Arial" w:hAnsi="Arial" w:cs="Arial"/>
        </w:rPr>
      </w:pPr>
      <w:r w:rsidRPr="001F4719">
        <w:rPr>
          <w:rFonts w:ascii="Arial" w:hAnsi="Arial" w:cs="Arial"/>
        </w:rPr>
        <w:t>En Colombia, la gestión presupuestal se enfrenta a múltiples inflexibilidades que limitan la capacidad del Estado para asignar los recursos de manera eficiente y oportuna. Entre ellas destacan las rentas de destinación específica, los fondos especiales de la Nación, las contribuciones parafiscales y los recursos propios de los establecimientos públicos del orden nacional. Estos mecanismos de preasignación de ingresos y gastos han sido diseñados con el propósito de garantizar la financiación de ciertos sectores o políticas, pero en la práctica introducen rigideces significativas en el manejo de las finanzas públicas y dificultan el cumplimiento de las metas fiscales.</w:t>
      </w:r>
    </w:p>
    <w:p w14:paraId="48D9BD22" w14:textId="77777777" w:rsidR="001F4719" w:rsidRPr="001F4719" w:rsidRDefault="001F4719" w:rsidP="001F4719">
      <w:pPr>
        <w:jc w:val="both"/>
        <w:rPr>
          <w:rFonts w:ascii="Arial" w:hAnsi="Arial" w:cs="Arial"/>
        </w:rPr>
      </w:pPr>
      <w:r w:rsidRPr="001F4719">
        <w:rPr>
          <w:rFonts w:ascii="Arial" w:hAnsi="Arial" w:cs="Arial"/>
        </w:rPr>
        <w:t>Si bien cierto grado de inflexibilidad puede resultar deseable para proteger sectores estratégicos o garantizar la financiación de derechos sociales fundamentales, la magnitud y dispersión de estas rigideces genera problemas estructurales. En particular, limita la posibilidad de realizar una priorización integral del gasto público, reduce la capacidad del Gobierno para reaccionar frente a choques económicos y sociales, y restringe la asignación eficiente de los recursos disponibles. En este sentido, la presencia de inflexibilidades excesivas compromete la sostenibilidad fiscal y debilita la efectividad de la política presupuestal como herramienta de desarrollo y estabilidad macroeconómica.</w:t>
      </w:r>
    </w:p>
    <w:p w14:paraId="0E1E51F5" w14:textId="77777777" w:rsidR="00A64004" w:rsidRDefault="00A64004" w:rsidP="001F4719">
      <w:pPr>
        <w:jc w:val="both"/>
        <w:rPr>
          <w:rFonts w:ascii="Arial" w:hAnsi="Arial" w:cs="Arial"/>
        </w:rPr>
      </w:pPr>
      <w:r w:rsidRPr="00A64004">
        <w:rPr>
          <w:rFonts w:ascii="Arial" w:hAnsi="Arial" w:cs="Arial"/>
        </w:rPr>
        <w:t xml:space="preserve">El desarrollo normativo en torno al control del gasto y a la racionalización de las rentas de destinación específica constituye un avance importante para fortalecer la disciplina fiscal. Sin embargo, en la práctica, la magnitud de las rigideces presupuestales continúa limitando la capacidad del Estado para orientar los recursos hacia las prioridades nacionales. </w:t>
      </w:r>
    </w:p>
    <w:p w14:paraId="715CDC14" w14:textId="0A0131DF" w:rsidR="005333A9" w:rsidRDefault="00A64004" w:rsidP="001F4719">
      <w:pPr>
        <w:jc w:val="both"/>
        <w:rPr>
          <w:rFonts w:ascii="Arial" w:hAnsi="Arial" w:cs="Arial"/>
        </w:rPr>
      </w:pPr>
      <w:r w:rsidRPr="00A64004">
        <w:rPr>
          <w:rFonts w:ascii="Arial" w:hAnsi="Arial" w:cs="Arial"/>
        </w:rPr>
        <w:t xml:space="preserve">El Gobierno del Cambio ha tenido que lidiar con este escenario: por un lado, cumplir los mandatos de la Ley 819 de 2003 y del Decreto 1068 de 2015, que exigen explicitar el impacto fiscal y evaluar la pertinencia de mantener las rentas de destinación específica; y, por otro, garantizar la financiación del programa de gobierno en temas de inversión social y transformación productiva en un contexto de estrechez fiscal. Esta tensión ha obligado a combinar disciplina en el cumplimiento de la </w:t>
      </w:r>
      <w:r w:rsidRPr="00A64004">
        <w:rPr>
          <w:rFonts w:ascii="Arial" w:hAnsi="Arial" w:cs="Arial"/>
        </w:rPr>
        <w:lastRenderedPageBreak/>
        <w:t>normatividad con creatividad en la gestión de las finanzas públicas, buscando preservar la sostenibilidad fiscal sin sacrificar los compromisos sociales que sustentan el proyecto político actual.</w:t>
      </w:r>
    </w:p>
    <w:p w14:paraId="732BC77D" w14:textId="77777777" w:rsidR="00480AA4" w:rsidRDefault="00480AA4" w:rsidP="001F4719">
      <w:pPr>
        <w:jc w:val="both"/>
        <w:rPr>
          <w:rFonts w:ascii="Arial" w:hAnsi="Arial" w:cs="Arial"/>
        </w:rPr>
      </w:pPr>
    </w:p>
    <w:p w14:paraId="2E0BC028" w14:textId="1874A4DB" w:rsidR="005F4E35" w:rsidRDefault="007932E6" w:rsidP="000C0FCE">
      <w:pPr>
        <w:pStyle w:val="Ttulo1"/>
        <w:numPr>
          <w:ilvl w:val="0"/>
          <w:numId w:val="2"/>
        </w:numPr>
      </w:pPr>
      <w:r>
        <w:t>Presupuesto 2026</w:t>
      </w:r>
      <w:r w:rsidR="00E75102">
        <w:t xml:space="preserve">: Una </w:t>
      </w:r>
      <w:r w:rsidR="007B2AB6">
        <w:t>A</w:t>
      </w:r>
      <w:r w:rsidR="00E75102">
        <w:t xml:space="preserve">puesta </w:t>
      </w:r>
      <w:r w:rsidR="005678ED">
        <w:t xml:space="preserve">por la </w:t>
      </w:r>
      <w:r w:rsidR="007B2AB6">
        <w:t>S</w:t>
      </w:r>
      <w:r w:rsidR="005678ED">
        <w:t xml:space="preserve">ostenibilidad </w:t>
      </w:r>
      <w:r w:rsidR="007B2AB6">
        <w:t>F</w:t>
      </w:r>
      <w:r w:rsidR="005F34DE">
        <w:t>iscal</w:t>
      </w:r>
      <w:r w:rsidR="007B2AB6">
        <w:t xml:space="preserve"> </w:t>
      </w:r>
    </w:p>
    <w:p w14:paraId="25B20F86" w14:textId="77777777" w:rsidR="000F2E3E" w:rsidRDefault="000F2E3E" w:rsidP="00964FDA">
      <w:pPr>
        <w:rPr>
          <w:rFonts w:ascii="Arial" w:hAnsi="Arial" w:cs="Arial"/>
        </w:rPr>
      </w:pPr>
    </w:p>
    <w:p w14:paraId="71D6E521" w14:textId="303CC082" w:rsidR="00800565" w:rsidRDefault="00800565" w:rsidP="00964FDA">
      <w:pPr>
        <w:rPr>
          <w:rFonts w:ascii="Arial" w:hAnsi="Arial" w:cs="Arial"/>
        </w:rPr>
      </w:pPr>
      <w:r w:rsidRPr="00921CC3">
        <w:rPr>
          <w:rFonts w:ascii="Arial" w:hAnsi="Arial" w:cs="Arial"/>
        </w:rPr>
        <w:t xml:space="preserve">De acuerdo con la información presentada por el Ministerio de Hacienda y Crédito </w:t>
      </w:r>
      <w:r w:rsidR="00921CC3" w:rsidRPr="00921CC3">
        <w:rPr>
          <w:rFonts w:ascii="Arial" w:hAnsi="Arial" w:cs="Arial"/>
        </w:rPr>
        <w:t xml:space="preserve">Público </w:t>
      </w:r>
      <w:r w:rsidR="00921CC3">
        <w:rPr>
          <w:rFonts w:ascii="Arial" w:hAnsi="Arial" w:cs="Arial"/>
        </w:rPr>
        <w:t xml:space="preserve">el Presupuesto General de la Nación- PGN 2026 </w:t>
      </w:r>
      <w:r w:rsidR="00D62F16">
        <w:rPr>
          <w:rFonts w:ascii="Arial" w:hAnsi="Arial" w:cs="Arial"/>
        </w:rPr>
        <w:t>parte de los siguientes supuestos</w:t>
      </w:r>
      <w:r w:rsidR="00404737">
        <w:rPr>
          <w:rFonts w:ascii="Arial" w:hAnsi="Arial" w:cs="Arial"/>
        </w:rPr>
        <w:t>:</w:t>
      </w:r>
    </w:p>
    <w:p w14:paraId="649BCB9F" w14:textId="1C5AF4C0" w:rsidR="001D7882" w:rsidRDefault="001D7882" w:rsidP="00404737">
      <w:pPr>
        <w:pStyle w:val="Descripcin"/>
        <w:keepNext/>
        <w:spacing w:before="0" w:after="0"/>
        <w:jc w:val="center"/>
      </w:pPr>
      <w:r>
        <w:t xml:space="preserve">Ilustración </w:t>
      </w:r>
      <w:fldSimple w:instr=" SEQ Ilustración \* ARABIC ">
        <w:r w:rsidR="00EF7496">
          <w:rPr>
            <w:noProof/>
          </w:rPr>
          <w:t>10</w:t>
        </w:r>
      </w:fldSimple>
      <w:r>
        <w:t xml:space="preserve"> Supuestos Macroeconómicos PGN 2026</w:t>
      </w:r>
    </w:p>
    <w:p w14:paraId="147ECCC7" w14:textId="742CB813" w:rsidR="005B2848" w:rsidRDefault="001D7882" w:rsidP="00404737">
      <w:pPr>
        <w:spacing w:before="0" w:after="0" w:line="240" w:lineRule="auto"/>
        <w:jc w:val="center"/>
        <w:rPr>
          <w:rFonts w:ascii="Arial" w:hAnsi="Arial" w:cs="Arial"/>
        </w:rPr>
      </w:pPr>
      <w:r w:rsidRPr="001D7882">
        <w:rPr>
          <w:rFonts w:ascii="Arial" w:hAnsi="Arial" w:cs="Arial"/>
          <w:noProof/>
          <w:lang w:eastAsia="es-CO"/>
        </w:rPr>
        <w:drawing>
          <wp:inline distT="0" distB="0" distL="0" distR="0" wp14:anchorId="729EA351" wp14:editId="0DF410BC">
            <wp:extent cx="4321175" cy="2286741"/>
            <wp:effectExtent l="0" t="0" r="3175" b="0"/>
            <wp:docPr id="11307421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742105" name=""/>
                    <pic:cNvPicPr/>
                  </pic:nvPicPr>
                  <pic:blipFill rotWithShape="1">
                    <a:blip r:embed="rId23"/>
                    <a:srcRect l="9339" t="9901" r="5051"/>
                    <a:stretch>
                      <a:fillRect/>
                    </a:stretch>
                  </pic:blipFill>
                  <pic:spPr bwMode="auto">
                    <a:xfrm>
                      <a:off x="0" y="0"/>
                      <a:ext cx="4347703" cy="2300780"/>
                    </a:xfrm>
                    <a:prstGeom prst="rect">
                      <a:avLst/>
                    </a:prstGeom>
                    <a:ln>
                      <a:noFill/>
                    </a:ln>
                    <a:extLst>
                      <a:ext uri="{53640926-AAD7-44D8-BBD7-CCE9431645EC}">
                        <a14:shadowObscured xmlns:a14="http://schemas.microsoft.com/office/drawing/2010/main"/>
                      </a:ext>
                    </a:extLst>
                  </pic:spPr>
                </pic:pic>
              </a:graphicData>
            </a:graphic>
          </wp:inline>
        </w:drawing>
      </w:r>
    </w:p>
    <w:p w14:paraId="6472EB1C" w14:textId="77777777" w:rsidR="001D7882" w:rsidRDefault="001D7882" w:rsidP="00404737">
      <w:pPr>
        <w:spacing w:after="0" w:line="240" w:lineRule="auto"/>
        <w:jc w:val="center"/>
        <w:rPr>
          <w:rFonts w:ascii="Arial" w:hAnsi="Arial" w:cs="Arial"/>
          <w:sz w:val="16"/>
          <w:szCs w:val="16"/>
        </w:rPr>
      </w:pPr>
      <w:r w:rsidRPr="00FD64EF">
        <w:rPr>
          <w:rFonts w:ascii="Arial" w:hAnsi="Arial" w:cs="Arial"/>
          <w:sz w:val="16"/>
          <w:szCs w:val="16"/>
        </w:rPr>
        <w:t xml:space="preserve">Fuente: </w:t>
      </w:r>
      <w:sdt>
        <w:sdtPr>
          <w:rPr>
            <w:rFonts w:ascii="Arial" w:hAnsi="Arial" w:cs="Arial"/>
            <w:sz w:val="16"/>
            <w:szCs w:val="16"/>
          </w:rPr>
          <w:id w:val="1117803493"/>
          <w:citation/>
        </w:sdtPr>
        <w:sdtContent>
          <w:r w:rsidRPr="00FD64EF">
            <w:rPr>
              <w:rFonts w:ascii="Arial" w:hAnsi="Arial" w:cs="Arial"/>
              <w:sz w:val="16"/>
              <w:szCs w:val="16"/>
            </w:rPr>
            <w:fldChar w:fldCharType="begin"/>
          </w:r>
          <w:r w:rsidRPr="00FD64EF">
            <w:rPr>
              <w:rFonts w:ascii="Arial" w:hAnsi="Arial" w:cs="Arial"/>
              <w:sz w:val="16"/>
              <w:szCs w:val="16"/>
            </w:rPr>
            <w:instrText xml:space="preserve"> CITATION Min25 \l 9226 </w:instrText>
          </w:r>
          <w:r w:rsidRPr="00FD64EF">
            <w:rPr>
              <w:rFonts w:ascii="Arial" w:hAnsi="Arial" w:cs="Arial"/>
              <w:sz w:val="16"/>
              <w:szCs w:val="16"/>
            </w:rPr>
            <w:fldChar w:fldCharType="separate"/>
          </w:r>
          <w:r w:rsidRPr="00FD64EF">
            <w:rPr>
              <w:rFonts w:ascii="Arial" w:hAnsi="Arial" w:cs="Arial"/>
              <w:noProof/>
              <w:sz w:val="16"/>
              <w:szCs w:val="16"/>
            </w:rPr>
            <w:t>(Ministerio de Hacienda y Crédito Público-DGPPN, 2025)</w:t>
          </w:r>
          <w:r w:rsidRPr="00FD64EF">
            <w:rPr>
              <w:rFonts w:ascii="Arial" w:hAnsi="Arial" w:cs="Arial"/>
              <w:sz w:val="16"/>
              <w:szCs w:val="16"/>
            </w:rPr>
            <w:fldChar w:fldCharType="end"/>
          </w:r>
        </w:sdtContent>
      </w:sdt>
    </w:p>
    <w:p w14:paraId="5166C480" w14:textId="77777777" w:rsidR="00404737" w:rsidRDefault="00404737" w:rsidP="00ED43EB">
      <w:pPr>
        <w:spacing w:after="0" w:line="240" w:lineRule="auto"/>
        <w:rPr>
          <w:rFonts w:ascii="Arial" w:hAnsi="Arial" w:cs="Arial"/>
          <w:sz w:val="16"/>
          <w:szCs w:val="16"/>
        </w:rPr>
      </w:pPr>
    </w:p>
    <w:p w14:paraId="53EE1AEB" w14:textId="57A516F0" w:rsidR="00B82958" w:rsidRDefault="00B82958" w:rsidP="00B82958">
      <w:pPr>
        <w:spacing w:after="0" w:line="240" w:lineRule="auto"/>
        <w:jc w:val="both"/>
        <w:rPr>
          <w:rFonts w:ascii="Arial" w:hAnsi="Arial" w:cs="Arial"/>
        </w:rPr>
      </w:pPr>
      <w:r w:rsidRPr="00B82958">
        <w:rPr>
          <w:rFonts w:ascii="Arial" w:hAnsi="Arial" w:cs="Arial"/>
        </w:rPr>
        <w:t>El PGN 2026 se mantiene constante como porcentaje del PIB en 28,9%, en línea con lo observado en 2025. Al excluir el servicio de la deuda pública, que asciende a $102 billones (5,3% del PIB), se evidencia una reducción de $10,2 billones (-9%) frente a los $112,6 billones de 2025, derivada principalmente de menores pagos de intereses gracias a operaciones de manejo de deuda en los mercados financieros.</w:t>
      </w:r>
      <w:r w:rsidR="001C18C9">
        <w:rPr>
          <w:rFonts w:ascii="Arial" w:hAnsi="Arial" w:cs="Arial"/>
        </w:rPr>
        <w:t xml:space="preserve"> (</w:t>
      </w:r>
      <w:r w:rsidR="001C18C9" w:rsidRPr="001C18C9">
        <w:rPr>
          <w:rFonts w:ascii="Arial" w:hAnsi="Arial" w:cs="Arial"/>
          <w:b/>
          <w:bCs/>
        </w:rPr>
        <w:t>Ilustración 12</w:t>
      </w:r>
      <w:r w:rsidR="001C18C9">
        <w:rPr>
          <w:rFonts w:ascii="Arial" w:hAnsi="Arial" w:cs="Arial"/>
        </w:rPr>
        <w:t>)</w:t>
      </w:r>
    </w:p>
    <w:p w14:paraId="6DF784ED" w14:textId="77777777" w:rsidR="00ED43EB" w:rsidRPr="00B82958" w:rsidRDefault="00ED43EB" w:rsidP="00B82958">
      <w:pPr>
        <w:spacing w:after="0" w:line="240" w:lineRule="auto"/>
        <w:jc w:val="both"/>
        <w:rPr>
          <w:rFonts w:ascii="Arial" w:hAnsi="Arial" w:cs="Arial"/>
        </w:rPr>
      </w:pPr>
    </w:p>
    <w:p w14:paraId="25BD66F4" w14:textId="06293DC4" w:rsidR="00A260CC" w:rsidRDefault="00A260CC" w:rsidP="00A260CC">
      <w:pPr>
        <w:pStyle w:val="Descripcin"/>
        <w:keepNext/>
        <w:spacing w:before="0" w:after="0"/>
        <w:jc w:val="center"/>
      </w:pPr>
      <w:r>
        <w:t xml:space="preserve">Ilustración </w:t>
      </w:r>
      <w:fldSimple w:instr=" SEQ Ilustración \* ARABIC ">
        <w:r w:rsidR="00EF7496">
          <w:rPr>
            <w:noProof/>
          </w:rPr>
          <w:t>11</w:t>
        </w:r>
      </w:fldSimple>
      <w:r>
        <w:t xml:space="preserve"> PGN 2025-2026 por tipo de gasto</w:t>
      </w:r>
    </w:p>
    <w:p w14:paraId="42B64D58" w14:textId="0237E896" w:rsidR="001D7882" w:rsidRPr="00B82958" w:rsidRDefault="00A260CC" w:rsidP="00A260CC">
      <w:pPr>
        <w:spacing w:after="0" w:line="240" w:lineRule="auto"/>
        <w:jc w:val="center"/>
        <w:rPr>
          <w:rFonts w:ascii="Arial" w:hAnsi="Arial" w:cs="Arial"/>
        </w:rPr>
      </w:pPr>
      <w:r w:rsidRPr="00A260CC">
        <w:rPr>
          <w:rFonts w:ascii="Arial" w:hAnsi="Arial" w:cs="Arial"/>
          <w:noProof/>
          <w:lang w:eastAsia="es-CO"/>
        </w:rPr>
        <w:drawing>
          <wp:inline distT="0" distB="0" distL="0" distR="0" wp14:anchorId="35E27A77" wp14:editId="3CAA4447">
            <wp:extent cx="5084256" cy="2324100"/>
            <wp:effectExtent l="0" t="0" r="2540" b="0"/>
            <wp:docPr id="80718106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181060" name=""/>
                    <pic:cNvPicPr/>
                  </pic:nvPicPr>
                  <pic:blipFill>
                    <a:blip r:embed="rId24"/>
                    <a:stretch>
                      <a:fillRect/>
                    </a:stretch>
                  </pic:blipFill>
                  <pic:spPr>
                    <a:xfrm>
                      <a:off x="0" y="0"/>
                      <a:ext cx="5084256" cy="2324100"/>
                    </a:xfrm>
                    <a:prstGeom prst="rect">
                      <a:avLst/>
                    </a:prstGeom>
                  </pic:spPr>
                </pic:pic>
              </a:graphicData>
            </a:graphic>
          </wp:inline>
        </w:drawing>
      </w:r>
    </w:p>
    <w:p w14:paraId="3500A987" w14:textId="77777777" w:rsidR="00A260CC" w:rsidRDefault="00A260CC" w:rsidP="00A260CC">
      <w:pPr>
        <w:spacing w:after="0" w:line="240" w:lineRule="auto"/>
        <w:jc w:val="center"/>
        <w:rPr>
          <w:rFonts w:ascii="Arial" w:hAnsi="Arial" w:cs="Arial"/>
          <w:sz w:val="16"/>
          <w:szCs w:val="16"/>
        </w:rPr>
      </w:pPr>
      <w:r w:rsidRPr="00FD64EF">
        <w:rPr>
          <w:rFonts w:ascii="Arial" w:hAnsi="Arial" w:cs="Arial"/>
          <w:sz w:val="16"/>
          <w:szCs w:val="16"/>
        </w:rPr>
        <w:lastRenderedPageBreak/>
        <w:t xml:space="preserve">Fuente: </w:t>
      </w:r>
      <w:sdt>
        <w:sdtPr>
          <w:rPr>
            <w:rFonts w:ascii="Arial" w:hAnsi="Arial" w:cs="Arial"/>
            <w:sz w:val="16"/>
            <w:szCs w:val="16"/>
          </w:rPr>
          <w:id w:val="-372614180"/>
          <w:citation/>
        </w:sdtPr>
        <w:sdtContent>
          <w:r w:rsidRPr="00FD64EF">
            <w:rPr>
              <w:rFonts w:ascii="Arial" w:hAnsi="Arial" w:cs="Arial"/>
              <w:sz w:val="16"/>
              <w:szCs w:val="16"/>
            </w:rPr>
            <w:fldChar w:fldCharType="begin"/>
          </w:r>
          <w:r w:rsidRPr="00FD64EF">
            <w:rPr>
              <w:rFonts w:ascii="Arial" w:hAnsi="Arial" w:cs="Arial"/>
              <w:sz w:val="16"/>
              <w:szCs w:val="16"/>
            </w:rPr>
            <w:instrText xml:space="preserve"> CITATION Min25 \l 9226 </w:instrText>
          </w:r>
          <w:r w:rsidRPr="00FD64EF">
            <w:rPr>
              <w:rFonts w:ascii="Arial" w:hAnsi="Arial" w:cs="Arial"/>
              <w:sz w:val="16"/>
              <w:szCs w:val="16"/>
            </w:rPr>
            <w:fldChar w:fldCharType="separate"/>
          </w:r>
          <w:r w:rsidRPr="00FD64EF">
            <w:rPr>
              <w:rFonts w:ascii="Arial" w:hAnsi="Arial" w:cs="Arial"/>
              <w:noProof/>
              <w:sz w:val="16"/>
              <w:szCs w:val="16"/>
            </w:rPr>
            <w:t>(Ministerio de Hacienda y Crédito Público-DGPPN, 2025)</w:t>
          </w:r>
          <w:r w:rsidRPr="00FD64EF">
            <w:rPr>
              <w:rFonts w:ascii="Arial" w:hAnsi="Arial" w:cs="Arial"/>
              <w:sz w:val="16"/>
              <w:szCs w:val="16"/>
            </w:rPr>
            <w:fldChar w:fldCharType="end"/>
          </w:r>
        </w:sdtContent>
      </w:sdt>
    </w:p>
    <w:p w14:paraId="75746A38" w14:textId="77777777" w:rsidR="00A260CC" w:rsidRDefault="00A260CC" w:rsidP="00A260CC">
      <w:pPr>
        <w:spacing w:after="0" w:line="240" w:lineRule="auto"/>
        <w:jc w:val="center"/>
        <w:rPr>
          <w:rFonts w:ascii="Arial" w:hAnsi="Arial" w:cs="Arial"/>
          <w:sz w:val="16"/>
          <w:szCs w:val="16"/>
        </w:rPr>
      </w:pPr>
    </w:p>
    <w:p w14:paraId="27B28071" w14:textId="77777777" w:rsidR="001D7882" w:rsidRDefault="001D7882" w:rsidP="00A260CC">
      <w:pPr>
        <w:spacing w:after="0"/>
        <w:jc w:val="center"/>
        <w:rPr>
          <w:rFonts w:ascii="Arial" w:hAnsi="Arial" w:cs="Arial"/>
          <w:sz w:val="16"/>
          <w:szCs w:val="16"/>
        </w:rPr>
      </w:pPr>
    </w:p>
    <w:p w14:paraId="1B986EF9" w14:textId="60E2BC46" w:rsidR="001C18C9" w:rsidRDefault="001C18C9" w:rsidP="001C18C9">
      <w:pPr>
        <w:spacing w:after="0" w:line="240" w:lineRule="auto"/>
        <w:jc w:val="both"/>
        <w:rPr>
          <w:rFonts w:ascii="Arial" w:hAnsi="Arial" w:cs="Arial"/>
        </w:rPr>
      </w:pPr>
      <w:r w:rsidRPr="00B82958">
        <w:rPr>
          <w:rFonts w:ascii="Arial" w:hAnsi="Arial" w:cs="Arial"/>
        </w:rPr>
        <w:t>E</w:t>
      </w:r>
      <w:r w:rsidR="00CE2A51">
        <w:rPr>
          <w:rFonts w:ascii="Arial" w:hAnsi="Arial" w:cs="Arial"/>
        </w:rPr>
        <w:t>n el</w:t>
      </w:r>
      <w:r w:rsidRPr="00B82958">
        <w:rPr>
          <w:rFonts w:ascii="Arial" w:hAnsi="Arial" w:cs="Arial"/>
        </w:rPr>
        <w:t xml:space="preserve"> gasto de funcionamiento programado </w:t>
      </w:r>
      <w:r w:rsidR="00CE2A51">
        <w:rPr>
          <w:rFonts w:ascii="Arial" w:hAnsi="Arial" w:cs="Arial"/>
        </w:rPr>
        <w:t xml:space="preserve">se </w:t>
      </w:r>
      <w:r w:rsidRPr="00B82958">
        <w:rPr>
          <w:rFonts w:ascii="Arial" w:hAnsi="Arial" w:cs="Arial"/>
        </w:rPr>
        <w:t>presenta un alto nivel de inflexibilidad. Cinco rubros concentran cerca del 80% de su crecimiento en 2026 respecto a 2025: el Sistema General de Participaciones (SGP); el pago de pensiones y asignaciones de retiro; el aseguramiento en salud; el fortalecimiento de las Instituciones de Educación Superior Públicas (IESP); y los gastos operacionales (nómina, mantenimiento y servicios públicos) de entidades como  Defensa, Policía, la Rama Judicial, la Fiscalía y los órganos autónomos (Congreso, Contraloría, Procuraduría y Registraduría).</w:t>
      </w:r>
    </w:p>
    <w:p w14:paraId="79FFF7D6" w14:textId="2E32378C" w:rsidR="00C33DF1" w:rsidRPr="00C33DF1" w:rsidRDefault="001C2FF6" w:rsidP="00C33DF1">
      <w:pPr>
        <w:spacing w:after="0"/>
        <w:jc w:val="both"/>
        <w:rPr>
          <w:rFonts w:ascii="Arial" w:hAnsi="Arial" w:cs="Arial"/>
        </w:rPr>
      </w:pPr>
      <w:r>
        <w:rPr>
          <w:rFonts w:ascii="Arial" w:hAnsi="Arial" w:cs="Arial"/>
        </w:rPr>
        <w:t xml:space="preserve">Con relación </w:t>
      </w:r>
      <w:r w:rsidR="00D46B07">
        <w:rPr>
          <w:rFonts w:ascii="Arial" w:hAnsi="Arial" w:cs="Arial"/>
        </w:rPr>
        <w:t>a la inversión</w:t>
      </w:r>
      <w:r w:rsidR="00C33DF1">
        <w:rPr>
          <w:rFonts w:ascii="Arial" w:hAnsi="Arial" w:cs="Arial"/>
        </w:rPr>
        <w:t xml:space="preserve">, </w:t>
      </w:r>
      <w:r w:rsidR="00C33DF1" w:rsidRPr="00C33DF1">
        <w:rPr>
          <w:rFonts w:ascii="Arial" w:hAnsi="Arial" w:cs="Arial"/>
        </w:rPr>
        <w:t>se consideraron tres criterios fundamentales</w:t>
      </w:r>
      <w:r w:rsidR="00C33DF1">
        <w:rPr>
          <w:rFonts w:ascii="Arial" w:hAnsi="Arial" w:cs="Arial"/>
        </w:rPr>
        <w:t>:</w:t>
      </w:r>
    </w:p>
    <w:p w14:paraId="6BD3D27D" w14:textId="77777777" w:rsidR="00C33DF1" w:rsidRDefault="00C33DF1" w:rsidP="000C0FCE">
      <w:pPr>
        <w:pStyle w:val="Prrafodelista"/>
        <w:numPr>
          <w:ilvl w:val="0"/>
          <w:numId w:val="3"/>
        </w:numPr>
        <w:spacing w:after="0" w:line="240" w:lineRule="auto"/>
        <w:jc w:val="both"/>
        <w:rPr>
          <w:rFonts w:ascii="Arial" w:hAnsi="Arial" w:cs="Arial"/>
        </w:rPr>
      </w:pPr>
      <w:r w:rsidRPr="00C33DF1">
        <w:rPr>
          <w:rFonts w:ascii="Arial" w:hAnsi="Arial" w:cs="Arial"/>
        </w:rPr>
        <w:t>En primer lugar, se atendieron los principios de la estrategia fiscal de mediano plazo del Gobierno Nacional, derivados de la activación de la cláusula de escape establecida en la Ley 2155 de 2021. En ese sentido, la programación de la inversión se diseñó en coherencia con las metas de ingresos, gastos, balance fiscal y deuda pública definidas en el Marco Fiscal de Mediano Plazo (MFMP) 2025.</w:t>
      </w:r>
    </w:p>
    <w:p w14:paraId="5C30D7B1" w14:textId="77777777" w:rsidR="00C33DF1" w:rsidRPr="00C33DF1" w:rsidRDefault="00C33DF1" w:rsidP="00C33DF1">
      <w:pPr>
        <w:pStyle w:val="Prrafodelista"/>
        <w:spacing w:after="0" w:line="240" w:lineRule="auto"/>
        <w:jc w:val="both"/>
        <w:rPr>
          <w:rFonts w:ascii="Arial" w:hAnsi="Arial" w:cs="Arial"/>
        </w:rPr>
      </w:pPr>
    </w:p>
    <w:p w14:paraId="383EE817" w14:textId="77777777" w:rsidR="00C33DF1" w:rsidRDefault="00C33DF1" w:rsidP="000C0FCE">
      <w:pPr>
        <w:pStyle w:val="Prrafodelista"/>
        <w:numPr>
          <w:ilvl w:val="0"/>
          <w:numId w:val="3"/>
        </w:numPr>
        <w:spacing w:after="0" w:line="240" w:lineRule="auto"/>
        <w:jc w:val="both"/>
        <w:rPr>
          <w:rFonts w:ascii="Arial" w:hAnsi="Arial" w:cs="Arial"/>
        </w:rPr>
      </w:pPr>
      <w:r w:rsidRPr="00C33DF1">
        <w:rPr>
          <w:rFonts w:ascii="Arial" w:hAnsi="Arial" w:cs="Arial"/>
        </w:rPr>
        <w:t>En segundo lugar, la programación buscó impulsar los Proyectos de Interés Nacional Estratégico (PINES) en concordancia con las metas del programa de gobierno, así como dar cumplimiento a los compromisos previstos en leyes vigentes, vigencias futuras autorizadas y lo pactado en el Acuerdo Final para la Terminación del Conflicto.</w:t>
      </w:r>
    </w:p>
    <w:p w14:paraId="2E922F7F" w14:textId="77777777" w:rsidR="00C33DF1" w:rsidRPr="00C33DF1" w:rsidRDefault="00C33DF1" w:rsidP="00C33DF1">
      <w:pPr>
        <w:pStyle w:val="Prrafodelista"/>
        <w:rPr>
          <w:rFonts w:ascii="Arial" w:hAnsi="Arial" w:cs="Arial"/>
        </w:rPr>
      </w:pPr>
    </w:p>
    <w:p w14:paraId="2DA503DE" w14:textId="77777777" w:rsidR="00C33DF1" w:rsidRPr="00C33DF1" w:rsidRDefault="00C33DF1" w:rsidP="00C33DF1">
      <w:pPr>
        <w:pStyle w:val="Prrafodelista"/>
        <w:spacing w:after="0" w:line="240" w:lineRule="auto"/>
        <w:jc w:val="both"/>
        <w:rPr>
          <w:rFonts w:ascii="Arial" w:hAnsi="Arial" w:cs="Arial"/>
        </w:rPr>
      </w:pPr>
    </w:p>
    <w:p w14:paraId="605A9CBC" w14:textId="77777777" w:rsidR="00C33DF1" w:rsidRPr="00C33DF1" w:rsidRDefault="00C33DF1" w:rsidP="000C0FCE">
      <w:pPr>
        <w:pStyle w:val="Prrafodelista"/>
        <w:numPr>
          <w:ilvl w:val="0"/>
          <w:numId w:val="3"/>
        </w:numPr>
        <w:spacing w:after="0" w:line="240" w:lineRule="auto"/>
        <w:jc w:val="both"/>
        <w:rPr>
          <w:rFonts w:ascii="Arial" w:hAnsi="Arial" w:cs="Arial"/>
        </w:rPr>
      </w:pPr>
      <w:r w:rsidRPr="00C33DF1">
        <w:rPr>
          <w:rFonts w:ascii="Arial" w:hAnsi="Arial" w:cs="Arial"/>
        </w:rPr>
        <w:t>Finalmente, el tercer criterio se orientó a la priorización de la inversión pública de acuerdo con el mandato popular del Gobierno del Cambio, materializado en las cinco transformaciones del Plan Nacional de Desarrollo (PND):</w:t>
      </w:r>
    </w:p>
    <w:p w14:paraId="0F3BC519" w14:textId="77777777" w:rsidR="00C33DF1" w:rsidRPr="00C33DF1" w:rsidRDefault="00C33DF1" w:rsidP="000C0FCE">
      <w:pPr>
        <w:numPr>
          <w:ilvl w:val="0"/>
          <w:numId w:val="4"/>
        </w:numPr>
        <w:spacing w:after="0" w:line="240" w:lineRule="auto"/>
        <w:ind w:left="1080"/>
        <w:jc w:val="both"/>
        <w:rPr>
          <w:rFonts w:ascii="Arial" w:hAnsi="Arial" w:cs="Arial"/>
        </w:rPr>
      </w:pPr>
      <w:r w:rsidRPr="00C33DF1">
        <w:rPr>
          <w:rFonts w:ascii="Arial" w:hAnsi="Arial" w:cs="Arial"/>
        </w:rPr>
        <w:t>Ordenamiento del territorio alrededor del agua.</w:t>
      </w:r>
    </w:p>
    <w:p w14:paraId="0304F9AC" w14:textId="77777777" w:rsidR="00C33DF1" w:rsidRPr="00C33DF1" w:rsidRDefault="00C33DF1" w:rsidP="000C0FCE">
      <w:pPr>
        <w:numPr>
          <w:ilvl w:val="0"/>
          <w:numId w:val="4"/>
        </w:numPr>
        <w:spacing w:after="0" w:line="240" w:lineRule="auto"/>
        <w:ind w:left="1080"/>
        <w:jc w:val="both"/>
        <w:rPr>
          <w:rFonts w:ascii="Arial" w:hAnsi="Arial" w:cs="Arial"/>
        </w:rPr>
      </w:pPr>
      <w:r w:rsidRPr="00C33DF1">
        <w:rPr>
          <w:rFonts w:ascii="Arial" w:hAnsi="Arial" w:cs="Arial"/>
        </w:rPr>
        <w:t>Seguridad humana y justicia social.</w:t>
      </w:r>
    </w:p>
    <w:p w14:paraId="70EAE7B0" w14:textId="77777777" w:rsidR="00C33DF1" w:rsidRPr="00C33DF1" w:rsidRDefault="00C33DF1" w:rsidP="000C0FCE">
      <w:pPr>
        <w:numPr>
          <w:ilvl w:val="0"/>
          <w:numId w:val="4"/>
        </w:numPr>
        <w:spacing w:after="0" w:line="240" w:lineRule="auto"/>
        <w:ind w:left="1080"/>
        <w:jc w:val="both"/>
        <w:rPr>
          <w:rFonts w:ascii="Arial" w:hAnsi="Arial" w:cs="Arial"/>
        </w:rPr>
      </w:pPr>
      <w:r w:rsidRPr="00C33DF1">
        <w:rPr>
          <w:rFonts w:ascii="Arial" w:hAnsi="Arial" w:cs="Arial"/>
        </w:rPr>
        <w:t>Derecho humano a la alimentación.</w:t>
      </w:r>
    </w:p>
    <w:p w14:paraId="7EC75195" w14:textId="77777777" w:rsidR="00C33DF1" w:rsidRPr="00C33DF1" w:rsidRDefault="00C33DF1" w:rsidP="000C0FCE">
      <w:pPr>
        <w:numPr>
          <w:ilvl w:val="0"/>
          <w:numId w:val="4"/>
        </w:numPr>
        <w:spacing w:after="0" w:line="240" w:lineRule="auto"/>
        <w:ind w:left="1080"/>
        <w:jc w:val="both"/>
        <w:rPr>
          <w:rFonts w:ascii="Arial" w:hAnsi="Arial" w:cs="Arial"/>
        </w:rPr>
      </w:pPr>
      <w:r w:rsidRPr="00C33DF1">
        <w:rPr>
          <w:rFonts w:ascii="Arial" w:hAnsi="Arial" w:cs="Arial"/>
        </w:rPr>
        <w:t>Convergencia regional.</w:t>
      </w:r>
    </w:p>
    <w:p w14:paraId="3F91C1A2" w14:textId="77777777" w:rsidR="00C33DF1" w:rsidRDefault="00C33DF1" w:rsidP="000C0FCE">
      <w:pPr>
        <w:numPr>
          <w:ilvl w:val="0"/>
          <w:numId w:val="4"/>
        </w:numPr>
        <w:spacing w:after="0" w:line="240" w:lineRule="auto"/>
        <w:ind w:left="1080"/>
        <w:jc w:val="both"/>
        <w:rPr>
          <w:rFonts w:ascii="Arial" w:hAnsi="Arial" w:cs="Arial"/>
        </w:rPr>
      </w:pPr>
      <w:r w:rsidRPr="00C33DF1">
        <w:rPr>
          <w:rFonts w:ascii="Arial" w:hAnsi="Arial" w:cs="Arial"/>
        </w:rPr>
        <w:t>Transformación productiva, internacionalización y acción climática.</w:t>
      </w:r>
    </w:p>
    <w:p w14:paraId="6AE99C09" w14:textId="77777777" w:rsidR="00C33DF1" w:rsidRDefault="00C33DF1" w:rsidP="00C33DF1">
      <w:pPr>
        <w:spacing w:after="0" w:line="240" w:lineRule="auto"/>
        <w:jc w:val="both"/>
        <w:rPr>
          <w:rFonts w:ascii="Arial" w:hAnsi="Arial" w:cs="Arial"/>
        </w:rPr>
      </w:pPr>
    </w:p>
    <w:p w14:paraId="590F7F28" w14:textId="372B88E9" w:rsidR="00C33DF1" w:rsidRDefault="001A6C30" w:rsidP="00C33DF1">
      <w:pPr>
        <w:spacing w:after="0" w:line="240" w:lineRule="auto"/>
        <w:jc w:val="both"/>
        <w:rPr>
          <w:rFonts w:ascii="Arial" w:hAnsi="Arial" w:cs="Arial"/>
        </w:rPr>
      </w:pPr>
      <w:r>
        <w:rPr>
          <w:rFonts w:ascii="Arial" w:hAnsi="Arial" w:cs="Arial"/>
        </w:rPr>
        <w:t xml:space="preserve">Con relación a las apropiaciones por sectores </w:t>
      </w:r>
      <w:r w:rsidR="00D3615E">
        <w:rPr>
          <w:rFonts w:ascii="Arial" w:hAnsi="Arial" w:cs="Arial"/>
        </w:rPr>
        <w:t>se tiene</w:t>
      </w:r>
      <w:r w:rsidR="00355222">
        <w:rPr>
          <w:rFonts w:ascii="Arial" w:hAnsi="Arial" w:cs="Arial"/>
        </w:rPr>
        <w:t xml:space="preserve"> (</w:t>
      </w:r>
      <w:r w:rsidR="00355222" w:rsidRPr="00355222">
        <w:rPr>
          <w:rFonts w:ascii="Arial" w:hAnsi="Arial" w:cs="Arial"/>
          <w:b/>
          <w:bCs/>
        </w:rPr>
        <w:t>Cuadro1</w:t>
      </w:r>
      <w:r w:rsidR="00355222">
        <w:rPr>
          <w:rFonts w:ascii="Arial" w:hAnsi="Arial" w:cs="Arial"/>
        </w:rPr>
        <w:t>)</w:t>
      </w:r>
      <w:r w:rsidR="00D3615E">
        <w:rPr>
          <w:rFonts w:ascii="Arial" w:hAnsi="Arial" w:cs="Arial"/>
        </w:rPr>
        <w:t xml:space="preserve">: </w:t>
      </w:r>
    </w:p>
    <w:p w14:paraId="380E3843" w14:textId="77777777" w:rsidR="008A003A" w:rsidRDefault="008A003A" w:rsidP="00C33DF1">
      <w:pPr>
        <w:spacing w:after="0" w:line="240" w:lineRule="auto"/>
        <w:jc w:val="both"/>
        <w:rPr>
          <w:rFonts w:ascii="Arial" w:hAnsi="Arial" w:cs="Arial"/>
        </w:rPr>
      </w:pPr>
    </w:p>
    <w:p w14:paraId="6109122A" w14:textId="75C94373" w:rsidR="008A003A" w:rsidRPr="00C6410E" w:rsidRDefault="008A003A" w:rsidP="000C0FCE">
      <w:pPr>
        <w:pStyle w:val="Prrafodelista"/>
        <w:numPr>
          <w:ilvl w:val="0"/>
          <w:numId w:val="5"/>
        </w:numPr>
        <w:spacing w:after="0" w:line="240" w:lineRule="auto"/>
        <w:jc w:val="both"/>
        <w:rPr>
          <w:rFonts w:ascii="Arial" w:hAnsi="Arial" w:cs="Arial"/>
        </w:rPr>
      </w:pPr>
      <w:r w:rsidRPr="00C6410E">
        <w:rPr>
          <w:rFonts w:ascii="Arial" w:hAnsi="Arial" w:cs="Arial"/>
        </w:rPr>
        <w:t>La principal reducción está en el Servicio de la Deuda Pública Nacional, que baja en $10,6 billones (-9,7%), coherente con el ajuste de intereses por operaciones de manejo de deuda.</w:t>
      </w:r>
    </w:p>
    <w:p w14:paraId="340AC2F5" w14:textId="45B205F5" w:rsidR="008A003A" w:rsidRDefault="008A003A" w:rsidP="000C0FCE">
      <w:pPr>
        <w:pStyle w:val="Prrafodelista"/>
        <w:numPr>
          <w:ilvl w:val="0"/>
          <w:numId w:val="5"/>
        </w:numPr>
        <w:spacing w:after="0" w:line="240" w:lineRule="auto"/>
        <w:jc w:val="both"/>
        <w:rPr>
          <w:rFonts w:ascii="Arial" w:hAnsi="Arial" w:cs="Arial"/>
        </w:rPr>
      </w:pPr>
      <w:r w:rsidRPr="00C6410E">
        <w:rPr>
          <w:rFonts w:ascii="Arial" w:hAnsi="Arial" w:cs="Arial"/>
        </w:rPr>
        <w:t>Los sectores sociales y estratégicos son los más favorecidos, en línea con las cinco transformaciones del PND.</w:t>
      </w:r>
    </w:p>
    <w:p w14:paraId="1A4AC64D" w14:textId="77777777" w:rsidR="006D5695" w:rsidRPr="00C6410E" w:rsidRDefault="006D5695" w:rsidP="006D5695">
      <w:pPr>
        <w:pStyle w:val="Prrafodelista"/>
        <w:spacing w:after="0" w:line="240" w:lineRule="auto"/>
        <w:jc w:val="both"/>
        <w:rPr>
          <w:rFonts w:ascii="Arial" w:hAnsi="Arial" w:cs="Arial"/>
        </w:rPr>
      </w:pPr>
    </w:p>
    <w:p w14:paraId="37FC4DA5" w14:textId="77777777" w:rsidR="00A02F4F" w:rsidRDefault="0032310A" w:rsidP="000C0FCE">
      <w:pPr>
        <w:pStyle w:val="Prrafodelista"/>
        <w:numPr>
          <w:ilvl w:val="0"/>
          <w:numId w:val="5"/>
        </w:numPr>
        <w:spacing w:after="0" w:line="240" w:lineRule="auto"/>
        <w:jc w:val="both"/>
        <w:rPr>
          <w:rFonts w:ascii="Arial" w:hAnsi="Arial" w:cs="Arial"/>
        </w:rPr>
      </w:pPr>
      <w:r w:rsidRPr="00C6410E">
        <w:rPr>
          <w:rFonts w:ascii="Arial" w:hAnsi="Arial" w:cs="Arial"/>
        </w:rPr>
        <w:t>Se destaca el fortalecimiento de sectores sociales como Educación (+8,1%), Salud y Protección Social (+16,3%) e Inclusión Social y Reconciliación (+42,4%), en línea con las prioridades del Plan Nacional de Desarrollo.</w:t>
      </w:r>
    </w:p>
    <w:p w14:paraId="36E955C8" w14:textId="77777777" w:rsidR="006D5695" w:rsidRPr="006D5695" w:rsidRDefault="006D5695" w:rsidP="006D5695">
      <w:pPr>
        <w:pStyle w:val="Prrafodelista"/>
        <w:rPr>
          <w:rFonts w:ascii="Arial" w:hAnsi="Arial" w:cs="Arial"/>
        </w:rPr>
      </w:pPr>
    </w:p>
    <w:p w14:paraId="20A6B7E3" w14:textId="77777777" w:rsidR="006D5695" w:rsidRPr="00C6410E" w:rsidRDefault="006D5695" w:rsidP="006D5695">
      <w:pPr>
        <w:pStyle w:val="Prrafodelista"/>
        <w:spacing w:after="0" w:line="240" w:lineRule="auto"/>
        <w:jc w:val="both"/>
        <w:rPr>
          <w:rFonts w:ascii="Arial" w:hAnsi="Arial" w:cs="Arial"/>
        </w:rPr>
      </w:pPr>
    </w:p>
    <w:p w14:paraId="6394E984" w14:textId="0B570C94" w:rsidR="00D3615E" w:rsidRPr="00C6410E" w:rsidRDefault="0032310A" w:rsidP="000C0FCE">
      <w:pPr>
        <w:pStyle w:val="Prrafodelista"/>
        <w:numPr>
          <w:ilvl w:val="0"/>
          <w:numId w:val="5"/>
        </w:numPr>
        <w:spacing w:after="0" w:line="240" w:lineRule="auto"/>
        <w:jc w:val="both"/>
        <w:rPr>
          <w:rFonts w:ascii="Arial" w:hAnsi="Arial" w:cs="Arial"/>
        </w:rPr>
      </w:pPr>
      <w:r w:rsidRPr="00C6410E">
        <w:rPr>
          <w:rFonts w:ascii="Arial" w:hAnsi="Arial" w:cs="Arial"/>
        </w:rPr>
        <w:t xml:space="preserve">Agricultura y Desarrollo Rural (-23,8%) y Transporte (-16,7%) registran caídas significativas, </w:t>
      </w:r>
      <w:r w:rsidR="00353ABE">
        <w:rPr>
          <w:rFonts w:ascii="Arial" w:hAnsi="Arial" w:cs="Arial"/>
        </w:rPr>
        <w:t>dada la coyuntura fiscal actual</w:t>
      </w:r>
      <w:r w:rsidRPr="00C6410E">
        <w:rPr>
          <w:rFonts w:ascii="Arial" w:hAnsi="Arial" w:cs="Arial"/>
        </w:rPr>
        <w:t>. En conjunto, el presupuesto refleja un esfuerzo por equilibrar sostenibilidad fiscal y responsabilidad social, consolidando el enfoque redistributivo del Gobierno del Cambio.</w:t>
      </w:r>
    </w:p>
    <w:p w14:paraId="5AB2ADC3" w14:textId="55BE2B1B" w:rsidR="00590805" w:rsidRDefault="00590805" w:rsidP="00C33DF1">
      <w:pPr>
        <w:spacing w:after="0" w:line="240" w:lineRule="auto"/>
        <w:ind w:left="720"/>
        <w:jc w:val="both"/>
        <w:rPr>
          <w:rFonts w:ascii="Arial" w:hAnsi="Arial" w:cs="Arial"/>
        </w:rPr>
      </w:pPr>
    </w:p>
    <w:p w14:paraId="612CA506" w14:textId="397AA57F" w:rsidR="00962401" w:rsidRDefault="00962401" w:rsidP="00962401">
      <w:pPr>
        <w:pStyle w:val="Descripcin"/>
        <w:keepNext/>
      </w:pPr>
    </w:p>
    <w:p w14:paraId="34FAAACB" w14:textId="6231B86D" w:rsidR="00962401" w:rsidRDefault="00962401" w:rsidP="00176006">
      <w:pPr>
        <w:pStyle w:val="Descripcin"/>
        <w:keepNext/>
        <w:spacing w:before="0"/>
        <w:jc w:val="center"/>
      </w:pPr>
      <w:r>
        <w:t xml:space="preserve">Cuadro </w:t>
      </w:r>
      <w:fldSimple w:instr=" SEQ Cuadro \* ARABIC ">
        <w:r w:rsidR="00EF7496">
          <w:rPr>
            <w:noProof/>
          </w:rPr>
          <w:t>2</w:t>
        </w:r>
      </w:fldSimple>
      <w:r>
        <w:t xml:space="preserve"> </w:t>
      </w:r>
      <w:r w:rsidRPr="004C3EC0">
        <w:t>Apropiaciones Sectoriales del PGN 2025-2026</w:t>
      </w:r>
    </w:p>
    <w:tbl>
      <w:tblPr>
        <w:tblW w:w="5000" w:type="pct"/>
        <w:tblCellMar>
          <w:left w:w="70" w:type="dxa"/>
          <w:right w:w="70" w:type="dxa"/>
        </w:tblCellMar>
        <w:tblLook w:val="04A0" w:firstRow="1" w:lastRow="0" w:firstColumn="1" w:lastColumn="0" w:noHBand="0" w:noVBand="1"/>
      </w:tblPr>
      <w:tblGrid>
        <w:gridCol w:w="5023"/>
        <w:gridCol w:w="734"/>
        <w:gridCol w:w="800"/>
        <w:gridCol w:w="1123"/>
        <w:gridCol w:w="1148"/>
      </w:tblGrid>
      <w:tr w:rsidR="001A059A" w:rsidRPr="001A059A" w14:paraId="0911689C" w14:textId="77777777" w:rsidTr="00227DBC">
        <w:trPr>
          <w:trHeight w:val="251"/>
        </w:trPr>
        <w:tc>
          <w:tcPr>
            <w:tcW w:w="2844" w:type="pct"/>
            <w:vMerge w:val="restart"/>
            <w:tcBorders>
              <w:top w:val="single" w:sz="4" w:space="0" w:color="auto"/>
              <w:left w:val="single" w:sz="4" w:space="0" w:color="auto"/>
              <w:bottom w:val="single" w:sz="4" w:space="0" w:color="auto"/>
              <w:right w:val="single" w:sz="4" w:space="0" w:color="auto"/>
            </w:tcBorders>
            <w:shd w:val="clear" w:color="auto" w:fill="355D7E" w:themeFill="accent1" w:themeFillShade="80"/>
            <w:noWrap/>
            <w:vAlign w:val="center"/>
            <w:hideMark/>
          </w:tcPr>
          <w:p w14:paraId="700031FB" w14:textId="77777777" w:rsidR="00962401" w:rsidRPr="00962401" w:rsidRDefault="00962401" w:rsidP="00176006">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SECTOR</w:t>
            </w:r>
          </w:p>
        </w:tc>
        <w:tc>
          <w:tcPr>
            <w:tcW w:w="416" w:type="pct"/>
            <w:vMerge w:val="restart"/>
            <w:tcBorders>
              <w:top w:val="single" w:sz="4" w:space="0" w:color="auto"/>
              <w:left w:val="single" w:sz="4" w:space="0" w:color="auto"/>
              <w:bottom w:val="single" w:sz="4" w:space="0" w:color="auto"/>
              <w:right w:val="single" w:sz="4" w:space="0" w:color="auto"/>
            </w:tcBorders>
            <w:shd w:val="clear" w:color="auto" w:fill="355D7E" w:themeFill="accent1" w:themeFillShade="80"/>
            <w:noWrap/>
            <w:vAlign w:val="center"/>
            <w:hideMark/>
          </w:tcPr>
          <w:p w14:paraId="528A51BC" w14:textId="77777777" w:rsidR="00962401" w:rsidRPr="00962401" w:rsidRDefault="00962401" w:rsidP="00176006">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2025 (*)</w:t>
            </w:r>
          </w:p>
        </w:tc>
        <w:tc>
          <w:tcPr>
            <w:tcW w:w="453" w:type="pct"/>
            <w:vMerge w:val="restart"/>
            <w:tcBorders>
              <w:top w:val="single" w:sz="4" w:space="0" w:color="auto"/>
              <w:left w:val="single" w:sz="4" w:space="0" w:color="auto"/>
              <w:bottom w:val="single" w:sz="4" w:space="0" w:color="auto"/>
              <w:right w:val="single" w:sz="4" w:space="0" w:color="auto"/>
            </w:tcBorders>
            <w:shd w:val="clear" w:color="auto" w:fill="355D7E" w:themeFill="accent1" w:themeFillShade="80"/>
            <w:noWrap/>
            <w:vAlign w:val="center"/>
            <w:hideMark/>
          </w:tcPr>
          <w:p w14:paraId="1F6E7456" w14:textId="77777777" w:rsidR="00962401" w:rsidRPr="00962401" w:rsidRDefault="00962401" w:rsidP="00176006">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PRG 2026</w:t>
            </w:r>
          </w:p>
        </w:tc>
        <w:tc>
          <w:tcPr>
            <w:tcW w:w="1286" w:type="pct"/>
            <w:gridSpan w:val="2"/>
            <w:tcBorders>
              <w:top w:val="single" w:sz="4" w:space="0" w:color="auto"/>
              <w:left w:val="nil"/>
              <w:bottom w:val="single" w:sz="4" w:space="0" w:color="auto"/>
              <w:right w:val="single" w:sz="4" w:space="0" w:color="auto"/>
            </w:tcBorders>
            <w:shd w:val="clear" w:color="auto" w:fill="355D7E" w:themeFill="accent1" w:themeFillShade="80"/>
            <w:noWrap/>
            <w:vAlign w:val="center"/>
            <w:hideMark/>
          </w:tcPr>
          <w:p w14:paraId="6B71D551" w14:textId="77777777" w:rsidR="00962401" w:rsidRPr="00962401" w:rsidRDefault="00962401" w:rsidP="00176006">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VARIACIÓN</w:t>
            </w:r>
          </w:p>
        </w:tc>
      </w:tr>
      <w:tr w:rsidR="000C0FCE" w:rsidRPr="001A059A" w14:paraId="7606551B" w14:textId="77777777" w:rsidTr="00227DBC">
        <w:trPr>
          <w:trHeight w:val="251"/>
        </w:trPr>
        <w:tc>
          <w:tcPr>
            <w:tcW w:w="2844" w:type="pct"/>
            <w:vMerge/>
            <w:tcBorders>
              <w:top w:val="single" w:sz="4" w:space="0" w:color="auto"/>
              <w:left w:val="single" w:sz="4" w:space="0" w:color="auto"/>
              <w:bottom w:val="single" w:sz="4" w:space="0" w:color="auto"/>
              <w:right w:val="single" w:sz="4" w:space="0" w:color="auto"/>
            </w:tcBorders>
            <w:shd w:val="clear" w:color="auto" w:fill="355D7E" w:themeFill="accent1" w:themeFillShade="80"/>
            <w:vAlign w:val="center"/>
            <w:hideMark/>
          </w:tcPr>
          <w:p w14:paraId="7BE6D699" w14:textId="77777777" w:rsidR="00962401" w:rsidRPr="00962401" w:rsidRDefault="00962401" w:rsidP="00176006">
            <w:pPr>
              <w:spacing w:before="0" w:after="0" w:line="240" w:lineRule="auto"/>
              <w:jc w:val="center"/>
              <w:rPr>
                <w:rFonts w:ascii="Verdana" w:eastAsia="Times New Roman" w:hAnsi="Verdana" w:cs="Times New Roman"/>
                <w:b/>
                <w:bCs/>
                <w:color w:val="FFFFFF"/>
                <w:sz w:val="10"/>
                <w:szCs w:val="10"/>
                <w:lang w:eastAsia="es-CO"/>
              </w:rPr>
            </w:pPr>
          </w:p>
        </w:tc>
        <w:tc>
          <w:tcPr>
            <w:tcW w:w="416" w:type="pct"/>
            <w:vMerge/>
            <w:tcBorders>
              <w:top w:val="single" w:sz="4" w:space="0" w:color="auto"/>
              <w:left w:val="single" w:sz="4" w:space="0" w:color="auto"/>
              <w:bottom w:val="single" w:sz="4" w:space="0" w:color="auto"/>
              <w:right w:val="single" w:sz="4" w:space="0" w:color="auto"/>
            </w:tcBorders>
            <w:shd w:val="clear" w:color="auto" w:fill="355D7E" w:themeFill="accent1" w:themeFillShade="80"/>
            <w:vAlign w:val="center"/>
            <w:hideMark/>
          </w:tcPr>
          <w:p w14:paraId="61C3B90B" w14:textId="77777777" w:rsidR="00962401" w:rsidRPr="00962401" w:rsidRDefault="00962401" w:rsidP="00176006">
            <w:pPr>
              <w:spacing w:before="0" w:after="0" w:line="240" w:lineRule="auto"/>
              <w:jc w:val="center"/>
              <w:rPr>
                <w:rFonts w:ascii="Verdana" w:eastAsia="Times New Roman" w:hAnsi="Verdana" w:cs="Times New Roman"/>
                <w:b/>
                <w:bCs/>
                <w:color w:val="FFFFFF"/>
                <w:sz w:val="10"/>
                <w:szCs w:val="10"/>
                <w:lang w:eastAsia="es-CO"/>
              </w:rPr>
            </w:pPr>
          </w:p>
        </w:tc>
        <w:tc>
          <w:tcPr>
            <w:tcW w:w="453" w:type="pct"/>
            <w:vMerge/>
            <w:tcBorders>
              <w:top w:val="single" w:sz="4" w:space="0" w:color="auto"/>
              <w:left w:val="single" w:sz="4" w:space="0" w:color="auto"/>
              <w:bottom w:val="single" w:sz="4" w:space="0" w:color="auto"/>
              <w:right w:val="single" w:sz="4" w:space="0" w:color="auto"/>
            </w:tcBorders>
            <w:shd w:val="clear" w:color="auto" w:fill="355D7E" w:themeFill="accent1" w:themeFillShade="80"/>
            <w:vAlign w:val="center"/>
            <w:hideMark/>
          </w:tcPr>
          <w:p w14:paraId="2C9ED8CD" w14:textId="77777777" w:rsidR="00962401" w:rsidRPr="00962401" w:rsidRDefault="00962401" w:rsidP="00176006">
            <w:pPr>
              <w:spacing w:before="0" w:after="0" w:line="240" w:lineRule="auto"/>
              <w:jc w:val="center"/>
              <w:rPr>
                <w:rFonts w:ascii="Verdana" w:eastAsia="Times New Roman" w:hAnsi="Verdana" w:cs="Times New Roman"/>
                <w:b/>
                <w:bCs/>
                <w:color w:val="FFFFFF"/>
                <w:sz w:val="10"/>
                <w:szCs w:val="10"/>
                <w:lang w:eastAsia="es-CO"/>
              </w:rPr>
            </w:pPr>
          </w:p>
        </w:tc>
        <w:tc>
          <w:tcPr>
            <w:tcW w:w="636" w:type="pct"/>
            <w:tcBorders>
              <w:top w:val="nil"/>
              <w:left w:val="nil"/>
              <w:bottom w:val="single" w:sz="4" w:space="0" w:color="auto"/>
              <w:right w:val="single" w:sz="4" w:space="0" w:color="auto"/>
            </w:tcBorders>
            <w:shd w:val="clear" w:color="auto" w:fill="355D7E" w:themeFill="accent1" w:themeFillShade="80"/>
            <w:noWrap/>
            <w:vAlign w:val="center"/>
            <w:hideMark/>
          </w:tcPr>
          <w:p w14:paraId="64F00956" w14:textId="77777777" w:rsidR="00962401" w:rsidRPr="00962401" w:rsidRDefault="00962401" w:rsidP="00176006">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ABSOLUTA ($)</w:t>
            </w:r>
          </w:p>
        </w:tc>
        <w:tc>
          <w:tcPr>
            <w:tcW w:w="650" w:type="pct"/>
            <w:tcBorders>
              <w:top w:val="nil"/>
              <w:left w:val="nil"/>
              <w:bottom w:val="single" w:sz="4" w:space="0" w:color="auto"/>
              <w:right w:val="single" w:sz="4" w:space="0" w:color="auto"/>
            </w:tcBorders>
            <w:shd w:val="clear" w:color="auto" w:fill="355D7E" w:themeFill="accent1" w:themeFillShade="80"/>
            <w:noWrap/>
            <w:vAlign w:val="center"/>
            <w:hideMark/>
          </w:tcPr>
          <w:p w14:paraId="67A3126A" w14:textId="77777777" w:rsidR="00962401" w:rsidRPr="00962401" w:rsidRDefault="00962401" w:rsidP="00176006">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RELATIVA (%)</w:t>
            </w:r>
          </w:p>
        </w:tc>
      </w:tr>
      <w:tr w:rsidR="000C0FCE" w:rsidRPr="001A059A" w14:paraId="04BA3CF1"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6BFBDC86"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AGRICULTURA Y DESARROLLO RURAL</w:t>
            </w:r>
          </w:p>
        </w:tc>
        <w:tc>
          <w:tcPr>
            <w:tcW w:w="416" w:type="pct"/>
            <w:tcBorders>
              <w:top w:val="nil"/>
              <w:left w:val="nil"/>
              <w:bottom w:val="single" w:sz="4" w:space="0" w:color="D9D9D9"/>
              <w:right w:val="single" w:sz="4" w:space="0" w:color="auto"/>
            </w:tcBorders>
            <w:noWrap/>
            <w:vAlign w:val="center"/>
            <w:hideMark/>
          </w:tcPr>
          <w:p w14:paraId="3847FA4A" w14:textId="5188EBF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5.267</w:t>
            </w:r>
          </w:p>
        </w:tc>
        <w:tc>
          <w:tcPr>
            <w:tcW w:w="453" w:type="pct"/>
            <w:tcBorders>
              <w:top w:val="nil"/>
              <w:left w:val="nil"/>
              <w:bottom w:val="single" w:sz="4" w:space="0" w:color="D9D9D9"/>
              <w:right w:val="single" w:sz="4" w:space="0" w:color="auto"/>
            </w:tcBorders>
            <w:noWrap/>
            <w:vAlign w:val="center"/>
            <w:hideMark/>
          </w:tcPr>
          <w:p w14:paraId="3C59BB3B" w14:textId="0CD140B2"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4.015</w:t>
            </w:r>
          </w:p>
        </w:tc>
        <w:tc>
          <w:tcPr>
            <w:tcW w:w="636" w:type="pct"/>
            <w:tcBorders>
              <w:top w:val="nil"/>
              <w:left w:val="nil"/>
              <w:bottom w:val="single" w:sz="4" w:space="0" w:color="D9D9D9"/>
              <w:right w:val="single" w:sz="4" w:space="0" w:color="auto"/>
            </w:tcBorders>
            <w:noWrap/>
            <w:vAlign w:val="bottom"/>
            <w:hideMark/>
          </w:tcPr>
          <w:p w14:paraId="597091CF" w14:textId="7777777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(1.252)</w:t>
            </w:r>
          </w:p>
        </w:tc>
        <w:tc>
          <w:tcPr>
            <w:tcW w:w="650" w:type="pct"/>
            <w:tcBorders>
              <w:top w:val="nil"/>
              <w:left w:val="nil"/>
              <w:bottom w:val="single" w:sz="4" w:space="0" w:color="D9D9D9"/>
              <w:right w:val="single" w:sz="4" w:space="0" w:color="auto"/>
            </w:tcBorders>
            <w:noWrap/>
            <w:vAlign w:val="bottom"/>
            <w:hideMark/>
          </w:tcPr>
          <w:p w14:paraId="4E96A810" w14:textId="52AB9799"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-23,8</w:t>
            </w:r>
          </w:p>
        </w:tc>
      </w:tr>
      <w:tr w:rsidR="000C0FCE" w:rsidRPr="001A059A" w14:paraId="10000D61"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77C095D5"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AMBIENTE Y DESARROLLO SOSTENIBLE</w:t>
            </w:r>
          </w:p>
        </w:tc>
        <w:tc>
          <w:tcPr>
            <w:tcW w:w="416" w:type="pct"/>
            <w:tcBorders>
              <w:top w:val="nil"/>
              <w:left w:val="nil"/>
              <w:bottom w:val="single" w:sz="4" w:space="0" w:color="D9D9D9"/>
              <w:right w:val="single" w:sz="4" w:space="0" w:color="auto"/>
            </w:tcBorders>
            <w:noWrap/>
            <w:vAlign w:val="center"/>
            <w:hideMark/>
          </w:tcPr>
          <w:p w14:paraId="3240F3A2" w14:textId="1BE3A57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1.793</w:t>
            </w:r>
          </w:p>
        </w:tc>
        <w:tc>
          <w:tcPr>
            <w:tcW w:w="453" w:type="pct"/>
            <w:tcBorders>
              <w:top w:val="nil"/>
              <w:left w:val="nil"/>
              <w:bottom w:val="single" w:sz="4" w:space="0" w:color="D9D9D9"/>
              <w:right w:val="single" w:sz="4" w:space="0" w:color="auto"/>
            </w:tcBorders>
            <w:noWrap/>
            <w:vAlign w:val="center"/>
            <w:hideMark/>
          </w:tcPr>
          <w:p w14:paraId="00CF4D05" w14:textId="0750B59C"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1.892</w:t>
            </w:r>
          </w:p>
        </w:tc>
        <w:tc>
          <w:tcPr>
            <w:tcW w:w="636" w:type="pct"/>
            <w:tcBorders>
              <w:top w:val="nil"/>
              <w:left w:val="nil"/>
              <w:bottom w:val="single" w:sz="4" w:space="0" w:color="D9D9D9"/>
              <w:right w:val="single" w:sz="4" w:space="0" w:color="auto"/>
            </w:tcBorders>
            <w:noWrap/>
            <w:vAlign w:val="bottom"/>
            <w:hideMark/>
          </w:tcPr>
          <w:p w14:paraId="2BCA7104" w14:textId="3E53C530"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99</w:t>
            </w:r>
          </w:p>
        </w:tc>
        <w:tc>
          <w:tcPr>
            <w:tcW w:w="650" w:type="pct"/>
            <w:tcBorders>
              <w:top w:val="nil"/>
              <w:left w:val="nil"/>
              <w:bottom w:val="single" w:sz="4" w:space="0" w:color="D9D9D9"/>
              <w:right w:val="single" w:sz="4" w:space="0" w:color="auto"/>
            </w:tcBorders>
            <w:noWrap/>
            <w:vAlign w:val="bottom"/>
            <w:hideMark/>
          </w:tcPr>
          <w:p w14:paraId="105E62C6" w14:textId="2EC0A006"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5,5</w:t>
            </w:r>
          </w:p>
        </w:tc>
      </w:tr>
      <w:tr w:rsidR="000C0FCE" w:rsidRPr="001A059A" w14:paraId="0C3F14AB"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6D0DE9FC"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CIENCIA TECNOLOGÍA E INNOVACIÓN</w:t>
            </w:r>
          </w:p>
        </w:tc>
        <w:tc>
          <w:tcPr>
            <w:tcW w:w="416" w:type="pct"/>
            <w:tcBorders>
              <w:top w:val="nil"/>
              <w:left w:val="nil"/>
              <w:bottom w:val="single" w:sz="4" w:space="0" w:color="D9D9D9"/>
              <w:right w:val="single" w:sz="4" w:space="0" w:color="auto"/>
            </w:tcBorders>
            <w:noWrap/>
            <w:vAlign w:val="center"/>
            <w:hideMark/>
          </w:tcPr>
          <w:p w14:paraId="49D66364" w14:textId="2EC7DB00"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302</w:t>
            </w:r>
          </w:p>
        </w:tc>
        <w:tc>
          <w:tcPr>
            <w:tcW w:w="453" w:type="pct"/>
            <w:tcBorders>
              <w:top w:val="nil"/>
              <w:left w:val="nil"/>
              <w:bottom w:val="single" w:sz="4" w:space="0" w:color="D9D9D9"/>
              <w:right w:val="single" w:sz="4" w:space="0" w:color="auto"/>
            </w:tcBorders>
            <w:noWrap/>
            <w:vAlign w:val="center"/>
            <w:hideMark/>
          </w:tcPr>
          <w:p w14:paraId="40AFD8B5" w14:textId="44295A2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385</w:t>
            </w:r>
          </w:p>
        </w:tc>
        <w:tc>
          <w:tcPr>
            <w:tcW w:w="636" w:type="pct"/>
            <w:tcBorders>
              <w:top w:val="nil"/>
              <w:left w:val="nil"/>
              <w:bottom w:val="single" w:sz="4" w:space="0" w:color="D9D9D9"/>
              <w:right w:val="single" w:sz="4" w:space="0" w:color="auto"/>
            </w:tcBorders>
            <w:noWrap/>
            <w:vAlign w:val="bottom"/>
            <w:hideMark/>
          </w:tcPr>
          <w:p w14:paraId="35196861" w14:textId="01746B21"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83</w:t>
            </w:r>
          </w:p>
        </w:tc>
        <w:tc>
          <w:tcPr>
            <w:tcW w:w="650" w:type="pct"/>
            <w:tcBorders>
              <w:top w:val="nil"/>
              <w:left w:val="nil"/>
              <w:bottom w:val="single" w:sz="4" w:space="0" w:color="D9D9D9"/>
              <w:right w:val="single" w:sz="4" w:space="0" w:color="auto"/>
            </w:tcBorders>
            <w:noWrap/>
            <w:vAlign w:val="bottom"/>
            <w:hideMark/>
          </w:tcPr>
          <w:p w14:paraId="2AC615CD" w14:textId="6A3E861C"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27,5</w:t>
            </w:r>
          </w:p>
        </w:tc>
      </w:tr>
      <w:tr w:rsidR="000C0FCE" w:rsidRPr="001A059A" w14:paraId="7C190BE2"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6B08AAA0"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COMERCIO INDUSTRIA Y TURISMO</w:t>
            </w:r>
          </w:p>
        </w:tc>
        <w:tc>
          <w:tcPr>
            <w:tcW w:w="416" w:type="pct"/>
            <w:tcBorders>
              <w:top w:val="nil"/>
              <w:left w:val="nil"/>
              <w:bottom w:val="single" w:sz="4" w:space="0" w:color="D9D9D9"/>
              <w:right w:val="single" w:sz="4" w:space="0" w:color="auto"/>
            </w:tcBorders>
            <w:noWrap/>
            <w:vAlign w:val="center"/>
            <w:hideMark/>
          </w:tcPr>
          <w:p w14:paraId="4686B968" w14:textId="7BABD80E"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1.530</w:t>
            </w:r>
          </w:p>
        </w:tc>
        <w:tc>
          <w:tcPr>
            <w:tcW w:w="453" w:type="pct"/>
            <w:tcBorders>
              <w:top w:val="nil"/>
              <w:left w:val="nil"/>
              <w:bottom w:val="single" w:sz="4" w:space="0" w:color="D9D9D9"/>
              <w:right w:val="single" w:sz="4" w:space="0" w:color="auto"/>
            </w:tcBorders>
            <w:noWrap/>
            <w:vAlign w:val="center"/>
            <w:hideMark/>
          </w:tcPr>
          <w:p w14:paraId="3983993B" w14:textId="0A8C8E5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1.638</w:t>
            </w:r>
          </w:p>
        </w:tc>
        <w:tc>
          <w:tcPr>
            <w:tcW w:w="636" w:type="pct"/>
            <w:tcBorders>
              <w:top w:val="nil"/>
              <w:left w:val="nil"/>
              <w:bottom w:val="single" w:sz="4" w:space="0" w:color="D9D9D9"/>
              <w:right w:val="single" w:sz="4" w:space="0" w:color="auto"/>
            </w:tcBorders>
            <w:noWrap/>
            <w:vAlign w:val="bottom"/>
            <w:hideMark/>
          </w:tcPr>
          <w:p w14:paraId="089A4D18" w14:textId="4D3E7A99"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108</w:t>
            </w:r>
          </w:p>
        </w:tc>
        <w:tc>
          <w:tcPr>
            <w:tcW w:w="650" w:type="pct"/>
            <w:tcBorders>
              <w:top w:val="nil"/>
              <w:left w:val="nil"/>
              <w:bottom w:val="single" w:sz="4" w:space="0" w:color="D9D9D9"/>
              <w:right w:val="single" w:sz="4" w:space="0" w:color="auto"/>
            </w:tcBorders>
            <w:noWrap/>
            <w:vAlign w:val="bottom"/>
            <w:hideMark/>
          </w:tcPr>
          <w:p w14:paraId="228C5156" w14:textId="70F2203D"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7,0</w:t>
            </w:r>
          </w:p>
        </w:tc>
      </w:tr>
      <w:tr w:rsidR="000C0FCE" w:rsidRPr="001A059A" w14:paraId="1A588D6C"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67E9CD6B"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CONGRESO DE LA REPÚBLICA</w:t>
            </w:r>
          </w:p>
        </w:tc>
        <w:tc>
          <w:tcPr>
            <w:tcW w:w="416" w:type="pct"/>
            <w:tcBorders>
              <w:top w:val="nil"/>
              <w:left w:val="nil"/>
              <w:bottom w:val="single" w:sz="4" w:space="0" w:color="D9D9D9"/>
              <w:right w:val="single" w:sz="4" w:space="0" w:color="auto"/>
            </w:tcBorders>
            <w:noWrap/>
            <w:vAlign w:val="center"/>
            <w:hideMark/>
          </w:tcPr>
          <w:p w14:paraId="0F7A6681" w14:textId="13CBAA24"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1.270</w:t>
            </w:r>
          </w:p>
        </w:tc>
        <w:tc>
          <w:tcPr>
            <w:tcW w:w="453" w:type="pct"/>
            <w:tcBorders>
              <w:top w:val="nil"/>
              <w:left w:val="nil"/>
              <w:bottom w:val="single" w:sz="4" w:space="0" w:color="D9D9D9"/>
              <w:right w:val="single" w:sz="4" w:space="0" w:color="auto"/>
            </w:tcBorders>
            <w:noWrap/>
            <w:vAlign w:val="center"/>
            <w:hideMark/>
          </w:tcPr>
          <w:p w14:paraId="65BB142A" w14:textId="074AE2CD"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1.303</w:t>
            </w:r>
          </w:p>
        </w:tc>
        <w:tc>
          <w:tcPr>
            <w:tcW w:w="636" w:type="pct"/>
            <w:tcBorders>
              <w:top w:val="nil"/>
              <w:left w:val="nil"/>
              <w:bottom w:val="single" w:sz="4" w:space="0" w:color="D9D9D9"/>
              <w:right w:val="single" w:sz="4" w:space="0" w:color="auto"/>
            </w:tcBorders>
            <w:noWrap/>
            <w:vAlign w:val="bottom"/>
            <w:hideMark/>
          </w:tcPr>
          <w:p w14:paraId="55017D07" w14:textId="5EEB7D0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33</w:t>
            </w:r>
          </w:p>
        </w:tc>
        <w:tc>
          <w:tcPr>
            <w:tcW w:w="650" w:type="pct"/>
            <w:tcBorders>
              <w:top w:val="nil"/>
              <w:left w:val="nil"/>
              <w:bottom w:val="single" w:sz="4" w:space="0" w:color="D9D9D9"/>
              <w:right w:val="single" w:sz="4" w:space="0" w:color="auto"/>
            </w:tcBorders>
            <w:noWrap/>
            <w:vAlign w:val="bottom"/>
            <w:hideMark/>
          </w:tcPr>
          <w:p w14:paraId="3526535B" w14:textId="0B287C5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2,6</w:t>
            </w:r>
          </w:p>
        </w:tc>
      </w:tr>
      <w:tr w:rsidR="000C0FCE" w:rsidRPr="001A059A" w14:paraId="794533AA"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52362706"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CULTURA</w:t>
            </w:r>
          </w:p>
        </w:tc>
        <w:tc>
          <w:tcPr>
            <w:tcW w:w="416" w:type="pct"/>
            <w:tcBorders>
              <w:top w:val="nil"/>
              <w:left w:val="nil"/>
              <w:bottom w:val="single" w:sz="4" w:space="0" w:color="D9D9D9"/>
              <w:right w:val="single" w:sz="4" w:space="0" w:color="auto"/>
            </w:tcBorders>
            <w:noWrap/>
            <w:vAlign w:val="center"/>
            <w:hideMark/>
          </w:tcPr>
          <w:p w14:paraId="0283F344" w14:textId="2B36E6AE"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1.108</w:t>
            </w:r>
          </w:p>
        </w:tc>
        <w:tc>
          <w:tcPr>
            <w:tcW w:w="453" w:type="pct"/>
            <w:tcBorders>
              <w:top w:val="nil"/>
              <w:left w:val="nil"/>
              <w:bottom w:val="single" w:sz="4" w:space="0" w:color="D9D9D9"/>
              <w:right w:val="single" w:sz="4" w:space="0" w:color="auto"/>
            </w:tcBorders>
            <w:noWrap/>
            <w:vAlign w:val="center"/>
            <w:hideMark/>
          </w:tcPr>
          <w:p w14:paraId="1B182244" w14:textId="743C693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1.146</w:t>
            </w:r>
          </w:p>
        </w:tc>
        <w:tc>
          <w:tcPr>
            <w:tcW w:w="636" w:type="pct"/>
            <w:tcBorders>
              <w:top w:val="nil"/>
              <w:left w:val="nil"/>
              <w:bottom w:val="single" w:sz="4" w:space="0" w:color="D9D9D9"/>
              <w:right w:val="single" w:sz="4" w:space="0" w:color="auto"/>
            </w:tcBorders>
            <w:noWrap/>
            <w:vAlign w:val="bottom"/>
            <w:hideMark/>
          </w:tcPr>
          <w:p w14:paraId="07E744C7" w14:textId="4C9D522C"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38</w:t>
            </w:r>
          </w:p>
        </w:tc>
        <w:tc>
          <w:tcPr>
            <w:tcW w:w="650" w:type="pct"/>
            <w:tcBorders>
              <w:top w:val="nil"/>
              <w:left w:val="nil"/>
              <w:bottom w:val="single" w:sz="4" w:space="0" w:color="D9D9D9"/>
              <w:right w:val="single" w:sz="4" w:space="0" w:color="auto"/>
            </w:tcBorders>
            <w:noWrap/>
            <w:vAlign w:val="bottom"/>
            <w:hideMark/>
          </w:tcPr>
          <w:p w14:paraId="4E464801" w14:textId="4A66511A"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3,4</w:t>
            </w:r>
          </w:p>
        </w:tc>
      </w:tr>
      <w:tr w:rsidR="000C0FCE" w:rsidRPr="001A059A" w14:paraId="20963488"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6EDBF0C6"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DEFENSA Y POLICÍA</w:t>
            </w:r>
          </w:p>
        </w:tc>
        <w:tc>
          <w:tcPr>
            <w:tcW w:w="416" w:type="pct"/>
            <w:tcBorders>
              <w:top w:val="nil"/>
              <w:left w:val="nil"/>
              <w:bottom w:val="single" w:sz="4" w:space="0" w:color="D9D9D9"/>
              <w:right w:val="single" w:sz="4" w:space="0" w:color="auto"/>
            </w:tcBorders>
            <w:noWrap/>
            <w:vAlign w:val="center"/>
            <w:hideMark/>
          </w:tcPr>
          <w:p w14:paraId="06B0CB0D" w14:textId="52423A9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64.232</w:t>
            </w:r>
          </w:p>
        </w:tc>
        <w:tc>
          <w:tcPr>
            <w:tcW w:w="453" w:type="pct"/>
            <w:tcBorders>
              <w:top w:val="nil"/>
              <w:left w:val="nil"/>
              <w:bottom w:val="single" w:sz="4" w:space="0" w:color="D9D9D9"/>
              <w:right w:val="single" w:sz="4" w:space="0" w:color="auto"/>
            </w:tcBorders>
            <w:noWrap/>
            <w:vAlign w:val="center"/>
            <w:hideMark/>
          </w:tcPr>
          <w:p w14:paraId="476A7396" w14:textId="51CEC57D"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68.931</w:t>
            </w:r>
          </w:p>
        </w:tc>
        <w:tc>
          <w:tcPr>
            <w:tcW w:w="636" w:type="pct"/>
            <w:tcBorders>
              <w:top w:val="nil"/>
              <w:left w:val="nil"/>
              <w:bottom w:val="single" w:sz="4" w:space="0" w:color="D9D9D9"/>
              <w:right w:val="single" w:sz="4" w:space="0" w:color="auto"/>
            </w:tcBorders>
            <w:noWrap/>
            <w:vAlign w:val="bottom"/>
            <w:hideMark/>
          </w:tcPr>
          <w:p w14:paraId="59E10E5E" w14:textId="047B3850"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4.699</w:t>
            </w:r>
          </w:p>
        </w:tc>
        <w:tc>
          <w:tcPr>
            <w:tcW w:w="650" w:type="pct"/>
            <w:tcBorders>
              <w:top w:val="nil"/>
              <w:left w:val="nil"/>
              <w:bottom w:val="single" w:sz="4" w:space="0" w:color="D9D9D9"/>
              <w:right w:val="single" w:sz="4" w:space="0" w:color="auto"/>
            </w:tcBorders>
            <w:noWrap/>
            <w:vAlign w:val="bottom"/>
            <w:hideMark/>
          </w:tcPr>
          <w:p w14:paraId="29F113ED" w14:textId="062BF7C2"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7,3</w:t>
            </w:r>
          </w:p>
        </w:tc>
      </w:tr>
      <w:tr w:rsidR="000C0FCE" w:rsidRPr="001A059A" w14:paraId="387261DC"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3D69F92F"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DEPORTE Y RECREACIÓN</w:t>
            </w:r>
          </w:p>
        </w:tc>
        <w:tc>
          <w:tcPr>
            <w:tcW w:w="416" w:type="pct"/>
            <w:tcBorders>
              <w:top w:val="nil"/>
              <w:left w:val="nil"/>
              <w:bottom w:val="single" w:sz="4" w:space="0" w:color="D9D9D9"/>
              <w:right w:val="single" w:sz="4" w:space="0" w:color="auto"/>
            </w:tcBorders>
            <w:noWrap/>
            <w:vAlign w:val="center"/>
            <w:hideMark/>
          </w:tcPr>
          <w:p w14:paraId="25894742" w14:textId="5FCC84C6"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468</w:t>
            </w:r>
          </w:p>
        </w:tc>
        <w:tc>
          <w:tcPr>
            <w:tcW w:w="453" w:type="pct"/>
            <w:tcBorders>
              <w:top w:val="nil"/>
              <w:left w:val="nil"/>
              <w:bottom w:val="single" w:sz="4" w:space="0" w:color="D9D9D9"/>
              <w:right w:val="single" w:sz="4" w:space="0" w:color="auto"/>
            </w:tcBorders>
            <w:noWrap/>
            <w:vAlign w:val="center"/>
            <w:hideMark/>
          </w:tcPr>
          <w:p w14:paraId="1E7F77E2" w14:textId="440E7BB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312</w:t>
            </w:r>
          </w:p>
        </w:tc>
        <w:tc>
          <w:tcPr>
            <w:tcW w:w="636" w:type="pct"/>
            <w:tcBorders>
              <w:top w:val="nil"/>
              <w:left w:val="nil"/>
              <w:bottom w:val="single" w:sz="4" w:space="0" w:color="D9D9D9"/>
              <w:right w:val="single" w:sz="4" w:space="0" w:color="auto"/>
            </w:tcBorders>
            <w:noWrap/>
            <w:vAlign w:val="bottom"/>
            <w:hideMark/>
          </w:tcPr>
          <w:p w14:paraId="1B26E8D4" w14:textId="7777777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(155)</w:t>
            </w:r>
          </w:p>
        </w:tc>
        <w:tc>
          <w:tcPr>
            <w:tcW w:w="650" w:type="pct"/>
            <w:tcBorders>
              <w:top w:val="nil"/>
              <w:left w:val="nil"/>
              <w:bottom w:val="single" w:sz="4" w:space="0" w:color="D9D9D9"/>
              <w:right w:val="single" w:sz="4" w:space="0" w:color="auto"/>
            </w:tcBorders>
            <w:noWrap/>
            <w:vAlign w:val="bottom"/>
            <w:hideMark/>
          </w:tcPr>
          <w:p w14:paraId="3EBECAAF" w14:textId="7AAD08D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-33,2</w:t>
            </w:r>
          </w:p>
        </w:tc>
      </w:tr>
      <w:tr w:rsidR="000C0FCE" w:rsidRPr="001A059A" w14:paraId="2A50B749"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1720F6F0"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EDUCACIÓN</w:t>
            </w:r>
          </w:p>
        </w:tc>
        <w:tc>
          <w:tcPr>
            <w:tcW w:w="416" w:type="pct"/>
            <w:tcBorders>
              <w:top w:val="nil"/>
              <w:left w:val="nil"/>
              <w:bottom w:val="single" w:sz="4" w:space="0" w:color="D9D9D9"/>
              <w:right w:val="single" w:sz="4" w:space="0" w:color="auto"/>
            </w:tcBorders>
            <w:noWrap/>
            <w:vAlign w:val="center"/>
            <w:hideMark/>
          </w:tcPr>
          <w:p w14:paraId="66AE09A3" w14:textId="5B3A5AB5"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81.653</w:t>
            </w:r>
          </w:p>
        </w:tc>
        <w:tc>
          <w:tcPr>
            <w:tcW w:w="453" w:type="pct"/>
            <w:tcBorders>
              <w:top w:val="nil"/>
              <w:left w:val="nil"/>
              <w:bottom w:val="single" w:sz="4" w:space="0" w:color="D9D9D9"/>
              <w:right w:val="single" w:sz="4" w:space="0" w:color="auto"/>
            </w:tcBorders>
            <w:noWrap/>
            <w:vAlign w:val="center"/>
            <w:hideMark/>
          </w:tcPr>
          <w:p w14:paraId="3DB491C0" w14:textId="68B6A9CB"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88.255</w:t>
            </w:r>
          </w:p>
        </w:tc>
        <w:tc>
          <w:tcPr>
            <w:tcW w:w="636" w:type="pct"/>
            <w:tcBorders>
              <w:top w:val="nil"/>
              <w:left w:val="nil"/>
              <w:bottom w:val="single" w:sz="4" w:space="0" w:color="D9D9D9"/>
              <w:right w:val="single" w:sz="4" w:space="0" w:color="auto"/>
            </w:tcBorders>
            <w:noWrap/>
            <w:vAlign w:val="bottom"/>
            <w:hideMark/>
          </w:tcPr>
          <w:p w14:paraId="53483CEE" w14:textId="429CBAF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6.602</w:t>
            </w:r>
          </w:p>
        </w:tc>
        <w:tc>
          <w:tcPr>
            <w:tcW w:w="650" w:type="pct"/>
            <w:tcBorders>
              <w:top w:val="nil"/>
              <w:left w:val="nil"/>
              <w:bottom w:val="single" w:sz="4" w:space="0" w:color="D9D9D9"/>
              <w:right w:val="single" w:sz="4" w:space="0" w:color="auto"/>
            </w:tcBorders>
            <w:noWrap/>
            <w:vAlign w:val="bottom"/>
            <w:hideMark/>
          </w:tcPr>
          <w:p w14:paraId="1556498F" w14:textId="11BE91D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8,1</w:t>
            </w:r>
          </w:p>
        </w:tc>
      </w:tr>
      <w:tr w:rsidR="000C0FCE" w:rsidRPr="001A059A" w14:paraId="5B625C0C"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7594382B"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EMPLEO PÚBLICO</w:t>
            </w:r>
          </w:p>
        </w:tc>
        <w:tc>
          <w:tcPr>
            <w:tcW w:w="416" w:type="pct"/>
            <w:tcBorders>
              <w:top w:val="nil"/>
              <w:left w:val="nil"/>
              <w:bottom w:val="single" w:sz="4" w:space="0" w:color="D9D9D9"/>
              <w:right w:val="single" w:sz="4" w:space="0" w:color="auto"/>
            </w:tcBorders>
            <w:noWrap/>
            <w:vAlign w:val="center"/>
            <w:hideMark/>
          </w:tcPr>
          <w:p w14:paraId="523BC2DB" w14:textId="56EDD0B4"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630</w:t>
            </w:r>
          </w:p>
        </w:tc>
        <w:tc>
          <w:tcPr>
            <w:tcW w:w="453" w:type="pct"/>
            <w:tcBorders>
              <w:top w:val="nil"/>
              <w:left w:val="nil"/>
              <w:bottom w:val="single" w:sz="4" w:space="0" w:color="D9D9D9"/>
              <w:right w:val="single" w:sz="4" w:space="0" w:color="auto"/>
            </w:tcBorders>
            <w:noWrap/>
            <w:vAlign w:val="center"/>
            <w:hideMark/>
          </w:tcPr>
          <w:p w14:paraId="59AF2180" w14:textId="7C6C5CE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668</w:t>
            </w:r>
          </w:p>
        </w:tc>
        <w:tc>
          <w:tcPr>
            <w:tcW w:w="636" w:type="pct"/>
            <w:tcBorders>
              <w:top w:val="nil"/>
              <w:left w:val="nil"/>
              <w:bottom w:val="single" w:sz="4" w:space="0" w:color="D9D9D9"/>
              <w:right w:val="single" w:sz="4" w:space="0" w:color="auto"/>
            </w:tcBorders>
            <w:noWrap/>
            <w:vAlign w:val="bottom"/>
            <w:hideMark/>
          </w:tcPr>
          <w:p w14:paraId="2EA51274" w14:textId="64362AF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38</w:t>
            </w:r>
          </w:p>
        </w:tc>
        <w:tc>
          <w:tcPr>
            <w:tcW w:w="650" w:type="pct"/>
            <w:tcBorders>
              <w:top w:val="nil"/>
              <w:left w:val="nil"/>
              <w:bottom w:val="single" w:sz="4" w:space="0" w:color="D9D9D9"/>
              <w:right w:val="single" w:sz="4" w:space="0" w:color="auto"/>
            </w:tcBorders>
            <w:noWrap/>
            <w:vAlign w:val="bottom"/>
            <w:hideMark/>
          </w:tcPr>
          <w:p w14:paraId="0DC1B5A6" w14:textId="0D1B4689"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6,1</w:t>
            </w:r>
          </w:p>
        </w:tc>
      </w:tr>
      <w:tr w:rsidR="000C0FCE" w:rsidRPr="001A059A" w14:paraId="0C149EC3"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677221C8"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FISCALÍA</w:t>
            </w:r>
          </w:p>
        </w:tc>
        <w:tc>
          <w:tcPr>
            <w:tcW w:w="416" w:type="pct"/>
            <w:tcBorders>
              <w:top w:val="nil"/>
              <w:left w:val="nil"/>
              <w:bottom w:val="single" w:sz="4" w:space="0" w:color="D9D9D9"/>
              <w:right w:val="single" w:sz="4" w:space="0" w:color="auto"/>
            </w:tcBorders>
            <w:noWrap/>
            <w:vAlign w:val="center"/>
            <w:hideMark/>
          </w:tcPr>
          <w:p w14:paraId="2086E54D" w14:textId="6A6DB276"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7.535</w:t>
            </w:r>
          </w:p>
        </w:tc>
        <w:tc>
          <w:tcPr>
            <w:tcW w:w="453" w:type="pct"/>
            <w:tcBorders>
              <w:top w:val="nil"/>
              <w:left w:val="nil"/>
              <w:bottom w:val="single" w:sz="4" w:space="0" w:color="D9D9D9"/>
              <w:right w:val="single" w:sz="4" w:space="0" w:color="auto"/>
            </w:tcBorders>
            <w:noWrap/>
            <w:vAlign w:val="center"/>
            <w:hideMark/>
          </w:tcPr>
          <w:p w14:paraId="7217872C" w14:textId="0D6437A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7.926</w:t>
            </w:r>
          </w:p>
        </w:tc>
        <w:tc>
          <w:tcPr>
            <w:tcW w:w="636" w:type="pct"/>
            <w:tcBorders>
              <w:top w:val="nil"/>
              <w:left w:val="nil"/>
              <w:bottom w:val="single" w:sz="4" w:space="0" w:color="D9D9D9"/>
              <w:right w:val="single" w:sz="4" w:space="0" w:color="auto"/>
            </w:tcBorders>
            <w:noWrap/>
            <w:vAlign w:val="bottom"/>
            <w:hideMark/>
          </w:tcPr>
          <w:p w14:paraId="0BA998C6" w14:textId="58B7D2E4"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392</w:t>
            </w:r>
          </w:p>
        </w:tc>
        <w:tc>
          <w:tcPr>
            <w:tcW w:w="650" w:type="pct"/>
            <w:tcBorders>
              <w:top w:val="nil"/>
              <w:left w:val="nil"/>
              <w:bottom w:val="single" w:sz="4" w:space="0" w:color="D9D9D9"/>
              <w:right w:val="single" w:sz="4" w:space="0" w:color="auto"/>
            </w:tcBorders>
            <w:noWrap/>
            <w:vAlign w:val="bottom"/>
            <w:hideMark/>
          </w:tcPr>
          <w:p w14:paraId="0456AC17" w14:textId="1F224AC6"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5,2</w:t>
            </w:r>
          </w:p>
        </w:tc>
      </w:tr>
      <w:tr w:rsidR="000C0FCE" w:rsidRPr="001A059A" w14:paraId="36AA1FB7"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0E1B5F5B"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HACIENDA</w:t>
            </w:r>
          </w:p>
        </w:tc>
        <w:tc>
          <w:tcPr>
            <w:tcW w:w="416" w:type="pct"/>
            <w:tcBorders>
              <w:top w:val="nil"/>
              <w:left w:val="nil"/>
              <w:bottom w:val="single" w:sz="4" w:space="0" w:color="D9D9D9"/>
              <w:right w:val="single" w:sz="4" w:space="0" w:color="auto"/>
            </w:tcBorders>
            <w:noWrap/>
            <w:vAlign w:val="center"/>
            <w:hideMark/>
          </w:tcPr>
          <w:p w14:paraId="4B25E898" w14:textId="019B4E86"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27.469</w:t>
            </w:r>
          </w:p>
        </w:tc>
        <w:tc>
          <w:tcPr>
            <w:tcW w:w="453" w:type="pct"/>
            <w:tcBorders>
              <w:top w:val="nil"/>
              <w:left w:val="nil"/>
              <w:bottom w:val="single" w:sz="4" w:space="0" w:color="D9D9D9"/>
              <w:right w:val="single" w:sz="4" w:space="0" w:color="auto"/>
            </w:tcBorders>
            <w:noWrap/>
            <w:vAlign w:val="center"/>
            <w:hideMark/>
          </w:tcPr>
          <w:p w14:paraId="0858F473" w14:textId="3E200DD2"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31.858</w:t>
            </w:r>
          </w:p>
        </w:tc>
        <w:tc>
          <w:tcPr>
            <w:tcW w:w="636" w:type="pct"/>
            <w:tcBorders>
              <w:top w:val="nil"/>
              <w:left w:val="nil"/>
              <w:bottom w:val="single" w:sz="4" w:space="0" w:color="D9D9D9"/>
              <w:right w:val="single" w:sz="4" w:space="0" w:color="auto"/>
            </w:tcBorders>
            <w:noWrap/>
            <w:vAlign w:val="bottom"/>
            <w:hideMark/>
          </w:tcPr>
          <w:p w14:paraId="57A6A276" w14:textId="6EBF1265"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4.390</w:t>
            </w:r>
          </w:p>
        </w:tc>
        <w:tc>
          <w:tcPr>
            <w:tcW w:w="650" w:type="pct"/>
            <w:tcBorders>
              <w:top w:val="nil"/>
              <w:left w:val="nil"/>
              <w:bottom w:val="single" w:sz="4" w:space="0" w:color="D9D9D9"/>
              <w:right w:val="single" w:sz="4" w:space="0" w:color="auto"/>
            </w:tcBorders>
            <w:noWrap/>
            <w:vAlign w:val="bottom"/>
            <w:hideMark/>
          </w:tcPr>
          <w:p w14:paraId="2EB37C09" w14:textId="3331A195"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16,0</w:t>
            </w:r>
          </w:p>
        </w:tc>
      </w:tr>
      <w:tr w:rsidR="000C0FCE" w:rsidRPr="001A059A" w14:paraId="7C4F7156"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378F7D08"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IGUALDAD Y EQUIDAD</w:t>
            </w:r>
          </w:p>
        </w:tc>
        <w:tc>
          <w:tcPr>
            <w:tcW w:w="416" w:type="pct"/>
            <w:tcBorders>
              <w:top w:val="nil"/>
              <w:left w:val="nil"/>
              <w:bottom w:val="single" w:sz="4" w:space="0" w:color="D9D9D9"/>
              <w:right w:val="single" w:sz="4" w:space="0" w:color="auto"/>
            </w:tcBorders>
            <w:noWrap/>
            <w:vAlign w:val="center"/>
            <w:hideMark/>
          </w:tcPr>
          <w:p w14:paraId="16BC75AC" w14:textId="12109265"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12.118</w:t>
            </w:r>
          </w:p>
        </w:tc>
        <w:tc>
          <w:tcPr>
            <w:tcW w:w="453" w:type="pct"/>
            <w:tcBorders>
              <w:top w:val="nil"/>
              <w:left w:val="nil"/>
              <w:bottom w:val="single" w:sz="4" w:space="0" w:color="D9D9D9"/>
              <w:right w:val="single" w:sz="4" w:space="0" w:color="auto"/>
            </w:tcBorders>
            <w:noWrap/>
            <w:vAlign w:val="center"/>
            <w:hideMark/>
          </w:tcPr>
          <w:p w14:paraId="56FB1230" w14:textId="20CCE830"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11.249</w:t>
            </w:r>
          </w:p>
        </w:tc>
        <w:tc>
          <w:tcPr>
            <w:tcW w:w="636" w:type="pct"/>
            <w:tcBorders>
              <w:top w:val="nil"/>
              <w:left w:val="nil"/>
              <w:bottom w:val="single" w:sz="4" w:space="0" w:color="D9D9D9"/>
              <w:right w:val="single" w:sz="4" w:space="0" w:color="auto"/>
            </w:tcBorders>
            <w:noWrap/>
            <w:vAlign w:val="bottom"/>
            <w:hideMark/>
          </w:tcPr>
          <w:p w14:paraId="78F598F2" w14:textId="7777777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(869)</w:t>
            </w:r>
          </w:p>
        </w:tc>
        <w:tc>
          <w:tcPr>
            <w:tcW w:w="650" w:type="pct"/>
            <w:tcBorders>
              <w:top w:val="nil"/>
              <w:left w:val="nil"/>
              <w:bottom w:val="single" w:sz="4" w:space="0" w:color="D9D9D9"/>
              <w:right w:val="single" w:sz="4" w:space="0" w:color="auto"/>
            </w:tcBorders>
            <w:noWrap/>
            <w:vAlign w:val="bottom"/>
            <w:hideMark/>
          </w:tcPr>
          <w:p w14:paraId="00F97022" w14:textId="6FF43574"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-7,2</w:t>
            </w:r>
          </w:p>
        </w:tc>
      </w:tr>
      <w:tr w:rsidR="000C0FCE" w:rsidRPr="001A059A" w14:paraId="56BED926"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0EBBD7CC"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INCLUSIÓN SOCIAL Y RECONCILIACIÓN</w:t>
            </w:r>
          </w:p>
        </w:tc>
        <w:tc>
          <w:tcPr>
            <w:tcW w:w="416" w:type="pct"/>
            <w:tcBorders>
              <w:top w:val="nil"/>
              <w:left w:val="nil"/>
              <w:bottom w:val="single" w:sz="4" w:space="0" w:color="D9D9D9"/>
              <w:right w:val="single" w:sz="4" w:space="0" w:color="auto"/>
            </w:tcBorders>
            <w:noWrap/>
            <w:vAlign w:val="center"/>
            <w:hideMark/>
          </w:tcPr>
          <w:p w14:paraId="57526D2C" w14:textId="06B38FF1"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10.381</w:t>
            </w:r>
          </w:p>
        </w:tc>
        <w:tc>
          <w:tcPr>
            <w:tcW w:w="453" w:type="pct"/>
            <w:tcBorders>
              <w:top w:val="nil"/>
              <w:left w:val="nil"/>
              <w:bottom w:val="single" w:sz="4" w:space="0" w:color="D9D9D9"/>
              <w:right w:val="single" w:sz="4" w:space="0" w:color="auto"/>
            </w:tcBorders>
            <w:noWrap/>
            <w:vAlign w:val="center"/>
            <w:hideMark/>
          </w:tcPr>
          <w:p w14:paraId="10331671" w14:textId="31A5BA23"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14.782</w:t>
            </w:r>
          </w:p>
        </w:tc>
        <w:tc>
          <w:tcPr>
            <w:tcW w:w="636" w:type="pct"/>
            <w:tcBorders>
              <w:top w:val="nil"/>
              <w:left w:val="nil"/>
              <w:bottom w:val="single" w:sz="4" w:space="0" w:color="D9D9D9"/>
              <w:right w:val="single" w:sz="4" w:space="0" w:color="auto"/>
            </w:tcBorders>
            <w:noWrap/>
            <w:vAlign w:val="bottom"/>
            <w:hideMark/>
          </w:tcPr>
          <w:p w14:paraId="12F09E48" w14:textId="3DE2A349"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4.402</w:t>
            </w:r>
          </w:p>
        </w:tc>
        <w:tc>
          <w:tcPr>
            <w:tcW w:w="650" w:type="pct"/>
            <w:tcBorders>
              <w:top w:val="nil"/>
              <w:left w:val="nil"/>
              <w:bottom w:val="single" w:sz="4" w:space="0" w:color="D9D9D9"/>
              <w:right w:val="single" w:sz="4" w:space="0" w:color="auto"/>
            </w:tcBorders>
            <w:noWrap/>
            <w:vAlign w:val="bottom"/>
            <w:hideMark/>
          </w:tcPr>
          <w:p w14:paraId="33F4F098" w14:textId="3A9F07CE"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42,4</w:t>
            </w:r>
          </w:p>
        </w:tc>
      </w:tr>
      <w:tr w:rsidR="000C0FCE" w:rsidRPr="001A059A" w14:paraId="2F2A1A99"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729D7027"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INFORMACIÓN ESTADÍSTICA</w:t>
            </w:r>
          </w:p>
        </w:tc>
        <w:tc>
          <w:tcPr>
            <w:tcW w:w="416" w:type="pct"/>
            <w:tcBorders>
              <w:top w:val="nil"/>
              <w:left w:val="nil"/>
              <w:bottom w:val="single" w:sz="4" w:space="0" w:color="D9D9D9"/>
              <w:right w:val="single" w:sz="4" w:space="0" w:color="auto"/>
            </w:tcBorders>
            <w:noWrap/>
            <w:vAlign w:val="center"/>
            <w:hideMark/>
          </w:tcPr>
          <w:p w14:paraId="1CE470D8" w14:textId="01FB2CFA"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1.194</w:t>
            </w:r>
          </w:p>
        </w:tc>
        <w:tc>
          <w:tcPr>
            <w:tcW w:w="453" w:type="pct"/>
            <w:tcBorders>
              <w:top w:val="nil"/>
              <w:left w:val="nil"/>
              <w:bottom w:val="single" w:sz="4" w:space="0" w:color="D9D9D9"/>
              <w:right w:val="single" w:sz="4" w:space="0" w:color="auto"/>
            </w:tcBorders>
            <w:noWrap/>
            <w:vAlign w:val="center"/>
            <w:hideMark/>
          </w:tcPr>
          <w:p w14:paraId="02C9DEDF" w14:textId="1BF91CB5"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854</w:t>
            </w:r>
          </w:p>
        </w:tc>
        <w:tc>
          <w:tcPr>
            <w:tcW w:w="636" w:type="pct"/>
            <w:tcBorders>
              <w:top w:val="nil"/>
              <w:left w:val="nil"/>
              <w:bottom w:val="single" w:sz="4" w:space="0" w:color="D9D9D9"/>
              <w:right w:val="single" w:sz="4" w:space="0" w:color="auto"/>
            </w:tcBorders>
            <w:noWrap/>
            <w:vAlign w:val="bottom"/>
            <w:hideMark/>
          </w:tcPr>
          <w:p w14:paraId="1577C0AB" w14:textId="7777777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(340)</w:t>
            </w:r>
          </w:p>
        </w:tc>
        <w:tc>
          <w:tcPr>
            <w:tcW w:w="650" w:type="pct"/>
            <w:tcBorders>
              <w:top w:val="nil"/>
              <w:left w:val="nil"/>
              <w:bottom w:val="single" w:sz="4" w:space="0" w:color="D9D9D9"/>
              <w:right w:val="single" w:sz="4" w:space="0" w:color="auto"/>
            </w:tcBorders>
            <w:noWrap/>
            <w:vAlign w:val="bottom"/>
            <w:hideMark/>
          </w:tcPr>
          <w:p w14:paraId="2E2727AE" w14:textId="3ECF13D6"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-28,5</w:t>
            </w:r>
          </w:p>
        </w:tc>
      </w:tr>
      <w:tr w:rsidR="000C0FCE" w:rsidRPr="001A059A" w14:paraId="3148C6F8"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7D4B37FE"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INTELIGENCIA</w:t>
            </w:r>
          </w:p>
        </w:tc>
        <w:tc>
          <w:tcPr>
            <w:tcW w:w="416" w:type="pct"/>
            <w:tcBorders>
              <w:top w:val="nil"/>
              <w:left w:val="nil"/>
              <w:bottom w:val="single" w:sz="4" w:space="0" w:color="D9D9D9"/>
              <w:right w:val="single" w:sz="4" w:space="0" w:color="auto"/>
            </w:tcBorders>
            <w:noWrap/>
            <w:vAlign w:val="center"/>
            <w:hideMark/>
          </w:tcPr>
          <w:p w14:paraId="49B0185D" w14:textId="2938DF8C"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202</w:t>
            </w:r>
          </w:p>
        </w:tc>
        <w:tc>
          <w:tcPr>
            <w:tcW w:w="453" w:type="pct"/>
            <w:tcBorders>
              <w:top w:val="nil"/>
              <w:left w:val="nil"/>
              <w:bottom w:val="single" w:sz="4" w:space="0" w:color="D9D9D9"/>
              <w:right w:val="single" w:sz="4" w:space="0" w:color="auto"/>
            </w:tcBorders>
            <w:noWrap/>
            <w:vAlign w:val="center"/>
            <w:hideMark/>
          </w:tcPr>
          <w:p w14:paraId="03A382D4" w14:textId="05E4B96E"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189</w:t>
            </w:r>
          </w:p>
        </w:tc>
        <w:tc>
          <w:tcPr>
            <w:tcW w:w="636" w:type="pct"/>
            <w:tcBorders>
              <w:top w:val="nil"/>
              <w:left w:val="nil"/>
              <w:bottom w:val="single" w:sz="4" w:space="0" w:color="D9D9D9"/>
              <w:right w:val="single" w:sz="4" w:space="0" w:color="auto"/>
            </w:tcBorders>
            <w:noWrap/>
            <w:vAlign w:val="bottom"/>
            <w:hideMark/>
          </w:tcPr>
          <w:p w14:paraId="32DEA6BB" w14:textId="7777777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(13)</w:t>
            </w:r>
          </w:p>
        </w:tc>
        <w:tc>
          <w:tcPr>
            <w:tcW w:w="650" w:type="pct"/>
            <w:tcBorders>
              <w:top w:val="nil"/>
              <w:left w:val="nil"/>
              <w:bottom w:val="single" w:sz="4" w:space="0" w:color="D9D9D9"/>
              <w:right w:val="single" w:sz="4" w:space="0" w:color="auto"/>
            </w:tcBorders>
            <w:noWrap/>
            <w:vAlign w:val="bottom"/>
            <w:hideMark/>
          </w:tcPr>
          <w:p w14:paraId="22AF11C0" w14:textId="32AA73F3"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-6,3</w:t>
            </w:r>
          </w:p>
        </w:tc>
      </w:tr>
      <w:tr w:rsidR="000C0FCE" w:rsidRPr="001A059A" w14:paraId="31886769"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5005F83A"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INTERIOR</w:t>
            </w:r>
          </w:p>
        </w:tc>
        <w:tc>
          <w:tcPr>
            <w:tcW w:w="416" w:type="pct"/>
            <w:tcBorders>
              <w:top w:val="nil"/>
              <w:left w:val="nil"/>
              <w:bottom w:val="single" w:sz="4" w:space="0" w:color="D9D9D9"/>
              <w:right w:val="single" w:sz="4" w:space="0" w:color="auto"/>
            </w:tcBorders>
            <w:noWrap/>
            <w:vAlign w:val="center"/>
            <w:hideMark/>
          </w:tcPr>
          <w:p w14:paraId="1010A4A3" w14:textId="502EF39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4.502</w:t>
            </w:r>
          </w:p>
        </w:tc>
        <w:tc>
          <w:tcPr>
            <w:tcW w:w="453" w:type="pct"/>
            <w:tcBorders>
              <w:top w:val="nil"/>
              <w:left w:val="nil"/>
              <w:bottom w:val="single" w:sz="4" w:space="0" w:color="D9D9D9"/>
              <w:right w:val="single" w:sz="4" w:space="0" w:color="auto"/>
            </w:tcBorders>
            <w:noWrap/>
            <w:vAlign w:val="center"/>
            <w:hideMark/>
          </w:tcPr>
          <w:p w14:paraId="6988B357" w14:textId="3443B82E"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4.681</w:t>
            </w:r>
          </w:p>
        </w:tc>
        <w:tc>
          <w:tcPr>
            <w:tcW w:w="636" w:type="pct"/>
            <w:tcBorders>
              <w:top w:val="nil"/>
              <w:left w:val="nil"/>
              <w:bottom w:val="single" w:sz="4" w:space="0" w:color="D9D9D9"/>
              <w:right w:val="single" w:sz="4" w:space="0" w:color="auto"/>
            </w:tcBorders>
            <w:noWrap/>
            <w:vAlign w:val="bottom"/>
            <w:hideMark/>
          </w:tcPr>
          <w:p w14:paraId="3C54FE4D" w14:textId="24FD8BC3"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179</w:t>
            </w:r>
          </w:p>
        </w:tc>
        <w:tc>
          <w:tcPr>
            <w:tcW w:w="650" w:type="pct"/>
            <w:tcBorders>
              <w:top w:val="nil"/>
              <w:left w:val="nil"/>
              <w:bottom w:val="single" w:sz="4" w:space="0" w:color="D9D9D9"/>
              <w:right w:val="single" w:sz="4" w:space="0" w:color="auto"/>
            </w:tcBorders>
            <w:noWrap/>
            <w:vAlign w:val="bottom"/>
            <w:hideMark/>
          </w:tcPr>
          <w:p w14:paraId="23ACA6D1" w14:textId="2DE78385"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4,0</w:t>
            </w:r>
          </w:p>
        </w:tc>
      </w:tr>
      <w:tr w:rsidR="000C0FCE" w:rsidRPr="001A059A" w14:paraId="0D0E468C"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58F3E58F"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JUSTICIA Y DEL DERECHO</w:t>
            </w:r>
          </w:p>
        </w:tc>
        <w:tc>
          <w:tcPr>
            <w:tcW w:w="416" w:type="pct"/>
            <w:tcBorders>
              <w:top w:val="nil"/>
              <w:left w:val="nil"/>
              <w:bottom w:val="single" w:sz="4" w:space="0" w:color="D9D9D9"/>
              <w:right w:val="single" w:sz="4" w:space="0" w:color="auto"/>
            </w:tcBorders>
            <w:noWrap/>
            <w:vAlign w:val="center"/>
            <w:hideMark/>
          </w:tcPr>
          <w:p w14:paraId="1FBA848E" w14:textId="25AD4A54"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5.648</w:t>
            </w:r>
          </w:p>
        </w:tc>
        <w:tc>
          <w:tcPr>
            <w:tcW w:w="453" w:type="pct"/>
            <w:tcBorders>
              <w:top w:val="nil"/>
              <w:left w:val="nil"/>
              <w:bottom w:val="single" w:sz="4" w:space="0" w:color="D9D9D9"/>
              <w:right w:val="single" w:sz="4" w:space="0" w:color="auto"/>
            </w:tcBorders>
            <w:noWrap/>
            <w:vAlign w:val="center"/>
            <w:hideMark/>
          </w:tcPr>
          <w:p w14:paraId="517BFAC0" w14:textId="04093729"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5.939</w:t>
            </w:r>
          </w:p>
        </w:tc>
        <w:tc>
          <w:tcPr>
            <w:tcW w:w="636" w:type="pct"/>
            <w:tcBorders>
              <w:top w:val="nil"/>
              <w:left w:val="nil"/>
              <w:bottom w:val="single" w:sz="4" w:space="0" w:color="D9D9D9"/>
              <w:right w:val="single" w:sz="4" w:space="0" w:color="auto"/>
            </w:tcBorders>
            <w:noWrap/>
            <w:vAlign w:val="bottom"/>
            <w:hideMark/>
          </w:tcPr>
          <w:p w14:paraId="1C4F7650" w14:textId="7095CDAC"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291</w:t>
            </w:r>
          </w:p>
        </w:tc>
        <w:tc>
          <w:tcPr>
            <w:tcW w:w="650" w:type="pct"/>
            <w:tcBorders>
              <w:top w:val="nil"/>
              <w:left w:val="nil"/>
              <w:bottom w:val="single" w:sz="4" w:space="0" w:color="D9D9D9"/>
              <w:right w:val="single" w:sz="4" w:space="0" w:color="auto"/>
            </w:tcBorders>
            <w:noWrap/>
            <w:vAlign w:val="bottom"/>
            <w:hideMark/>
          </w:tcPr>
          <w:p w14:paraId="2F7A9762" w14:textId="3E003F03"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5,2</w:t>
            </w:r>
          </w:p>
        </w:tc>
      </w:tr>
      <w:tr w:rsidR="000C0FCE" w:rsidRPr="001A059A" w14:paraId="7E1333F2"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77B52852"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MINAS Y ENERGÍA</w:t>
            </w:r>
          </w:p>
        </w:tc>
        <w:tc>
          <w:tcPr>
            <w:tcW w:w="416" w:type="pct"/>
            <w:tcBorders>
              <w:top w:val="nil"/>
              <w:left w:val="nil"/>
              <w:bottom w:val="single" w:sz="4" w:space="0" w:color="D9D9D9"/>
              <w:right w:val="single" w:sz="4" w:space="0" w:color="auto"/>
            </w:tcBorders>
            <w:noWrap/>
            <w:vAlign w:val="center"/>
            <w:hideMark/>
          </w:tcPr>
          <w:p w14:paraId="7BD8CC38" w14:textId="2A7E35ED"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11.227</w:t>
            </w:r>
          </w:p>
        </w:tc>
        <w:tc>
          <w:tcPr>
            <w:tcW w:w="453" w:type="pct"/>
            <w:tcBorders>
              <w:top w:val="nil"/>
              <w:left w:val="nil"/>
              <w:bottom w:val="single" w:sz="4" w:space="0" w:color="D9D9D9"/>
              <w:right w:val="single" w:sz="4" w:space="0" w:color="auto"/>
            </w:tcBorders>
            <w:noWrap/>
            <w:vAlign w:val="center"/>
            <w:hideMark/>
          </w:tcPr>
          <w:p w14:paraId="471F790E" w14:textId="46E784C9"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13.406</w:t>
            </w:r>
          </w:p>
        </w:tc>
        <w:tc>
          <w:tcPr>
            <w:tcW w:w="636" w:type="pct"/>
            <w:tcBorders>
              <w:top w:val="nil"/>
              <w:left w:val="nil"/>
              <w:bottom w:val="single" w:sz="4" w:space="0" w:color="D9D9D9"/>
              <w:right w:val="single" w:sz="4" w:space="0" w:color="auto"/>
            </w:tcBorders>
            <w:noWrap/>
            <w:vAlign w:val="bottom"/>
            <w:hideMark/>
          </w:tcPr>
          <w:p w14:paraId="1D73D98B" w14:textId="3ADDFBF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2.179</w:t>
            </w:r>
          </w:p>
        </w:tc>
        <w:tc>
          <w:tcPr>
            <w:tcW w:w="650" w:type="pct"/>
            <w:tcBorders>
              <w:top w:val="nil"/>
              <w:left w:val="nil"/>
              <w:bottom w:val="single" w:sz="4" w:space="0" w:color="D9D9D9"/>
              <w:right w:val="single" w:sz="4" w:space="0" w:color="auto"/>
            </w:tcBorders>
            <w:noWrap/>
            <w:vAlign w:val="bottom"/>
            <w:hideMark/>
          </w:tcPr>
          <w:p w14:paraId="006D599B" w14:textId="71192B7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19,4</w:t>
            </w:r>
          </w:p>
        </w:tc>
      </w:tr>
      <w:tr w:rsidR="000C0FCE" w:rsidRPr="001A059A" w14:paraId="4E8C466A"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41BCC44D"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ORGANISMOS DE CONTROL</w:t>
            </w:r>
          </w:p>
        </w:tc>
        <w:tc>
          <w:tcPr>
            <w:tcW w:w="416" w:type="pct"/>
            <w:tcBorders>
              <w:top w:val="nil"/>
              <w:left w:val="nil"/>
              <w:bottom w:val="single" w:sz="4" w:space="0" w:color="D9D9D9"/>
              <w:right w:val="single" w:sz="4" w:space="0" w:color="auto"/>
            </w:tcBorders>
            <w:noWrap/>
            <w:vAlign w:val="center"/>
            <w:hideMark/>
          </w:tcPr>
          <w:p w14:paraId="01C386E2" w14:textId="6DA57F85"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4.554</w:t>
            </w:r>
          </w:p>
        </w:tc>
        <w:tc>
          <w:tcPr>
            <w:tcW w:w="453" w:type="pct"/>
            <w:tcBorders>
              <w:top w:val="nil"/>
              <w:left w:val="nil"/>
              <w:bottom w:val="single" w:sz="4" w:space="0" w:color="D9D9D9"/>
              <w:right w:val="single" w:sz="4" w:space="0" w:color="auto"/>
            </w:tcBorders>
            <w:noWrap/>
            <w:vAlign w:val="center"/>
            <w:hideMark/>
          </w:tcPr>
          <w:p w14:paraId="451A3576" w14:textId="011A04E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4.583</w:t>
            </w:r>
          </w:p>
        </w:tc>
        <w:tc>
          <w:tcPr>
            <w:tcW w:w="636" w:type="pct"/>
            <w:tcBorders>
              <w:top w:val="nil"/>
              <w:left w:val="nil"/>
              <w:bottom w:val="single" w:sz="4" w:space="0" w:color="D9D9D9"/>
              <w:right w:val="single" w:sz="4" w:space="0" w:color="auto"/>
            </w:tcBorders>
            <w:noWrap/>
            <w:vAlign w:val="bottom"/>
            <w:hideMark/>
          </w:tcPr>
          <w:p w14:paraId="1981D3E7" w14:textId="5E3C02CA"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29</w:t>
            </w:r>
          </w:p>
        </w:tc>
        <w:tc>
          <w:tcPr>
            <w:tcW w:w="650" w:type="pct"/>
            <w:tcBorders>
              <w:top w:val="nil"/>
              <w:left w:val="nil"/>
              <w:bottom w:val="single" w:sz="4" w:space="0" w:color="D9D9D9"/>
              <w:right w:val="single" w:sz="4" w:space="0" w:color="auto"/>
            </w:tcBorders>
            <w:noWrap/>
            <w:vAlign w:val="bottom"/>
            <w:hideMark/>
          </w:tcPr>
          <w:p w14:paraId="24AAFBD8" w14:textId="3F43E18A"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0,6</w:t>
            </w:r>
          </w:p>
        </w:tc>
      </w:tr>
      <w:tr w:rsidR="000C0FCE" w:rsidRPr="001A059A" w14:paraId="01876B90"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76762C24"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PLANEACIÓN</w:t>
            </w:r>
          </w:p>
        </w:tc>
        <w:tc>
          <w:tcPr>
            <w:tcW w:w="416" w:type="pct"/>
            <w:tcBorders>
              <w:top w:val="nil"/>
              <w:left w:val="nil"/>
              <w:bottom w:val="single" w:sz="4" w:space="0" w:color="D9D9D9"/>
              <w:right w:val="single" w:sz="4" w:space="0" w:color="auto"/>
            </w:tcBorders>
            <w:noWrap/>
            <w:vAlign w:val="center"/>
            <w:hideMark/>
          </w:tcPr>
          <w:p w14:paraId="2E8866E7" w14:textId="2A304E7D"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1.293</w:t>
            </w:r>
          </w:p>
        </w:tc>
        <w:tc>
          <w:tcPr>
            <w:tcW w:w="453" w:type="pct"/>
            <w:tcBorders>
              <w:top w:val="nil"/>
              <w:left w:val="nil"/>
              <w:bottom w:val="single" w:sz="4" w:space="0" w:color="D9D9D9"/>
              <w:right w:val="single" w:sz="4" w:space="0" w:color="auto"/>
            </w:tcBorders>
            <w:noWrap/>
            <w:vAlign w:val="center"/>
            <w:hideMark/>
          </w:tcPr>
          <w:p w14:paraId="41E06F47" w14:textId="1A3FE5B5"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1.655</w:t>
            </w:r>
          </w:p>
        </w:tc>
        <w:tc>
          <w:tcPr>
            <w:tcW w:w="636" w:type="pct"/>
            <w:tcBorders>
              <w:top w:val="nil"/>
              <w:left w:val="nil"/>
              <w:bottom w:val="single" w:sz="4" w:space="0" w:color="D9D9D9"/>
              <w:right w:val="single" w:sz="4" w:space="0" w:color="auto"/>
            </w:tcBorders>
            <w:noWrap/>
            <w:vAlign w:val="bottom"/>
            <w:hideMark/>
          </w:tcPr>
          <w:p w14:paraId="5A19DBF2" w14:textId="205C117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361</w:t>
            </w:r>
          </w:p>
        </w:tc>
        <w:tc>
          <w:tcPr>
            <w:tcW w:w="650" w:type="pct"/>
            <w:tcBorders>
              <w:top w:val="nil"/>
              <w:left w:val="nil"/>
              <w:bottom w:val="single" w:sz="4" w:space="0" w:color="D9D9D9"/>
              <w:right w:val="single" w:sz="4" w:space="0" w:color="auto"/>
            </w:tcBorders>
            <w:noWrap/>
            <w:vAlign w:val="bottom"/>
            <w:hideMark/>
          </w:tcPr>
          <w:p w14:paraId="2D17B4FF" w14:textId="0717E63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27,9</w:t>
            </w:r>
          </w:p>
        </w:tc>
      </w:tr>
      <w:tr w:rsidR="000C0FCE" w:rsidRPr="001A059A" w14:paraId="5E0924CD"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43362D62"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PRESIDENCIA DE LA REPÚBLICA</w:t>
            </w:r>
          </w:p>
        </w:tc>
        <w:tc>
          <w:tcPr>
            <w:tcW w:w="416" w:type="pct"/>
            <w:tcBorders>
              <w:top w:val="nil"/>
              <w:left w:val="nil"/>
              <w:bottom w:val="single" w:sz="4" w:space="0" w:color="D9D9D9"/>
              <w:right w:val="single" w:sz="4" w:space="0" w:color="auto"/>
            </w:tcBorders>
            <w:noWrap/>
            <w:vAlign w:val="center"/>
            <w:hideMark/>
          </w:tcPr>
          <w:p w14:paraId="1077D9AE" w14:textId="3AE7A4D9"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3.273</w:t>
            </w:r>
          </w:p>
        </w:tc>
        <w:tc>
          <w:tcPr>
            <w:tcW w:w="453" w:type="pct"/>
            <w:tcBorders>
              <w:top w:val="nil"/>
              <w:left w:val="nil"/>
              <w:bottom w:val="single" w:sz="4" w:space="0" w:color="D9D9D9"/>
              <w:right w:val="single" w:sz="4" w:space="0" w:color="auto"/>
            </w:tcBorders>
            <w:noWrap/>
            <w:vAlign w:val="center"/>
            <w:hideMark/>
          </w:tcPr>
          <w:p w14:paraId="60E69551" w14:textId="63ABDCA4"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2.532</w:t>
            </w:r>
          </w:p>
        </w:tc>
        <w:tc>
          <w:tcPr>
            <w:tcW w:w="636" w:type="pct"/>
            <w:tcBorders>
              <w:top w:val="nil"/>
              <w:left w:val="nil"/>
              <w:bottom w:val="single" w:sz="4" w:space="0" w:color="D9D9D9"/>
              <w:right w:val="single" w:sz="4" w:space="0" w:color="auto"/>
            </w:tcBorders>
            <w:noWrap/>
            <w:vAlign w:val="bottom"/>
            <w:hideMark/>
          </w:tcPr>
          <w:p w14:paraId="08FB2B9B" w14:textId="7777777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(741)</w:t>
            </w:r>
          </w:p>
        </w:tc>
        <w:tc>
          <w:tcPr>
            <w:tcW w:w="650" w:type="pct"/>
            <w:tcBorders>
              <w:top w:val="nil"/>
              <w:left w:val="nil"/>
              <w:bottom w:val="single" w:sz="4" w:space="0" w:color="D9D9D9"/>
              <w:right w:val="single" w:sz="4" w:space="0" w:color="auto"/>
            </w:tcBorders>
            <w:noWrap/>
            <w:vAlign w:val="bottom"/>
            <w:hideMark/>
          </w:tcPr>
          <w:p w14:paraId="26C4915B" w14:textId="533C682D"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-22,6</w:t>
            </w:r>
          </w:p>
        </w:tc>
      </w:tr>
      <w:tr w:rsidR="000C0FCE" w:rsidRPr="001A059A" w14:paraId="27BDF535"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1FD5B706"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RAMA JUDICIAL</w:t>
            </w:r>
          </w:p>
        </w:tc>
        <w:tc>
          <w:tcPr>
            <w:tcW w:w="416" w:type="pct"/>
            <w:tcBorders>
              <w:top w:val="nil"/>
              <w:left w:val="nil"/>
              <w:bottom w:val="single" w:sz="4" w:space="0" w:color="D9D9D9"/>
              <w:right w:val="single" w:sz="4" w:space="0" w:color="auto"/>
            </w:tcBorders>
            <w:noWrap/>
            <w:vAlign w:val="center"/>
            <w:hideMark/>
          </w:tcPr>
          <w:p w14:paraId="64DB1FE5" w14:textId="4F757611"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11.193</w:t>
            </w:r>
          </w:p>
        </w:tc>
        <w:tc>
          <w:tcPr>
            <w:tcW w:w="453" w:type="pct"/>
            <w:tcBorders>
              <w:top w:val="nil"/>
              <w:left w:val="nil"/>
              <w:bottom w:val="single" w:sz="4" w:space="0" w:color="D9D9D9"/>
              <w:right w:val="single" w:sz="4" w:space="0" w:color="auto"/>
            </w:tcBorders>
            <w:noWrap/>
            <w:vAlign w:val="center"/>
            <w:hideMark/>
          </w:tcPr>
          <w:p w14:paraId="45636F4E" w14:textId="683F3D5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12.160</w:t>
            </w:r>
          </w:p>
        </w:tc>
        <w:tc>
          <w:tcPr>
            <w:tcW w:w="636" w:type="pct"/>
            <w:tcBorders>
              <w:top w:val="nil"/>
              <w:left w:val="nil"/>
              <w:bottom w:val="single" w:sz="4" w:space="0" w:color="D9D9D9"/>
              <w:right w:val="single" w:sz="4" w:space="0" w:color="auto"/>
            </w:tcBorders>
            <w:noWrap/>
            <w:vAlign w:val="bottom"/>
            <w:hideMark/>
          </w:tcPr>
          <w:p w14:paraId="12B1D862" w14:textId="5D214AA2"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967</w:t>
            </w:r>
          </w:p>
        </w:tc>
        <w:tc>
          <w:tcPr>
            <w:tcW w:w="650" w:type="pct"/>
            <w:tcBorders>
              <w:top w:val="nil"/>
              <w:left w:val="nil"/>
              <w:bottom w:val="single" w:sz="4" w:space="0" w:color="D9D9D9"/>
              <w:right w:val="single" w:sz="4" w:space="0" w:color="auto"/>
            </w:tcBorders>
            <w:noWrap/>
            <w:vAlign w:val="bottom"/>
            <w:hideMark/>
          </w:tcPr>
          <w:p w14:paraId="4BC6E14C" w14:textId="613917BE"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8,6</w:t>
            </w:r>
          </w:p>
        </w:tc>
      </w:tr>
      <w:tr w:rsidR="000C0FCE" w:rsidRPr="001A059A" w14:paraId="02F3428B"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3D74A881"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REGISTRADURÍA</w:t>
            </w:r>
          </w:p>
        </w:tc>
        <w:tc>
          <w:tcPr>
            <w:tcW w:w="416" w:type="pct"/>
            <w:tcBorders>
              <w:top w:val="nil"/>
              <w:left w:val="nil"/>
              <w:bottom w:val="single" w:sz="4" w:space="0" w:color="D9D9D9"/>
              <w:right w:val="single" w:sz="4" w:space="0" w:color="auto"/>
            </w:tcBorders>
            <w:noWrap/>
            <w:vAlign w:val="center"/>
            <w:hideMark/>
          </w:tcPr>
          <w:p w14:paraId="3F7123D2" w14:textId="6650CDA1"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4.558</w:t>
            </w:r>
          </w:p>
        </w:tc>
        <w:tc>
          <w:tcPr>
            <w:tcW w:w="453" w:type="pct"/>
            <w:tcBorders>
              <w:top w:val="nil"/>
              <w:left w:val="nil"/>
              <w:bottom w:val="single" w:sz="4" w:space="0" w:color="D9D9D9"/>
              <w:right w:val="single" w:sz="4" w:space="0" w:color="auto"/>
            </w:tcBorders>
            <w:noWrap/>
            <w:vAlign w:val="center"/>
            <w:hideMark/>
          </w:tcPr>
          <w:p w14:paraId="727809A6" w14:textId="44ED921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6.996</w:t>
            </w:r>
          </w:p>
        </w:tc>
        <w:tc>
          <w:tcPr>
            <w:tcW w:w="636" w:type="pct"/>
            <w:tcBorders>
              <w:top w:val="nil"/>
              <w:left w:val="nil"/>
              <w:bottom w:val="single" w:sz="4" w:space="0" w:color="D9D9D9"/>
              <w:right w:val="single" w:sz="4" w:space="0" w:color="auto"/>
            </w:tcBorders>
            <w:noWrap/>
            <w:vAlign w:val="bottom"/>
            <w:hideMark/>
          </w:tcPr>
          <w:p w14:paraId="021727C2" w14:textId="690B9A0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2.438</w:t>
            </w:r>
          </w:p>
        </w:tc>
        <w:tc>
          <w:tcPr>
            <w:tcW w:w="650" w:type="pct"/>
            <w:tcBorders>
              <w:top w:val="nil"/>
              <w:left w:val="nil"/>
              <w:bottom w:val="single" w:sz="4" w:space="0" w:color="D9D9D9"/>
              <w:right w:val="single" w:sz="4" w:space="0" w:color="auto"/>
            </w:tcBorders>
            <w:noWrap/>
            <w:vAlign w:val="bottom"/>
            <w:hideMark/>
          </w:tcPr>
          <w:p w14:paraId="4D5CFA18" w14:textId="7D211EE3"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53,5</w:t>
            </w:r>
          </w:p>
        </w:tc>
      </w:tr>
      <w:tr w:rsidR="000C0FCE" w:rsidRPr="001A059A" w14:paraId="7B8A10A3"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494C6E1E"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RELACIONES EXTERIORES</w:t>
            </w:r>
          </w:p>
        </w:tc>
        <w:tc>
          <w:tcPr>
            <w:tcW w:w="416" w:type="pct"/>
            <w:tcBorders>
              <w:top w:val="nil"/>
              <w:left w:val="nil"/>
              <w:bottom w:val="single" w:sz="4" w:space="0" w:color="D9D9D9"/>
              <w:right w:val="single" w:sz="4" w:space="0" w:color="auto"/>
            </w:tcBorders>
            <w:noWrap/>
            <w:vAlign w:val="center"/>
            <w:hideMark/>
          </w:tcPr>
          <w:p w14:paraId="14294168" w14:textId="7AAADF93"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2.171</w:t>
            </w:r>
          </w:p>
        </w:tc>
        <w:tc>
          <w:tcPr>
            <w:tcW w:w="453" w:type="pct"/>
            <w:tcBorders>
              <w:top w:val="nil"/>
              <w:left w:val="nil"/>
              <w:bottom w:val="single" w:sz="4" w:space="0" w:color="D9D9D9"/>
              <w:right w:val="single" w:sz="4" w:space="0" w:color="auto"/>
            </w:tcBorders>
            <w:noWrap/>
            <w:vAlign w:val="center"/>
            <w:hideMark/>
          </w:tcPr>
          <w:p w14:paraId="0DBEE85C" w14:textId="08500703"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2.183</w:t>
            </w:r>
          </w:p>
        </w:tc>
        <w:tc>
          <w:tcPr>
            <w:tcW w:w="636" w:type="pct"/>
            <w:tcBorders>
              <w:top w:val="nil"/>
              <w:left w:val="nil"/>
              <w:bottom w:val="single" w:sz="4" w:space="0" w:color="D9D9D9"/>
              <w:right w:val="single" w:sz="4" w:space="0" w:color="auto"/>
            </w:tcBorders>
            <w:noWrap/>
            <w:vAlign w:val="bottom"/>
            <w:hideMark/>
          </w:tcPr>
          <w:p w14:paraId="6FE4C006" w14:textId="0129B444"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11</w:t>
            </w:r>
          </w:p>
        </w:tc>
        <w:tc>
          <w:tcPr>
            <w:tcW w:w="650" w:type="pct"/>
            <w:tcBorders>
              <w:top w:val="nil"/>
              <w:left w:val="nil"/>
              <w:bottom w:val="single" w:sz="4" w:space="0" w:color="D9D9D9"/>
              <w:right w:val="single" w:sz="4" w:space="0" w:color="auto"/>
            </w:tcBorders>
            <w:noWrap/>
            <w:vAlign w:val="bottom"/>
            <w:hideMark/>
          </w:tcPr>
          <w:p w14:paraId="35A7A5A2" w14:textId="37F554B1"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0,5</w:t>
            </w:r>
          </w:p>
        </w:tc>
      </w:tr>
      <w:tr w:rsidR="000C0FCE" w:rsidRPr="001A059A" w14:paraId="6FCD6092"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7AAD46C8"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SALUD Y PROTECCIÓN SOCIAL</w:t>
            </w:r>
          </w:p>
        </w:tc>
        <w:tc>
          <w:tcPr>
            <w:tcW w:w="416" w:type="pct"/>
            <w:tcBorders>
              <w:top w:val="nil"/>
              <w:left w:val="nil"/>
              <w:bottom w:val="single" w:sz="4" w:space="0" w:color="D9D9D9"/>
              <w:right w:val="single" w:sz="4" w:space="0" w:color="auto"/>
            </w:tcBorders>
            <w:noWrap/>
            <w:vAlign w:val="center"/>
            <w:hideMark/>
          </w:tcPr>
          <w:p w14:paraId="64815360" w14:textId="59BEE8C9"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67.175</w:t>
            </w:r>
          </w:p>
        </w:tc>
        <w:tc>
          <w:tcPr>
            <w:tcW w:w="453" w:type="pct"/>
            <w:tcBorders>
              <w:top w:val="nil"/>
              <w:left w:val="nil"/>
              <w:bottom w:val="single" w:sz="4" w:space="0" w:color="D9D9D9"/>
              <w:right w:val="single" w:sz="4" w:space="0" w:color="auto"/>
            </w:tcBorders>
            <w:noWrap/>
            <w:vAlign w:val="center"/>
            <w:hideMark/>
          </w:tcPr>
          <w:p w14:paraId="5068794B" w14:textId="0BF54E33"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78.111</w:t>
            </w:r>
          </w:p>
        </w:tc>
        <w:tc>
          <w:tcPr>
            <w:tcW w:w="636" w:type="pct"/>
            <w:tcBorders>
              <w:top w:val="nil"/>
              <w:left w:val="nil"/>
              <w:bottom w:val="single" w:sz="4" w:space="0" w:color="D9D9D9"/>
              <w:right w:val="single" w:sz="4" w:space="0" w:color="auto"/>
            </w:tcBorders>
            <w:noWrap/>
            <w:vAlign w:val="bottom"/>
            <w:hideMark/>
          </w:tcPr>
          <w:p w14:paraId="53020FE8" w14:textId="5CC5B293"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10.936</w:t>
            </w:r>
          </w:p>
        </w:tc>
        <w:tc>
          <w:tcPr>
            <w:tcW w:w="650" w:type="pct"/>
            <w:tcBorders>
              <w:top w:val="nil"/>
              <w:left w:val="nil"/>
              <w:bottom w:val="single" w:sz="4" w:space="0" w:color="D9D9D9"/>
              <w:right w:val="single" w:sz="4" w:space="0" w:color="auto"/>
            </w:tcBorders>
            <w:noWrap/>
            <w:vAlign w:val="bottom"/>
            <w:hideMark/>
          </w:tcPr>
          <w:p w14:paraId="11291312" w14:textId="27608626"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16,3</w:t>
            </w:r>
          </w:p>
        </w:tc>
      </w:tr>
      <w:tr w:rsidR="000C0FCE" w:rsidRPr="001A059A" w14:paraId="1B526D31"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34FEA25F"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SERVICIO DE LA DEUDA PUBLICA NACIONAL</w:t>
            </w:r>
          </w:p>
        </w:tc>
        <w:tc>
          <w:tcPr>
            <w:tcW w:w="416" w:type="pct"/>
            <w:tcBorders>
              <w:top w:val="nil"/>
              <w:left w:val="nil"/>
              <w:bottom w:val="single" w:sz="4" w:space="0" w:color="D9D9D9"/>
              <w:right w:val="single" w:sz="4" w:space="0" w:color="auto"/>
            </w:tcBorders>
            <w:noWrap/>
            <w:vAlign w:val="center"/>
            <w:hideMark/>
          </w:tcPr>
          <w:p w14:paraId="27A7EE8E" w14:textId="3D0723FD"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109.828</w:t>
            </w:r>
          </w:p>
        </w:tc>
        <w:tc>
          <w:tcPr>
            <w:tcW w:w="453" w:type="pct"/>
            <w:tcBorders>
              <w:top w:val="nil"/>
              <w:left w:val="nil"/>
              <w:bottom w:val="single" w:sz="4" w:space="0" w:color="D9D9D9"/>
              <w:right w:val="single" w:sz="4" w:space="0" w:color="auto"/>
            </w:tcBorders>
            <w:noWrap/>
            <w:vAlign w:val="center"/>
            <w:hideMark/>
          </w:tcPr>
          <w:p w14:paraId="70778178" w14:textId="55FC85FD"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99.192</w:t>
            </w:r>
          </w:p>
        </w:tc>
        <w:tc>
          <w:tcPr>
            <w:tcW w:w="636" w:type="pct"/>
            <w:tcBorders>
              <w:top w:val="nil"/>
              <w:left w:val="nil"/>
              <w:bottom w:val="single" w:sz="4" w:space="0" w:color="D9D9D9"/>
              <w:right w:val="single" w:sz="4" w:space="0" w:color="auto"/>
            </w:tcBorders>
            <w:noWrap/>
            <w:vAlign w:val="bottom"/>
            <w:hideMark/>
          </w:tcPr>
          <w:p w14:paraId="33AEC82A" w14:textId="7777777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(10.637)</w:t>
            </w:r>
          </w:p>
        </w:tc>
        <w:tc>
          <w:tcPr>
            <w:tcW w:w="650" w:type="pct"/>
            <w:tcBorders>
              <w:top w:val="nil"/>
              <w:left w:val="nil"/>
              <w:bottom w:val="single" w:sz="4" w:space="0" w:color="D9D9D9"/>
              <w:right w:val="single" w:sz="4" w:space="0" w:color="auto"/>
            </w:tcBorders>
            <w:noWrap/>
            <w:vAlign w:val="bottom"/>
            <w:hideMark/>
          </w:tcPr>
          <w:p w14:paraId="5341B891" w14:textId="53AD1606"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-9,7</w:t>
            </w:r>
          </w:p>
        </w:tc>
      </w:tr>
      <w:tr w:rsidR="000C0FCE" w:rsidRPr="001A059A" w14:paraId="3359B985"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4433B476"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SISTEMA INTEGRAL DE VERDAD JUSTICIA REPARACIÓN Y NO REPETICIÓN</w:t>
            </w:r>
          </w:p>
        </w:tc>
        <w:tc>
          <w:tcPr>
            <w:tcW w:w="416" w:type="pct"/>
            <w:tcBorders>
              <w:top w:val="nil"/>
              <w:left w:val="nil"/>
              <w:bottom w:val="single" w:sz="4" w:space="0" w:color="D9D9D9"/>
              <w:right w:val="single" w:sz="4" w:space="0" w:color="auto"/>
            </w:tcBorders>
            <w:noWrap/>
            <w:vAlign w:val="center"/>
            <w:hideMark/>
          </w:tcPr>
          <w:p w14:paraId="0E9EED89" w14:textId="3232B939"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966</w:t>
            </w:r>
          </w:p>
        </w:tc>
        <w:tc>
          <w:tcPr>
            <w:tcW w:w="453" w:type="pct"/>
            <w:tcBorders>
              <w:top w:val="nil"/>
              <w:left w:val="nil"/>
              <w:bottom w:val="single" w:sz="4" w:space="0" w:color="D9D9D9"/>
              <w:right w:val="single" w:sz="4" w:space="0" w:color="auto"/>
            </w:tcBorders>
            <w:noWrap/>
            <w:vAlign w:val="center"/>
            <w:hideMark/>
          </w:tcPr>
          <w:p w14:paraId="020B4C02" w14:textId="5EF89FC3"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992</w:t>
            </w:r>
          </w:p>
        </w:tc>
        <w:tc>
          <w:tcPr>
            <w:tcW w:w="636" w:type="pct"/>
            <w:tcBorders>
              <w:top w:val="nil"/>
              <w:left w:val="nil"/>
              <w:bottom w:val="single" w:sz="4" w:space="0" w:color="D9D9D9"/>
              <w:right w:val="single" w:sz="4" w:space="0" w:color="auto"/>
            </w:tcBorders>
            <w:noWrap/>
            <w:vAlign w:val="bottom"/>
            <w:hideMark/>
          </w:tcPr>
          <w:p w14:paraId="066F94CA" w14:textId="0315F6CD"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25</w:t>
            </w:r>
          </w:p>
        </w:tc>
        <w:tc>
          <w:tcPr>
            <w:tcW w:w="650" w:type="pct"/>
            <w:tcBorders>
              <w:top w:val="nil"/>
              <w:left w:val="nil"/>
              <w:bottom w:val="single" w:sz="4" w:space="0" w:color="D9D9D9"/>
              <w:right w:val="single" w:sz="4" w:space="0" w:color="auto"/>
            </w:tcBorders>
            <w:noWrap/>
            <w:vAlign w:val="bottom"/>
            <w:hideMark/>
          </w:tcPr>
          <w:p w14:paraId="01ABB55F" w14:textId="7CA9CCB8"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2,6</w:t>
            </w:r>
          </w:p>
        </w:tc>
      </w:tr>
      <w:tr w:rsidR="000C0FCE" w:rsidRPr="001A059A" w14:paraId="72653BBE"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142F00DC"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TECNOLOGÍAS DE LA INFORMACIÓN Y LAS COMUNICACIONES</w:t>
            </w:r>
          </w:p>
        </w:tc>
        <w:tc>
          <w:tcPr>
            <w:tcW w:w="416" w:type="pct"/>
            <w:tcBorders>
              <w:top w:val="nil"/>
              <w:left w:val="nil"/>
              <w:bottom w:val="single" w:sz="4" w:space="0" w:color="D9D9D9"/>
              <w:right w:val="single" w:sz="4" w:space="0" w:color="auto"/>
            </w:tcBorders>
            <w:noWrap/>
            <w:vAlign w:val="center"/>
            <w:hideMark/>
          </w:tcPr>
          <w:p w14:paraId="6A40BDD4" w14:textId="191F9C2B"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2.742</w:t>
            </w:r>
          </w:p>
        </w:tc>
        <w:tc>
          <w:tcPr>
            <w:tcW w:w="453" w:type="pct"/>
            <w:tcBorders>
              <w:top w:val="nil"/>
              <w:left w:val="nil"/>
              <w:bottom w:val="single" w:sz="4" w:space="0" w:color="D9D9D9"/>
              <w:right w:val="single" w:sz="4" w:space="0" w:color="auto"/>
            </w:tcBorders>
            <w:noWrap/>
            <w:vAlign w:val="center"/>
            <w:hideMark/>
          </w:tcPr>
          <w:p w14:paraId="50BF59E9" w14:textId="6CB6E89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2.111</w:t>
            </w:r>
          </w:p>
        </w:tc>
        <w:tc>
          <w:tcPr>
            <w:tcW w:w="636" w:type="pct"/>
            <w:tcBorders>
              <w:top w:val="nil"/>
              <w:left w:val="nil"/>
              <w:bottom w:val="single" w:sz="4" w:space="0" w:color="D9D9D9"/>
              <w:right w:val="single" w:sz="4" w:space="0" w:color="auto"/>
            </w:tcBorders>
            <w:noWrap/>
            <w:vAlign w:val="bottom"/>
            <w:hideMark/>
          </w:tcPr>
          <w:p w14:paraId="57E92F10" w14:textId="7777777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(631)</w:t>
            </w:r>
          </w:p>
        </w:tc>
        <w:tc>
          <w:tcPr>
            <w:tcW w:w="650" w:type="pct"/>
            <w:tcBorders>
              <w:top w:val="nil"/>
              <w:left w:val="nil"/>
              <w:bottom w:val="single" w:sz="4" w:space="0" w:color="D9D9D9"/>
              <w:right w:val="single" w:sz="4" w:space="0" w:color="auto"/>
            </w:tcBorders>
            <w:noWrap/>
            <w:vAlign w:val="bottom"/>
            <w:hideMark/>
          </w:tcPr>
          <w:p w14:paraId="27BF567A" w14:textId="40071525"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-23,0</w:t>
            </w:r>
          </w:p>
        </w:tc>
      </w:tr>
      <w:tr w:rsidR="000C0FCE" w:rsidRPr="001A059A" w14:paraId="2DC2F12F"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30B1D56C"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TRABAJO</w:t>
            </w:r>
          </w:p>
        </w:tc>
        <w:tc>
          <w:tcPr>
            <w:tcW w:w="416" w:type="pct"/>
            <w:tcBorders>
              <w:top w:val="nil"/>
              <w:left w:val="nil"/>
              <w:bottom w:val="single" w:sz="4" w:space="0" w:color="D9D9D9"/>
              <w:right w:val="single" w:sz="4" w:space="0" w:color="auto"/>
            </w:tcBorders>
            <w:noWrap/>
            <w:vAlign w:val="center"/>
            <w:hideMark/>
          </w:tcPr>
          <w:p w14:paraId="31554B34" w14:textId="6AC3102B"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53.425</w:t>
            </w:r>
          </w:p>
        </w:tc>
        <w:tc>
          <w:tcPr>
            <w:tcW w:w="453" w:type="pct"/>
            <w:tcBorders>
              <w:top w:val="nil"/>
              <w:left w:val="nil"/>
              <w:bottom w:val="single" w:sz="4" w:space="0" w:color="D9D9D9"/>
              <w:right w:val="single" w:sz="4" w:space="0" w:color="auto"/>
            </w:tcBorders>
            <w:noWrap/>
            <w:vAlign w:val="center"/>
            <w:hideMark/>
          </w:tcPr>
          <w:p w14:paraId="3032E1DC" w14:textId="585038C2"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59.411</w:t>
            </w:r>
          </w:p>
        </w:tc>
        <w:tc>
          <w:tcPr>
            <w:tcW w:w="636" w:type="pct"/>
            <w:tcBorders>
              <w:top w:val="nil"/>
              <w:left w:val="nil"/>
              <w:bottom w:val="single" w:sz="4" w:space="0" w:color="D9D9D9"/>
              <w:right w:val="single" w:sz="4" w:space="0" w:color="auto"/>
            </w:tcBorders>
            <w:noWrap/>
            <w:vAlign w:val="bottom"/>
            <w:hideMark/>
          </w:tcPr>
          <w:p w14:paraId="2B0F71D7" w14:textId="189E3CFA"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5.986</w:t>
            </w:r>
          </w:p>
        </w:tc>
        <w:tc>
          <w:tcPr>
            <w:tcW w:w="650" w:type="pct"/>
            <w:tcBorders>
              <w:top w:val="nil"/>
              <w:left w:val="nil"/>
              <w:bottom w:val="single" w:sz="4" w:space="0" w:color="D9D9D9"/>
              <w:right w:val="single" w:sz="4" w:space="0" w:color="auto"/>
            </w:tcBorders>
            <w:noWrap/>
            <w:vAlign w:val="bottom"/>
            <w:hideMark/>
          </w:tcPr>
          <w:p w14:paraId="0A8F126F" w14:textId="0995F5C6"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11,2</w:t>
            </w:r>
          </w:p>
        </w:tc>
      </w:tr>
      <w:tr w:rsidR="000C0FCE" w:rsidRPr="001A059A" w14:paraId="26009740" w14:textId="77777777" w:rsidTr="001A059A">
        <w:trPr>
          <w:trHeight w:val="251"/>
        </w:trPr>
        <w:tc>
          <w:tcPr>
            <w:tcW w:w="2844" w:type="pct"/>
            <w:tcBorders>
              <w:top w:val="nil"/>
              <w:left w:val="single" w:sz="4" w:space="0" w:color="auto"/>
              <w:bottom w:val="single" w:sz="4" w:space="0" w:color="D9D9D9"/>
              <w:right w:val="single" w:sz="4" w:space="0" w:color="auto"/>
            </w:tcBorders>
            <w:noWrap/>
            <w:vAlign w:val="bottom"/>
            <w:hideMark/>
          </w:tcPr>
          <w:p w14:paraId="2AAB6F24"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TRANSPORTE</w:t>
            </w:r>
          </w:p>
        </w:tc>
        <w:tc>
          <w:tcPr>
            <w:tcW w:w="416" w:type="pct"/>
            <w:tcBorders>
              <w:top w:val="nil"/>
              <w:left w:val="nil"/>
              <w:bottom w:val="single" w:sz="4" w:space="0" w:color="D9D9D9"/>
              <w:right w:val="single" w:sz="4" w:space="0" w:color="auto"/>
            </w:tcBorders>
            <w:noWrap/>
            <w:vAlign w:val="center"/>
            <w:hideMark/>
          </w:tcPr>
          <w:p w14:paraId="0DD39478" w14:textId="5902742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17.393</w:t>
            </w:r>
          </w:p>
        </w:tc>
        <w:tc>
          <w:tcPr>
            <w:tcW w:w="453" w:type="pct"/>
            <w:tcBorders>
              <w:top w:val="nil"/>
              <w:left w:val="nil"/>
              <w:bottom w:val="single" w:sz="4" w:space="0" w:color="D9D9D9"/>
              <w:right w:val="single" w:sz="4" w:space="0" w:color="auto"/>
            </w:tcBorders>
            <w:noWrap/>
            <w:vAlign w:val="center"/>
            <w:hideMark/>
          </w:tcPr>
          <w:p w14:paraId="08F371A6" w14:textId="4E30254F"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20.333</w:t>
            </w:r>
          </w:p>
        </w:tc>
        <w:tc>
          <w:tcPr>
            <w:tcW w:w="636" w:type="pct"/>
            <w:tcBorders>
              <w:top w:val="nil"/>
              <w:left w:val="nil"/>
              <w:bottom w:val="single" w:sz="4" w:space="0" w:color="D9D9D9"/>
              <w:right w:val="single" w:sz="4" w:space="0" w:color="auto"/>
            </w:tcBorders>
            <w:noWrap/>
            <w:vAlign w:val="bottom"/>
            <w:hideMark/>
          </w:tcPr>
          <w:p w14:paraId="7E5BADAA" w14:textId="281439AB"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2.941</w:t>
            </w:r>
          </w:p>
        </w:tc>
        <w:tc>
          <w:tcPr>
            <w:tcW w:w="650" w:type="pct"/>
            <w:tcBorders>
              <w:top w:val="nil"/>
              <w:left w:val="nil"/>
              <w:bottom w:val="single" w:sz="4" w:space="0" w:color="D9D9D9"/>
              <w:right w:val="single" w:sz="4" w:space="0" w:color="auto"/>
            </w:tcBorders>
            <w:noWrap/>
            <w:vAlign w:val="bottom"/>
            <w:hideMark/>
          </w:tcPr>
          <w:p w14:paraId="1E225416" w14:textId="2AF5132A"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16,9</w:t>
            </w:r>
          </w:p>
        </w:tc>
      </w:tr>
      <w:tr w:rsidR="000C0FCE" w:rsidRPr="001A059A" w14:paraId="2ABBD7F2" w14:textId="77777777" w:rsidTr="001A059A">
        <w:trPr>
          <w:trHeight w:val="251"/>
        </w:trPr>
        <w:tc>
          <w:tcPr>
            <w:tcW w:w="2844" w:type="pct"/>
            <w:tcBorders>
              <w:top w:val="nil"/>
              <w:left w:val="single" w:sz="4" w:space="0" w:color="auto"/>
              <w:bottom w:val="single" w:sz="4" w:space="0" w:color="auto"/>
              <w:right w:val="single" w:sz="4" w:space="0" w:color="auto"/>
            </w:tcBorders>
            <w:noWrap/>
            <w:vAlign w:val="bottom"/>
            <w:hideMark/>
          </w:tcPr>
          <w:p w14:paraId="7FB7421F" w14:textId="77777777" w:rsidR="00962401" w:rsidRPr="00962401" w:rsidRDefault="00962401" w:rsidP="00176006">
            <w:pPr>
              <w:spacing w:before="0" w:after="0" w:line="240" w:lineRule="auto"/>
              <w:ind w:firstLineChars="200" w:firstLine="200"/>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VIVIENDA CIUDAD Y TERRITORIO</w:t>
            </w:r>
          </w:p>
        </w:tc>
        <w:tc>
          <w:tcPr>
            <w:tcW w:w="416" w:type="pct"/>
            <w:tcBorders>
              <w:top w:val="nil"/>
              <w:left w:val="nil"/>
              <w:bottom w:val="single" w:sz="4" w:space="0" w:color="auto"/>
              <w:right w:val="single" w:sz="4" w:space="0" w:color="auto"/>
            </w:tcBorders>
            <w:noWrap/>
            <w:vAlign w:val="center"/>
            <w:hideMark/>
          </w:tcPr>
          <w:p w14:paraId="3470913B" w14:textId="16ECF506"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8.747</w:t>
            </w:r>
          </w:p>
        </w:tc>
        <w:tc>
          <w:tcPr>
            <w:tcW w:w="453" w:type="pct"/>
            <w:tcBorders>
              <w:top w:val="nil"/>
              <w:left w:val="nil"/>
              <w:bottom w:val="single" w:sz="4" w:space="0" w:color="auto"/>
              <w:right w:val="single" w:sz="4" w:space="0" w:color="auto"/>
            </w:tcBorders>
            <w:noWrap/>
            <w:vAlign w:val="center"/>
            <w:hideMark/>
          </w:tcPr>
          <w:p w14:paraId="5D80428C" w14:textId="1B80949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000000"/>
                <w:sz w:val="10"/>
                <w:szCs w:val="10"/>
                <w:lang w:eastAsia="es-CO"/>
              </w:rPr>
              <w:t>7.287</w:t>
            </w:r>
          </w:p>
        </w:tc>
        <w:tc>
          <w:tcPr>
            <w:tcW w:w="636" w:type="pct"/>
            <w:tcBorders>
              <w:top w:val="nil"/>
              <w:left w:val="nil"/>
              <w:bottom w:val="single" w:sz="4" w:space="0" w:color="auto"/>
              <w:right w:val="single" w:sz="4" w:space="0" w:color="auto"/>
            </w:tcBorders>
            <w:noWrap/>
            <w:vAlign w:val="bottom"/>
            <w:hideMark/>
          </w:tcPr>
          <w:p w14:paraId="1C85E4F4" w14:textId="77777777"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(1.459)</w:t>
            </w:r>
          </w:p>
        </w:tc>
        <w:tc>
          <w:tcPr>
            <w:tcW w:w="650" w:type="pct"/>
            <w:tcBorders>
              <w:top w:val="nil"/>
              <w:left w:val="nil"/>
              <w:bottom w:val="single" w:sz="4" w:space="0" w:color="auto"/>
              <w:right w:val="single" w:sz="4" w:space="0" w:color="auto"/>
            </w:tcBorders>
            <w:noWrap/>
            <w:vAlign w:val="bottom"/>
            <w:hideMark/>
          </w:tcPr>
          <w:p w14:paraId="57AD344A" w14:textId="2ED11B2E" w:rsidR="00962401" w:rsidRPr="00962401" w:rsidRDefault="00962401" w:rsidP="00176006">
            <w:pPr>
              <w:spacing w:before="0" w:after="0" w:line="240" w:lineRule="auto"/>
              <w:jc w:val="center"/>
              <w:rPr>
                <w:rFonts w:ascii="Verdana" w:eastAsia="Times New Roman" w:hAnsi="Verdana" w:cs="Times New Roman"/>
                <w:color w:val="000000"/>
                <w:sz w:val="10"/>
                <w:szCs w:val="10"/>
                <w:lang w:eastAsia="es-CO"/>
              </w:rPr>
            </w:pPr>
            <w:r w:rsidRPr="00962401">
              <w:rPr>
                <w:rFonts w:ascii="Verdana" w:eastAsia="Times New Roman" w:hAnsi="Verdana" w:cs="Times New Roman"/>
                <w:color w:val="FF0000"/>
                <w:sz w:val="10"/>
                <w:szCs w:val="10"/>
                <w:lang w:eastAsia="es-CO"/>
              </w:rPr>
              <w:t>-16,7</w:t>
            </w:r>
          </w:p>
        </w:tc>
      </w:tr>
      <w:tr w:rsidR="000C0FCE" w:rsidRPr="001A059A" w14:paraId="11A024C6" w14:textId="77777777" w:rsidTr="00227DBC">
        <w:trPr>
          <w:trHeight w:val="251"/>
        </w:trPr>
        <w:tc>
          <w:tcPr>
            <w:tcW w:w="2844" w:type="pct"/>
            <w:tcBorders>
              <w:top w:val="nil"/>
              <w:left w:val="single" w:sz="4" w:space="0" w:color="auto"/>
              <w:bottom w:val="single" w:sz="4" w:space="0" w:color="auto"/>
              <w:right w:val="single" w:sz="4" w:space="0" w:color="auto"/>
            </w:tcBorders>
            <w:shd w:val="clear" w:color="auto" w:fill="355D7E" w:themeFill="accent1" w:themeFillShade="80"/>
            <w:noWrap/>
            <w:vAlign w:val="bottom"/>
            <w:hideMark/>
          </w:tcPr>
          <w:p w14:paraId="03582952" w14:textId="77777777" w:rsidR="00962401" w:rsidRPr="00962401" w:rsidRDefault="00962401" w:rsidP="003B7F12">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TOTAL</w:t>
            </w:r>
          </w:p>
        </w:tc>
        <w:tc>
          <w:tcPr>
            <w:tcW w:w="416" w:type="pct"/>
            <w:tcBorders>
              <w:top w:val="nil"/>
              <w:left w:val="nil"/>
              <w:bottom w:val="single" w:sz="4" w:space="0" w:color="auto"/>
              <w:right w:val="single" w:sz="4" w:space="0" w:color="auto"/>
            </w:tcBorders>
            <w:shd w:val="clear" w:color="auto" w:fill="355D7E" w:themeFill="accent1" w:themeFillShade="80"/>
            <w:noWrap/>
            <w:vAlign w:val="center"/>
            <w:hideMark/>
          </w:tcPr>
          <w:p w14:paraId="6835F06D" w14:textId="270C81A3" w:rsidR="00962401" w:rsidRPr="00962401" w:rsidRDefault="00962401" w:rsidP="003B7F12">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525.846</w:t>
            </w:r>
          </w:p>
        </w:tc>
        <w:tc>
          <w:tcPr>
            <w:tcW w:w="453" w:type="pct"/>
            <w:tcBorders>
              <w:top w:val="nil"/>
              <w:left w:val="nil"/>
              <w:bottom w:val="single" w:sz="4" w:space="0" w:color="auto"/>
              <w:right w:val="single" w:sz="4" w:space="0" w:color="auto"/>
            </w:tcBorders>
            <w:shd w:val="clear" w:color="auto" w:fill="355D7E" w:themeFill="accent1" w:themeFillShade="80"/>
            <w:noWrap/>
            <w:vAlign w:val="center"/>
            <w:hideMark/>
          </w:tcPr>
          <w:p w14:paraId="785563EE" w14:textId="25D62076" w:rsidR="00962401" w:rsidRPr="00962401" w:rsidRDefault="00962401" w:rsidP="003B7F12">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556.975</w:t>
            </w:r>
          </w:p>
        </w:tc>
        <w:tc>
          <w:tcPr>
            <w:tcW w:w="636" w:type="pct"/>
            <w:tcBorders>
              <w:top w:val="nil"/>
              <w:left w:val="nil"/>
              <w:bottom w:val="single" w:sz="4" w:space="0" w:color="auto"/>
              <w:right w:val="single" w:sz="4" w:space="0" w:color="auto"/>
            </w:tcBorders>
            <w:shd w:val="clear" w:color="auto" w:fill="355D7E" w:themeFill="accent1" w:themeFillShade="80"/>
            <w:noWrap/>
            <w:vAlign w:val="bottom"/>
            <w:hideMark/>
          </w:tcPr>
          <w:p w14:paraId="7EE79599" w14:textId="22A804F8" w:rsidR="00962401" w:rsidRPr="00962401" w:rsidRDefault="00962401" w:rsidP="003B7F12">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31.129</w:t>
            </w:r>
          </w:p>
        </w:tc>
        <w:tc>
          <w:tcPr>
            <w:tcW w:w="650" w:type="pct"/>
            <w:tcBorders>
              <w:top w:val="nil"/>
              <w:left w:val="nil"/>
              <w:bottom w:val="single" w:sz="4" w:space="0" w:color="auto"/>
              <w:right w:val="single" w:sz="4" w:space="0" w:color="auto"/>
            </w:tcBorders>
            <w:shd w:val="clear" w:color="auto" w:fill="355D7E" w:themeFill="accent1" w:themeFillShade="80"/>
            <w:noWrap/>
            <w:vAlign w:val="bottom"/>
            <w:hideMark/>
          </w:tcPr>
          <w:p w14:paraId="1562FD67" w14:textId="22D3571E" w:rsidR="00962401" w:rsidRPr="00962401" w:rsidRDefault="00962401" w:rsidP="003B7F12">
            <w:pPr>
              <w:spacing w:before="0" w:after="0" w:line="240" w:lineRule="auto"/>
              <w:jc w:val="center"/>
              <w:rPr>
                <w:rFonts w:ascii="Verdana" w:eastAsia="Times New Roman" w:hAnsi="Verdana" w:cs="Times New Roman"/>
                <w:b/>
                <w:bCs/>
                <w:color w:val="FFFFFF"/>
                <w:sz w:val="10"/>
                <w:szCs w:val="10"/>
                <w:lang w:eastAsia="es-CO"/>
              </w:rPr>
            </w:pPr>
            <w:r w:rsidRPr="00962401">
              <w:rPr>
                <w:rFonts w:ascii="Verdana" w:eastAsia="Times New Roman" w:hAnsi="Verdana" w:cs="Times New Roman"/>
                <w:b/>
                <w:bCs/>
                <w:color w:val="FFFFFF"/>
                <w:sz w:val="10"/>
                <w:szCs w:val="10"/>
                <w:lang w:eastAsia="es-CO"/>
              </w:rPr>
              <w:t>5,9</w:t>
            </w:r>
          </w:p>
        </w:tc>
      </w:tr>
    </w:tbl>
    <w:p w14:paraId="53DC49E9" w14:textId="6C425210" w:rsidR="00176006" w:rsidRDefault="00962401" w:rsidP="003B7F12">
      <w:pPr>
        <w:spacing w:before="0" w:after="0" w:line="240" w:lineRule="auto"/>
        <w:jc w:val="center"/>
        <w:rPr>
          <w:rFonts w:ascii="Arial" w:hAnsi="Arial" w:cs="Arial"/>
          <w:sz w:val="16"/>
          <w:szCs w:val="16"/>
        </w:rPr>
      </w:pPr>
      <w:r w:rsidRPr="00FD64EF">
        <w:rPr>
          <w:rFonts w:ascii="Arial" w:hAnsi="Arial" w:cs="Arial"/>
          <w:sz w:val="16"/>
          <w:szCs w:val="16"/>
        </w:rPr>
        <w:t xml:space="preserve">Fuente: </w:t>
      </w:r>
      <w:sdt>
        <w:sdtPr>
          <w:rPr>
            <w:rFonts w:ascii="Arial" w:hAnsi="Arial" w:cs="Arial"/>
            <w:sz w:val="16"/>
            <w:szCs w:val="16"/>
          </w:rPr>
          <w:id w:val="-329676695"/>
          <w:citation/>
        </w:sdtPr>
        <w:sdtContent>
          <w:r w:rsidRPr="00FD64EF">
            <w:rPr>
              <w:rFonts w:ascii="Arial" w:hAnsi="Arial" w:cs="Arial"/>
              <w:sz w:val="16"/>
              <w:szCs w:val="16"/>
            </w:rPr>
            <w:fldChar w:fldCharType="begin"/>
          </w:r>
          <w:r w:rsidRPr="00FD64EF">
            <w:rPr>
              <w:rFonts w:ascii="Arial" w:hAnsi="Arial" w:cs="Arial"/>
              <w:sz w:val="16"/>
              <w:szCs w:val="16"/>
            </w:rPr>
            <w:instrText xml:space="preserve"> CITATION Min25 \l 9226 </w:instrText>
          </w:r>
          <w:r w:rsidRPr="00FD64EF">
            <w:rPr>
              <w:rFonts w:ascii="Arial" w:hAnsi="Arial" w:cs="Arial"/>
              <w:sz w:val="16"/>
              <w:szCs w:val="16"/>
            </w:rPr>
            <w:fldChar w:fldCharType="separate"/>
          </w:r>
          <w:r w:rsidRPr="00FD64EF">
            <w:rPr>
              <w:rFonts w:ascii="Arial" w:hAnsi="Arial" w:cs="Arial"/>
              <w:noProof/>
              <w:sz w:val="16"/>
              <w:szCs w:val="16"/>
            </w:rPr>
            <w:t>(Ministerio de Hacienda y Crédito Público-DGPPN, 2025)</w:t>
          </w:r>
          <w:r w:rsidRPr="00FD64EF">
            <w:rPr>
              <w:rFonts w:ascii="Arial" w:hAnsi="Arial" w:cs="Arial"/>
              <w:sz w:val="16"/>
              <w:szCs w:val="16"/>
            </w:rPr>
            <w:fldChar w:fldCharType="end"/>
          </w:r>
        </w:sdtContent>
      </w:sdt>
    </w:p>
    <w:p w14:paraId="5C12AA75" w14:textId="77777777" w:rsidR="00176006" w:rsidRDefault="00176006" w:rsidP="00176006">
      <w:pPr>
        <w:spacing w:before="0" w:after="0" w:line="240" w:lineRule="auto"/>
        <w:jc w:val="center"/>
        <w:rPr>
          <w:rFonts w:ascii="Arial" w:hAnsi="Arial" w:cs="Arial"/>
          <w:sz w:val="16"/>
          <w:szCs w:val="16"/>
        </w:rPr>
      </w:pPr>
    </w:p>
    <w:p w14:paraId="38B3446A" w14:textId="093A1BB3" w:rsidR="00EE6957" w:rsidRDefault="00176006" w:rsidP="00EE6957">
      <w:pPr>
        <w:spacing w:before="0" w:after="0"/>
        <w:jc w:val="both"/>
        <w:rPr>
          <w:rFonts w:ascii="Arial" w:hAnsi="Arial" w:cs="Arial"/>
        </w:rPr>
      </w:pPr>
      <w:r w:rsidRPr="00176006">
        <w:rPr>
          <w:rFonts w:ascii="Arial" w:hAnsi="Arial" w:cs="Arial"/>
        </w:rPr>
        <w:t>En cuanto a los ingresos</w:t>
      </w:r>
      <w:r w:rsidR="000C0FCE">
        <w:rPr>
          <w:rFonts w:ascii="Arial" w:hAnsi="Arial" w:cs="Arial"/>
        </w:rPr>
        <w:t xml:space="preserve"> (</w:t>
      </w:r>
      <w:r w:rsidR="000C0FCE" w:rsidRPr="000C0FCE">
        <w:rPr>
          <w:rFonts w:ascii="Arial" w:hAnsi="Arial" w:cs="Arial"/>
          <w:b/>
          <w:bCs/>
        </w:rPr>
        <w:t>Cuadro 2</w:t>
      </w:r>
      <w:r w:rsidR="000C0FCE">
        <w:rPr>
          <w:rFonts w:ascii="Arial" w:hAnsi="Arial" w:cs="Arial"/>
        </w:rPr>
        <w:t>)</w:t>
      </w:r>
      <w:r w:rsidRPr="00176006">
        <w:rPr>
          <w:rFonts w:ascii="Arial" w:hAnsi="Arial" w:cs="Arial"/>
        </w:rPr>
        <w:t xml:space="preserve"> </w:t>
      </w:r>
      <w:r w:rsidR="00EE6957">
        <w:rPr>
          <w:rFonts w:ascii="Arial" w:hAnsi="Arial" w:cs="Arial"/>
        </w:rPr>
        <w:t>d</w:t>
      </w:r>
      <w:r w:rsidR="00EE6957" w:rsidRPr="00EE6957">
        <w:rPr>
          <w:rFonts w:ascii="Arial" w:hAnsi="Arial" w:cs="Arial"/>
        </w:rPr>
        <w:t xml:space="preserve">el total de recursos, una parte será financiada con aportes de la Nación y $29,6 billones provendrán de ingresos propios de los establecimientos públicos nacionales. En cuanto a la composición de los ingresos, $301,7 billones corresponden a recursos tributarios y $1,4 billones a ingresos no tributarios. Adicionalmente, se contemplan ingresos contingentes por $26,3 billones, los cuales estarán sujetos a la aprobación de </w:t>
      </w:r>
      <w:r w:rsidR="007F2488">
        <w:rPr>
          <w:rFonts w:ascii="Arial" w:hAnsi="Arial" w:cs="Arial"/>
        </w:rPr>
        <w:t xml:space="preserve">la </w:t>
      </w:r>
      <w:r w:rsidR="00EE6957" w:rsidRPr="00EE6957">
        <w:rPr>
          <w:rFonts w:ascii="Arial" w:hAnsi="Arial" w:cs="Arial"/>
        </w:rPr>
        <w:t xml:space="preserve"> ley de financiamiento que el Gobierno Nacional </w:t>
      </w:r>
      <w:r w:rsidR="007F2488">
        <w:rPr>
          <w:rFonts w:ascii="Arial" w:hAnsi="Arial" w:cs="Arial"/>
        </w:rPr>
        <w:t xml:space="preserve">presentó </w:t>
      </w:r>
      <w:r w:rsidR="00EE6957" w:rsidRPr="00EE6957">
        <w:rPr>
          <w:rFonts w:ascii="Arial" w:hAnsi="Arial" w:cs="Arial"/>
        </w:rPr>
        <w:t xml:space="preserve">al Honorable Congreso de la República, en virtud </w:t>
      </w:r>
      <w:r w:rsidR="00EE6957" w:rsidRPr="00EE6957">
        <w:rPr>
          <w:rFonts w:ascii="Arial" w:hAnsi="Arial" w:cs="Arial"/>
        </w:rPr>
        <w:lastRenderedPageBreak/>
        <w:t>de lo dispuesto en el artículo 347</w:t>
      </w:r>
      <w:r w:rsidR="00762582">
        <w:rPr>
          <w:rStyle w:val="Refdenotaalpie"/>
          <w:rFonts w:ascii="Arial" w:hAnsi="Arial" w:cs="Arial"/>
        </w:rPr>
        <w:footnoteReference w:id="7"/>
      </w:r>
      <w:r w:rsidR="00EE6957" w:rsidRPr="00EE6957">
        <w:rPr>
          <w:rFonts w:ascii="Arial" w:hAnsi="Arial" w:cs="Arial"/>
        </w:rPr>
        <w:t xml:space="preserve"> de la Constitución Política y en el artículo 54</w:t>
      </w:r>
      <w:r w:rsidR="0013174C">
        <w:rPr>
          <w:rStyle w:val="Refdenotaalpie"/>
          <w:rFonts w:ascii="Arial" w:hAnsi="Arial" w:cs="Arial"/>
        </w:rPr>
        <w:footnoteReference w:id="8"/>
      </w:r>
      <w:r w:rsidR="00FF610E">
        <w:rPr>
          <w:rFonts w:ascii="Arial" w:hAnsi="Arial" w:cs="Arial"/>
        </w:rPr>
        <w:t xml:space="preserve"> </w:t>
      </w:r>
      <w:r w:rsidR="00EE6957" w:rsidRPr="00EE6957">
        <w:rPr>
          <w:rFonts w:ascii="Arial" w:hAnsi="Arial" w:cs="Arial"/>
        </w:rPr>
        <w:t>del Estatuto Orgánico del Presupuesto (EOP).</w:t>
      </w:r>
    </w:p>
    <w:p w14:paraId="186FC8F6" w14:textId="77777777" w:rsidR="001D02E5" w:rsidRDefault="001D02E5" w:rsidP="00EE6957">
      <w:pPr>
        <w:spacing w:before="0" w:after="0"/>
        <w:jc w:val="both"/>
        <w:rPr>
          <w:rFonts w:ascii="Arial" w:hAnsi="Arial" w:cs="Arial"/>
        </w:rPr>
      </w:pPr>
    </w:p>
    <w:p w14:paraId="7F6947CF" w14:textId="689BE8B8" w:rsidR="000C0FCE" w:rsidRDefault="000C0FCE" w:rsidP="000C0FCE">
      <w:pPr>
        <w:pStyle w:val="Descripcin"/>
        <w:keepNext/>
        <w:jc w:val="center"/>
      </w:pPr>
      <w:r>
        <w:t xml:space="preserve">Cuadro </w:t>
      </w:r>
      <w:fldSimple w:instr=" SEQ Cuadro \* ARABIC ">
        <w:r w:rsidR="00EF7496">
          <w:rPr>
            <w:noProof/>
          </w:rPr>
          <w:t>3</w:t>
        </w:r>
      </w:fldSimple>
      <w:r>
        <w:t xml:space="preserve"> Ingresos PGN 2026</w:t>
      </w:r>
    </w:p>
    <w:p w14:paraId="464544C7" w14:textId="5BA3DA3F" w:rsidR="001D02E5" w:rsidRPr="00EE6957" w:rsidRDefault="001D02E5" w:rsidP="00EE6957">
      <w:pPr>
        <w:spacing w:before="0" w:after="0"/>
        <w:jc w:val="both"/>
        <w:rPr>
          <w:rFonts w:ascii="Arial" w:hAnsi="Arial" w:cs="Arial"/>
        </w:rPr>
      </w:pPr>
      <w:r w:rsidRPr="001D02E5">
        <w:rPr>
          <w:rFonts w:ascii="Arial" w:hAnsi="Arial" w:cs="Arial"/>
          <w:noProof/>
          <w:lang w:eastAsia="es-CO"/>
        </w:rPr>
        <w:drawing>
          <wp:inline distT="0" distB="0" distL="0" distR="0" wp14:anchorId="37F8815F" wp14:editId="1BAAECA9">
            <wp:extent cx="5612130" cy="1492250"/>
            <wp:effectExtent l="0" t="0" r="7620" b="0"/>
            <wp:docPr id="1188755879" name="Imagen 10">
              <a:extLst xmlns:a="http://schemas.openxmlformats.org/drawingml/2006/main">
                <a:ext uri="{FF2B5EF4-FFF2-40B4-BE49-F238E27FC236}">
                  <a16:creationId xmlns:a16="http://schemas.microsoft.com/office/drawing/2014/main" id="{EC4D999C-A400-3DD6-7184-537E114CF2F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0">
                      <a:extLst>
                        <a:ext uri="{FF2B5EF4-FFF2-40B4-BE49-F238E27FC236}">
                          <a16:creationId xmlns:a16="http://schemas.microsoft.com/office/drawing/2014/main" id="{EC4D999C-A400-3DD6-7184-537E114CF2FC}"/>
                        </a:ext>
                      </a:extLst>
                    </pic:cNvPr>
                    <pic:cNvPicPr>
                      <a:picLocks noChangeAspect="1"/>
                    </pic:cNvPicPr>
                  </pic:nvPicPr>
                  <pic:blipFill>
                    <a:blip r:embed="rId25"/>
                    <a:stretch>
                      <a:fillRect/>
                    </a:stretch>
                  </pic:blipFill>
                  <pic:spPr>
                    <a:xfrm>
                      <a:off x="0" y="0"/>
                      <a:ext cx="5612130" cy="1492250"/>
                    </a:xfrm>
                    <a:prstGeom prst="rect">
                      <a:avLst/>
                    </a:prstGeom>
                  </pic:spPr>
                </pic:pic>
              </a:graphicData>
            </a:graphic>
          </wp:inline>
        </w:drawing>
      </w:r>
    </w:p>
    <w:p w14:paraId="3F328443" w14:textId="77777777" w:rsidR="000C0FCE" w:rsidRDefault="000C0FCE" w:rsidP="000C0FCE">
      <w:pPr>
        <w:spacing w:before="0" w:after="0" w:line="240" w:lineRule="auto"/>
        <w:jc w:val="center"/>
        <w:rPr>
          <w:rFonts w:ascii="Arial" w:hAnsi="Arial" w:cs="Arial"/>
          <w:sz w:val="16"/>
          <w:szCs w:val="16"/>
        </w:rPr>
      </w:pPr>
      <w:r w:rsidRPr="00FD64EF">
        <w:rPr>
          <w:rFonts w:ascii="Arial" w:hAnsi="Arial" w:cs="Arial"/>
          <w:sz w:val="16"/>
          <w:szCs w:val="16"/>
        </w:rPr>
        <w:t xml:space="preserve">Fuente: </w:t>
      </w:r>
      <w:sdt>
        <w:sdtPr>
          <w:rPr>
            <w:rFonts w:ascii="Arial" w:hAnsi="Arial" w:cs="Arial"/>
            <w:sz w:val="16"/>
            <w:szCs w:val="16"/>
          </w:rPr>
          <w:id w:val="-1913616186"/>
          <w:citation/>
        </w:sdtPr>
        <w:sdtContent>
          <w:r w:rsidRPr="00FD64EF">
            <w:rPr>
              <w:rFonts w:ascii="Arial" w:hAnsi="Arial" w:cs="Arial"/>
              <w:sz w:val="16"/>
              <w:szCs w:val="16"/>
            </w:rPr>
            <w:fldChar w:fldCharType="begin"/>
          </w:r>
          <w:r w:rsidRPr="00FD64EF">
            <w:rPr>
              <w:rFonts w:ascii="Arial" w:hAnsi="Arial" w:cs="Arial"/>
              <w:sz w:val="16"/>
              <w:szCs w:val="16"/>
            </w:rPr>
            <w:instrText xml:space="preserve"> CITATION Min25 \l 9226 </w:instrText>
          </w:r>
          <w:r w:rsidRPr="00FD64EF">
            <w:rPr>
              <w:rFonts w:ascii="Arial" w:hAnsi="Arial" w:cs="Arial"/>
              <w:sz w:val="16"/>
              <w:szCs w:val="16"/>
            </w:rPr>
            <w:fldChar w:fldCharType="separate"/>
          </w:r>
          <w:r w:rsidRPr="00FD64EF">
            <w:rPr>
              <w:rFonts w:ascii="Arial" w:hAnsi="Arial" w:cs="Arial"/>
              <w:noProof/>
              <w:sz w:val="16"/>
              <w:szCs w:val="16"/>
            </w:rPr>
            <w:t>(Ministerio de Hacienda y Crédito Público-DGPPN, 2025)</w:t>
          </w:r>
          <w:r w:rsidRPr="00FD64EF">
            <w:rPr>
              <w:rFonts w:ascii="Arial" w:hAnsi="Arial" w:cs="Arial"/>
              <w:sz w:val="16"/>
              <w:szCs w:val="16"/>
            </w:rPr>
            <w:fldChar w:fldCharType="end"/>
          </w:r>
        </w:sdtContent>
      </w:sdt>
    </w:p>
    <w:p w14:paraId="64B5BDA4" w14:textId="50546927" w:rsidR="00176006" w:rsidRDefault="00176006" w:rsidP="00176006">
      <w:pPr>
        <w:spacing w:before="0" w:after="0" w:line="240" w:lineRule="auto"/>
        <w:jc w:val="both"/>
        <w:rPr>
          <w:rFonts w:ascii="Arial" w:hAnsi="Arial" w:cs="Arial"/>
        </w:rPr>
      </w:pPr>
    </w:p>
    <w:p w14:paraId="6C92A42F" w14:textId="77777777" w:rsidR="006D7E52" w:rsidRDefault="006D7E52" w:rsidP="00311D8A">
      <w:pPr>
        <w:spacing w:before="0" w:after="0" w:line="240" w:lineRule="auto"/>
        <w:jc w:val="both"/>
        <w:rPr>
          <w:rFonts w:ascii="Arial" w:hAnsi="Arial" w:cs="Arial"/>
        </w:rPr>
      </w:pPr>
    </w:p>
    <w:p w14:paraId="496CE2A5" w14:textId="482DB823" w:rsidR="00311D8A" w:rsidRPr="00311D8A" w:rsidRDefault="00311D8A" w:rsidP="00311D8A">
      <w:pPr>
        <w:spacing w:before="0" w:after="0" w:line="240" w:lineRule="auto"/>
        <w:jc w:val="both"/>
        <w:rPr>
          <w:rFonts w:ascii="Arial" w:hAnsi="Arial" w:cs="Arial"/>
        </w:rPr>
      </w:pPr>
      <w:r w:rsidRPr="00311D8A">
        <w:rPr>
          <w:rFonts w:ascii="Arial" w:hAnsi="Arial" w:cs="Arial"/>
        </w:rPr>
        <w:t>En cuanto a la clasificación funcional del presupuesto 2026</w:t>
      </w:r>
      <w:r>
        <w:rPr>
          <w:rFonts w:ascii="Arial" w:hAnsi="Arial" w:cs="Arial"/>
        </w:rPr>
        <w:t>,</w:t>
      </w:r>
      <w:r w:rsidRPr="00311D8A">
        <w:rPr>
          <w:rFonts w:ascii="Arial" w:hAnsi="Arial" w:cs="Arial"/>
        </w:rPr>
        <w:t xml:space="preserve"> constituye una herramienta clave para comprender la manera en que el Estado orienta sus recursos en función de las necesidades de la sociedad. A diferencia de la clasificación económica, que organiza el gasto según su naturaleza (funcionamiento, inversión o deuda), este enfoque responde al interrogante ¿para qué se gasta el dinero público?, mostrando el vínculo directo entre las políticas gubernamentales y la provisión de bienes y servicios a la ciudadanía. Al adoptar el estándar internacional COFOG</w:t>
      </w:r>
      <w:r w:rsidR="0000632C">
        <w:rPr>
          <w:rStyle w:val="Refdenotaalpie"/>
          <w:rFonts w:ascii="Arial" w:hAnsi="Arial" w:cs="Arial"/>
        </w:rPr>
        <w:footnoteReference w:id="9"/>
      </w:r>
      <w:r w:rsidRPr="00311D8A">
        <w:rPr>
          <w:rFonts w:ascii="Arial" w:hAnsi="Arial" w:cs="Arial"/>
        </w:rPr>
        <w:t xml:space="preserve"> de Naciones Unidas, esta metodología también facilita la comparación del patrón de gasto colombiano con el de otros países, fortaleciendo la transparencia y la rendición de cuentas.</w:t>
      </w:r>
    </w:p>
    <w:p w14:paraId="33938136" w14:textId="77777777" w:rsidR="00311D8A" w:rsidRPr="00311D8A" w:rsidRDefault="00311D8A" w:rsidP="00311D8A">
      <w:pPr>
        <w:spacing w:before="0" w:after="0" w:line="240" w:lineRule="auto"/>
        <w:jc w:val="both"/>
        <w:rPr>
          <w:rFonts w:ascii="Arial" w:hAnsi="Arial" w:cs="Arial"/>
        </w:rPr>
      </w:pPr>
    </w:p>
    <w:p w14:paraId="713FB44C" w14:textId="77777777" w:rsidR="00311D8A" w:rsidRPr="00311D8A" w:rsidRDefault="00311D8A" w:rsidP="00311D8A">
      <w:pPr>
        <w:spacing w:before="0" w:after="0" w:line="240" w:lineRule="auto"/>
        <w:jc w:val="both"/>
        <w:rPr>
          <w:rFonts w:ascii="Arial" w:hAnsi="Arial" w:cs="Arial"/>
        </w:rPr>
      </w:pPr>
      <w:r w:rsidRPr="00311D8A">
        <w:rPr>
          <w:rFonts w:ascii="Arial" w:hAnsi="Arial" w:cs="Arial"/>
        </w:rPr>
        <w:t>Los resultados para 2026 evidencian una clara prioridad hacia el gasto social. La función de protección social concentra el 28,3% del presupuesto sin deuda, con un fuerte peso de las pensiones que absorben el 19,1% del total. Le siguen en importancia salud, con el 19%, y educación, con el 16,8%. En conjunto, estas tres funciones representan alrededor de dos tercios del gasto, confirmando el mandato constitucional de privilegiar el gasto público social. Este énfasis refleja la intención del Gobierno de responder a las demandas ciudadanas en materia de bienestar, cobertura educativa y aseguramiento en salud.</w:t>
      </w:r>
    </w:p>
    <w:p w14:paraId="31F1CBA7" w14:textId="77777777" w:rsidR="00311D8A" w:rsidRPr="00311D8A" w:rsidRDefault="00311D8A" w:rsidP="00311D8A">
      <w:pPr>
        <w:spacing w:before="0" w:after="0" w:line="240" w:lineRule="auto"/>
        <w:jc w:val="both"/>
        <w:rPr>
          <w:rFonts w:ascii="Arial" w:hAnsi="Arial" w:cs="Arial"/>
        </w:rPr>
      </w:pPr>
    </w:p>
    <w:p w14:paraId="33F4B814" w14:textId="77777777" w:rsidR="00311D8A" w:rsidRPr="00311D8A" w:rsidRDefault="00311D8A" w:rsidP="00311D8A">
      <w:pPr>
        <w:spacing w:before="0" w:after="0" w:line="240" w:lineRule="auto"/>
        <w:jc w:val="both"/>
        <w:rPr>
          <w:rFonts w:ascii="Arial" w:hAnsi="Arial" w:cs="Arial"/>
        </w:rPr>
      </w:pPr>
      <w:r w:rsidRPr="00311D8A">
        <w:rPr>
          <w:rFonts w:ascii="Arial" w:hAnsi="Arial" w:cs="Arial"/>
        </w:rPr>
        <w:lastRenderedPageBreak/>
        <w:t>En un segundo nivel de importancia aparecen las funciones asociadas a la seguridad y el desarrollo económico. El orden público y seguridad concentra el 10,8% del gasto, mientras que los asuntos económicos participan con un 8,8%, orientados principalmente al impulso de la infraestructura, el transporte y la energía. A su vez, los servicios públicos generales, que financian el funcionamiento del aparato estatal, alcanzan el 7,7%, y la defensa nacional representa un 5,7%. Finalmente, las funciones de vivienda, cultura, deporte y medio ambiente suman el 2,8% restante, mostrando un menor peso relativo frente a las áreas sociales y de seguridad, aunque con un rol estratégico en la cohesión social y la sostenibilidad ambiental.</w:t>
      </w:r>
    </w:p>
    <w:p w14:paraId="416AA2FB" w14:textId="77777777" w:rsidR="00311D8A" w:rsidRPr="00311D8A" w:rsidRDefault="00311D8A" w:rsidP="00311D8A">
      <w:pPr>
        <w:spacing w:before="0" w:after="0" w:line="240" w:lineRule="auto"/>
        <w:jc w:val="both"/>
        <w:rPr>
          <w:rFonts w:ascii="Arial" w:hAnsi="Arial" w:cs="Arial"/>
        </w:rPr>
      </w:pPr>
    </w:p>
    <w:p w14:paraId="4E46A378" w14:textId="77777777" w:rsidR="00311D8A" w:rsidRPr="00311D8A" w:rsidRDefault="00311D8A" w:rsidP="00311D8A">
      <w:pPr>
        <w:spacing w:before="0" w:after="0" w:line="240" w:lineRule="auto"/>
        <w:jc w:val="both"/>
        <w:rPr>
          <w:rFonts w:ascii="Arial" w:hAnsi="Arial" w:cs="Arial"/>
        </w:rPr>
      </w:pPr>
      <w:r w:rsidRPr="00311D8A">
        <w:rPr>
          <w:rFonts w:ascii="Arial" w:hAnsi="Arial" w:cs="Arial"/>
        </w:rPr>
        <w:t>En términos de política fiscal, esta estructura pone en evidencia tanto los logros como los retos del presupuesto. Por un lado, confirma el compromiso del Estado con la reducción de la pobreza y la garantía de derechos sociales, al dirigir la mayor parte de los recursos hacia la salud, la educación y la protección social. Sin embargo, también refleja la rigidez presupuestal, pues el elevado peso de las pensiones limita la capacidad del Gobierno para destinar mayores recursos a la inversión productiva o a nuevas prioridades sociales. Este escenario obliga a avanzar en reformas que fortalezcan la sostenibilidad fiscal, al tiempo que se garantiza el cumplimiento del principio constitucional de priorizar el gasto público social.</w:t>
      </w:r>
    </w:p>
    <w:p w14:paraId="082C9A88" w14:textId="77777777" w:rsidR="00F259B5" w:rsidRDefault="00F259B5" w:rsidP="00176006">
      <w:pPr>
        <w:spacing w:before="0" w:after="0" w:line="240" w:lineRule="auto"/>
        <w:jc w:val="both"/>
        <w:rPr>
          <w:rFonts w:ascii="Arial" w:hAnsi="Arial" w:cs="Arial"/>
        </w:rPr>
      </w:pPr>
    </w:p>
    <w:p w14:paraId="0E04699C" w14:textId="77777777" w:rsidR="00DC11F5" w:rsidRDefault="00DC11F5" w:rsidP="00DC11F5">
      <w:pPr>
        <w:spacing w:before="0" w:after="0" w:line="240" w:lineRule="auto"/>
        <w:jc w:val="both"/>
        <w:rPr>
          <w:rFonts w:ascii="Arial" w:hAnsi="Arial" w:cs="Arial"/>
        </w:rPr>
      </w:pPr>
      <w:r w:rsidRPr="00DC11F5">
        <w:rPr>
          <w:rFonts w:ascii="Arial" w:hAnsi="Arial" w:cs="Arial"/>
        </w:rPr>
        <w:t>La clasificación del Presupuesto General de la Nación (PGN) 2026 por programas constituye un ejercicio de lectura programática que permite identificar la destinación de los recursos de funcionamiento e inversión, excluyendo el servicio de la deuda, y relacionarlos con las metas del Plan Nacional de Desarrollo 2022-2026. Para la vigencia 2026, el presupuesto aprobado asciende a $556,9 billones, de los cuales $454,6 billones corresponden a gasto primario, equivalente al 23,6% del PIB.</w:t>
      </w:r>
    </w:p>
    <w:p w14:paraId="704847A1" w14:textId="77777777" w:rsidR="00DC11F5" w:rsidRPr="00DC11F5" w:rsidRDefault="00DC11F5" w:rsidP="00DC11F5">
      <w:pPr>
        <w:spacing w:before="0" w:after="0" w:line="240" w:lineRule="auto"/>
        <w:jc w:val="both"/>
        <w:rPr>
          <w:rFonts w:ascii="Arial" w:hAnsi="Arial" w:cs="Arial"/>
        </w:rPr>
      </w:pPr>
    </w:p>
    <w:p w14:paraId="5A54485C" w14:textId="4FBB476B" w:rsidR="00DC11F5" w:rsidRDefault="00DC11F5" w:rsidP="00DC11F5">
      <w:pPr>
        <w:spacing w:before="0" w:after="0" w:line="240" w:lineRule="auto"/>
        <w:jc w:val="both"/>
        <w:rPr>
          <w:rFonts w:ascii="Arial" w:hAnsi="Arial" w:cs="Arial"/>
        </w:rPr>
      </w:pPr>
      <w:r w:rsidRPr="00DC11F5">
        <w:rPr>
          <w:rFonts w:ascii="Arial" w:hAnsi="Arial" w:cs="Arial"/>
        </w:rPr>
        <w:t>La distribución programática evidencia que los programas misionales concentran el 94,5% del presupuesto ajustado, lo que confirma la prioridad otorgada al gasto público social. Entre ellos, destacan los siguientes rubros: la protección económica para la vejez, con $88,0 billones (19,5% del total); el aseguramiento y la prestación integral de servicios de salud, con $76,9 billones (17,0%); y la calidad, cobertura y fortalecimiento de la educación inicial, básica y media, con $5</w:t>
      </w:r>
      <w:r w:rsidR="00AD7AD9">
        <w:rPr>
          <w:rFonts w:ascii="Arial" w:hAnsi="Arial" w:cs="Arial"/>
        </w:rPr>
        <w:t>4</w:t>
      </w:r>
      <w:r w:rsidRPr="00DC11F5">
        <w:rPr>
          <w:rFonts w:ascii="Arial" w:hAnsi="Arial" w:cs="Arial"/>
        </w:rPr>
        <w:t>,</w:t>
      </w:r>
      <w:r w:rsidR="00AD7AD9">
        <w:rPr>
          <w:rFonts w:ascii="Arial" w:hAnsi="Arial" w:cs="Arial"/>
        </w:rPr>
        <w:t>9</w:t>
      </w:r>
      <w:r w:rsidRPr="00DC11F5">
        <w:rPr>
          <w:rFonts w:ascii="Arial" w:hAnsi="Arial" w:cs="Arial"/>
        </w:rPr>
        <w:t xml:space="preserve"> billones (12,2%).</w:t>
      </w:r>
    </w:p>
    <w:p w14:paraId="78DF3EF6" w14:textId="77777777" w:rsidR="00DC11F5" w:rsidRPr="00DC11F5" w:rsidRDefault="00DC11F5" w:rsidP="00DC11F5">
      <w:pPr>
        <w:spacing w:before="0" w:after="0" w:line="240" w:lineRule="auto"/>
        <w:jc w:val="both"/>
        <w:rPr>
          <w:rFonts w:ascii="Arial" w:hAnsi="Arial" w:cs="Arial"/>
        </w:rPr>
      </w:pPr>
    </w:p>
    <w:p w14:paraId="6E68C9B9" w14:textId="77777777" w:rsidR="00DC11F5" w:rsidRDefault="00DC11F5" w:rsidP="00DC11F5">
      <w:pPr>
        <w:spacing w:before="0" w:after="0" w:line="240" w:lineRule="auto"/>
        <w:jc w:val="both"/>
        <w:rPr>
          <w:rFonts w:ascii="Arial" w:hAnsi="Arial" w:cs="Arial"/>
        </w:rPr>
      </w:pPr>
      <w:r w:rsidRPr="00DC11F5">
        <w:rPr>
          <w:rFonts w:ascii="Arial" w:hAnsi="Arial" w:cs="Arial"/>
        </w:rPr>
        <w:t>De igual manera, se asignan recursos relevantes a la gestión de recursos públicos ($25,6 billones, 5,5% del total), a las capacidades de las Fuerzas Militares ($21,8 billones, 4,6%), a las capacidades de la Policía Nacional ($16,1 billones, 3,5%) y al mejoramiento de la administración de justicia ($11,5 billones, 2,5%). Estos programas, si bien con menor participación relativa, son estratégicos para garantizar la gobernabilidad, la seguridad ciudadana y la eficiencia institucional.</w:t>
      </w:r>
    </w:p>
    <w:p w14:paraId="5DE200C9" w14:textId="77777777" w:rsidR="00DC11F5" w:rsidRPr="00DC11F5" w:rsidRDefault="00DC11F5" w:rsidP="00DC11F5">
      <w:pPr>
        <w:spacing w:before="0" w:after="0" w:line="240" w:lineRule="auto"/>
        <w:jc w:val="both"/>
        <w:rPr>
          <w:rFonts w:ascii="Arial" w:hAnsi="Arial" w:cs="Arial"/>
        </w:rPr>
      </w:pPr>
    </w:p>
    <w:p w14:paraId="450FADB3" w14:textId="6D12D0D8" w:rsidR="00DC11F5" w:rsidRDefault="00DC11F5" w:rsidP="00DC11F5">
      <w:pPr>
        <w:spacing w:before="0" w:after="0" w:line="240" w:lineRule="auto"/>
        <w:jc w:val="both"/>
        <w:rPr>
          <w:rFonts w:ascii="Arial" w:hAnsi="Arial" w:cs="Arial"/>
        </w:rPr>
      </w:pPr>
      <w:r>
        <w:rPr>
          <w:rFonts w:ascii="Arial" w:hAnsi="Arial" w:cs="Arial"/>
        </w:rPr>
        <w:t>L</w:t>
      </w:r>
      <w:r w:rsidRPr="00DC11F5">
        <w:rPr>
          <w:rFonts w:ascii="Arial" w:hAnsi="Arial" w:cs="Arial"/>
        </w:rPr>
        <w:t>a clasificación programática del PGN 2026 refleja un marcado énfasis en el gasto social, al destinar la mayor proporción de los recursos a pensiones, salud y educación, sin dejar de lado la inversión en seguridad, justicia y gestión estatal. Este esquema reafirma el compromiso constitucional de priorizar el gasto público social, al tiempo que busca mantener el equilibrio entre bienestar, desarrollo institucional y sostenibilidad fiscal.</w:t>
      </w:r>
      <w:r w:rsidR="00FC1224">
        <w:rPr>
          <w:rFonts w:ascii="Arial" w:hAnsi="Arial" w:cs="Arial"/>
        </w:rPr>
        <w:t xml:space="preserve"> </w:t>
      </w:r>
      <w:r w:rsidR="00FC1224" w:rsidRPr="00FC1224">
        <w:rPr>
          <w:rFonts w:ascii="Arial" w:hAnsi="Arial" w:cs="Arial"/>
          <w:b/>
          <w:bCs/>
        </w:rPr>
        <w:t>Ilustración 13</w:t>
      </w:r>
      <w:r w:rsidR="00FC1224">
        <w:rPr>
          <w:rFonts w:ascii="Arial" w:hAnsi="Arial" w:cs="Arial"/>
          <w:b/>
          <w:bCs/>
        </w:rPr>
        <w:t>.</w:t>
      </w:r>
      <w:r w:rsidR="00FC1224">
        <w:rPr>
          <w:rFonts w:ascii="Arial" w:hAnsi="Arial" w:cs="Arial"/>
        </w:rPr>
        <w:t xml:space="preserve"> </w:t>
      </w:r>
    </w:p>
    <w:p w14:paraId="6A32FA99" w14:textId="77777777" w:rsidR="00B60314" w:rsidRDefault="00B60314" w:rsidP="00DC11F5">
      <w:pPr>
        <w:spacing w:before="0" w:after="0" w:line="240" w:lineRule="auto"/>
        <w:jc w:val="both"/>
        <w:rPr>
          <w:rFonts w:ascii="Arial" w:hAnsi="Arial" w:cs="Arial"/>
        </w:rPr>
      </w:pPr>
    </w:p>
    <w:p w14:paraId="55AE02D2" w14:textId="77777777" w:rsidR="00B60314" w:rsidRDefault="00B60314" w:rsidP="00DC11F5">
      <w:pPr>
        <w:spacing w:before="0" w:after="0" w:line="240" w:lineRule="auto"/>
        <w:jc w:val="both"/>
        <w:rPr>
          <w:rFonts w:ascii="Arial" w:hAnsi="Arial" w:cs="Arial"/>
        </w:rPr>
      </w:pPr>
    </w:p>
    <w:p w14:paraId="4CA45ACD" w14:textId="77777777" w:rsidR="00B60314" w:rsidRDefault="00B60314" w:rsidP="00DC11F5">
      <w:pPr>
        <w:spacing w:before="0" w:after="0" w:line="240" w:lineRule="auto"/>
        <w:jc w:val="both"/>
        <w:rPr>
          <w:rFonts w:ascii="Arial" w:hAnsi="Arial" w:cs="Arial"/>
        </w:rPr>
      </w:pPr>
    </w:p>
    <w:p w14:paraId="1D3A8A09" w14:textId="77777777" w:rsidR="00B60314" w:rsidRDefault="00B60314" w:rsidP="00DC11F5">
      <w:pPr>
        <w:spacing w:before="0" w:after="0" w:line="240" w:lineRule="auto"/>
        <w:jc w:val="both"/>
        <w:rPr>
          <w:rFonts w:ascii="Arial" w:hAnsi="Arial" w:cs="Arial"/>
        </w:rPr>
      </w:pPr>
    </w:p>
    <w:p w14:paraId="2898E7E5" w14:textId="77777777" w:rsidR="00B60314" w:rsidRDefault="00B60314" w:rsidP="00DC11F5">
      <w:pPr>
        <w:spacing w:before="0" w:after="0" w:line="240" w:lineRule="auto"/>
        <w:jc w:val="both"/>
        <w:rPr>
          <w:rFonts w:ascii="Arial" w:hAnsi="Arial" w:cs="Arial"/>
        </w:rPr>
      </w:pPr>
    </w:p>
    <w:p w14:paraId="11FDDE33" w14:textId="77777777" w:rsidR="00B60314" w:rsidRDefault="00B60314" w:rsidP="00DC11F5">
      <w:pPr>
        <w:spacing w:before="0" w:after="0" w:line="240" w:lineRule="auto"/>
        <w:jc w:val="both"/>
        <w:rPr>
          <w:rFonts w:ascii="Arial" w:hAnsi="Arial" w:cs="Arial"/>
        </w:rPr>
      </w:pPr>
    </w:p>
    <w:p w14:paraId="28A87C48" w14:textId="77777777" w:rsidR="00B60314" w:rsidRDefault="00B60314" w:rsidP="00DC11F5">
      <w:pPr>
        <w:spacing w:before="0" w:after="0" w:line="240" w:lineRule="auto"/>
        <w:jc w:val="both"/>
        <w:rPr>
          <w:rFonts w:ascii="Arial" w:hAnsi="Arial" w:cs="Arial"/>
        </w:rPr>
      </w:pPr>
    </w:p>
    <w:p w14:paraId="4888BE8B" w14:textId="77777777" w:rsidR="00B60314" w:rsidRDefault="00B60314" w:rsidP="00DC11F5">
      <w:pPr>
        <w:spacing w:before="0" w:after="0" w:line="240" w:lineRule="auto"/>
        <w:jc w:val="both"/>
        <w:rPr>
          <w:rFonts w:ascii="Arial" w:hAnsi="Arial" w:cs="Arial"/>
        </w:rPr>
      </w:pPr>
    </w:p>
    <w:p w14:paraId="1DED0E84" w14:textId="77777777" w:rsidR="00B60314" w:rsidRDefault="00B60314" w:rsidP="00DC11F5">
      <w:pPr>
        <w:spacing w:before="0" w:after="0" w:line="240" w:lineRule="auto"/>
        <w:jc w:val="both"/>
        <w:rPr>
          <w:rFonts w:ascii="Arial" w:hAnsi="Arial" w:cs="Arial"/>
        </w:rPr>
      </w:pPr>
    </w:p>
    <w:p w14:paraId="3C379F6B" w14:textId="77777777" w:rsidR="00B60314" w:rsidRDefault="00B60314" w:rsidP="00DC11F5">
      <w:pPr>
        <w:spacing w:before="0" w:after="0" w:line="240" w:lineRule="auto"/>
        <w:jc w:val="both"/>
        <w:rPr>
          <w:rFonts w:ascii="Arial" w:hAnsi="Arial" w:cs="Arial"/>
        </w:rPr>
      </w:pPr>
    </w:p>
    <w:p w14:paraId="370A6B3F" w14:textId="77777777" w:rsidR="00B60314" w:rsidRPr="00DC11F5" w:rsidRDefault="00B60314" w:rsidP="00DC11F5">
      <w:pPr>
        <w:spacing w:before="0" w:after="0" w:line="240" w:lineRule="auto"/>
        <w:jc w:val="both"/>
        <w:rPr>
          <w:rFonts w:ascii="Arial" w:hAnsi="Arial" w:cs="Arial"/>
        </w:rPr>
      </w:pPr>
    </w:p>
    <w:p w14:paraId="4EE3BF76" w14:textId="77777777" w:rsidR="00DC11F5" w:rsidRDefault="00DC11F5" w:rsidP="00176006">
      <w:pPr>
        <w:spacing w:before="0" w:after="0" w:line="240" w:lineRule="auto"/>
        <w:jc w:val="both"/>
        <w:rPr>
          <w:rFonts w:ascii="Arial" w:hAnsi="Arial" w:cs="Arial"/>
        </w:rPr>
      </w:pPr>
    </w:p>
    <w:p w14:paraId="5F2A6564" w14:textId="26FE0961" w:rsidR="00B60314" w:rsidRDefault="00B60314" w:rsidP="00FC1224">
      <w:pPr>
        <w:pStyle w:val="Descripcin"/>
        <w:keepNext/>
        <w:spacing w:before="0"/>
        <w:jc w:val="center"/>
      </w:pPr>
      <w:r>
        <w:lastRenderedPageBreak/>
        <w:t xml:space="preserve">Ilustración </w:t>
      </w:r>
      <w:fldSimple w:instr=" SEQ Ilustración \* ARABIC ">
        <w:r w:rsidR="00EF7496">
          <w:rPr>
            <w:noProof/>
          </w:rPr>
          <w:t>12</w:t>
        </w:r>
      </w:fldSimple>
      <w:r>
        <w:t xml:space="preserve"> Composición según tipo de gasto por programa PGN 2026</w:t>
      </w:r>
    </w:p>
    <w:p w14:paraId="4B065880" w14:textId="725A2D4C" w:rsidR="00B60314" w:rsidRPr="00B60314" w:rsidRDefault="00B60314" w:rsidP="00FC1224">
      <w:pPr>
        <w:spacing w:before="0"/>
        <w:jc w:val="center"/>
      </w:pPr>
      <w:r>
        <w:t>Miles de Millones de pesos</w:t>
      </w:r>
    </w:p>
    <w:p w14:paraId="76BA705B" w14:textId="4C1A2184" w:rsidR="00B60314" w:rsidRPr="00311D8A" w:rsidRDefault="00B60314" w:rsidP="00FC1224">
      <w:pPr>
        <w:spacing w:before="0" w:after="0" w:line="240" w:lineRule="auto"/>
        <w:jc w:val="center"/>
        <w:rPr>
          <w:rFonts w:ascii="Arial" w:hAnsi="Arial" w:cs="Arial"/>
        </w:rPr>
      </w:pPr>
      <w:r w:rsidRPr="00B60314">
        <w:rPr>
          <w:rFonts w:ascii="Arial" w:hAnsi="Arial" w:cs="Arial"/>
          <w:noProof/>
          <w:lang w:eastAsia="es-CO"/>
        </w:rPr>
        <w:drawing>
          <wp:inline distT="0" distB="0" distL="0" distR="0" wp14:anchorId="218498BA" wp14:editId="03317BEF">
            <wp:extent cx="4881880" cy="2357532"/>
            <wp:effectExtent l="0" t="0" r="0" b="5080"/>
            <wp:docPr id="358969392" name="Imagen 1" descr="Imagen que contiene Gráf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969392" name="Imagen 1" descr="Imagen que contiene Gráfico&#10;&#10;El contenido generado por IA puede ser incorrecto."/>
                    <pic:cNvPicPr/>
                  </pic:nvPicPr>
                  <pic:blipFill>
                    <a:blip r:embed="rId26"/>
                    <a:stretch>
                      <a:fillRect/>
                    </a:stretch>
                  </pic:blipFill>
                  <pic:spPr>
                    <a:xfrm>
                      <a:off x="0" y="0"/>
                      <a:ext cx="4891888" cy="2362365"/>
                    </a:xfrm>
                    <a:prstGeom prst="rect">
                      <a:avLst/>
                    </a:prstGeom>
                  </pic:spPr>
                </pic:pic>
              </a:graphicData>
            </a:graphic>
          </wp:inline>
        </w:drawing>
      </w:r>
    </w:p>
    <w:p w14:paraId="7C9FAE01" w14:textId="77777777" w:rsidR="00FC1224" w:rsidRDefault="00FC1224" w:rsidP="00FC1224">
      <w:pPr>
        <w:spacing w:before="0" w:after="0" w:line="240" w:lineRule="auto"/>
        <w:jc w:val="center"/>
        <w:rPr>
          <w:rFonts w:ascii="Arial" w:hAnsi="Arial" w:cs="Arial"/>
          <w:sz w:val="16"/>
          <w:szCs w:val="16"/>
        </w:rPr>
      </w:pPr>
      <w:r w:rsidRPr="00FD64EF">
        <w:rPr>
          <w:rFonts w:ascii="Arial" w:hAnsi="Arial" w:cs="Arial"/>
          <w:sz w:val="16"/>
          <w:szCs w:val="16"/>
        </w:rPr>
        <w:t xml:space="preserve">Fuente: </w:t>
      </w:r>
      <w:sdt>
        <w:sdtPr>
          <w:rPr>
            <w:rFonts w:ascii="Arial" w:hAnsi="Arial" w:cs="Arial"/>
            <w:sz w:val="16"/>
            <w:szCs w:val="16"/>
          </w:rPr>
          <w:id w:val="-1284264746"/>
          <w:citation/>
        </w:sdtPr>
        <w:sdtContent>
          <w:r w:rsidRPr="00FD64EF">
            <w:rPr>
              <w:rFonts w:ascii="Arial" w:hAnsi="Arial" w:cs="Arial"/>
              <w:sz w:val="16"/>
              <w:szCs w:val="16"/>
            </w:rPr>
            <w:fldChar w:fldCharType="begin"/>
          </w:r>
          <w:r w:rsidRPr="00FD64EF">
            <w:rPr>
              <w:rFonts w:ascii="Arial" w:hAnsi="Arial" w:cs="Arial"/>
              <w:sz w:val="16"/>
              <w:szCs w:val="16"/>
            </w:rPr>
            <w:instrText xml:space="preserve"> CITATION Min25 \l 9226 </w:instrText>
          </w:r>
          <w:r w:rsidRPr="00FD64EF">
            <w:rPr>
              <w:rFonts w:ascii="Arial" w:hAnsi="Arial" w:cs="Arial"/>
              <w:sz w:val="16"/>
              <w:szCs w:val="16"/>
            </w:rPr>
            <w:fldChar w:fldCharType="separate"/>
          </w:r>
          <w:r w:rsidRPr="00FD64EF">
            <w:rPr>
              <w:rFonts w:ascii="Arial" w:hAnsi="Arial" w:cs="Arial"/>
              <w:noProof/>
              <w:sz w:val="16"/>
              <w:szCs w:val="16"/>
            </w:rPr>
            <w:t>(Ministerio de Hacienda y Crédito Público-DGPPN, 2025)</w:t>
          </w:r>
          <w:r w:rsidRPr="00FD64EF">
            <w:rPr>
              <w:rFonts w:ascii="Arial" w:hAnsi="Arial" w:cs="Arial"/>
              <w:sz w:val="16"/>
              <w:szCs w:val="16"/>
            </w:rPr>
            <w:fldChar w:fldCharType="end"/>
          </w:r>
        </w:sdtContent>
      </w:sdt>
    </w:p>
    <w:p w14:paraId="14E36303" w14:textId="77777777" w:rsidR="00FC1224" w:rsidRDefault="00FC1224" w:rsidP="00FC1224">
      <w:pPr>
        <w:spacing w:before="0" w:after="0" w:line="240" w:lineRule="auto"/>
        <w:jc w:val="center"/>
        <w:rPr>
          <w:rFonts w:ascii="Arial" w:hAnsi="Arial" w:cs="Arial"/>
        </w:rPr>
      </w:pPr>
    </w:p>
    <w:p w14:paraId="5760F131" w14:textId="77777777" w:rsidR="00BC37CA" w:rsidRPr="00311D8A" w:rsidRDefault="00BC37CA" w:rsidP="00176006">
      <w:pPr>
        <w:spacing w:before="0" w:after="0" w:line="240" w:lineRule="auto"/>
        <w:jc w:val="both"/>
        <w:rPr>
          <w:rFonts w:ascii="Arial" w:hAnsi="Arial" w:cs="Arial"/>
        </w:rPr>
      </w:pPr>
    </w:p>
    <w:p w14:paraId="269DB0EA" w14:textId="54793C6F" w:rsidR="005B162E" w:rsidRPr="00311D8A" w:rsidRDefault="00AF08EB" w:rsidP="001A059A">
      <w:pPr>
        <w:spacing w:before="0"/>
        <w:jc w:val="both"/>
        <w:rPr>
          <w:rFonts w:ascii="Arial" w:hAnsi="Arial" w:cs="Arial"/>
        </w:rPr>
      </w:pPr>
      <w:r w:rsidRPr="00311D8A">
        <w:rPr>
          <w:rFonts w:ascii="Arial" w:hAnsi="Arial" w:cs="Arial"/>
        </w:rPr>
        <w:t xml:space="preserve">Finalmente, </w:t>
      </w:r>
      <w:r w:rsidR="000D6AE1">
        <w:rPr>
          <w:rFonts w:ascii="Arial" w:hAnsi="Arial" w:cs="Arial"/>
        </w:rPr>
        <w:t xml:space="preserve">como lo indica el Anexo al mensaje, </w:t>
      </w:r>
      <w:r w:rsidR="001A059A" w:rsidRPr="00311D8A">
        <w:rPr>
          <w:rFonts w:ascii="Arial" w:hAnsi="Arial" w:cs="Arial"/>
        </w:rPr>
        <w:t xml:space="preserve">este proyecto de ley, como corresponde, programa el pago de las inflexibilidades </w:t>
      </w:r>
      <w:r w:rsidR="001A059A" w:rsidRPr="001A059A">
        <w:rPr>
          <w:rFonts w:ascii="Arial" w:hAnsi="Arial" w:cs="Arial"/>
        </w:rPr>
        <w:t>del gasto, pero también busca garantizar inversión pública y gasto social, en</w:t>
      </w:r>
      <w:r w:rsidR="001A059A" w:rsidRPr="00311D8A">
        <w:rPr>
          <w:rFonts w:ascii="Arial" w:hAnsi="Arial" w:cs="Arial"/>
        </w:rPr>
        <w:t xml:space="preserve"> </w:t>
      </w:r>
      <w:r w:rsidR="001A059A" w:rsidRPr="001A059A">
        <w:rPr>
          <w:rFonts w:ascii="Arial" w:hAnsi="Arial" w:cs="Arial"/>
        </w:rPr>
        <w:t>cumplimiento de los mandatos constitucionales y desarrollos legales sobre la</w:t>
      </w:r>
      <w:r w:rsidR="001A059A" w:rsidRPr="00311D8A">
        <w:rPr>
          <w:rFonts w:ascii="Arial" w:hAnsi="Arial" w:cs="Arial"/>
        </w:rPr>
        <w:t xml:space="preserve"> </w:t>
      </w:r>
      <w:r w:rsidR="001A059A" w:rsidRPr="001A059A">
        <w:rPr>
          <w:rFonts w:ascii="Arial" w:hAnsi="Arial" w:cs="Arial"/>
        </w:rPr>
        <w:t>materia, en particular lo establecido en los artículos 339, 341 y 350 de la</w:t>
      </w:r>
      <w:r w:rsidR="001A059A" w:rsidRPr="00311D8A">
        <w:rPr>
          <w:rFonts w:ascii="Arial" w:hAnsi="Arial" w:cs="Arial"/>
        </w:rPr>
        <w:t xml:space="preserve"> </w:t>
      </w:r>
      <w:r w:rsidR="001A059A" w:rsidRPr="001A059A">
        <w:rPr>
          <w:rFonts w:ascii="Arial" w:hAnsi="Arial" w:cs="Arial"/>
        </w:rPr>
        <w:t>Constitución Política, el artículo 41 (EOP) y la Ley 152 de 1994. Esto, en un marco</w:t>
      </w:r>
      <w:r w:rsidR="001A059A" w:rsidRPr="00311D8A">
        <w:rPr>
          <w:rFonts w:ascii="Arial" w:hAnsi="Arial" w:cs="Arial"/>
        </w:rPr>
        <w:t xml:space="preserve"> </w:t>
      </w:r>
      <w:r w:rsidR="001A059A" w:rsidRPr="001A059A">
        <w:rPr>
          <w:rFonts w:ascii="Arial" w:hAnsi="Arial" w:cs="Arial"/>
        </w:rPr>
        <w:t>de sostenibilidad fiscal, conforme a lo dispuesto por el artículo 334 de la</w:t>
      </w:r>
      <w:r w:rsidR="001A059A" w:rsidRPr="00311D8A">
        <w:rPr>
          <w:rFonts w:ascii="Arial" w:hAnsi="Arial" w:cs="Arial"/>
        </w:rPr>
        <w:t xml:space="preserve"> Constitución Política y sus desarrollos legislativos, en especial la ley 1473 de 2011.</w:t>
      </w:r>
    </w:p>
    <w:p w14:paraId="36097829" w14:textId="77777777" w:rsidR="00F259B5" w:rsidRDefault="00F259B5" w:rsidP="001A059A">
      <w:pPr>
        <w:spacing w:before="0"/>
        <w:jc w:val="both"/>
        <w:rPr>
          <w:rFonts w:ascii="Arial" w:hAnsi="Arial" w:cs="Arial"/>
        </w:rPr>
      </w:pPr>
    </w:p>
    <w:p w14:paraId="2B66BDCF" w14:textId="2063C1BA" w:rsidR="003663CA" w:rsidRDefault="00DD4694" w:rsidP="000C0FCE">
      <w:pPr>
        <w:pStyle w:val="Ttulo1"/>
        <w:numPr>
          <w:ilvl w:val="0"/>
          <w:numId w:val="2"/>
        </w:numPr>
      </w:pPr>
      <w:r>
        <w:t xml:space="preserve">Propuesta </w:t>
      </w:r>
      <w:r w:rsidR="00F36931">
        <w:t xml:space="preserve">Ajustada con Reducción de </w:t>
      </w:r>
      <w:r w:rsidR="006F3B71">
        <w:t xml:space="preserve">$10 billones </w:t>
      </w:r>
    </w:p>
    <w:p w14:paraId="2AC2E1C1" w14:textId="067660C2" w:rsidR="00353ABE" w:rsidRDefault="00BB3788" w:rsidP="000867E9">
      <w:pPr>
        <w:jc w:val="both"/>
        <w:rPr>
          <w:rFonts w:ascii="Arial" w:hAnsi="Arial" w:cs="Arial"/>
        </w:rPr>
      </w:pPr>
      <w:r w:rsidRPr="004264CE">
        <w:rPr>
          <w:rFonts w:ascii="Arial" w:hAnsi="Arial" w:cs="Arial"/>
        </w:rPr>
        <w:t xml:space="preserve">Al acoger la propuesta presentada por el señor Ministro Germán Ávila de </w:t>
      </w:r>
      <w:r w:rsidRPr="004264CE">
        <w:rPr>
          <w:rFonts w:ascii="Arial" w:hAnsi="Arial" w:cs="Arial"/>
          <w:b/>
          <w:bCs/>
        </w:rPr>
        <w:t>reducir en $10 billones el presupuesto para 2026</w:t>
      </w:r>
      <w:r w:rsidRPr="004264CE">
        <w:rPr>
          <w:rFonts w:ascii="Arial" w:hAnsi="Arial" w:cs="Arial"/>
        </w:rPr>
        <w:t xml:space="preserve">, en atención a la coyuntura fiscal actual, se avanza en la consolidación de una iniciativa consensuada que garantice el cumplimiento de los objetivos establecidos en el </w:t>
      </w:r>
      <w:r w:rsidRPr="004264CE">
        <w:rPr>
          <w:rFonts w:ascii="Arial" w:hAnsi="Arial" w:cs="Arial"/>
          <w:b/>
          <w:bCs/>
        </w:rPr>
        <w:t>Plan Nacional de Desarrollo 2022-2026 “Colombia Potencia Mundial de la Vida”</w:t>
      </w:r>
      <w:r w:rsidRPr="004264CE">
        <w:rPr>
          <w:rFonts w:ascii="Arial" w:hAnsi="Arial" w:cs="Arial"/>
        </w:rPr>
        <w:t xml:space="preserve">. Esta decisión, además, permite una mayor participación del poder legislativo en la incorporación de modificaciones discutidas durante el trámite de la iniciativa, lo que se traduce en beneficios para sectores estratégicos como </w:t>
      </w:r>
      <w:r w:rsidRPr="004264CE">
        <w:rPr>
          <w:rFonts w:ascii="Arial" w:hAnsi="Arial" w:cs="Arial"/>
          <w:b/>
          <w:bCs/>
        </w:rPr>
        <w:t>Deporte, Agricultura, Comercio y Tecnologías de la Información y las Comunicaciones (</w:t>
      </w:r>
      <w:proofErr w:type="spellStart"/>
      <w:r w:rsidRPr="004264CE">
        <w:rPr>
          <w:rFonts w:ascii="Arial" w:hAnsi="Arial" w:cs="Arial"/>
          <w:b/>
          <w:bCs/>
        </w:rPr>
        <w:t>TICs</w:t>
      </w:r>
      <w:proofErr w:type="spellEnd"/>
      <w:r w:rsidRPr="004264CE">
        <w:rPr>
          <w:rFonts w:ascii="Arial" w:hAnsi="Arial" w:cs="Arial"/>
          <w:b/>
          <w:bCs/>
        </w:rPr>
        <w:t>)</w:t>
      </w:r>
      <w:r w:rsidR="004264CE">
        <w:rPr>
          <w:rFonts w:ascii="Arial" w:hAnsi="Arial" w:cs="Arial"/>
        </w:rPr>
        <w:t>, entre otros.</w:t>
      </w:r>
    </w:p>
    <w:p w14:paraId="47FA6CD0" w14:textId="0B3F4451" w:rsidR="00D1203A" w:rsidRPr="00D1203A" w:rsidRDefault="00D1203A" w:rsidP="00D1203A">
      <w:pPr>
        <w:pStyle w:val="Ttulo2"/>
        <w:numPr>
          <w:ilvl w:val="1"/>
          <w:numId w:val="2"/>
        </w:numPr>
        <w:rPr>
          <w:rFonts w:ascii="Arial" w:hAnsi="Arial" w:cs="Arial"/>
          <w:i/>
          <w:iCs/>
        </w:rPr>
      </w:pPr>
      <w:r w:rsidRPr="00D1203A">
        <w:rPr>
          <w:rFonts w:ascii="Arial" w:hAnsi="Arial" w:cs="Arial"/>
          <w:i/>
          <w:iCs/>
        </w:rPr>
        <w:t xml:space="preserve">Pliego de Modificaciones </w:t>
      </w:r>
    </w:p>
    <w:p w14:paraId="546E1DF2" w14:textId="46D4C263" w:rsidR="00994657" w:rsidRPr="002A3A79" w:rsidRDefault="00994657" w:rsidP="002A3A79">
      <w:pPr>
        <w:pStyle w:val="Ttulo3"/>
        <w:numPr>
          <w:ilvl w:val="1"/>
          <w:numId w:val="2"/>
        </w:numPr>
        <w:jc w:val="both"/>
        <w:rPr>
          <w:rStyle w:val="nfasissutil"/>
          <w:color w:val="94B6D2" w:themeColor="accent1"/>
        </w:rPr>
      </w:pPr>
      <w:r w:rsidRPr="002A3A79">
        <w:rPr>
          <w:rStyle w:val="nfasissutil"/>
          <w:color w:val="94B6D2" w:themeColor="accent1"/>
        </w:rPr>
        <w:t xml:space="preserve">Modificaciones al Ingreso </w:t>
      </w:r>
    </w:p>
    <w:p w14:paraId="67537C5B" w14:textId="35FDE7E7" w:rsidR="007C60B1" w:rsidRPr="003461E7" w:rsidRDefault="00D14831" w:rsidP="007C60B1">
      <w:pPr>
        <w:jc w:val="both"/>
        <w:rPr>
          <w:rFonts w:ascii="Arial" w:hAnsi="Arial" w:cs="Arial"/>
        </w:rPr>
      </w:pPr>
      <w:r w:rsidRPr="003461E7">
        <w:rPr>
          <w:rFonts w:ascii="Arial" w:hAnsi="Arial" w:cs="Arial"/>
        </w:rPr>
        <w:t xml:space="preserve">De los </w:t>
      </w:r>
      <w:r w:rsidR="000E3FFC" w:rsidRPr="003461E7">
        <w:rPr>
          <w:rFonts w:ascii="Arial" w:hAnsi="Arial" w:cs="Arial"/>
        </w:rPr>
        <w:t>$</w:t>
      </w:r>
      <w:r w:rsidRPr="003461E7">
        <w:rPr>
          <w:rFonts w:ascii="Arial" w:hAnsi="Arial" w:cs="Arial"/>
        </w:rPr>
        <w:t>26</w:t>
      </w:r>
      <w:r w:rsidR="000E3FFC" w:rsidRPr="003461E7">
        <w:rPr>
          <w:rFonts w:ascii="Arial" w:hAnsi="Arial" w:cs="Arial"/>
        </w:rPr>
        <w:t>,3</w:t>
      </w:r>
      <w:r w:rsidRPr="003461E7">
        <w:rPr>
          <w:rFonts w:ascii="Arial" w:hAnsi="Arial" w:cs="Arial"/>
        </w:rPr>
        <w:t xml:space="preserve"> billones contingentes </w:t>
      </w:r>
      <w:r w:rsidR="002708AA" w:rsidRPr="003461E7">
        <w:rPr>
          <w:rFonts w:ascii="Arial" w:hAnsi="Arial" w:cs="Arial"/>
        </w:rPr>
        <w:t>propuestos en la Ley de</w:t>
      </w:r>
      <w:r w:rsidR="009322D0" w:rsidRPr="003461E7">
        <w:rPr>
          <w:rFonts w:ascii="Arial" w:hAnsi="Arial" w:cs="Arial"/>
        </w:rPr>
        <w:t xml:space="preserve"> la Ley de Financiamiento, se propone </w:t>
      </w:r>
      <w:r w:rsidR="007C60B1" w:rsidRPr="003461E7">
        <w:rPr>
          <w:rFonts w:ascii="Arial" w:hAnsi="Arial" w:cs="Arial"/>
        </w:rPr>
        <w:t xml:space="preserve">la  exclusión del impuesto a la gasolina y </w:t>
      </w:r>
      <w:r w:rsidR="009322D0" w:rsidRPr="003461E7">
        <w:rPr>
          <w:rFonts w:ascii="Arial" w:hAnsi="Arial" w:cs="Arial"/>
        </w:rPr>
        <w:t>l</w:t>
      </w:r>
      <w:r w:rsidR="007C60B1" w:rsidRPr="003461E7">
        <w:rPr>
          <w:rFonts w:ascii="Arial" w:hAnsi="Arial" w:cs="Arial"/>
        </w:rPr>
        <w:t xml:space="preserve">a </w:t>
      </w:r>
      <w:r w:rsidR="009322D0" w:rsidRPr="003461E7">
        <w:rPr>
          <w:rFonts w:ascii="Arial" w:hAnsi="Arial" w:cs="Arial"/>
        </w:rPr>
        <w:t>revisión del impue</w:t>
      </w:r>
      <w:r w:rsidR="00866447" w:rsidRPr="003461E7">
        <w:rPr>
          <w:rFonts w:ascii="Arial" w:hAnsi="Arial" w:cs="Arial"/>
        </w:rPr>
        <w:t xml:space="preserve">sto a </w:t>
      </w:r>
      <w:r w:rsidR="007C60B1" w:rsidRPr="003461E7">
        <w:rPr>
          <w:rFonts w:ascii="Arial" w:hAnsi="Arial" w:cs="Arial"/>
        </w:rPr>
        <w:t xml:space="preserve">las bebidas alcohólicas </w:t>
      </w:r>
      <w:r w:rsidR="00006743" w:rsidRPr="003461E7">
        <w:rPr>
          <w:rFonts w:ascii="Arial" w:hAnsi="Arial" w:cs="Arial"/>
        </w:rPr>
        <w:t xml:space="preserve">y </w:t>
      </w:r>
      <w:r w:rsidR="007C60B1" w:rsidRPr="003461E7">
        <w:rPr>
          <w:rFonts w:ascii="Arial" w:hAnsi="Arial" w:cs="Arial"/>
        </w:rPr>
        <w:t>revis</w:t>
      </w:r>
      <w:r w:rsidR="00006743" w:rsidRPr="003461E7">
        <w:rPr>
          <w:rFonts w:ascii="Arial" w:hAnsi="Arial" w:cs="Arial"/>
        </w:rPr>
        <w:t>ión de</w:t>
      </w:r>
      <w:r w:rsidR="007C60B1" w:rsidRPr="003461E7">
        <w:rPr>
          <w:rFonts w:ascii="Arial" w:hAnsi="Arial" w:cs="Arial"/>
        </w:rPr>
        <w:t xml:space="preserve"> otros gravámenes que puedan tener un efecto regresivo en la estructura fiscal. Esta </w:t>
      </w:r>
      <w:r w:rsidR="00006743" w:rsidRPr="003461E7">
        <w:rPr>
          <w:rFonts w:ascii="Arial" w:hAnsi="Arial" w:cs="Arial"/>
        </w:rPr>
        <w:t>propuesta</w:t>
      </w:r>
      <w:r w:rsidR="007C60B1" w:rsidRPr="003461E7">
        <w:rPr>
          <w:rFonts w:ascii="Arial" w:hAnsi="Arial" w:cs="Arial"/>
        </w:rPr>
        <w:t xml:space="preserve"> se </w:t>
      </w:r>
      <w:r w:rsidR="007C60B1" w:rsidRPr="003461E7">
        <w:rPr>
          <w:rFonts w:ascii="Arial" w:hAnsi="Arial" w:cs="Arial"/>
        </w:rPr>
        <w:lastRenderedPageBreak/>
        <w:t>fundamenta en la necesidad de mantener la progresividad tributaria y proteger el ingreso disponible de los hogares más vulnerables</w:t>
      </w:r>
      <w:r w:rsidR="00D85F84" w:rsidRPr="003461E7">
        <w:rPr>
          <w:rFonts w:ascii="Arial" w:hAnsi="Arial" w:cs="Arial"/>
        </w:rPr>
        <w:t xml:space="preserve">. </w:t>
      </w:r>
    </w:p>
    <w:p w14:paraId="08D6AA2B" w14:textId="5E9B401B" w:rsidR="007C60B1" w:rsidRPr="007C60B1" w:rsidRDefault="007C60B1" w:rsidP="007C60B1">
      <w:pPr>
        <w:jc w:val="both"/>
        <w:rPr>
          <w:rFonts w:ascii="Arial" w:hAnsi="Arial" w:cs="Arial"/>
        </w:rPr>
      </w:pPr>
      <w:r w:rsidRPr="007C60B1">
        <w:rPr>
          <w:rFonts w:ascii="Arial" w:hAnsi="Arial" w:cs="Arial"/>
        </w:rPr>
        <w:t xml:space="preserve">De acuerdo con cifras del DANE (2024), la pobreza monetaria en Colombia se situó en 31,8 %, lo que implica que casi un tercio de la población enfrenta restricciones severas de ingresos. En este escenario, los impuestos que recaen sobre bienes de consumo masivo, como los combustibles, tienden a amplificar la inequidad social. Los hogares de estratos 1 y 2 representan aproximadamente entre 30 y 35 % del total nacional y, aunque no todos son consumidores directos de gasolina, se estima que al menos un </w:t>
      </w:r>
      <w:r w:rsidR="00D85F84" w:rsidRPr="003461E7">
        <w:rPr>
          <w:rFonts w:ascii="Arial" w:hAnsi="Arial" w:cs="Arial"/>
        </w:rPr>
        <w:t xml:space="preserve">entre un </w:t>
      </w:r>
      <w:r w:rsidR="00B87B74" w:rsidRPr="003461E7">
        <w:rPr>
          <w:rFonts w:ascii="Arial" w:hAnsi="Arial" w:cs="Arial"/>
        </w:rPr>
        <w:t xml:space="preserve">50% y </w:t>
      </w:r>
      <w:r w:rsidRPr="007C60B1">
        <w:rPr>
          <w:rFonts w:ascii="Arial" w:hAnsi="Arial" w:cs="Arial"/>
        </w:rPr>
        <w:t>60 % de ellos incurren en gastos indirectos asociados al transporte público, motocicletas o logística de alimentos. De esta manera, alrededor del 20% de los hogares del país resultan altamente sensibles a las variaciones en el precio de los combustibles, lo cual refuerza la pertinencia de excluir este impuesto de la reforma.</w:t>
      </w:r>
    </w:p>
    <w:p w14:paraId="04633A09" w14:textId="77777777" w:rsidR="000E2862" w:rsidRPr="003461E7" w:rsidRDefault="007C60B1" w:rsidP="007C60B1">
      <w:pPr>
        <w:jc w:val="both"/>
        <w:rPr>
          <w:rFonts w:ascii="Arial" w:hAnsi="Arial" w:cs="Arial"/>
        </w:rPr>
      </w:pPr>
      <w:r w:rsidRPr="007C60B1">
        <w:rPr>
          <w:rFonts w:ascii="Arial" w:hAnsi="Arial" w:cs="Arial"/>
        </w:rPr>
        <w:t xml:space="preserve">En el caso de las bebidas alcohólicas, la evidencia sugiere un consumo mayoritario en estratos medios y altos, lo que reduce la eficiencia redistributiva del gravamen. No obstante, mantener este impuesto puede seguir siendo un instrumento de política pública en clave de salud y control de externalidades negativas, siempre que los recursos recaudados tengan una destinación específica hacia programas de prevención del consumo problemático y de fortalecimiento del sistema de salud. </w:t>
      </w:r>
    </w:p>
    <w:p w14:paraId="0D117EEB" w14:textId="48E33871" w:rsidR="007C60B1" w:rsidRPr="007C60B1" w:rsidRDefault="007C60B1" w:rsidP="007C60B1">
      <w:pPr>
        <w:jc w:val="both"/>
        <w:rPr>
          <w:rFonts w:ascii="Arial" w:hAnsi="Arial" w:cs="Arial"/>
        </w:rPr>
      </w:pPr>
      <w:r w:rsidRPr="007C60B1">
        <w:rPr>
          <w:rFonts w:ascii="Arial" w:hAnsi="Arial" w:cs="Arial"/>
        </w:rPr>
        <w:t>La discusión, por tanto, no debe centrarse en la eliminación absoluta, sino en la pertinencia de revisar su</w:t>
      </w:r>
      <w:r w:rsidR="000E2862" w:rsidRPr="003461E7">
        <w:rPr>
          <w:rFonts w:ascii="Arial" w:hAnsi="Arial" w:cs="Arial"/>
        </w:rPr>
        <w:t xml:space="preserve">s tarifas, destinación y progresividad. </w:t>
      </w:r>
      <w:r w:rsidRPr="007C60B1">
        <w:rPr>
          <w:rFonts w:ascii="Arial" w:hAnsi="Arial" w:cs="Arial"/>
        </w:rPr>
        <w:t>De igual forma, se recomienda analizar otros tributos considerados de bajo impacto fiscal pero de alta regresividad social</w:t>
      </w:r>
      <w:r w:rsidR="000E2862" w:rsidRPr="003461E7">
        <w:rPr>
          <w:rFonts w:ascii="Arial" w:hAnsi="Arial" w:cs="Arial"/>
        </w:rPr>
        <w:t>.</w:t>
      </w:r>
    </w:p>
    <w:p w14:paraId="733EB21E" w14:textId="0308F98C" w:rsidR="007C60B1" w:rsidRPr="007C60B1" w:rsidRDefault="000E2862" w:rsidP="007C60B1">
      <w:pPr>
        <w:jc w:val="both"/>
        <w:rPr>
          <w:rFonts w:ascii="Arial" w:hAnsi="Arial" w:cs="Arial"/>
        </w:rPr>
      </w:pPr>
      <w:r w:rsidRPr="003461E7">
        <w:rPr>
          <w:rFonts w:ascii="Arial" w:hAnsi="Arial" w:cs="Arial"/>
        </w:rPr>
        <w:t xml:space="preserve">Es importante tener en cuenta que dada </w:t>
      </w:r>
      <w:r w:rsidR="005311E0" w:rsidRPr="003461E7">
        <w:rPr>
          <w:rFonts w:ascii="Arial" w:hAnsi="Arial" w:cs="Arial"/>
        </w:rPr>
        <w:t>la situación actual, l</w:t>
      </w:r>
      <w:r w:rsidR="007C60B1" w:rsidRPr="007C60B1">
        <w:rPr>
          <w:rFonts w:ascii="Arial" w:hAnsi="Arial" w:cs="Arial"/>
        </w:rPr>
        <w:t xml:space="preserve">a exclusión de estos impuestos </w:t>
      </w:r>
      <w:r w:rsidR="005311E0" w:rsidRPr="003461E7">
        <w:rPr>
          <w:rFonts w:ascii="Arial" w:hAnsi="Arial" w:cs="Arial"/>
        </w:rPr>
        <w:t>puede reducir</w:t>
      </w:r>
      <w:r w:rsidR="007C60B1" w:rsidRPr="007C60B1">
        <w:rPr>
          <w:rFonts w:ascii="Arial" w:hAnsi="Arial" w:cs="Arial"/>
        </w:rPr>
        <w:t xml:space="preserve"> el margen de ingresos contingentes </w:t>
      </w:r>
      <w:r w:rsidR="009A10A7" w:rsidRPr="003461E7">
        <w:rPr>
          <w:rFonts w:ascii="Arial" w:hAnsi="Arial" w:cs="Arial"/>
        </w:rPr>
        <w:t>proyectados en esta propuesta</w:t>
      </w:r>
      <w:r w:rsidR="007C60B1" w:rsidRPr="007C60B1">
        <w:rPr>
          <w:rFonts w:ascii="Arial" w:hAnsi="Arial" w:cs="Arial"/>
        </w:rPr>
        <w:t>, lo que plantea un reto significativo para la sostenibilidad de las finanzas públicas. Frente a este panorama, se hace indispensable implementar una evaluación integral del gasto público, en cumplimiento de lo establecido por la Ley 819 de 2003</w:t>
      </w:r>
      <w:r w:rsidR="005D0CBC">
        <w:rPr>
          <w:rStyle w:val="Refdenotaalpie"/>
          <w:rFonts w:ascii="Arial" w:hAnsi="Arial" w:cs="Arial"/>
        </w:rPr>
        <w:footnoteReference w:id="10"/>
      </w:r>
      <w:r w:rsidR="007C60B1" w:rsidRPr="007C60B1">
        <w:rPr>
          <w:rFonts w:ascii="Arial" w:hAnsi="Arial" w:cs="Arial"/>
        </w:rPr>
        <w:t xml:space="preserve"> y los lineamientos del Marco de Gasto de Mediano Plazo (MGMP)</w:t>
      </w:r>
      <w:r w:rsidR="005D0CBC">
        <w:rPr>
          <w:rFonts w:ascii="Arial" w:hAnsi="Arial" w:cs="Arial"/>
        </w:rPr>
        <w:t xml:space="preserve"> y el Marco Fiscal de Median</w:t>
      </w:r>
      <w:r w:rsidR="004264CE">
        <w:rPr>
          <w:rFonts w:ascii="Arial" w:hAnsi="Arial" w:cs="Arial"/>
        </w:rPr>
        <w:t>o Placo (MFMP)</w:t>
      </w:r>
      <w:r w:rsidR="007C60B1" w:rsidRPr="007C60B1">
        <w:rPr>
          <w:rFonts w:ascii="Arial" w:hAnsi="Arial" w:cs="Arial"/>
        </w:rPr>
        <w:t>.</w:t>
      </w:r>
    </w:p>
    <w:p w14:paraId="4744244E" w14:textId="19715796" w:rsidR="007C60B1" w:rsidRPr="007C60B1" w:rsidRDefault="007C60B1" w:rsidP="007C60B1">
      <w:pPr>
        <w:jc w:val="both"/>
        <w:rPr>
          <w:rFonts w:ascii="Arial" w:hAnsi="Arial" w:cs="Arial"/>
        </w:rPr>
      </w:pPr>
      <w:r w:rsidRPr="007C60B1">
        <w:rPr>
          <w:rFonts w:ascii="Arial" w:hAnsi="Arial" w:cs="Arial"/>
        </w:rPr>
        <w:t xml:space="preserve">Este ejercicio debe enfocarse en tres dimensiones: (i) eficiencia, identificando programas con baja ejecución o duplicidad de funciones; (ii) eficacia, midiendo el impacto real de las transferencias en reducción de pobreza, desigualdad y desarrollo territorial; y (iii) progresividad, reasignando recursos hacia sectores de mayor retorno social, como educación, salud, infraestructura básica y protección social. Estudios recientes del Banco Mundial (2022) muestran que una reorientación del 1 % del PIB en gasto ineficiente </w:t>
      </w:r>
      <w:r w:rsidR="0009337B" w:rsidRPr="003461E7">
        <w:rPr>
          <w:rFonts w:ascii="Arial" w:hAnsi="Arial" w:cs="Arial"/>
        </w:rPr>
        <w:t>contribuye s</w:t>
      </w:r>
      <w:r w:rsidRPr="007C60B1">
        <w:rPr>
          <w:rFonts w:ascii="Arial" w:hAnsi="Arial" w:cs="Arial"/>
        </w:rPr>
        <w:t>ignificativamente</w:t>
      </w:r>
      <w:r w:rsidR="0009337B" w:rsidRPr="003461E7">
        <w:rPr>
          <w:rFonts w:ascii="Arial" w:hAnsi="Arial" w:cs="Arial"/>
        </w:rPr>
        <w:t xml:space="preserve"> al bienestar social.</w:t>
      </w:r>
    </w:p>
    <w:p w14:paraId="1C31A479" w14:textId="6EBC2874" w:rsidR="007C60B1" w:rsidRDefault="003461E7" w:rsidP="007C60B1">
      <w:pPr>
        <w:jc w:val="both"/>
        <w:rPr>
          <w:rFonts w:ascii="Arial" w:hAnsi="Arial" w:cs="Arial"/>
        </w:rPr>
      </w:pPr>
      <w:r w:rsidRPr="003461E7">
        <w:rPr>
          <w:rFonts w:ascii="Arial" w:hAnsi="Arial" w:cs="Arial"/>
        </w:rPr>
        <w:t xml:space="preserve">Finalmente, </w:t>
      </w:r>
      <w:r w:rsidRPr="007C60B1">
        <w:rPr>
          <w:rFonts w:ascii="Arial" w:hAnsi="Arial" w:cs="Arial"/>
        </w:rPr>
        <w:t>la</w:t>
      </w:r>
      <w:r w:rsidR="007C60B1" w:rsidRPr="007C60B1">
        <w:rPr>
          <w:rFonts w:ascii="Arial" w:hAnsi="Arial" w:cs="Arial"/>
        </w:rPr>
        <w:t xml:space="preserve"> exclusión del impuesto a la gasolina y la revisión del gravamen sobre las bebidas alcohólicas, junto con el análisis de otros tributos de bajo impacto y alta regresividad, constituyen medidas coherentes con el principio de progresividad tributaria. Sin embargo, estas decisiones deben complementarse con un proceso riguroso de evaluación del gasto que permita garantizar la sostenibilidad fiscal y, al mismo tiempo, avanzar en la protección de los sectores más vulnerables de la población.</w:t>
      </w:r>
    </w:p>
    <w:p w14:paraId="08B7F928" w14:textId="77777777" w:rsidR="005A253D" w:rsidRPr="007C60B1" w:rsidRDefault="005A253D" w:rsidP="007C60B1">
      <w:pPr>
        <w:jc w:val="both"/>
        <w:rPr>
          <w:rFonts w:ascii="Arial" w:hAnsi="Arial" w:cs="Arial"/>
        </w:rPr>
      </w:pPr>
    </w:p>
    <w:p w14:paraId="7F602F25" w14:textId="52945446" w:rsidR="00994657" w:rsidRPr="002A3A79" w:rsidRDefault="00994657" w:rsidP="002A3A79">
      <w:pPr>
        <w:pStyle w:val="Ttulo3"/>
        <w:numPr>
          <w:ilvl w:val="1"/>
          <w:numId w:val="2"/>
        </w:numPr>
        <w:jc w:val="both"/>
        <w:rPr>
          <w:rStyle w:val="nfasissutil"/>
          <w:color w:val="94B6D2" w:themeColor="accent1"/>
        </w:rPr>
      </w:pPr>
      <w:r w:rsidRPr="002A3A79">
        <w:rPr>
          <w:rStyle w:val="nfasissutil"/>
          <w:color w:val="94B6D2" w:themeColor="accent1"/>
        </w:rPr>
        <w:lastRenderedPageBreak/>
        <w:t xml:space="preserve">Modificaciones al Gasto </w:t>
      </w:r>
    </w:p>
    <w:p w14:paraId="3AD994F4" w14:textId="37E45652" w:rsidR="00BD78DF" w:rsidRDefault="00BD75FF" w:rsidP="000867E9">
      <w:pPr>
        <w:jc w:val="both"/>
        <w:rPr>
          <w:rFonts w:ascii="Arial" w:hAnsi="Arial" w:cs="Arial"/>
        </w:rPr>
      </w:pPr>
      <w:r>
        <w:rPr>
          <w:rFonts w:ascii="Arial" w:hAnsi="Arial" w:cs="Arial"/>
        </w:rPr>
        <w:t xml:space="preserve">Dada </w:t>
      </w:r>
      <w:r w:rsidR="003F685F">
        <w:rPr>
          <w:rFonts w:ascii="Arial" w:hAnsi="Arial" w:cs="Arial"/>
        </w:rPr>
        <w:t xml:space="preserve">la propuesta realizada por el </w:t>
      </w:r>
      <w:r w:rsidR="00E26832">
        <w:rPr>
          <w:rFonts w:ascii="Arial" w:hAnsi="Arial" w:cs="Arial"/>
        </w:rPr>
        <w:t>Ministro</w:t>
      </w:r>
      <w:r w:rsidR="003F685F">
        <w:rPr>
          <w:rFonts w:ascii="Arial" w:hAnsi="Arial" w:cs="Arial"/>
        </w:rPr>
        <w:t xml:space="preserve"> de Hacienda</w:t>
      </w:r>
      <w:r w:rsidR="003A1F67">
        <w:rPr>
          <w:rFonts w:ascii="Arial" w:hAnsi="Arial" w:cs="Arial"/>
        </w:rPr>
        <w:t xml:space="preserve"> y C</w:t>
      </w:r>
      <w:r w:rsidR="00324CF3">
        <w:rPr>
          <w:rFonts w:ascii="Arial" w:hAnsi="Arial" w:cs="Arial"/>
        </w:rPr>
        <w:t>rédito Público</w:t>
      </w:r>
      <w:r w:rsidR="003F685F">
        <w:rPr>
          <w:rFonts w:ascii="Arial" w:hAnsi="Arial" w:cs="Arial"/>
        </w:rPr>
        <w:t xml:space="preserve"> </w:t>
      </w:r>
      <w:r w:rsidR="001F4D63">
        <w:rPr>
          <w:rFonts w:ascii="Arial" w:hAnsi="Arial" w:cs="Arial"/>
        </w:rPr>
        <w:t xml:space="preserve">de reducir en $10 billones el Proyecto de Ley de </w:t>
      </w:r>
      <w:r w:rsidR="00633318">
        <w:rPr>
          <w:rFonts w:ascii="Arial" w:hAnsi="Arial" w:cs="Arial"/>
        </w:rPr>
        <w:t xml:space="preserve">Prepuesto </w:t>
      </w:r>
      <w:r w:rsidR="00BD78DF" w:rsidRPr="00BD78DF">
        <w:rPr>
          <w:rFonts w:ascii="Arial" w:hAnsi="Arial" w:cs="Arial"/>
        </w:rPr>
        <w:t>las partidas presupuestales susceptibles de ajuste, con el fin de asegurar la sostenibilidad fiscal y garantizar el adecuado funcionamiento del Estado</w:t>
      </w:r>
      <w:r w:rsidR="00BD78DF">
        <w:rPr>
          <w:rFonts w:ascii="Arial" w:hAnsi="Arial" w:cs="Arial"/>
        </w:rPr>
        <w:t xml:space="preserve">, son las siguientes: </w:t>
      </w:r>
    </w:p>
    <w:p w14:paraId="54282D92" w14:textId="56B08DCF" w:rsidR="006D7400" w:rsidRDefault="006D7400" w:rsidP="006D7400">
      <w:pPr>
        <w:pStyle w:val="Descripcin"/>
        <w:keepNext/>
        <w:jc w:val="center"/>
      </w:pPr>
      <w:r>
        <w:t xml:space="preserve">Tabla </w:t>
      </w:r>
      <w:fldSimple w:instr=" SEQ Tabla \* ARABIC ">
        <w:r w:rsidR="00EF7496">
          <w:rPr>
            <w:noProof/>
          </w:rPr>
          <w:t>1</w:t>
        </w:r>
      </w:fldSimple>
      <w:r>
        <w:t xml:space="preserve"> </w:t>
      </w:r>
      <w:r w:rsidRPr="000A74FD">
        <w:t>RESUMEN PGN 2026 + MODIFICACIONES CARTA 1</w:t>
      </w:r>
      <w:r>
        <w:t xml:space="preserve"> (Cifras en miles de millones de pesos)</w:t>
      </w:r>
    </w:p>
    <w:tbl>
      <w:tblPr>
        <w:tblW w:w="8563" w:type="dxa"/>
        <w:tblCellMar>
          <w:left w:w="70" w:type="dxa"/>
          <w:right w:w="70" w:type="dxa"/>
        </w:tblCellMar>
        <w:tblLook w:val="04A0" w:firstRow="1" w:lastRow="0" w:firstColumn="1" w:lastColumn="0" w:noHBand="0" w:noVBand="1"/>
      </w:tblPr>
      <w:tblGrid>
        <w:gridCol w:w="3877"/>
        <w:gridCol w:w="1184"/>
        <w:gridCol w:w="1175"/>
        <w:gridCol w:w="1164"/>
        <w:gridCol w:w="1163"/>
      </w:tblGrid>
      <w:tr w:rsidR="00564897" w:rsidRPr="00564897" w14:paraId="1829537B" w14:textId="77777777" w:rsidTr="00564897">
        <w:trPr>
          <w:trHeight w:val="260"/>
        </w:trPr>
        <w:tc>
          <w:tcPr>
            <w:tcW w:w="8563" w:type="dxa"/>
            <w:gridSpan w:val="5"/>
            <w:tcBorders>
              <w:top w:val="nil"/>
              <w:left w:val="nil"/>
              <w:bottom w:val="nil"/>
              <w:right w:val="nil"/>
            </w:tcBorders>
            <w:noWrap/>
            <w:vAlign w:val="bottom"/>
            <w:hideMark/>
          </w:tcPr>
          <w:p w14:paraId="7A909822"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RESUMEN PGN 2026 + MODIFICACIONES CARTA 1</w:t>
            </w:r>
          </w:p>
        </w:tc>
      </w:tr>
      <w:tr w:rsidR="00564897" w:rsidRPr="00564897" w14:paraId="7B6F83D7" w14:textId="77777777" w:rsidTr="00564897">
        <w:trPr>
          <w:trHeight w:val="270"/>
        </w:trPr>
        <w:tc>
          <w:tcPr>
            <w:tcW w:w="8563" w:type="dxa"/>
            <w:gridSpan w:val="5"/>
            <w:tcBorders>
              <w:top w:val="nil"/>
              <w:left w:val="nil"/>
              <w:bottom w:val="single" w:sz="4" w:space="0" w:color="auto"/>
              <w:right w:val="nil"/>
            </w:tcBorders>
            <w:noWrap/>
            <w:vAlign w:val="bottom"/>
            <w:hideMark/>
          </w:tcPr>
          <w:p w14:paraId="0474445E" w14:textId="77777777" w:rsidR="00564897" w:rsidRPr="00564897" w:rsidRDefault="00564897" w:rsidP="00564897">
            <w:pPr>
              <w:spacing w:before="0" w:after="0" w:line="240" w:lineRule="auto"/>
              <w:jc w:val="center"/>
              <w:rPr>
                <w:rFonts w:ascii="Goudy Old Style" w:eastAsia="Times New Roman" w:hAnsi="Goudy Old Style" w:cs="Calibri"/>
                <w:i/>
                <w:iCs/>
                <w:lang w:eastAsia="es-CO"/>
              </w:rPr>
            </w:pPr>
            <w:r w:rsidRPr="00564897">
              <w:rPr>
                <w:rFonts w:ascii="Goudy Old Style" w:eastAsia="Times New Roman" w:hAnsi="Goudy Old Style" w:cs="Calibri"/>
                <w:i/>
                <w:iCs/>
                <w:lang w:eastAsia="es-CO"/>
              </w:rPr>
              <w:t>Cifras en miles de millones de pesos</w:t>
            </w:r>
          </w:p>
        </w:tc>
      </w:tr>
      <w:tr w:rsidR="00564897" w:rsidRPr="00564897" w14:paraId="3715BBF0" w14:textId="77777777" w:rsidTr="00564897">
        <w:trPr>
          <w:trHeight w:val="520"/>
        </w:trPr>
        <w:tc>
          <w:tcPr>
            <w:tcW w:w="3877" w:type="dxa"/>
            <w:vMerge w:val="restart"/>
            <w:tcBorders>
              <w:top w:val="nil"/>
              <w:left w:val="nil"/>
              <w:bottom w:val="single" w:sz="8" w:space="0" w:color="000000"/>
              <w:right w:val="nil"/>
            </w:tcBorders>
            <w:shd w:val="clear" w:color="000000" w:fill="F2F2F2"/>
            <w:noWrap/>
            <w:vAlign w:val="center"/>
            <w:hideMark/>
          </w:tcPr>
          <w:p w14:paraId="0021CA11"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Concepto</w:t>
            </w:r>
          </w:p>
        </w:tc>
        <w:tc>
          <w:tcPr>
            <w:tcW w:w="1184" w:type="dxa"/>
            <w:tcBorders>
              <w:top w:val="nil"/>
              <w:left w:val="nil"/>
              <w:bottom w:val="nil"/>
              <w:right w:val="nil"/>
            </w:tcBorders>
            <w:shd w:val="clear" w:color="000000" w:fill="F2F2F2"/>
            <w:vAlign w:val="center"/>
            <w:hideMark/>
          </w:tcPr>
          <w:p w14:paraId="2B51A480"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Proyecto Inicial</w:t>
            </w:r>
          </w:p>
        </w:tc>
        <w:tc>
          <w:tcPr>
            <w:tcW w:w="1175" w:type="dxa"/>
            <w:tcBorders>
              <w:top w:val="nil"/>
              <w:left w:val="nil"/>
              <w:bottom w:val="nil"/>
              <w:right w:val="nil"/>
            </w:tcBorders>
            <w:shd w:val="clear" w:color="000000" w:fill="F2F2F2"/>
            <w:vAlign w:val="center"/>
            <w:hideMark/>
          </w:tcPr>
          <w:p w14:paraId="7620906D"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Reducción </w:t>
            </w:r>
          </w:p>
        </w:tc>
        <w:tc>
          <w:tcPr>
            <w:tcW w:w="1164" w:type="dxa"/>
            <w:tcBorders>
              <w:top w:val="nil"/>
              <w:left w:val="nil"/>
              <w:bottom w:val="nil"/>
              <w:right w:val="nil"/>
            </w:tcBorders>
            <w:shd w:val="clear" w:color="000000" w:fill="F2F2F2"/>
            <w:vAlign w:val="center"/>
            <w:hideMark/>
          </w:tcPr>
          <w:p w14:paraId="5A518A3A"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Adición </w:t>
            </w:r>
          </w:p>
        </w:tc>
        <w:tc>
          <w:tcPr>
            <w:tcW w:w="1163" w:type="dxa"/>
            <w:tcBorders>
              <w:top w:val="nil"/>
              <w:left w:val="nil"/>
              <w:bottom w:val="nil"/>
              <w:right w:val="nil"/>
            </w:tcBorders>
            <w:shd w:val="clear" w:color="000000" w:fill="F2F2F2"/>
            <w:vAlign w:val="center"/>
            <w:hideMark/>
          </w:tcPr>
          <w:p w14:paraId="0530AAD1"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Proyecto 1er Debate</w:t>
            </w:r>
          </w:p>
        </w:tc>
      </w:tr>
      <w:tr w:rsidR="00564897" w:rsidRPr="00564897" w14:paraId="5C1359AC" w14:textId="77777777" w:rsidTr="00564897">
        <w:trPr>
          <w:trHeight w:val="270"/>
        </w:trPr>
        <w:tc>
          <w:tcPr>
            <w:tcW w:w="3877" w:type="dxa"/>
            <w:vMerge/>
            <w:tcBorders>
              <w:top w:val="nil"/>
              <w:left w:val="nil"/>
              <w:bottom w:val="single" w:sz="8" w:space="0" w:color="000000"/>
              <w:right w:val="nil"/>
            </w:tcBorders>
            <w:vAlign w:val="center"/>
            <w:hideMark/>
          </w:tcPr>
          <w:p w14:paraId="57D7BFE0" w14:textId="77777777" w:rsidR="00564897" w:rsidRPr="00564897" w:rsidRDefault="00564897" w:rsidP="00564897">
            <w:pPr>
              <w:spacing w:before="0" w:after="0" w:line="240" w:lineRule="auto"/>
              <w:rPr>
                <w:rFonts w:ascii="Goudy Old Style" w:eastAsia="Times New Roman" w:hAnsi="Goudy Old Style" w:cs="Calibri"/>
                <w:b/>
                <w:bCs/>
                <w:lang w:eastAsia="es-CO"/>
              </w:rPr>
            </w:pPr>
          </w:p>
        </w:tc>
        <w:tc>
          <w:tcPr>
            <w:tcW w:w="1184" w:type="dxa"/>
            <w:tcBorders>
              <w:top w:val="nil"/>
              <w:left w:val="nil"/>
              <w:bottom w:val="single" w:sz="8" w:space="0" w:color="auto"/>
              <w:right w:val="nil"/>
            </w:tcBorders>
            <w:shd w:val="clear" w:color="000000" w:fill="F2F2F2"/>
            <w:vAlign w:val="center"/>
            <w:hideMark/>
          </w:tcPr>
          <w:p w14:paraId="0AE8DE7A"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(1)</w:t>
            </w:r>
          </w:p>
        </w:tc>
        <w:tc>
          <w:tcPr>
            <w:tcW w:w="1175" w:type="dxa"/>
            <w:tcBorders>
              <w:top w:val="nil"/>
              <w:left w:val="nil"/>
              <w:bottom w:val="single" w:sz="8" w:space="0" w:color="auto"/>
              <w:right w:val="nil"/>
            </w:tcBorders>
            <w:shd w:val="clear" w:color="000000" w:fill="F2F2F2"/>
            <w:vAlign w:val="center"/>
            <w:hideMark/>
          </w:tcPr>
          <w:p w14:paraId="22ABA997"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(2)</w:t>
            </w:r>
          </w:p>
        </w:tc>
        <w:tc>
          <w:tcPr>
            <w:tcW w:w="1164" w:type="dxa"/>
            <w:tcBorders>
              <w:top w:val="nil"/>
              <w:left w:val="nil"/>
              <w:bottom w:val="single" w:sz="8" w:space="0" w:color="auto"/>
              <w:right w:val="nil"/>
            </w:tcBorders>
            <w:shd w:val="clear" w:color="000000" w:fill="F2F2F2"/>
            <w:vAlign w:val="center"/>
            <w:hideMark/>
          </w:tcPr>
          <w:p w14:paraId="2E95D355"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(3)</w:t>
            </w:r>
          </w:p>
        </w:tc>
        <w:tc>
          <w:tcPr>
            <w:tcW w:w="1163" w:type="dxa"/>
            <w:tcBorders>
              <w:top w:val="nil"/>
              <w:left w:val="nil"/>
              <w:bottom w:val="single" w:sz="8" w:space="0" w:color="auto"/>
              <w:right w:val="nil"/>
            </w:tcBorders>
            <w:shd w:val="clear" w:color="000000" w:fill="F2F2F2"/>
            <w:vAlign w:val="center"/>
            <w:hideMark/>
          </w:tcPr>
          <w:p w14:paraId="44D936AD"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(4)=(1-2+3)</w:t>
            </w:r>
          </w:p>
        </w:tc>
      </w:tr>
      <w:tr w:rsidR="00564897" w:rsidRPr="00564897" w14:paraId="54A52722" w14:textId="77777777" w:rsidTr="00564897">
        <w:trPr>
          <w:trHeight w:val="260"/>
        </w:trPr>
        <w:tc>
          <w:tcPr>
            <w:tcW w:w="3877" w:type="dxa"/>
            <w:tcBorders>
              <w:top w:val="nil"/>
              <w:left w:val="nil"/>
              <w:bottom w:val="nil"/>
              <w:right w:val="nil"/>
            </w:tcBorders>
            <w:shd w:val="clear" w:color="000000" w:fill="F2F2F2"/>
            <w:noWrap/>
            <w:vAlign w:val="bottom"/>
            <w:hideMark/>
          </w:tcPr>
          <w:p w14:paraId="6D63F89E" w14:textId="77777777" w:rsidR="00564897" w:rsidRPr="00564897" w:rsidRDefault="00564897" w:rsidP="00564897">
            <w:pPr>
              <w:spacing w:before="0" w:after="0" w:line="240" w:lineRule="auto"/>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Funcionamiento</w:t>
            </w:r>
          </w:p>
        </w:tc>
        <w:tc>
          <w:tcPr>
            <w:tcW w:w="1184" w:type="dxa"/>
            <w:tcBorders>
              <w:top w:val="nil"/>
              <w:left w:val="nil"/>
              <w:bottom w:val="nil"/>
              <w:right w:val="nil"/>
            </w:tcBorders>
            <w:shd w:val="clear" w:color="000000" w:fill="F2F2F2"/>
            <w:noWrap/>
            <w:vAlign w:val="bottom"/>
            <w:hideMark/>
          </w:tcPr>
          <w:p w14:paraId="2F45BD23"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365.765 </w:t>
            </w:r>
          </w:p>
        </w:tc>
        <w:tc>
          <w:tcPr>
            <w:tcW w:w="1175" w:type="dxa"/>
            <w:tcBorders>
              <w:top w:val="nil"/>
              <w:left w:val="nil"/>
              <w:bottom w:val="nil"/>
              <w:right w:val="nil"/>
            </w:tcBorders>
            <w:shd w:val="clear" w:color="000000" w:fill="F2F2F2"/>
            <w:noWrap/>
            <w:vAlign w:val="bottom"/>
            <w:hideMark/>
          </w:tcPr>
          <w:p w14:paraId="2175A562"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6.550 </w:t>
            </w:r>
          </w:p>
        </w:tc>
        <w:tc>
          <w:tcPr>
            <w:tcW w:w="1164" w:type="dxa"/>
            <w:tcBorders>
              <w:top w:val="nil"/>
              <w:left w:val="nil"/>
              <w:bottom w:val="nil"/>
              <w:right w:val="nil"/>
            </w:tcBorders>
            <w:shd w:val="clear" w:color="000000" w:fill="F2F2F2"/>
            <w:noWrap/>
            <w:vAlign w:val="bottom"/>
            <w:hideMark/>
          </w:tcPr>
          <w:p w14:paraId="395666E3"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100 </w:t>
            </w:r>
          </w:p>
        </w:tc>
        <w:tc>
          <w:tcPr>
            <w:tcW w:w="1163" w:type="dxa"/>
            <w:tcBorders>
              <w:top w:val="nil"/>
              <w:left w:val="nil"/>
              <w:bottom w:val="nil"/>
              <w:right w:val="nil"/>
            </w:tcBorders>
            <w:shd w:val="clear" w:color="000000" w:fill="F2F2F2"/>
            <w:noWrap/>
            <w:vAlign w:val="bottom"/>
            <w:hideMark/>
          </w:tcPr>
          <w:p w14:paraId="42B5D47A"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359.315 </w:t>
            </w:r>
          </w:p>
        </w:tc>
      </w:tr>
      <w:tr w:rsidR="00564897" w:rsidRPr="00564897" w14:paraId="5E4FD442" w14:textId="77777777" w:rsidTr="00564897">
        <w:trPr>
          <w:trHeight w:val="260"/>
        </w:trPr>
        <w:tc>
          <w:tcPr>
            <w:tcW w:w="3877" w:type="dxa"/>
            <w:tcBorders>
              <w:top w:val="nil"/>
              <w:left w:val="nil"/>
              <w:bottom w:val="nil"/>
              <w:right w:val="nil"/>
            </w:tcBorders>
            <w:noWrap/>
            <w:vAlign w:val="bottom"/>
            <w:hideMark/>
          </w:tcPr>
          <w:p w14:paraId="5EDB22E2" w14:textId="77777777" w:rsidR="00564897" w:rsidRPr="00564897" w:rsidRDefault="00564897" w:rsidP="00564897">
            <w:pPr>
              <w:spacing w:before="0" w:after="0" w:line="240" w:lineRule="auto"/>
              <w:ind w:firstLineChars="300" w:firstLine="600"/>
              <w:rPr>
                <w:rFonts w:ascii="Goudy Old Style" w:eastAsia="Times New Roman" w:hAnsi="Goudy Old Style" w:cs="Calibri"/>
                <w:lang w:eastAsia="es-CO"/>
              </w:rPr>
            </w:pPr>
            <w:r w:rsidRPr="00564897">
              <w:rPr>
                <w:rFonts w:ascii="Goudy Old Style" w:eastAsia="Times New Roman" w:hAnsi="Goudy Old Style" w:cs="Calibri"/>
                <w:lang w:eastAsia="es-CO"/>
              </w:rPr>
              <w:t>Gastos de Personal</w:t>
            </w:r>
          </w:p>
        </w:tc>
        <w:tc>
          <w:tcPr>
            <w:tcW w:w="1184" w:type="dxa"/>
            <w:tcBorders>
              <w:top w:val="nil"/>
              <w:left w:val="nil"/>
              <w:bottom w:val="nil"/>
              <w:right w:val="nil"/>
            </w:tcBorders>
            <w:noWrap/>
            <w:vAlign w:val="bottom"/>
            <w:hideMark/>
          </w:tcPr>
          <w:p w14:paraId="17D628A6"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66.788 </w:t>
            </w:r>
          </w:p>
        </w:tc>
        <w:tc>
          <w:tcPr>
            <w:tcW w:w="1175" w:type="dxa"/>
            <w:tcBorders>
              <w:top w:val="nil"/>
              <w:left w:val="nil"/>
              <w:bottom w:val="nil"/>
              <w:right w:val="nil"/>
            </w:tcBorders>
            <w:noWrap/>
            <w:vAlign w:val="bottom"/>
            <w:hideMark/>
          </w:tcPr>
          <w:p w14:paraId="0DE2150A"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748 </w:t>
            </w:r>
          </w:p>
        </w:tc>
        <w:tc>
          <w:tcPr>
            <w:tcW w:w="1164" w:type="dxa"/>
            <w:tcBorders>
              <w:top w:val="nil"/>
              <w:left w:val="nil"/>
              <w:bottom w:val="nil"/>
              <w:right w:val="nil"/>
            </w:tcBorders>
            <w:noWrap/>
            <w:vAlign w:val="bottom"/>
            <w:hideMark/>
          </w:tcPr>
          <w:p w14:paraId="354DE4F8"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p>
        </w:tc>
        <w:tc>
          <w:tcPr>
            <w:tcW w:w="1163" w:type="dxa"/>
            <w:tcBorders>
              <w:top w:val="nil"/>
              <w:left w:val="nil"/>
              <w:bottom w:val="nil"/>
              <w:right w:val="nil"/>
            </w:tcBorders>
            <w:noWrap/>
            <w:vAlign w:val="bottom"/>
            <w:hideMark/>
          </w:tcPr>
          <w:p w14:paraId="0855CAC0"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66.039 </w:t>
            </w:r>
          </w:p>
        </w:tc>
      </w:tr>
      <w:tr w:rsidR="00564897" w:rsidRPr="00564897" w14:paraId="189D2C70" w14:textId="77777777" w:rsidTr="00564897">
        <w:trPr>
          <w:trHeight w:val="260"/>
        </w:trPr>
        <w:tc>
          <w:tcPr>
            <w:tcW w:w="3877" w:type="dxa"/>
            <w:tcBorders>
              <w:top w:val="nil"/>
              <w:left w:val="nil"/>
              <w:bottom w:val="nil"/>
              <w:right w:val="nil"/>
            </w:tcBorders>
            <w:noWrap/>
            <w:vAlign w:val="bottom"/>
            <w:hideMark/>
          </w:tcPr>
          <w:p w14:paraId="378EBDC5" w14:textId="77777777" w:rsidR="00564897" w:rsidRPr="00564897" w:rsidRDefault="00564897" w:rsidP="00564897">
            <w:pPr>
              <w:spacing w:before="0" w:after="0" w:line="240" w:lineRule="auto"/>
              <w:ind w:firstLineChars="300" w:firstLine="600"/>
              <w:rPr>
                <w:rFonts w:ascii="Goudy Old Style" w:eastAsia="Times New Roman" w:hAnsi="Goudy Old Style" w:cs="Calibri"/>
                <w:lang w:eastAsia="es-CO"/>
              </w:rPr>
            </w:pPr>
            <w:r w:rsidRPr="00564897">
              <w:rPr>
                <w:rFonts w:ascii="Goudy Old Style" w:eastAsia="Times New Roman" w:hAnsi="Goudy Old Style" w:cs="Calibri"/>
                <w:lang w:eastAsia="es-CO"/>
              </w:rPr>
              <w:t>Adquisición de bienes y servicios</w:t>
            </w:r>
          </w:p>
        </w:tc>
        <w:tc>
          <w:tcPr>
            <w:tcW w:w="1184" w:type="dxa"/>
            <w:tcBorders>
              <w:top w:val="nil"/>
              <w:left w:val="nil"/>
              <w:bottom w:val="nil"/>
              <w:right w:val="nil"/>
            </w:tcBorders>
            <w:noWrap/>
            <w:vAlign w:val="bottom"/>
            <w:hideMark/>
          </w:tcPr>
          <w:p w14:paraId="7A130794"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18.888 </w:t>
            </w:r>
          </w:p>
        </w:tc>
        <w:tc>
          <w:tcPr>
            <w:tcW w:w="1175" w:type="dxa"/>
            <w:tcBorders>
              <w:top w:val="nil"/>
              <w:left w:val="nil"/>
              <w:bottom w:val="nil"/>
              <w:right w:val="nil"/>
            </w:tcBorders>
            <w:noWrap/>
            <w:vAlign w:val="bottom"/>
            <w:hideMark/>
          </w:tcPr>
          <w:p w14:paraId="4716B0E0"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1.513 </w:t>
            </w:r>
          </w:p>
        </w:tc>
        <w:tc>
          <w:tcPr>
            <w:tcW w:w="1164" w:type="dxa"/>
            <w:tcBorders>
              <w:top w:val="nil"/>
              <w:left w:val="nil"/>
              <w:bottom w:val="nil"/>
              <w:right w:val="nil"/>
            </w:tcBorders>
            <w:noWrap/>
            <w:vAlign w:val="bottom"/>
            <w:hideMark/>
          </w:tcPr>
          <w:p w14:paraId="4C8C61CF"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p>
        </w:tc>
        <w:tc>
          <w:tcPr>
            <w:tcW w:w="1163" w:type="dxa"/>
            <w:tcBorders>
              <w:top w:val="nil"/>
              <w:left w:val="nil"/>
              <w:bottom w:val="nil"/>
              <w:right w:val="nil"/>
            </w:tcBorders>
            <w:noWrap/>
            <w:vAlign w:val="bottom"/>
            <w:hideMark/>
          </w:tcPr>
          <w:p w14:paraId="40911346"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17.374 </w:t>
            </w:r>
          </w:p>
        </w:tc>
      </w:tr>
      <w:tr w:rsidR="00564897" w:rsidRPr="00564897" w14:paraId="3E548839" w14:textId="77777777" w:rsidTr="00564897">
        <w:trPr>
          <w:trHeight w:val="260"/>
        </w:trPr>
        <w:tc>
          <w:tcPr>
            <w:tcW w:w="3877" w:type="dxa"/>
            <w:tcBorders>
              <w:top w:val="nil"/>
              <w:left w:val="nil"/>
              <w:bottom w:val="nil"/>
              <w:right w:val="nil"/>
            </w:tcBorders>
            <w:noWrap/>
            <w:vAlign w:val="bottom"/>
            <w:hideMark/>
          </w:tcPr>
          <w:p w14:paraId="60BE8D84" w14:textId="77777777" w:rsidR="00564897" w:rsidRPr="00564897" w:rsidRDefault="00564897" w:rsidP="00564897">
            <w:pPr>
              <w:spacing w:before="0" w:after="0" w:line="240" w:lineRule="auto"/>
              <w:ind w:firstLineChars="300" w:firstLine="600"/>
              <w:rPr>
                <w:rFonts w:ascii="Goudy Old Style" w:eastAsia="Times New Roman" w:hAnsi="Goudy Old Style" w:cs="Calibri"/>
                <w:lang w:eastAsia="es-CO"/>
              </w:rPr>
            </w:pPr>
            <w:r w:rsidRPr="00564897">
              <w:rPr>
                <w:rFonts w:ascii="Goudy Old Style" w:eastAsia="Times New Roman" w:hAnsi="Goudy Old Style" w:cs="Calibri"/>
                <w:lang w:eastAsia="es-CO"/>
              </w:rPr>
              <w:t>Transferencias</w:t>
            </w:r>
          </w:p>
        </w:tc>
        <w:tc>
          <w:tcPr>
            <w:tcW w:w="1184" w:type="dxa"/>
            <w:tcBorders>
              <w:top w:val="nil"/>
              <w:left w:val="nil"/>
              <w:bottom w:val="nil"/>
              <w:right w:val="nil"/>
            </w:tcBorders>
            <w:noWrap/>
            <w:vAlign w:val="bottom"/>
            <w:hideMark/>
          </w:tcPr>
          <w:p w14:paraId="0947F013"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275.558 </w:t>
            </w:r>
          </w:p>
        </w:tc>
        <w:tc>
          <w:tcPr>
            <w:tcW w:w="1175" w:type="dxa"/>
            <w:tcBorders>
              <w:top w:val="nil"/>
              <w:left w:val="nil"/>
              <w:bottom w:val="nil"/>
              <w:right w:val="nil"/>
            </w:tcBorders>
            <w:noWrap/>
            <w:vAlign w:val="bottom"/>
            <w:hideMark/>
          </w:tcPr>
          <w:p w14:paraId="27D1CAB1"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4.288 </w:t>
            </w:r>
          </w:p>
        </w:tc>
        <w:tc>
          <w:tcPr>
            <w:tcW w:w="1164" w:type="dxa"/>
            <w:tcBorders>
              <w:top w:val="nil"/>
              <w:left w:val="nil"/>
              <w:bottom w:val="nil"/>
              <w:right w:val="nil"/>
            </w:tcBorders>
            <w:noWrap/>
            <w:vAlign w:val="bottom"/>
            <w:hideMark/>
          </w:tcPr>
          <w:p w14:paraId="3659AE36"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100 </w:t>
            </w:r>
          </w:p>
        </w:tc>
        <w:tc>
          <w:tcPr>
            <w:tcW w:w="1163" w:type="dxa"/>
            <w:tcBorders>
              <w:top w:val="nil"/>
              <w:left w:val="nil"/>
              <w:bottom w:val="nil"/>
              <w:right w:val="nil"/>
            </w:tcBorders>
            <w:noWrap/>
            <w:vAlign w:val="bottom"/>
            <w:hideMark/>
          </w:tcPr>
          <w:p w14:paraId="297D1327"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271.370 </w:t>
            </w:r>
          </w:p>
        </w:tc>
      </w:tr>
      <w:tr w:rsidR="00564897" w:rsidRPr="00564897" w14:paraId="624C56B6" w14:textId="77777777" w:rsidTr="00564897">
        <w:trPr>
          <w:trHeight w:val="260"/>
        </w:trPr>
        <w:tc>
          <w:tcPr>
            <w:tcW w:w="3877" w:type="dxa"/>
            <w:tcBorders>
              <w:top w:val="nil"/>
              <w:left w:val="nil"/>
              <w:bottom w:val="nil"/>
              <w:right w:val="nil"/>
            </w:tcBorders>
            <w:noWrap/>
            <w:vAlign w:val="bottom"/>
            <w:hideMark/>
          </w:tcPr>
          <w:p w14:paraId="4BFAD05E" w14:textId="77777777" w:rsidR="00564897" w:rsidRPr="00564897" w:rsidRDefault="00564897" w:rsidP="00564897">
            <w:pPr>
              <w:spacing w:before="0" w:after="0" w:line="240" w:lineRule="auto"/>
              <w:ind w:firstLineChars="300" w:firstLine="600"/>
              <w:rPr>
                <w:rFonts w:ascii="Goudy Old Style" w:eastAsia="Times New Roman" w:hAnsi="Goudy Old Style" w:cs="Calibri"/>
                <w:lang w:eastAsia="es-CO"/>
              </w:rPr>
            </w:pPr>
            <w:r w:rsidRPr="00564897">
              <w:rPr>
                <w:rFonts w:ascii="Goudy Old Style" w:eastAsia="Times New Roman" w:hAnsi="Goudy Old Style" w:cs="Calibri"/>
                <w:lang w:eastAsia="es-CO"/>
              </w:rPr>
              <w:t>Otras cuentas</w:t>
            </w:r>
          </w:p>
        </w:tc>
        <w:tc>
          <w:tcPr>
            <w:tcW w:w="1184" w:type="dxa"/>
            <w:tcBorders>
              <w:top w:val="nil"/>
              <w:left w:val="nil"/>
              <w:bottom w:val="nil"/>
              <w:right w:val="nil"/>
            </w:tcBorders>
            <w:noWrap/>
            <w:vAlign w:val="bottom"/>
            <w:hideMark/>
          </w:tcPr>
          <w:p w14:paraId="701881EF"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4.531 </w:t>
            </w:r>
          </w:p>
        </w:tc>
        <w:tc>
          <w:tcPr>
            <w:tcW w:w="1175" w:type="dxa"/>
            <w:tcBorders>
              <w:top w:val="nil"/>
              <w:left w:val="nil"/>
              <w:bottom w:val="nil"/>
              <w:right w:val="nil"/>
            </w:tcBorders>
            <w:noWrap/>
            <w:vAlign w:val="bottom"/>
            <w:hideMark/>
          </w:tcPr>
          <w:p w14:paraId="773D9B37"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0,3 </w:t>
            </w:r>
          </w:p>
        </w:tc>
        <w:tc>
          <w:tcPr>
            <w:tcW w:w="1164" w:type="dxa"/>
            <w:tcBorders>
              <w:top w:val="nil"/>
              <w:left w:val="nil"/>
              <w:bottom w:val="nil"/>
              <w:right w:val="nil"/>
            </w:tcBorders>
            <w:noWrap/>
            <w:vAlign w:val="bottom"/>
            <w:hideMark/>
          </w:tcPr>
          <w:p w14:paraId="117894AE"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p>
        </w:tc>
        <w:tc>
          <w:tcPr>
            <w:tcW w:w="1163" w:type="dxa"/>
            <w:tcBorders>
              <w:top w:val="nil"/>
              <w:left w:val="nil"/>
              <w:bottom w:val="nil"/>
              <w:right w:val="nil"/>
            </w:tcBorders>
            <w:noWrap/>
            <w:vAlign w:val="bottom"/>
            <w:hideMark/>
          </w:tcPr>
          <w:p w14:paraId="59EC88E3" w14:textId="77777777" w:rsidR="00564897" w:rsidRPr="00564897" w:rsidRDefault="00564897" w:rsidP="00564897">
            <w:pPr>
              <w:spacing w:before="0" w:after="0" w:line="240" w:lineRule="auto"/>
              <w:jc w:val="right"/>
              <w:rPr>
                <w:rFonts w:ascii="Goudy Old Style" w:eastAsia="Times New Roman" w:hAnsi="Goudy Old Style" w:cs="Calibri"/>
                <w:lang w:eastAsia="es-CO"/>
              </w:rPr>
            </w:pPr>
            <w:r w:rsidRPr="00564897">
              <w:rPr>
                <w:rFonts w:ascii="Goudy Old Style" w:eastAsia="Times New Roman" w:hAnsi="Goudy Old Style" w:cs="Calibri"/>
                <w:lang w:eastAsia="es-CO"/>
              </w:rPr>
              <w:t xml:space="preserve">             4.531 </w:t>
            </w:r>
          </w:p>
        </w:tc>
      </w:tr>
      <w:tr w:rsidR="00564897" w:rsidRPr="00564897" w14:paraId="37ABA7C4" w14:textId="77777777" w:rsidTr="00564897">
        <w:trPr>
          <w:trHeight w:val="260"/>
        </w:trPr>
        <w:tc>
          <w:tcPr>
            <w:tcW w:w="3877" w:type="dxa"/>
            <w:tcBorders>
              <w:top w:val="nil"/>
              <w:left w:val="nil"/>
              <w:bottom w:val="nil"/>
              <w:right w:val="nil"/>
            </w:tcBorders>
            <w:shd w:val="clear" w:color="000000" w:fill="F2F2F2"/>
            <w:noWrap/>
            <w:vAlign w:val="bottom"/>
            <w:hideMark/>
          </w:tcPr>
          <w:p w14:paraId="25A773B0" w14:textId="77777777" w:rsidR="00564897" w:rsidRPr="00564897" w:rsidRDefault="00564897" w:rsidP="00564897">
            <w:pPr>
              <w:spacing w:before="0" w:after="0" w:line="240" w:lineRule="auto"/>
              <w:ind w:firstLineChars="100" w:firstLine="201"/>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Servicio de la Deuda</w:t>
            </w:r>
          </w:p>
        </w:tc>
        <w:tc>
          <w:tcPr>
            <w:tcW w:w="1184" w:type="dxa"/>
            <w:tcBorders>
              <w:top w:val="nil"/>
              <w:left w:val="nil"/>
              <w:bottom w:val="nil"/>
              <w:right w:val="nil"/>
            </w:tcBorders>
            <w:shd w:val="clear" w:color="000000" w:fill="F2F2F2"/>
            <w:noWrap/>
            <w:vAlign w:val="bottom"/>
            <w:hideMark/>
          </w:tcPr>
          <w:p w14:paraId="240DEC2C"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102.450 </w:t>
            </w:r>
          </w:p>
        </w:tc>
        <w:tc>
          <w:tcPr>
            <w:tcW w:w="1175" w:type="dxa"/>
            <w:tcBorders>
              <w:top w:val="nil"/>
              <w:left w:val="nil"/>
              <w:bottom w:val="nil"/>
              <w:right w:val="nil"/>
            </w:tcBorders>
            <w:shd w:val="clear" w:color="000000" w:fill="F2F2F2"/>
            <w:noWrap/>
            <w:vAlign w:val="bottom"/>
            <w:hideMark/>
          </w:tcPr>
          <w:p w14:paraId="452A2788"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0,0</w:t>
            </w:r>
          </w:p>
        </w:tc>
        <w:tc>
          <w:tcPr>
            <w:tcW w:w="1164" w:type="dxa"/>
            <w:tcBorders>
              <w:top w:val="nil"/>
              <w:left w:val="nil"/>
              <w:bottom w:val="nil"/>
              <w:right w:val="nil"/>
            </w:tcBorders>
            <w:shd w:val="clear" w:color="000000" w:fill="F2F2F2"/>
            <w:noWrap/>
            <w:vAlign w:val="bottom"/>
            <w:hideMark/>
          </w:tcPr>
          <w:p w14:paraId="7D3B542F"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w:t>
            </w:r>
          </w:p>
        </w:tc>
        <w:tc>
          <w:tcPr>
            <w:tcW w:w="1163" w:type="dxa"/>
            <w:tcBorders>
              <w:top w:val="nil"/>
              <w:left w:val="nil"/>
              <w:bottom w:val="nil"/>
              <w:right w:val="nil"/>
            </w:tcBorders>
            <w:shd w:val="clear" w:color="000000" w:fill="F2F2F2"/>
            <w:noWrap/>
            <w:vAlign w:val="bottom"/>
            <w:hideMark/>
          </w:tcPr>
          <w:p w14:paraId="68198FB9"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102.450 </w:t>
            </w:r>
          </w:p>
        </w:tc>
      </w:tr>
      <w:tr w:rsidR="00564897" w:rsidRPr="00564897" w14:paraId="0732A4ED" w14:textId="77777777" w:rsidTr="00564897">
        <w:trPr>
          <w:trHeight w:val="260"/>
        </w:trPr>
        <w:tc>
          <w:tcPr>
            <w:tcW w:w="3877" w:type="dxa"/>
            <w:tcBorders>
              <w:top w:val="nil"/>
              <w:left w:val="nil"/>
              <w:bottom w:val="nil"/>
              <w:right w:val="nil"/>
            </w:tcBorders>
            <w:shd w:val="clear" w:color="000000" w:fill="F2F2F2"/>
            <w:noWrap/>
            <w:vAlign w:val="bottom"/>
            <w:hideMark/>
          </w:tcPr>
          <w:p w14:paraId="4F4FD1D5" w14:textId="77777777" w:rsidR="00564897" w:rsidRPr="00564897" w:rsidRDefault="00564897" w:rsidP="00564897">
            <w:pPr>
              <w:spacing w:before="0" w:after="0" w:line="240" w:lineRule="auto"/>
              <w:ind w:firstLineChars="100" w:firstLine="201"/>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Inversión</w:t>
            </w:r>
          </w:p>
        </w:tc>
        <w:tc>
          <w:tcPr>
            <w:tcW w:w="1184" w:type="dxa"/>
            <w:tcBorders>
              <w:top w:val="nil"/>
              <w:left w:val="nil"/>
              <w:bottom w:val="nil"/>
              <w:right w:val="nil"/>
            </w:tcBorders>
            <w:shd w:val="clear" w:color="000000" w:fill="F2F2F2"/>
            <w:noWrap/>
            <w:vAlign w:val="bottom"/>
            <w:hideMark/>
          </w:tcPr>
          <w:p w14:paraId="4431CB18"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88.760 </w:t>
            </w:r>
          </w:p>
        </w:tc>
        <w:tc>
          <w:tcPr>
            <w:tcW w:w="1175" w:type="dxa"/>
            <w:tcBorders>
              <w:top w:val="nil"/>
              <w:left w:val="nil"/>
              <w:bottom w:val="nil"/>
              <w:right w:val="nil"/>
            </w:tcBorders>
            <w:shd w:val="clear" w:color="000000" w:fill="F2F2F2"/>
            <w:noWrap/>
            <w:vAlign w:val="bottom"/>
            <w:hideMark/>
          </w:tcPr>
          <w:p w14:paraId="45493514"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4.000 </w:t>
            </w:r>
          </w:p>
        </w:tc>
        <w:tc>
          <w:tcPr>
            <w:tcW w:w="1164" w:type="dxa"/>
            <w:tcBorders>
              <w:top w:val="nil"/>
              <w:left w:val="nil"/>
              <w:bottom w:val="nil"/>
              <w:right w:val="nil"/>
            </w:tcBorders>
            <w:shd w:val="clear" w:color="000000" w:fill="F2F2F2"/>
            <w:noWrap/>
            <w:vAlign w:val="bottom"/>
            <w:hideMark/>
          </w:tcPr>
          <w:p w14:paraId="2486268B"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450 </w:t>
            </w:r>
          </w:p>
        </w:tc>
        <w:tc>
          <w:tcPr>
            <w:tcW w:w="1163" w:type="dxa"/>
            <w:tcBorders>
              <w:top w:val="nil"/>
              <w:left w:val="nil"/>
              <w:bottom w:val="nil"/>
              <w:right w:val="nil"/>
            </w:tcBorders>
            <w:shd w:val="clear" w:color="000000" w:fill="F2F2F2"/>
            <w:noWrap/>
            <w:vAlign w:val="bottom"/>
            <w:hideMark/>
          </w:tcPr>
          <w:p w14:paraId="49817A03"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85.210 </w:t>
            </w:r>
          </w:p>
        </w:tc>
      </w:tr>
      <w:tr w:rsidR="00564897" w:rsidRPr="00564897" w14:paraId="3107F9D8" w14:textId="77777777" w:rsidTr="00564897">
        <w:trPr>
          <w:trHeight w:val="270"/>
        </w:trPr>
        <w:tc>
          <w:tcPr>
            <w:tcW w:w="3877" w:type="dxa"/>
            <w:tcBorders>
              <w:top w:val="single" w:sz="4" w:space="0" w:color="auto"/>
              <w:left w:val="nil"/>
              <w:bottom w:val="double" w:sz="6" w:space="0" w:color="auto"/>
              <w:right w:val="nil"/>
            </w:tcBorders>
            <w:shd w:val="clear" w:color="000000" w:fill="F2F2F2"/>
            <w:noWrap/>
            <w:vAlign w:val="bottom"/>
            <w:hideMark/>
          </w:tcPr>
          <w:p w14:paraId="3CEDD7CA" w14:textId="77777777" w:rsidR="00564897" w:rsidRPr="00564897" w:rsidRDefault="00564897" w:rsidP="00564897">
            <w:pPr>
              <w:spacing w:before="0" w:after="0" w:line="240" w:lineRule="auto"/>
              <w:jc w:val="center"/>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Total PGN</w:t>
            </w:r>
          </w:p>
        </w:tc>
        <w:tc>
          <w:tcPr>
            <w:tcW w:w="1184" w:type="dxa"/>
            <w:tcBorders>
              <w:top w:val="single" w:sz="4" w:space="0" w:color="auto"/>
              <w:left w:val="nil"/>
              <w:bottom w:val="double" w:sz="6" w:space="0" w:color="auto"/>
              <w:right w:val="nil"/>
            </w:tcBorders>
            <w:shd w:val="clear" w:color="000000" w:fill="F2F2F2"/>
            <w:noWrap/>
            <w:vAlign w:val="bottom"/>
            <w:hideMark/>
          </w:tcPr>
          <w:p w14:paraId="0B7C22FF"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556.975 </w:t>
            </w:r>
          </w:p>
        </w:tc>
        <w:tc>
          <w:tcPr>
            <w:tcW w:w="1175" w:type="dxa"/>
            <w:tcBorders>
              <w:top w:val="single" w:sz="4" w:space="0" w:color="auto"/>
              <w:left w:val="nil"/>
              <w:bottom w:val="double" w:sz="6" w:space="0" w:color="auto"/>
              <w:right w:val="nil"/>
            </w:tcBorders>
            <w:shd w:val="clear" w:color="000000" w:fill="F2F2F2"/>
            <w:noWrap/>
            <w:vAlign w:val="bottom"/>
            <w:hideMark/>
          </w:tcPr>
          <w:p w14:paraId="34575679" w14:textId="77777777" w:rsidR="00564897" w:rsidRPr="00564897" w:rsidRDefault="00564897" w:rsidP="00564897">
            <w:pPr>
              <w:spacing w:before="0" w:after="0" w:line="240" w:lineRule="auto"/>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10.550 </w:t>
            </w:r>
          </w:p>
        </w:tc>
        <w:tc>
          <w:tcPr>
            <w:tcW w:w="1164" w:type="dxa"/>
            <w:tcBorders>
              <w:top w:val="single" w:sz="4" w:space="0" w:color="auto"/>
              <w:left w:val="nil"/>
              <w:bottom w:val="double" w:sz="6" w:space="0" w:color="auto"/>
              <w:right w:val="nil"/>
            </w:tcBorders>
            <w:shd w:val="clear" w:color="000000" w:fill="F2F2F2"/>
            <w:noWrap/>
            <w:vAlign w:val="bottom"/>
            <w:hideMark/>
          </w:tcPr>
          <w:p w14:paraId="159D1E86"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550 </w:t>
            </w:r>
          </w:p>
        </w:tc>
        <w:tc>
          <w:tcPr>
            <w:tcW w:w="1163" w:type="dxa"/>
            <w:tcBorders>
              <w:top w:val="single" w:sz="4" w:space="0" w:color="auto"/>
              <w:left w:val="nil"/>
              <w:bottom w:val="double" w:sz="6" w:space="0" w:color="auto"/>
              <w:right w:val="nil"/>
            </w:tcBorders>
            <w:shd w:val="clear" w:color="000000" w:fill="F2F2F2"/>
            <w:noWrap/>
            <w:vAlign w:val="bottom"/>
            <w:hideMark/>
          </w:tcPr>
          <w:p w14:paraId="47A8C7DB" w14:textId="77777777" w:rsidR="00564897" w:rsidRPr="00564897" w:rsidRDefault="00564897" w:rsidP="00564897">
            <w:pPr>
              <w:spacing w:before="0" w:after="0" w:line="240" w:lineRule="auto"/>
              <w:jc w:val="right"/>
              <w:rPr>
                <w:rFonts w:ascii="Goudy Old Style" w:eastAsia="Times New Roman" w:hAnsi="Goudy Old Style" w:cs="Calibri"/>
                <w:b/>
                <w:bCs/>
                <w:lang w:eastAsia="es-CO"/>
              </w:rPr>
            </w:pPr>
            <w:r w:rsidRPr="00564897">
              <w:rPr>
                <w:rFonts w:ascii="Goudy Old Style" w:eastAsia="Times New Roman" w:hAnsi="Goudy Old Style" w:cs="Calibri"/>
                <w:b/>
                <w:bCs/>
                <w:lang w:eastAsia="es-CO"/>
              </w:rPr>
              <w:t xml:space="preserve">         546.975 </w:t>
            </w:r>
          </w:p>
        </w:tc>
      </w:tr>
    </w:tbl>
    <w:p w14:paraId="4E974B27" w14:textId="0BEF25EB" w:rsidR="00BD78DF" w:rsidRPr="0077459A" w:rsidRDefault="006D7400" w:rsidP="006D7400">
      <w:pPr>
        <w:jc w:val="center"/>
        <w:rPr>
          <w:rFonts w:ascii="Arial" w:hAnsi="Arial" w:cs="Arial"/>
          <w:sz w:val="14"/>
          <w:szCs w:val="14"/>
        </w:rPr>
      </w:pPr>
      <w:r w:rsidRPr="0077459A">
        <w:rPr>
          <w:rFonts w:ascii="Arial" w:hAnsi="Arial" w:cs="Arial"/>
          <w:sz w:val="14"/>
          <w:szCs w:val="14"/>
        </w:rPr>
        <w:t>Fuente: Elaboración Propia, con datos tomados de</w:t>
      </w:r>
      <w:r w:rsidR="0077459A" w:rsidRPr="0077459A">
        <w:rPr>
          <w:rFonts w:ascii="Arial" w:hAnsi="Arial" w:cs="Arial"/>
          <w:sz w:val="14"/>
          <w:szCs w:val="14"/>
        </w:rPr>
        <w:t xml:space="preserve"> </w:t>
      </w:r>
      <w:sdt>
        <w:sdtPr>
          <w:rPr>
            <w:rFonts w:ascii="Arial" w:hAnsi="Arial" w:cs="Arial"/>
            <w:sz w:val="14"/>
            <w:szCs w:val="14"/>
          </w:rPr>
          <w:id w:val="-66888863"/>
          <w:citation/>
        </w:sdtPr>
        <w:sdtContent>
          <w:r w:rsidR="0077459A" w:rsidRPr="0077459A">
            <w:rPr>
              <w:rFonts w:ascii="Arial" w:hAnsi="Arial" w:cs="Arial"/>
              <w:sz w:val="14"/>
              <w:szCs w:val="14"/>
            </w:rPr>
            <w:fldChar w:fldCharType="begin"/>
          </w:r>
          <w:r w:rsidR="0077459A" w:rsidRPr="0077459A">
            <w:rPr>
              <w:rFonts w:ascii="Arial" w:hAnsi="Arial" w:cs="Arial"/>
              <w:sz w:val="14"/>
              <w:szCs w:val="14"/>
            </w:rPr>
            <w:instrText xml:space="preserve"> CITATION Min25 \l 9226 </w:instrText>
          </w:r>
          <w:r w:rsidR="0077459A" w:rsidRPr="0077459A">
            <w:rPr>
              <w:rFonts w:ascii="Arial" w:hAnsi="Arial" w:cs="Arial"/>
              <w:sz w:val="14"/>
              <w:szCs w:val="14"/>
            </w:rPr>
            <w:fldChar w:fldCharType="separate"/>
          </w:r>
          <w:r w:rsidR="0077459A" w:rsidRPr="0077459A">
            <w:rPr>
              <w:rFonts w:ascii="Arial" w:hAnsi="Arial" w:cs="Arial"/>
              <w:noProof/>
              <w:sz w:val="14"/>
              <w:szCs w:val="14"/>
            </w:rPr>
            <w:t>(Ministerio de Hacienda y Crédito Público-DGPPN, 2025)</w:t>
          </w:r>
          <w:r w:rsidR="0077459A" w:rsidRPr="0077459A">
            <w:rPr>
              <w:rFonts w:ascii="Arial" w:hAnsi="Arial" w:cs="Arial"/>
              <w:sz w:val="14"/>
              <w:szCs w:val="14"/>
            </w:rPr>
            <w:fldChar w:fldCharType="end"/>
          </w:r>
        </w:sdtContent>
      </w:sdt>
    </w:p>
    <w:p w14:paraId="472210C6" w14:textId="77777777" w:rsidR="006D7400" w:rsidRDefault="006D7400" w:rsidP="000867E9">
      <w:pPr>
        <w:jc w:val="both"/>
        <w:rPr>
          <w:rFonts w:ascii="Arial" w:hAnsi="Arial" w:cs="Arial"/>
        </w:rPr>
      </w:pPr>
    </w:p>
    <w:p w14:paraId="1127E18E" w14:textId="48AD9B0D" w:rsidR="00BD78DF" w:rsidRDefault="006D7400" w:rsidP="000867E9">
      <w:pPr>
        <w:jc w:val="both"/>
        <w:rPr>
          <w:rFonts w:ascii="Arial" w:hAnsi="Arial" w:cs="Arial"/>
        </w:rPr>
      </w:pPr>
      <w:r>
        <w:rPr>
          <w:rFonts w:ascii="Arial" w:hAnsi="Arial" w:cs="Arial"/>
        </w:rPr>
        <w:t xml:space="preserve">Con base a lo anterior el detalle por sector es el siguiente: </w:t>
      </w:r>
    </w:p>
    <w:p w14:paraId="36C9F0AF" w14:textId="77777777" w:rsidR="006D7400" w:rsidRDefault="006D7400" w:rsidP="000867E9">
      <w:pPr>
        <w:jc w:val="both"/>
        <w:rPr>
          <w:rFonts w:ascii="Arial" w:hAnsi="Arial" w:cs="Arial"/>
        </w:rPr>
      </w:pPr>
    </w:p>
    <w:p w14:paraId="35B38130" w14:textId="5DA148D1" w:rsidR="009F12D3" w:rsidRDefault="009F12D3" w:rsidP="009F12D3">
      <w:pPr>
        <w:pStyle w:val="Descripcin"/>
        <w:keepNext/>
        <w:jc w:val="center"/>
      </w:pPr>
      <w:r>
        <w:t xml:space="preserve">Tabla </w:t>
      </w:r>
      <w:fldSimple w:instr=" SEQ Tabla \* ARABIC ">
        <w:r w:rsidR="00EF7496">
          <w:rPr>
            <w:noProof/>
          </w:rPr>
          <w:t>2</w:t>
        </w:r>
      </w:fldSimple>
      <w:r>
        <w:t xml:space="preserve"> </w:t>
      </w:r>
      <w:r w:rsidRPr="00E20498">
        <w:t>RESUMEN SECTORIAL PGN 2026 + MODIFICACIONES CARTA 1</w:t>
      </w:r>
      <w:r>
        <w:t xml:space="preserve"> (Cifras en miles de millones de pesos)</w:t>
      </w:r>
    </w:p>
    <w:tbl>
      <w:tblPr>
        <w:tblW w:w="0" w:type="auto"/>
        <w:jc w:val="right"/>
        <w:tblCellMar>
          <w:left w:w="70" w:type="dxa"/>
          <w:right w:w="70" w:type="dxa"/>
        </w:tblCellMar>
        <w:tblLook w:val="04A0" w:firstRow="1" w:lastRow="0" w:firstColumn="1" w:lastColumn="0" w:noHBand="0" w:noVBand="1"/>
      </w:tblPr>
      <w:tblGrid>
        <w:gridCol w:w="5720"/>
        <w:gridCol w:w="938"/>
        <w:gridCol w:w="1014"/>
        <w:gridCol w:w="1166"/>
      </w:tblGrid>
      <w:tr w:rsidR="009F12D3" w:rsidRPr="009F12D3" w14:paraId="012C0295" w14:textId="77777777" w:rsidTr="009F12D3">
        <w:trPr>
          <w:trHeight w:val="520"/>
          <w:tblHeader/>
          <w:jc w:val="right"/>
        </w:trPr>
        <w:tc>
          <w:tcPr>
            <w:tcW w:w="0" w:type="auto"/>
            <w:vMerge w:val="restart"/>
            <w:tcBorders>
              <w:top w:val="single" w:sz="4" w:space="0" w:color="auto"/>
              <w:left w:val="nil"/>
              <w:bottom w:val="single" w:sz="8" w:space="0" w:color="000000"/>
              <w:right w:val="nil"/>
            </w:tcBorders>
            <w:shd w:val="clear" w:color="000000" w:fill="F2F2F2"/>
            <w:vAlign w:val="center"/>
            <w:hideMark/>
          </w:tcPr>
          <w:p w14:paraId="543E88BB" w14:textId="77777777" w:rsidR="009F12D3" w:rsidRPr="009F12D3" w:rsidRDefault="009F12D3" w:rsidP="009F12D3">
            <w:pPr>
              <w:spacing w:before="0" w:after="0" w:line="240" w:lineRule="auto"/>
              <w:jc w:val="center"/>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SECTOR</w:t>
            </w:r>
          </w:p>
        </w:tc>
        <w:tc>
          <w:tcPr>
            <w:tcW w:w="0" w:type="auto"/>
            <w:tcBorders>
              <w:top w:val="single" w:sz="4" w:space="0" w:color="auto"/>
              <w:left w:val="nil"/>
              <w:bottom w:val="nil"/>
              <w:right w:val="nil"/>
            </w:tcBorders>
            <w:shd w:val="clear" w:color="000000" w:fill="F2F2F2"/>
            <w:vAlign w:val="center"/>
            <w:hideMark/>
          </w:tcPr>
          <w:p w14:paraId="7E1053AF" w14:textId="77777777" w:rsidR="009F12D3" w:rsidRPr="009F12D3" w:rsidRDefault="009F12D3" w:rsidP="009F12D3">
            <w:pPr>
              <w:spacing w:before="0" w:after="0" w:line="240" w:lineRule="auto"/>
              <w:jc w:val="center"/>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Proyecto Inicial</w:t>
            </w:r>
          </w:p>
        </w:tc>
        <w:tc>
          <w:tcPr>
            <w:tcW w:w="0" w:type="auto"/>
            <w:tcBorders>
              <w:top w:val="single" w:sz="4" w:space="0" w:color="auto"/>
              <w:left w:val="nil"/>
              <w:bottom w:val="nil"/>
              <w:right w:val="nil"/>
            </w:tcBorders>
            <w:shd w:val="clear" w:color="000000" w:fill="F2F2F2"/>
            <w:vAlign w:val="center"/>
            <w:hideMark/>
          </w:tcPr>
          <w:p w14:paraId="5367540A" w14:textId="77777777" w:rsidR="009F12D3" w:rsidRPr="009F12D3" w:rsidRDefault="009F12D3" w:rsidP="009F12D3">
            <w:pPr>
              <w:spacing w:before="0" w:after="0" w:line="240" w:lineRule="auto"/>
              <w:jc w:val="center"/>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Ponencia</w:t>
            </w:r>
          </w:p>
        </w:tc>
        <w:tc>
          <w:tcPr>
            <w:tcW w:w="0" w:type="auto"/>
            <w:tcBorders>
              <w:top w:val="single" w:sz="4" w:space="0" w:color="auto"/>
              <w:left w:val="nil"/>
              <w:bottom w:val="nil"/>
              <w:right w:val="nil"/>
            </w:tcBorders>
            <w:shd w:val="clear" w:color="000000" w:fill="F2F2F2"/>
            <w:vAlign w:val="center"/>
            <w:hideMark/>
          </w:tcPr>
          <w:p w14:paraId="3E0FDA07" w14:textId="77777777" w:rsidR="009F12D3" w:rsidRPr="009F12D3" w:rsidRDefault="009F12D3" w:rsidP="009F12D3">
            <w:pPr>
              <w:spacing w:before="0" w:after="0" w:line="240" w:lineRule="auto"/>
              <w:jc w:val="center"/>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Proyecto 1er Debate</w:t>
            </w:r>
          </w:p>
        </w:tc>
      </w:tr>
      <w:tr w:rsidR="009F12D3" w:rsidRPr="009F12D3" w14:paraId="1CACF024" w14:textId="77777777" w:rsidTr="009F12D3">
        <w:trPr>
          <w:trHeight w:val="270"/>
          <w:tblHeader/>
          <w:jc w:val="right"/>
        </w:trPr>
        <w:tc>
          <w:tcPr>
            <w:tcW w:w="0" w:type="auto"/>
            <w:vMerge/>
            <w:tcBorders>
              <w:top w:val="single" w:sz="4" w:space="0" w:color="auto"/>
              <w:left w:val="nil"/>
              <w:bottom w:val="single" w:sz="8" w:space="0" w:color="000000"/>
              <w:right w:val="nil"/>
            </w:tcBorders>
            <w:vAlign w:val="center"/>
            <w:hideMark/>
          </w:tcPr>
          <w:p w14:paraId="106BBEE9" w14:textId="77777777" w:rsidR="009F12D3" w:rsidRPr="009F12D3" w:rsidRDefault="009F12D3" w:rsidP="009F12D3">
            <w:pPr>
              <w:spacing w:before="0" w:after="0" w:line="240" w:lineRule="auto"/>
              <w:rPr>
                <w:rFonts w:ascii="Goudy Old Style" w:eastAsia="Times New Roman" w:hAnsi="Goudy Old Style" w:cs="Calibri"/>
                <w:b/>
                <w:bCs/>
                <w:sz w:val="16"/>
                <w:szCs w:val="16"/>
                <w:lang w:eastAsia="es-CO"/>
              </w:rPr>
            </w:pPr>
          </w:p>
        </w:tc>
        <w:tc>
          <w:tcPr>
            <w:tcW w:w="0" w:type="auto"/>
            <w:tcBorders>
              <w:top w:val="nil"/>
              <w:left w:val="nil"/>
              <w:bottom w:val="single" w:sz="8" w:space="0" w:color="auto"/>
              <w:right w:val="nil"/>
            </w:tcBorders>
            <w:shd w:val="clear" w:color="000000" w:fill="F2F2F2"/>
            <w:vAlign w:val="center"/>
            <w:hideMark/>
          </w:tcPr>
          <w:p w14:paraId="1087ADA4" w14:textId="77777777" w:rsidR="009F12D3" w:rsidRPr="009F12D3" w:rsidRDefault="009F12D3" w:rsidP="009F12D3">
            <w:pPr>
              <w:spacing w:before="0" w:after="0" w:line="240" w:lineRule="auto"/>
              <w:jc w:val="center"/>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(1)</w:t>
            </w:r>
          </w:p>
        </w:tc>
        <w:tc>
          <w:tcPr>
            <w:tcW w:w="0" w:type="auto"/>
            <w:tcBorders>
              <w:top w:val="nil"/>
              <w:left w:val="nil"/>
              <w:bottom w:val="single" w:sz="8" w:space="0" w:color="auto"/>
              <w:right w:val="nil"/>
            </w:tcBorders>
            <w:shd w:val="clear" w:color="000000" w:fill="F2F2F2"/>
            <w:vAlign w:val="center"/>
            <w:hideMark/>
          </w:tcPr>
          <w:p w14:paraId="401D2603" w14:textId="77777777" w:rsidR="009F12D3" w:rsidRPr="009F12D3" w:rsidRDefault="009F12D3" w:rsidP="009F12D3">
            <w:pPr>
              <w:spacing w:before="0" w:after="0" w:line="240" w:lineRule="auto"/>
              <w:jc w:val="center"/>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(2)</w:t>
            </w:r>
          </w:p>
        </w:tc>
        <w:tc>
          <w:tcPr>
            <w:tcW w:w="0" w:type="auto"/>
            <w:tcBorders>
              <w:top w:val="nil"/>
              <w:left w:val="nil"/>
              <w:bottom w:val="single" w:sz="8" w:space="0" w:color="auto"/>
              <w:right w:val="nil"/>
            </w:tcBorders>
            <w:shd w:val="clear" w:color="000000" w:fill="F2F2F2"/>
            <w:vAlign w:val="center"/>
            <w:hideMark/>
          </w:tcPr>
          <w:p w14:paraId="3948107A" w14:textId="77777777" w:rsidR="009F12D3" w:rsidRPr="009F12D3" w:rsidRDefault="009F12D3" w:rsidP="009F12D3">
            <w:pPr>
              <w:spacing w:before="0" w:after="0" w:line="240" w:lineRule="auto"/>
              <w:jc w:val="center"/>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(3)=(1-2)</w:t>
            </w:r>
          </w:p>
        </w:tc>
      </w:tr>
      <w:tr w:rsidR="009F12D3" w:rsidRPr="009F12D3" w14:paraId="4963327D" w14:textId="77777777" w:rsidTr="009F12D3">
        <w:trPr>
          <w:trHeight w:val="260"/>
          <w:jc w:val="right"/>
        </w:trPr>
        <w:tc>
          <w:tcPr>
            <w:tcW w:w="0" w:type="auto"/>
            <w:tcBorders>
              <w:top w:val="nil"/>
              <w:left w:val="nil"/>
              <w:bottom w:val="nil"/>
              <w:right w:val="nil"/>
            </w:tcBorders>
            <w:shd w:val="clear" w:color="000000" w:fill="F2F2F2"/>
            <w:vAlign w:val="center"/>
            <w:hideMark/>
          </w:tcPr>
          <w:p w14:paraId="3185440F" w14:textId="77777777" w:rsidR="009F12D3" w:rsidRPr="009F12D3" w:rsidRDefault="009F12D3" w:rsidP="009F12D3">
            <w:pPr>
              <w:spacing w:before="0" w:after="0" w:line="240" w:lineRule="auto"/>
              <w:jc w:val="center"/>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FUNCIONAMIENTO</w:t>
            </w:r>
          </w:p>
        </w:tc>
        <w:tc>
          <w:tcPr>
            <w:tcW w:w="0" w:type="auto"/>
            <w:tcBorders>
              <w:top w:val="nil"/>
              <w:left w:val="nil"/>
              <w:bottom w:val="nil"/>
              <w:right w:val="nil"/>
            </w:tcBorders>
            <w:shd w:val="clear" w:color="000000" w:fill="F2F2F2"/>
            <w:vAlign w:val="center"/>
            <w:hideMark/>
          </w:tcPr>
          <w:p w14:paraId="6090C904"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 xml:space="preserve">        365.765 </w:t>
            </w:r>
          </w:p>
        </w:tc>
        <w:tc>
          <w:tcPr>
            <w:tcW w:w="0" w:type="auto"/>
            <w:tcBorders>
              <w:top w:val="nil"/>
              <w:left w:val="nil"/>
              <w:bottom w:val="nil"/>
              <w:right w:val="nil"/>
            </w:tcBorders>
            <w:shd w:val="clear" w:color="000000" w:fill="F2F2F2"/>
            <w:vAlign w:val="center"/>
            <w:hideMark/>
          </w:tcPr>
          <w:p w14:paraId="2D7C88ED"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 xml:space="preserve">              6.000 </w:t>
            </w:r>
          </w:p>
        </w:tc>
        <w:tc>
          <w:tcPr>
            <w:tcW w:w="0" w:type="auto"/>
            <w:tcBorders>
              <w:top w:val="nil"/>
              <w:left w:val="nil"/>
              <w:bottom w:val="nil"/>
              <w:right w:val="nil"/>
            </w:tcBorders>
            <w:shd w:val="clear" w:color="000000" w:fill="F2F2F2"/>
            <w:vAlign w:val="center"/>
            <w:hideMark/>
          </w:tcPr>
          <w:p w14:paraId="1D9DCA36"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 xml:space="preserve">              359.765 </w:t>
            </w:r>
          </w:p>
        </w:tc>
      </w:tr>
      <w:tr w:rsidR="009F12D3" w:rsidRPr="009F12D3" w14:paraId="2CA38F61" w14:textId="77777777" w:rsidTr="009F12D3">
        <w:trPr>
          <w:trHeight w:val="260"/>
          <w:jc w:val="right"/>
        </w:trPr>
        <w:tc>
          <w:tcPr>
            <w:tcW w:w="0" w:type="auto"/>
            <w:tcBorders>
              <w:top w:val="nil"/>
              <w:left w:val="nil"/>
              <w:bottom w:val="nil"/>
              <w:right w:val="nil"/>
            </w:tcBorders>
            <w:noWrap/>
            <w:vAlign w:val="bottom"/>
            <w:hideMark/>
          </w:tcPr>
          <w:p w14:paraId="7D94BA13"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AGRICULTURA Y DESARROLLO RURAL</w:t>
            </w:r>
          </w:p>
        </w:tc>
        <w:tc>
          <w:tcPr>
            <w:tcW w:w="0" w:type="auto"/>
            <w:tcBorders>
              <w:top w:val="nil"/>
              <w:left w:val="nil"/>
              <w:bottom w:val="nil"/>
              <w:right w:val="nil"/>
            </w:tcBorders>
            <w:noWrap/>
            <w:vAlign w:val="bottom"/>
            <w:hideMark/>
          </w:tcPr>
          <w:p w14:paraId="4DB374D8"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851 </w:t>
            </w:r>
          </w:p>
        </w:tc>
        <w:tc>
          <w:tcPr>
            <w:tcW w:w="0" w:type="auto"/>
            <w:tcBorders>
              <w:top w:val="nil"/>
              <w:left w:val="nil"/>
              <w:bottom w:val="nil"/>
              <w:right w:val="nil"/>
            </w:tcBorders>
            <w:noWrap/>
            <w:vAlign w:val="bottom"/>
            <w:hideMark/>
          </w:tcPr>
          <w:p w14:paraId="78966BB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46 </w:t>
            </w:r>
          </w:p>
        </w:tc>
        <w:tc>
          <w:tcPr>
            <w:tcW w:w="0" w:type="auto"/>
            <w:tcBorders>
              <w:top w:val="nil"/>
              <w:left w:val="nil"/>
              <w:bottom w:val="nil"/>
              <w:right w:val="nil"/>
            </w:tcBorders>
            <w:noWrap/>
            <w:vAlign w:val="bottom"/>
            <w:hideMark/>
          </w:tcPr>
          <w:p w14:paraId="3DB039BB"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806 </w:t>
            </w:r>
          </w:p>
        </w:tc>
      </w:tr>
      <w:tr w:rsidR="009F12D3" w:rsidRPr="009F12D3" w14:paraId="59DF52A9" w14:textId="77777777" w:rsidTr="009F12D3">
        <w:trPr>
          <w:trHeight w:val="260"/>
          <w:jc w:val="right"/>
        </w:trPr>
        <w:tc>
          <w:tcPr>
            <w:tcW w:w="0" w:type="auto"/>
            <w:tcBorders>
              <w:top w:val="nil"/>
              <w:left w:val="nil"/>
              <w:bottom w:val="nil"/>
              <w:right w:val="nil"/>
            </w:tcBorders>
            <w:noWrap/>
            <w:vAlign w:val="bottom"/>
            <w:hideMark/>
          </w:tcPr>
          <w:p w14:paraId="19C04AEA"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AMBIENTE Y DESARROLLO SOSTENIBLE</w:t>
            </w:r>
          </w:p>
        </w:tc>
        <w:tc>
          <w:tcPr>
            <w:tcW w:w="0" w:type="auto"/>
            <w:tcBorders>
              <w:top w:val="nil"/>
              <w:left w:val="nil"/>
              <w:bottom w:val="nil"/>
              <w:right w:val="nil"/>
            </w:tcBorders>
            <w:noWrap/>
            <w:vAlign w:val="bottom"/>
            <w:hideMark/>
          </w:tcPr>
          <w:p w14:paraId="0106C236"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791 </w:t>
            </w:r>
          </w:p>
        </w:tc>
        <w:tc>
          <w:tcPr>
            <w:tcW w:w="0" w:type="auto"/>
            <w:tcBorders>
              <w:top w:val="nil"/>
              <w:left w:val="nil"/>
              <w:bottom w:val="nil"/>
              <w:right w:val="nil"/>
            </w:tcBorders>
            <w:noWrap/>
            <w:vAlign w:val="bottom"/>
            <w:hideMark/>
          </w:tcPr>
          <w:p w14:paraId="7B5544D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84 </w:t>
            </w:r>
          </w:p>
        </w:tc>
        <w:tc>
          <w:tcPr>
            <w:tcW w:w="0" w:type="auto"/>
            <w:tcBorders>
              <w:top w:val="nil"/>
              <w:left w:val="nil"/>
              <w:bottom w:val="nil"/>
              <w:right w:val="nil"/>
            </w:tcBorders>
            <w:noWrap/>
            <w:vAlign w:val="bottom"/>
            <w:hideMark/>
          </w:tcPr>
          <w:p w14:paraId="113FDBC8"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707 </w:t>
            </w:r>
          </w:p>
        </w:tc>
      </w:tr>
      <w:tr w:rsidR="009F12D3" w:rsidRPr="009F12D3" w14:paraId="20FCBC1B" w14:textId="77777777" w:rsidTr="009F12D3">
        <w:trPr>
          <w:trHeight w:val="260"/>
          <w:jc w:val="right"/>
        </w:trPr>
        <w:tc>
          <w:tcPr>
            <w:tcW w:w="0" w:type="auto"/>
            <w:tcBorders>
              <w:top w:val="nil"/>
              <w:left w:val="nil"/>
              <w:bottom w:val="nil"/>
              <w:right w:val="nil"/>
            </w:tcBorders>
            <w:noWrap/>
            <w:vAlign w:val="bottom"/>
            <w:hideMark/>
          </w:tcPr>
          <w:p w14:paraId="6772F06A"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CIENCIA TECNOLOGÍA E INNOVACIÓN</w:t>
            </w:r>
          </w:p>
        </w:tc>
        <w:tc>
          <w:tcPr>
            <w:tcW w:w="0" w:type="auto"/>
            <w:tcBorders>
              <w:top w:val="nil"/>
              <w:left w:val="nil"/>
              <w:bottom w:val="nil"/>
              <w:right w:val="nil"/>
            </w:tcBorders>
            <w:noWrap/>
            <w:vAlign w:val="bottom"/>
            <w:hideMark/>
          </w:tcPr>
          <w:p w14:paraId="3F7DF63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36 </w:t>
            </w:r>
          </w:p>
        </w:tc>
        <w:tc>
          <w:tcPr>
            <w:tcW w:w="0" w:type="auto"/>
            <w:tcBorders>
              <w:top w:val="nil"/>
              <w:left w:val="nil"/>
              <w:bottom w:val="nil"/>
              <w:right w:val="nil"/>
            </w:tcBorders>
            <w:noWrap/>
            <w:vAlign w:val="bottom"/>
            <w:hideMark/>
          </w:tcPr>
          <w:p w14:paraId="5E5C52EE"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 </w:t>
            </w:r>
          </w:p>
        </w:tc>
        <w:tc>
          <w:tcPr>
            <w:tcW w:w="0" w:type="auto"/>
            <w:tcBorders>
              <w:top w:val="nil"/>
              <w:left w:val="nil"/>
              <w:bottom w:val="nil"/>
              <w:right w:val="nil"/>
            </w:tcBorders>
            <w:noWrap/>
            <w:vAlign w:val="bottom"/>
            <w:hideMark/>
          </w:tcPr>
          <w:p w14:paraId="16E66D53"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33 </w:t>
            </w:r>
          </w:p>
        </w:tc>
      </w:tr>
      <w:tr w:rsidR="009F12D3" w:rsidRPr="009F12D3" w14:paraId="1D7EFDB6" w14:textId="77777777" w:rsidTr="009F12D3">
        <w:trPr>
          <w:trHeight w:val="260"/>
          <w:jc w:val="right"/>
        </w:trPr>
        <w:tc>
          <w:tcPr>
            <w:tcW w:w="0" w:type="auto"/>
            <w:tcBorders>
              <w:top w:val="nil"/>
              <w:left w:val="nil"/>
              <w:bottom w:val="nil"/>
              <w:right w:val="nil"/>
            </w:tcBorders>
            <w:noWrap/>
            <w:vAlign w:val="bottom"/>
            <w:hideMark/>
          </w:tcPr>
          <w:p w14:paraId="1AC91F11"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COMERCIO INDUSTRIA Y TURISMO</w:t>
            </w:r>
          </w:p>
        </w:tc>
        <w:tc>
          <w:tcPr>
            <w:tcW w:w="0" w:type="auto"/>
            <w:tcBorders>
              <w:top w:val="nil"/>
              <w:left w:val="nil"/>
              <w:bottom w:val="nil"/>
              <w:right w:val="nil"/>
            </w:tcBorders>
            <w:noWrap/>
            <w:vAlign w:val="bottom"/>
            <w:hideMark/>
          </w:tcPr>
          <w:p w14:paraId="30B99F0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1.354 </w:t>
            </w:r>
          </w:p>
        </w:tc>
        <w:tc>
          <w:tcPr>
            <w:tcW w:w="0" w:type="auto"/>
            <w:tcBorders>
              <w:top w:val="nil"/>
              <w:left w:val="nil"/>
              <w:bottom w:val="nil"/>
              <w:right w:val="nil"/>
            </w:tcBorders>
            <w:noWrap/>
            <w:vAlign w:val="bottom"/>
            <w:hideMark/>
          </w:tcPr>
          <w:p w14:paraId="5C178153"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12 </w:t>
            </w:r>
          </w:p>
        </w:tc>
        <w:tc>
          <w:tcPr>
            <w:tcW w:w="0" w:type="auto"/>
            <w:tcBorders>
              <w:top w:val="nil"/>
              <w:left w:val="nil"/>
              <w:bottom w:val="nil"/>
              <w:right w:val="nil"/>
            </w:tcBorders>
            <w:noWrap/>
            <w:vAlign w:val="bottom"/>
            <w:hideMark/>
          </w:tcPr>
          <w:p w14:paraId="0CC9318F"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1.343 </w:t>
            </w:r>
          </w:p>
        </w:tc>
      </w:tr>
      <w:tr w:rsidR="009F12D3" w:rsidRPr="009F12D3" w14:paraId="4F8A0CD4" w14:textId="77777777" w:rsidTr="009F12D3">
        <w:trPr>
          <w:trHeight w:val="260"/>
          <w:jc w:val="right"/>
        </w:trPr>
        <w:tc>
          <w:tcPr>
            <w:tcW w:w="0" w:type="auto"/>
            <w:tcBorders>
              <w:top w:val="nil"/>
              <w:left w:val="nil"/>
              <w:bottom w:val="nil"/>
              <w:right w:val="nil"/>
            </w:tcBorders>
            <w:noWrap/>
            <w:vAlign w:val="bottom"/>
            <w:hideMark/>
          </w:tcPr>
          <w:p w14:paraId="2BD802E3"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CONGRESO DE LA REPÚBLICA</w:t>
            </w:r>
          </w:p>
        </w:tc>
        <w:tc>
          <w:tcPr>
            <w:tcW w:w="0" w:type="auto"/>
            <w:tcBorders>
              <w:top w:val="nil"/>
              <w:left w:val="nil"/>
              <w:bottom w:val="nil"/>
              <w:right w:val="nil"/>
            </w:tcBorders>
            <w:noWrap/>
            <w:vAlign w:val="bottom"/>
            <w:hideMark/>
          </w:tcPr>
          <w:p w14:paraId="18F39B27"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1.143 </w:t>
            </w:r>
          </w:p>
        </w:tc>
        <w:tc>
          <w:tcPr>
            <w:tcW w:w="0" w:type="auto"/>
            <w:tcBorders>
              <w:top w:val="nil"/>
              <w:left w:val="nil"/>
              <w:bottom w:val="nil"/>
              <w:right w:val="nil"/>
            </w:tcBorders>
            <w:noWrap/>
            <w:vAlign w:val="bottom"/>
            <w:hideMark/>
          </w:tcPr>
          <w:p w14:paraId="5493F518"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35 </w:t>
            </w:r>
          </w:p>
        </w:tc>
        <w:tc>
          <w:tcPr>
            <w:tcW w:w="0" w:type="auto"/>
            <w:tcBorders>
              <w:top w:val="nil"/>
              <w:left w:val="nil"/>
              <w:bottom w:val="nil"/>
              <w:right w:val="nil"/>
            </w:tcBorders>
            <w:noWrap/>
            <w:vAlign w:val="bottom"/>
            <w:hideMark/>
          </w:tcPr>
          <w:p w14:paraId="4B2E6FF6"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1.107 </w:t>
            </w:r>
          </w:p>
        </w:tc>
      </w:tr>
      <w:tr w:rsidR="009F12D3" w:rsidRPr="009F12D3" w14:paraId="2AAA59AB" w14:textId="77777777" w:rsidTr="009F12D3">
        <w:trPr>
          <w:trHeight w:val="260"/>
          <w:jc w:val="right"/>
        </w:trPr>
        <w:tc>
          <w:tcPr>
            <w:tcW w:w="0" w:type="auto"/>
            <w:tcBorders>
              <w:top w:val="nil"/>
              <w:left w:val="nil"/>
              <w:bottom w:val="nil"/>
              <w:right w:val="nil"/>
            </w:tcBorders>
            <w:noWrap/>
            <w:vAlign w:val="bottom"/>
            <w:hideMark/>
          </w:tcPr>
          <w:p w14:paraId="7E1B0065"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lastRenderedPageBreak/>
              <w:t>CULTURA</w:t>
            </w:r>
          </w:p>
        </w:tc>
        <w:tc>
          <w:tcPr>
            <w:tcW w:w="0" w:type="auto"/>
            <w:tcBorders>
              <w:top w:val="nil"/>
              <w:left w:val="nil"/>
              <w:bottom w:val="nil"/>
              <w:right w:val="nil"/>
            </w:tcBorders>
            <w:noWrap/>
            <w:vAlign w:val="bottom"/>
            <w:hideMark/>
          </w:tcPr>
          <w:p w14:paraId="6CEB2BA8"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407 </w:t>
            </w:r>
          </w:p>
        </w:tc>
        <w:tc>
          <w:tcPr>
            <w:tcW w:w="0" w:type="auto"/>
            <w:tcBorders>
              <w:top w:val="nil"/>
              <w:left w:val="nil"/>
              <w:bottom w:val="nil"/>
              <w:right w:val="nil"/>
            </w:tcBorders>
            <w:noWrap/>
            <w:vAlign w:val="bottom"/>
            <w:hideMark/>
          </w:tcPr>
          <w:p w14:paraId="14F6CDBC"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 </w:t>
            </w:r>
          </w:p>
        </w:tc>
        <w:tc>
          <w:tcPr>
            <w:tcW w:w="0" w:type="auto"/>
            <w:tcBorders>
              <w:top w:val="nil"/>
              <w:left w:val="nil"/>
              <w:bottom w:val="nil"/>
              <w:right w:val="nil"/>
            </w:tcBorders>
            <w:noWrap/>
            <w:vAlign w:val="bottom"/>
            <w:hideMark/>
          </w:tcPr>
          <w:p w14:paraId="5B3F68F5"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404 </w:t>
            </w:r>
          </w:p>
        </w:tc>
      </w:tr>
      <w:tr w:rsidR="009F12D3" w:rsidRPr="009F12D3" w14:paraId="4D83B4F2" w14:textId="77777777" w:rsidTr="009F12D3">
        <w:trPr>
          <w:trHeight w:val="260"/>
          <w:jc w:val="right"/>
        </w:trPr>
        <w:tc>
          <w:tcPr>
            <w:tcW w:w="0" w:type="auto"/>
            <w:tcBorders>
              <w:top w:val="nil"/>
              <w:left w:val="nil"/>
              <w:bottom w:val="nil"/>
              <w:right w:val="nil"/>
            </w:tcBorders>
            <w:noWrap/>
            <w:vAlign w:val="bottom"/>
            <w:hideMark/>
          </w:tcPr>
          <w:p w14:paraId="643EC6B7"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DEFENSA Y POLICÍA</w:t>
            </w:r>
          </w:p>
        </w:tc>
        <w:tc>
          <w:tcPr>
            <w:tcW w:w="0" w:type="auto"/>
            <w:tcBorders>
              <w:top w:val="nil"/>
              <w:left w:val="nil"/>
              <w:bottom w:val="nil"/>
              <w:right w:val="nil"/>
            </w:tcBorders>
            <w:noWrap/>
            <w:vAlign w:val="bottom"/>
            <w:hideMark/>
          </w:tcPr>
          <w:p w14:paraId="575A5344"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64.928 </w:t>
            </w:r>
          </w:p>
        </w:tc>
        <w:tc>
          <w:tcPr>
            <w:tcW w:w="0" w:type="auto"/>
            <w:tcBorders>
              <w:top w:val="nil"/>
              <w:left w:val="nil"/>
              <w:bottom w:val="nil"/>
              <w:right w:val="nil"/>
            </w:tcBorders>
            <w:noWrap/>
            <w:vAlign w:val="bottom"/>
            <w:hideMark/>
          </w:tcPr>
          <w:p w14:paraId="3F392A0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1.547 </w:t>
            </w:r>
          </w:p>
        </w:tc>
        <w:tc>
          <w:tcPr>
            <w:tcW w:w="0" w:type="auto"/>
            <w:tcBorders>
              <w:top w:val="nil"/>
              <w:left w:val="nil"/>
              <w:bottom w:val="nil"/>
              <w:right w:val="nil"/>
            </w:tcBorders>
            <w:noWrap/>
            <w:vAlign w:val="bottom"/>
            <w:hideMark/>
          </w:tcPr>
          <w:p w14:paraId="0F0F001B"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63.381 </w:t>
            </w:r>
          </w:p>
        </w:tc>
      </w:tr>
      <w:tr w:rsidR="009F12D3" w:rsidRPr="009F12D3" w14:paraId="664B967F" w14:textId="77777777" w:rsidTr="009F12D3">
        <w:trPr>
          <w:trHeight w:val="260"/>
          <w:jc w:val="right"/>
        </w:trPr>
        <w:tc>
          <w:tcPr>
            <w:tcW w:w="0" w:type="auto"/>
            <w:tcBorders>
              <w:top w:val="nil"/>
              <w:left w:val="nil"/>
              <w:bottom w:val="nil"/>
              <w:right w:val="nil"/>
            </w:tcBorders>
            <w:noWrap/>
            <w:vAlign w:val="bottom"/>
            <w:hideMark/>
          </w:tcPr>
          <w:p w14:paraId="50C1770A"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DEPORTE Y RECREACIÓN</w:t>
            </w:r>
          </w:p>
        </w:tc>
        <w:tc>
          <w:tcPr>
            <w:tcW w:w="0" w:type="auto"/>
            <w:tcBorders>
              <w:top w:val="nil"/>
              <w:left w:val="nil"/>
              <w:bottom w:val="nil"/>
              <w:right w:val="nil"/>
            </w:tcBorders>
            <w:noWrap/>
            <w:vAlign w:val="bottom"/>
            <w:hideMark/>
          </w:tcPr>
          <w:p w14:paraId="29008D48"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70 </w:t>
            </w:r>
          </w:p>
        </w:tc>
        <w:tc>
          <w:tcPr>
            <w:tcW w:w="0" w:type="auto"/>
            <w:tcBorders>
              <w:top w:val="nil"/>
              <w:left w:val="nil"/>
              <w:bottom w:val="nil"/>
              <w:right w:val="nil"/>
            </w:tcBorders>
            <w:noWrap/>
            <w:vAlign w:val="bottom"/>
            <w:hideMark/>
          </w:tcPr>
          <w:p w14:paraId="1538C40C"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14 </w:t>
            </w:r>
          </w:p>
        </w:tc>
        <w:tc>
          <w:tcPr>
            <w:tcW w:w="0" w:type="auto"/>
            <w:tcBorders>
              <w:top w:val="nil"/>
              <w:left w:val="nil"/>
              <w:bottom w:val="nil"/>
              <w:right w:val="nil"/>
            </w:tcBorders>
            <w:noWrap/>
            <w:vAlign w:val="bottom"/>
            <w:hideMark/>
          </w:tcPr>
          <w:p w14:paraId="3DC5BF60"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56 </w:t>
            </w:r>
          </w:p>
        </w:tc>
      </w:tr>
      <w:tr w:rsidR="009F12D3" w:rsidRPr="009F12D3" w14:paraId="3375E3B6" w14:textId="77777777" w:rsidTr="009F12D3">
        <w:trPr>
          <w:trHeight w:val="260"/>
          <w:jc w:val="right"/>
        </w:trPr>
        <w:tc>
          <w:tcPr>
            <w:tcW w:w="0" w:type="auto"/>
            <w:tcBorders>
              <w:top w:val="nil"/>
              <w:left w:val="nil"/>
              <w:bottom w:val="nil"/>
              <w:right w:val="nil"/>
            </w:tcBorders>
            <w:noWrap/>
            <w:vAlign w:val="bottom"/>
            <w:hideMark/>
          </w:tcPr>
          <w:p w14:paraId="7CD9710E"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EDUCACIÓN</w:t>
            </w:r>
          </w:p>
        </w:tc>
        <w:tc>
          <w:tcPr>
            <w:tcW w:w="0" w:type="auto"/>
            <w:tcBorders>
              <w:top w:val="nil"/>
              <w:left w:val="nil"/>
              <w:bottom w:val="nil"/>
              <w:right w:val="nil"/>
            </w:tcBorders>
            <w:noWrap/>
            <w:vAlign w:val="bottom"/>
            <w:hideMark/>
          </w:tcPr>
          <w:p w14:paraId="3CD32E02"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81.435 </w:t>
            </w:r>
          </w:p>
        </w:tc>
        <w:tc>
          <w:tcPr>
            <w:tcW w:w="0" w:type="auto"/>
            <w:tcBorders>
              <w:top w:val="nil"/>
              <w:left w:val="nil"/>
              <w:bottom w:val="nil"/>
              <w:right w:val="nil"/>
            </w:tcBorders>
            <w:noWrap/>
            <w:vAlign w:val="bottom"/>
            <w:hideMark/>
          </w:tcPr>
          <w:p w14:paraId="0C98C963"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5 </w:t>
            </w:r>
          </w:p>
        </w:tc>
        <w:tc>
          <w:tcPr>
            <w:tcW w:w="0" w:type="auto"/>
            <w:tcBorders>
              <w:top w:val="nil"/>
              <w:left w:val="nil"/>
              <w:bottom w:val="nil"/>
              <w:right w:val="nil"/>
            </w:tcBorders>
            <w:noWrap/>
            <w:vAlign w:val="bottom"/>
            <w:hideMark/>
          </w:tcPr>
          <w:p w14:paraId="5C729974"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81.430 </w:t>
            </w:r>
          </w:p>
        </w:tc>
      </w:tr>
      <w:tr w:rsidR="009F12D3" w:rsidRPr="009F12D3" w14:paraId="005E17FD" w14:textId="77777777" w:rsidTr="009F12D3">
        <w:trPr>
          <w:trHeight w:val="260"/>
          <w:jc w:val="right"/>
        </w:trPr>
        <w:tc>
          <w:tcPr>
            <w:tcW w:w="0" w:type="auto"/>
            <w:tcBorders>
              <w:top w:val="nil"/>
              <w:left w:val="nil"/>
              <w:bottom w:val="nil"/>
              <w:right w:val="nil"/>
            </w:tcBorders>
            <w:noWrap/>
            <w:vAlign w:val="bottom"/>
            <w:hideMark/>
          </w:tcPr>
          <w:p w14:paraId="4CAD9E86"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EMPLEO PÚBLICO</w:t>
            </w:r>
          </w:p>
        </w:tc>
        <w:tc>
          <w:tcPr>
            <w:tcW w:w="0" w:type="auto"/>
            <w:tcBorders>
              <w:top w:val="nil"/>
              <w:left w:val="nil"/>
              <w:bottom w:val="nil"/>
              <w:right w:val="nil"/>
            </w:tcBorders>
            <w:noWrap/>
            <w:vAlign w:val="bottom"/>
            <w:hideMark/>
          </w:tcPr>
          <w:p w14:paraId="3BA7599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257 </w:t>
            </w:r>
          </w:p>
        </w:tc>
        <w:tc>
          <w:tcPr>
            <w:tcW w:w="0" w:type="auto"/>
            <w:tcBorders>
              <w:top w:val="nil"/>
              <w:left w:val="nil"/>
              <w:bottom w:val="nil"/>
              <w:right w:val="nil"/>
            </w:tcBorders>
            <w:noWrap/>
            <w:vAlign w:val="bottom"/>
            <w:hideMark/>
          </w:tcPr>
          <w:p w14:paraId="1E25BB32"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 </w:t>
            </w:r>
          </w:p>
        </w:tc>
        <w:tc>
          <w:tcPr>
            <w:tcW w:w="0" w:type="auto"/>
            <w:tcBorders>
              <w:top w:val="nil"/>
              <w:left w:val="nil"/>
              <w:bottom w:val="nil"/>
              <w:right w:val="nil"/>
            </w:tcBorders>
            <w:noWrap/>
            <w:vAlign w:val="bottom"/>
            <w:hideMark/>
          </w:tcPr>
          <w:p w14:paraId="288B3ADE"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253 </w:t>
            </w:r>
          </w:p>
        </w:tc>
      </w:tr>
      <w:tr w:rsidR="009F12D3" w:rsidRPr="009F12D3" w14:paraId="4C537933" w14:textId="77777777" w:rsidTr="009F12D3">
        <w:trPr>
          <w:trHeight w:val="260"/>
          <w:jc w:val="right"/>
        </w:trPr>
        <w:tc>
          <w:tcPr>
            <w:tcW w:w="0" w:type="auto"/>
            <w:tcBorders>
              <w:top w:val="nil"/>
              <w:left w:val="nil"/>
              <w:bottom w:val="nil"/>
              <w:right w:val="nil"/>
            </w:tcBorders>
            <w:noWrap/>
            <w:vAlign w:val="bottom"/>
            <w:hideMark/>
          </w:tcPr>
          <w:p w14:paraId="34CB075F"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FISCALÍA</w:t>
            </w:r>
          </w:p>
        </w:tc>
        <w:tc>
          <w:tcPr>
            <w:tcW w:w="0" w:type="auto"/>
            <w:tcBorders>
              <w:top w:val="nil"/>
              <w:left w:val="nil"/>
              <w:bottom w:val="nil"/>
              <w:right w:val="nil"/>
            </w:tcBorders>
            <w:noWrap/>
            <w:vAlign w:val="bottom"/>
            <w:hideMark/>
          </w:tcPr>
          <w:p w14:paraId="6BE6A5C5"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7.345 </w:t>
            </w:r>
          </w:p>
        </w:tc>
        <w:tc>
          <w:tcPr>
            <w:tcW w:w="0" w:type="auto"/>
            <w:tcBorders>
              <w:top w:val="nil"/>
              <w:left w:val="nil"/>
              <w:bottom w:val="nil"/>
              <w:right w:val="nil"/>
            </w:tcBorders>
            <w:noWrap/>
            <w:vAlign w:val="bottom"/>
            <w:hideMark/>
          </w:tcPr>
          <w:p w14:paraId="0A727220"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188 </w:t>
            </w:r>
          </w:p>
        </w:tc>
        <w:tc>
          <w:tcPr>
            <w:tcW w:w="0" w:type="auto"/>
            <w:tcBorders>
              <w:top w:val="nil"/>
              <w:left w:val="nil"/>
              <w:bottom w:val="nil"/>
              <w:right w:val="nil"/>
            </w:tcBorders>
            <w:noWrap/>
            <w:vAlign w:val="bottom"/>
            <w:hideMark/>
          </w:tcPr>
          <w:p w14:paraId="6390FD54"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7.157 </w:t>
            </w:r>
          </w:p>
        </w:tc>
      </w:tr>
      <w:tr w:rsidR="009F12D3" w:rsidRPr="009F12D3" w14:paraId="44C3957D" w14:textId="77777777" w:rsidTr="009F12D3">
        <w:trPr>
          <w:trHeight w:val="260"/>
          <w:jc w:val="right"/>
        </w:trPr>
        <w:tc>
          <w:tcPr>
            <w:tcW w:w="0" w:type="auto"/>
            <w:tcBorders>
              <w:top w:val="nil"/>
              <w:left w:val="nil"/>
              <w:bottom w:val="nil"/>
              <w:right w:val="nil"/>
            </w:tcBorders>
            <w:noWrap/>
            <w:vAlign w:val="bottom"/>
            <w:hideMark/>
          </w:tcPr>
          <w:p w14:paraId="395D72C5"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HACIENDA</w:t>
            </w:r>
          </w:p>
        </w:tc>
        <w:tc>
          <w:tcPr>
            <w:tcW w:w="0" w:type="auto"/>
            <w:tcBorders>
              <w:top w:val="nil"/>
              <w:left w:val="nil"/>
              <w:bottom w:val="nil"/>
              <w:right w:val="nil"/>
            </w:tcBorders>
            <w:noWrap/>
            <w:vAlign w:val="bottom"/>
            <w:hideMark/>
          </w:tcPr>
          <w:p w14:paraId="5108AFDB"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26.950 </w:t>
            </w:r>
          </w:p>
        </w:tc>
        <w:tc>
          <w:tcPr>
            <w:tcW w:w="0" w:type="auto"/>
            <w:tcBorders>
              <w:top w:val="nil"/>
              <w:left w:val="nil"/>
              <w:bottom w:val="nil"/>
              <w:right w:val="nil"/>
            </w:tcBorders>
            <w:noWrap/>
            <w:vAlign w:val="bottom"/>
            <w:hideMark/>
          </w:tcPr>
          <w:p w14:paraId="554F388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1.081 </w:t>
            </w:r>
          </w:p>
        </w:tc>
        <w:tc>
          <w:tcPr>
            <w:tcW w:w="0" w:type="auto"/>
            <w:tcBorders>
              <w:top w:val="nil"/>
              <w:left w:val="nil"/>
              <w:bottom w:val="nil"/>
              <w:right w:val="nil"/>
            </w:tcBorders>
            <w:noWrap/>
            <w:vAlign w:val="bottom"/>
            <w:hideMark/>
          </w:tcPr>
          <w:p w14:paraId="5B396AD0"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25.869 </w:t>
            </w:r>
          </w:p>
        </w:tc>
      </w:tr>
      <w:tr w:rsidR="009F12D3" w:rsidRPr="009F12D3" w14:paraId="77EB15C5" w14:textId="77777777" w:rsidTr="009F12D3">
        <w:trPr>
          <w:trHeight w:val="260"/>
          <w:jc w:val="right"/>
        </w:trPr>
        <w:tc>
          <w:tcPr>
            <w:tcW w:w="0" w:type="auto"/>
            <w:tcBorders>
              <w:top w:val="nil"/>
              <w:left w:val="nil"/>
              <w:bottom w:val="nil"/>
              <w:right w:val="nil"/>
            </w:tcBorders>
            <w:noWrap/>
            <w:vAlign w:val="bottom"/>
            <w:hideMark/>
          </w:tcPr>
          <w:p w14:paraId="1E4AB3C7"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IGUALDAD Y EQUIDAD</w:t>
            </w:r>
          </w:p>
        </w:tc>
        <w:tc>
          <w:tcPr>
            <w:tcW w:w="0" w:type="auto"/>
            <w:tcBorders>
              <w:top w:val="nil"/>
              <w:left w:val="nil"/>
              <w:bottom w:val="nil"/>
              <w:right w:val="nil"/>
            </w:tcBorders>
            <w:noWrap/>
            <w:vAlign w:val="bottom"/>
            <w:hideMark/>
          </w:tcPr>
          <w:p w14:paraId="32DFAB31"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1.831 </w:t>
            </w:r>
          </w:p>
        </w:tc>
        <w:tc>
          <w:tcPr>
            <w:tcW w:w="0" w:type="auto"/>
            <w:tcBorders>
              <w:top w:val="nil"/>
              <w:left w:val="nil"/>
              <w:bottom w:val="nil"/>
              <w:right w:val="nil"/>
            </w:tcBorders>
            <w:noWrap/>
            <w:vAlign w:val="bottom"/>
            <w:hideMark/>
          </w:tcPr>
          <w:p w14:paraId="49B73EBB"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201 </w:t>
            </w:r>
          </w:p>
        </w:tc>
        <w:tc>
          <w:tcPr>
            <w:tcW w:w="0" w:type="auto"/>
            <w:tcBorders>
              <w:top w:val="nil"/>
              <w:left w:val="nil"/>
              <w:bottom w:val="nil"/>
              <w:right w:val="nil"/>
            </w:tcBorders>
            <w:noWrap/>
            <w:vAlign w:val="bottom"/>
            <w:hideMark/>
          </w:tcPr>
          <w:p w14:paraId="15EE7429"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1.629 </w:t>
            </w:r>
          </w:p>
        </w:tc>
      </w:tr>
      <w:tr w:rsidR="009F12D3" w:rsidRPr="009F12D3" w14:paraId="7D864670" w14:textId="77777777" w:rsidTr="009F12D3">
        <w:trPr>
          <w:trHeight w:val="260"/>
          <w:jc w:val="right"/>
        </w:trPr>
        <w:tc>
          <w:tcPr>
            <w:tcW w:w="0" w:type="auto"/>
            <w:tcBorders>
              <w:top w:val="nil"/>
              <w:left w:val="nil"/>
              <w:bottom w:val="nil"/>
              <w:right w:val="nil"/>
            </w:tcBorders>
            <w:noWrap/>
            <w:vAlign w:val="bottom"/>
            <w:hideMark/>
          </w:tcPr>
          <w:p w14:paraId="10AF0E58"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INCLUSIÓN SOCIAL Y RECONCILIACIÓN</w:t>
            </w:r>
          </w:p>
        </w:tc>
        <w:tc>
          <w:tcPr>
            <w:tcW w:w="0" w:type="auto"/>
            <w:tcBorders>
              <w:top w:val="nil"/>
              <w:left w:val="nil"/>
              <w:bottom w:val="nil"/>
              <w:right w:val="nil"/>
            </w:tcBorders>
            <w:noWrap/>
            <w:vAlign w:val="bottom"/>
            <w:hideMark/>
          </w:tcPr>
          <w:p w14:paraId="26C60F7A"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2.031 </w:t>
            </w:r>
          </w:p>
        </w:tc>
        <w:tc>
          <w:tcPr>
            <w:tcW w:w="0" w:type="auto"/>
            <w:tcBorders>
              <w:top w:val="nil"/>
              <w:left w:val="nil"/>
              <w:bottom w:val="nil"/>
              <w:right w:val="nil"/>
            </w:tcBorders>
            <w:noWrap/>
            <w:vAlign w:val="bottom"/>
            <w:hideMark/>
          </w:tcPr>
          <w:p w14:paraId="174C7611"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15 </w:t>
            </w:r>
          </w:p>
        </w:tc>
        <w:tc>
          <w:tcPr>
            <w:tcW w:w="0" w:type="auto"/>
            <w:tcBorders>
              <w:top w:val="nil"/>
              <w:left w:val="nil"/>
              <w:bottom w:val="nil"/>
              <w:right w:val="nil"/>
            </w:tcBorders>
            <w:noWrap/>
            <w:vAlign w:val="bottom"/>
            <w:hideMark/>
          </w:tcPr>
          <w:p w14:paraId="6B5A2D3C"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2.016 </w:t>
            </w:r>
          </w:p>
        </w:tc>
      </w:tr>
      <w:tr w:rsidR="009F12D3" w:rsidRPr="009F12D3" w14:paraId="6CE4BCB2" w14:textId="77777777" w:rsidTr="009F12D3">
        <w:trPr>
          <w:trHeight w:val="260"/>
          <w:jc w:val="right"/>
        </w:trPr>
        <w:tc>
          <w:tcPr>
            <w:tcW w:w="0" w:type="auto"/>
            <w:tcBorders>
              <w:top w:val="nil"/>
              <w:left w:val="nil"/>
              <w:bottom w:val="nil"/>
              <w:right w:val="nil"/>
            </w:tcBorders>
            <w:noWrap/>
            <w:vAlign w:val="bottom"/>
            <w:hideMark/>
          </w:tcPr>
          <w:p w14:paraId="23492968"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INFORMACIÓN ESTADÍSTICA</w:t>
            </w:r>
          </w:p>
        </w:tc>
        <w:tc>
          <w:tcPr>
            <w:tcW w:w="0" w:type="auto"/>
            <w:tcBorders>
              <w:top w:val="nil"/>
              <w:left w:val="nil"/>
              <w:bottom w:val="nil"/>
              <w:right w:val="nil"/>
            </w:tcBorders>
            <w:noWrap/>
            <w:vAlign w:val="bottom"/>
            <w:hideMark/>
          </w:tcPr>
          <w:p w14:paraId="48C631DA"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331 </w:t>
            </w:r>
          </w:p>
        </w:tc>
        <w:tc>
          <w:tcPr>
            <w:tcW w:w="0" w:type="auto"/>
            <w:tcBorders>
              <w:top w:val="nil"/>
              <w:left w:val="nil"/>
              <w:bottom w:val="nil"/>
              <w:right w:val="nil"/>
            </w:tcBorders>
            <w:noWrap/>
            <w:vAlign w:val="bottom"/>
            <w:hideMark/>
          </w:tcPr>
          <w:p w14:paraId="76736570"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 </w:t>
            </w:r>
          </w:p>
        </w:tc>
        <w:tc>
          <w:tcPr>
            <w:tcW w:w="0" w:type="auto"/>
            <w:tcBorders>
              <w:top w:val="nil"/>
              <w:left w:val="nil"/>
              <w:bottom w:val="nil"/>
              <w:right w:val="nil"/>
            </w:tcBorders>
            <w:noWrap/>
            <w:vAlign w:val="bottom"/>
            <w:hideMark/>
          </w:tcPr>
          <w:p w14:paraId="44077372"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324 </w:t>
            </w:r>
          </w:p>
        </w:tc>
      </w:tr>
      <w:tr w:rsidR="009F12D3" w:rsidRPr="009F12D3" w14:paraId="567EA4E0" w14:textId="77777777" w:rsidTr="009F12D3">
        <w:trPr>
          <w:trHeight w:val="260"/>
          <w:jc w:val="right"/>
        </w:trPr>
        <w:tc>
          <w:tcPr>
            <w:tcW w:w="0" w:type="auto"/>
            <w:tcBorders>
              <w:top w:val="nil"/>
              <w:left w:val="nil"/>
              <w:bottom w:val="nil"/>
              <w:right w:val="nil"/>
            </w:tcBorders>
            <w:noWrap/>
            <w:vAlign w:val="bottom"/>
            <w:hideMark/>
          </w:tcPr>
          <w:p w14:paraId="1E27E22A"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INTELIGENCIA</w:t>
            </w:r>
          </w:p>
        </w:tc>
        <w:tc>
          <w:tcPr>
            <w:tcW w:w="0" w:type="auto"/>
            <w:tcBorders>
              <w:top w:val="nil"/>
              <w:left w:val="nil"/>
              <w:bottom w:val="nil"/>
              <w:right w:val="nil"/>
            </w:tcBorders>
            <w:noWrap/>
            <w:vAlign w:val="bottom"/>
            <w:hideMark/>
          </w:tcPr>
          <w:p w14:paraId="7B1C3581"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166 </w:t>
            </w:r>
          </w:p>
        </w:tc>
        <w:tc>
          <w:tcPr>
            <w:tcW w:w="0" w:type="auto"/>
            <w:tcBorders>
              <w:top w:val="nil"/>
              <w:left w:val="nil"/>
              <w:bottom w:val="nil"/>
              <w:right w:val="nil"/>
            </w:tcBorders>
            <w:noWrap/>
            <w:vAlign w:val="bottom"/>
            <w:hideMark/>
          </w:tcPr>
          <w:p w14:paraId="043D8450"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 </w:t>
            </w:r>
          </w:p>
        </w:tc>
        <w:tc>
          <w:tcPr>
            <w:tcW w:w="0" w:type="auto"/>
            <w:tcBorders>
              <w:top w:val="nil"/>
              <w:left w:val="nil"/>
              <w:bottom w:val="nil"/>
              <w:right w:val="nil"/>
            </w:tcBorders>
            <w:noWrap/>
            <w:vAlign w:val="bottom"/>
            <w:hideMark/>
          </w:tcPr>
          <w:p w14:paraId="47099AA6"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163 </w:t>
            </w:r>
          </w:p>
        </w:tc>
      </w:tr>
      <w:tr w:rsidR="009F12D3" w:rsidRPr="009F12D3" w14:paraId="6E732555" w14:textId="77777777" w:rsidTr="009F12D3">
        <w:trPr>
          <w:trHeight w:val="260"/>
          <w:jc w:val="right"/>
        </w:trPr>
        <w:tc>
          <w:tcPr>
            <w:tcW w:w="0" w:type="auto"/>
            <w:tcBorders>
              <w:top w:val="nil"/>
              <w:left w:val="nil"/>
              <w:bottom w:val="nil"/>
              <w:right w:val="nil"/>
            </w:tcBorders>
            <w:noWrap/>
            <w:vAlign w:val="bottom"/>
            <w:hideMark/>
          </w:tcPr>
          <w:p w14:paraId="538805A8"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INTERIOR</w:t>
            </w:r>
          </w:p>
        </w:tc>
        <w:tc>
          <w:tcPr>
            <w:tcW w:w="0" w:type="auto"/>
            <w:tcBorders>
              <w:top w:val="nil"/>
              <w:left w:val="nil"/>
              <w:bottom w:val="nil"/>
              <w:right w:val="nil"/>
            </w:tcBorders>
            <w:noWrap/>
            <w:vAlign w:val="bottom"/>
            <w:hideMark/>
          </w:tcPr>
          <w:p w14:paraId="244DE788"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4.274 </w:t>
            </w:r>
          </w:p>
        </w:tc>
        <w:tc>
          <w:tcPr>
            <w:tcW w:w="0" w:type="auto"/>
            <w:tcBorders>
              <w:top w:val="nil"/>
              <w:left w:val="nil"/>
              <w:bottom w:val="nil"/>
              <w:right w:val="nil"/>
            </w:tcBorders>
            <w:noWrap/>
            <w:vAlign w:val="bottom"/>
            <w:hideMark/>
          </w:tcPr>
          <w:p w14:paraId="5BB81CA7"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389 </w:t>
            </w:r>
          </w:p>
        </w:tc>
        <w:tc>
          <w:tcPr>
            <w:tcW w:w="0" w:type="auto"/>
            <w:tcBorders>
              <w:top w:val="nil"/>
              <w:left w:val="nil"/>
              <w:bottom w:val="nil"/>
              <w:right w:val="nil"/>
            </w:tcBorders>
            <w:noWrap/>
            <w:vAlign w:val="bottom"/>
            <w:hideMark/>
          </w:tcPr>
          <w:p w14:paraId="4130211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3.885 </w:t>
            </w:r>
          </w:p>
        </w:tc>
      </w:tr>
      <w:tr w:rsidR="009F12D3" w:rsidRPr="009F12D3" w14:paraId="62824B6A" w14:textId="77777777" w:rsidTr="009F12D3">
        <w:trPr>
          <w:trHeight w:val="260"/>
          <w:jc w:val="right"/>
        </w:trPr>
        <w:tc>
          <w:tcPr>
            <w:tcW w:w="0" w:type="auto"/>
            <w:tcBorders>
              <w:top w:val="nil"/>
              <w:left w:val="nil"/>
              <w:bottom w:val="nil"/>
              <w:right w:val="nil"/>
            </w:tcBorders>
            <w:noWrap/>
            <w:vAlign w:val="bottom"/>
            <w:hideMark/>
          </w:tcPr>
          <w:p w14:paraId="526C18E0"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JUSTICIA Y DEL DERECHO</w:t>
            </w:r>
          </w:p>
        </w:tc>
        <w:tc>
          <w:tcPr>
            <w:tcW w:w="0" w:type="auto"/>
            <w:tcBorders>
              <w:top w:val="nil"/>
              <w:left w:val="nil"/>
              <w:bottom w:val="nil"/>
              <w:right w:val="nil"/>
            </w:tcBorders>
            <w:noWrap/>
            <w:vAlign w:val="bottom"/>
            <w:hideMark/>
          </w:tcPr>
          <w:p w14:paraId="180331E7"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5.234 </w:t>
            </w:r>
          </w:p>
        </w:tc>
        <w:tc>
          <w:tcPr>
            <w:tcW w:w="0" w:type="auto"/>
            <w:tcBorders>
              <w:top w:val="nil"/>
              <w:left w:val="nil"/>
              <w:bottom w:val="nil"/>
              <w:right w:val="nil"/>
            </w:tcBorders>
            <w:noWrap/>
            <w:vAlign w:val="bottom"/>
            <w:hideMark/>
          </w:tcPr>
          <w:p w14:paraId="4D9E2D4E"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317 </w:t>
            </w:r>
          </w:p>
        </w:tc>
        <w:tc>
          <w:tcPr>
            <w:tcW w:w="0" w:type="auto"/>
            <w:tcBorders>
              <w:top w:val="nil"/>
              <w:left w:val="nil"/>
              <w:bottom w:val="nil"/>
              <w:right w:val="nil"/>
            </w:tcBorders>
            <w:noWrap/>
            <w:vAlign w:val="bottom"/>
            <w:hideMark/>
          </w:tcPr>
          <w:p w14:paraId="483CE0A1"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4.917 </w:t>
            </w:r>
          </w:p>
        </w:tc>
      </w:tr>
      <w:tr w:rsidR="009F12D3" w:rsidRPr="009F12D3" w14:paraId="3BF94264" w14:textId="77777777" w:rsidTr="009F12D3">
        <w:trPr>
          <w:trHeight w:val="260"/>
          <w:jc w:val="right"/>
        </w:trPr>
        <w:tc>
          <w:tcPr>
            <w:tcW w:w="0" w:type="auto"/>
            <w:tcBorders>
              <w:top w:val="nil"/>
              <w:left w:val="nil"/>
              <w:bottom w:val="nil"/>
              <w:right w:val="nil"/>
            </w:tcBorders>
            <w:noWrap/>
            <w:vAlign w:val="bottom"/>
            <w:hideMark/>
          </w:tcPr>
          <w:p w14:paraId="3B9413ED"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MINAS Y ENERGÍA</w:t>
            </w:r>
          </w:p>
        </w:tc>
        <w:tc>
          <w:tcPr>
            <w:tcW w:w="0" w:type="auto"/>
            <w:tcBorders>
              <w:top w:val="nil"/>
              <w:left w:val="nil"/>
              <w:bottom w:val="nil"/>
              <w:right w:val="nil"/>
            </w:tcBorders>
            <w:noWrap/>
            <w:vAlign w:val="bottom"/>
            <w:hideMark/>
          </w:tcPr>
          <w:p w14:paraId="3ACD2C96"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3.261 </w:t>
            </w:r>
          </w:p>
        </w:tc>
        <w:tc>
          <w:tcPr>
            <w:tcW w:w="0" w:type="auto"/>
            <w:tcBorders>
              <w:top w:val="nil"/>
              <w:left w:val="nil"/>
              <w:bottom w:val="nil"/>
              <w:right w:val="nil"/>
            </w:tcBorders>
            <w:noWrap/>
            <w:vAlign w:val="bottom"/>
            <w:hideMark/>
          </w:tcPr>
          <w:p w14:paraId="6C3446E3"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11 </w:t>
            </w:r>
          </w:p>
        </w:tc>
        <w:tc>
          <w:tcPr>
            <w:tcW w:w="0" w:type="auto"/>
            <w:tcBorders>
              <w:top w:val="nil"/>
              <w:left w:val="nil"/>
              <w:bottom w:val="nil"/>
              <w:right w:val="nil"/>
            </w:tcBorders>
            <w:noWrap/>
            <w:vAlign w:val="bottom"/>
            <w:hideMark/>
          </w:tcPr>
          <w:p w14:paraId="2C906ED9"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3.250 </w:t>
            </w:r>
          </w:p>
        </w:tc>
      </w:tr>
      <w:tr w:rsidR="009F12D3" w:rsidRPr="009F12D3" w14:paraId="34CDE312" w14:textId="77777777" w:rsidTr="009F12D3">
        <w:trPr>
          <w:trHeight w:val="260"/>
          <w:jc w:val="right"/>
        </w:trPr>
        <w:tc>
          <w:tcPr>
            <w:tcW w:w="0" w:type="auto"/>
            <w:tcBorders>
              <w:top w:val="nil"/>
              <w:left w:val="nil"/>
              <w:bottom w:val="nil"/>
              <w:right w:val="nil"/>
            </w:tcBorders>
            <w:noWrap/>
            <w:vAlign w:val="bottom"/>
            <w:hideMark/>
          </w:tcPr>
          <w:p w14:paraId="6474BBB6"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ORGANISMOS DE CONTROL</w:t>
            </w:r>
          </w:p>
        </w:tc>
        <w:tc>
          <w:tcPr>
            <w:tcW w:w="0" w:type="auto"/>
            <w:tcBorders>
              <w:top w:val="nil"/>
              <w:left w:val="nil"/>
              <w:bottom w:val="nil"/>
              <w:right w:val="nil"/>
            </w:tcBorders>
            <w:noWrap/>
            <w:vAlign w:val="bottom"/>
            <w:hideMark/>
          </w:tcPr>
          <w:p w14:paraId="6D521699"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4.254 </w:t>
            </w:r>
          </w:p>
        </w:tc>
        <w:tc>
          <w:tcPr>
            <w:tcW w:w="0" w:type="auto"/>
            <w:tcBorders>
              <w:top w:val="nil"/>
              <w:left w:val="nil"/>
              <w:bottom w:val="nil"/>
              <w:right w:val="nil"/>
            </w:tcBorders>
            <w:noWrap/>
            <w:vAlign w:val="bottom"/>
            <w:hideMark/>
          </w:tcPr>
          <w:p w14:paraId="0139D17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59 </w:t>
            </w:r>
          </w:p>
        </w:tc>
        <w:tc>
          <w:tcPr>
            <w:tcW w:w="0" w:type="auto"/>
            <w:tcBorders>
              <w:top w:val="nil"/>
              <w:left w:val="nil"/>
              <w:bottom w:val="nil"/>
              <w:right w:val="nil"/>
            </w:tcBorders>
            <w:noWrap/>
            <w:vAlign w:val="bottom"/>
            <w:hideMark/>
          </w:tcPr>
          <w:p w14:paraId="22265D16"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4.195 </w:t>
            </w:r>
          </w:p>
        </w:tc>
      </w:tr>
      <w:tr w:rsidR="009F12D3" w:rsidRPr="009F12D3" w14:paraId="40C36215" w14:textId="77777777" w:rsidTr="009F12D3">
        <w:trPr>
          <w:trHeight w:val="260"/>
          <w:jc w:val="right"/>
        </w:trPr>
        <w:tc>
          <w:tcPr>
            <w:tcW w:w="0" w:type="auto"/>
            <w:tcBorders>
              <w:top w:val="nil"/>
              <w:left w:val="nil"/>
              <w:bottom w:val="nil"/>
              <w:right w:val="nil"/>
            </w:tcBorders>
            <w:noWrap/>
            <w:vAlign w:val="bottom"/>
            <w:hideMark/>
          </w:tcPr>
          <w:p w14:paraId="598CF2DB"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PLANEACIÓN</w:t>
            </w:r>
          </w:p>
        </w:tc>
        <w:tc>
          <w:tcPr>
            <w:tcW w:w="0" w:type="auto"/>
            <w:tcBorders>
              <w:top w:val="nil"/>
              <w:left w:val="nil"/>
              <w:bottom w:val="nil"/>
              <w:right w:val="nil"/>
            </w:tcBorders>
            <w:noWrap/>
            <w:vAlign w:val="bottom"/>
            <w:hideMark/>
          </w:tcPr>
          <w:p w14:paraId="0F4D9E6E"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627 </w:t>
            </w:r>
          </w:p>
        </w:tc>
        <w:tc>
          <w:tcPr>
            <w:tcW w:w="0" w:type="auto"/>
            <w:tcBorders>
              <w:top w:val="nil"/>
              <w:left w:val="nil"/>
              <w:bottom w:val="nil"/>
              <w:right w:val="nil"/>
            </w:tcBorders>
            <w:noWrap/>
            <w:vAlign w:val="bottom"/>
            <w:hideMark/>
          </w:tcPr>
          <w:p w14:paraId="2FC39C1B"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14 </w:t>
            </w:r>
          </w:p>
        </w:tc>
        <w:tc>
          <w:tcPr>
            <w:tcW w:w="0" w:type="auto"/>
            <w:tcBorders>
              <w:top w:val="nil"/>
              <w:left w:val="nil"/>
              <w:bottom w:val="nil"/>
              <w:right w:val="nil"/>
            </w:tcBorders>
            <w:noWrap/>
            <w:vAlign w:val="bottom"/>
            <w:hideMark/>
          </w:tcPr>
          <w:p w14:paraId="7E488FD9"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613 </w:t>
            </w:r>
          </w:p>
        </w:tc>
      </w:tr>
      <w:tr w:rsidR="009F12D3" w:rsidRPr="009F12D3" w14:paraId="6DCDCC7C" w14:textId="77777777" w:rsidTr="009F12D3">
        <w:trPr>
          <w:trHeight w:val="260"/>
          <w:jc w:val="right"/>
        </w:trPr>
        <w:tc>
          <w:tcPr>
            <w:tcW w:w="0" w:type="auto"/>
            <w:tcBorders>
              <w:top w:val="nil"/>
              <w:left w:val="nil"/>
              <w:bottom w:val="nil"/>
              <w:right w:val="nil"/>
            </w:tcBorders>
            <w:noWrap/>
            <w:vAlign w:val="bottom"/>
            <w:hideMark/>
          </w:tcPr>
          <w:p w14:paraId="229688FC"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PRESIDENCIA DE LA REPÚBLICA</w:t>
            </w:r>
          </w:p>
        </w:tc>
        <w:tc>
          <w:tcPr>
            <w:tcW w:w="0" w:type="auto"/>
            <w:tcBorders>
              <w:top w:val="nil"/>
              <w:left w:val="nil"/>
              <w:bottom w:val="nil"/>
              <w:right w:val="nil"/>
            </w:tcBorders>
            <w:noWrap/>
            <w:vAlign w:val="bottom"/>
            <w:hideMark/>
          </w:tcPr>
          <w:p w14:paraId="0411FEB9"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2.207 </w:t>
            </w:r>
          </w:p>
        </w:tc>
        <w:tc>
          <w:tcPr>
            <w:tcW w:w="0" w:type="auto"/>
            <w:tcBorders>
              <w:top w:val="nil"/>
              <w:left w:val="nil"/>
              <w:bottom w:val="nil"/>
              <w:right w:val="nil"/>
            </w:tcBorders>
            <w:noWrap/>
            <w:vAlign w:val="bottom"/>
            <w:hideMark/>
          </w:tcPr>
          <w:p w14:paraId="4165A426"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14 </w:t>
            </w:r>
          </w:p>
        </w:tc>
        <w:tc>
          <w:tcPr>
            <w:tcW w:w="0" w:type="auto"/>
            <w:tcBorders>
              <w:top w:val="nil"/>
              <w:left w:val="nil"/>
              <w:bottom w:val="nil"/>
              <w:right w:val="nil"/>
            </w:tcBorders>
            <w:noWrap/>
            <w:vAlign w:val="bottom"/>
            <w:hideMark/>
          </w:tcPr>
          <w:p w14:paraId="73570E55"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2.193 </w:t>
            </w:r>
          </w:p>
        </w:tc>
      </w:tr>
      <w:tr w:rsidR="009F12D3" w:rsidRPr="009F12D3" w14:paraId="1FFDB2FF" w14:textId="77777777" w:rsidTr="009F12D3">
        <w:trPr>
          <w:trHeight w:val="260"/>
          <w:jc w:val="right"/>
        </w:trPr>
        <w:tc>
          <w:tcPr>
            <w:tcW w:w="0" w:type="auto"/>
            <w:tcBorders>
              <w:top w:val="nil"/>
              <w:left w:val="nil"/>
              <w:bottom w:val="nil"/>
              <w:right w:val="nil"/>
            </w:tcBorders>
            <w:noWrap/>
            <w:vAlign w:val="bottom"/>
            <w:hideMark/>
          </w:tcPr>
          <w:p w14:paraId="0B2AA9C3"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RAMA JUDICIAL</w:t>
            </w:r>
          </w:p>
        </w:tc>
        <w:tc>
          <w:tcPr>
            <w:tcW w:w="0" w:type="auto"/>
            <w:tcBorders>
              <w:top w:val="nil"/>
              <w:left w:val="nil"/>
              <w:bottom w:val="nil"/>
              <w:right w:val="nil"/>
            </w:tcBorders>
            <w:noWrap/>
            <w:vAlign w:val="bottom"/>
            <w:hideMark/>
          </w:tcPr>
          <w:p w14:paraId="7EBF42E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10.693 </w:t>
            </w:r>
          </w:p>
        </w:tc>
        <w:tc>
          <w:tcPr>
            <w:tcW w:w="0" w:type="auto"/>
            <w:tcBorders>
              <w:top w:val="nil"/>
              <w:left w:val="nil"/>
              <w:bottom w:val="nil"/>
              <w:right w:val="nil"/>
            </w:tcBorders>
            <w:noWrap/>
            <w:vAlign w:val="bottom"/>
            <w:hideMark/>
          </w:tcPr>
          <w:p w14:paraId="0A777AEF"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435 </w:t>
            </w:r>
          </w:p>
        </w:tc>
        <w:tc>
          <w:tcPr>
            <w:tcW w:w="0" w:type="auto"/>
            <w:tcBorders>
              <w:top w:val="nil"/>
              <w:left w:val="nil"/>
              <w:bottom w:val="nil"/>
              <w:right w:val="nil"/>
            </w:tcBorders>
            <w:noWrap/>
            <w:vAlign w:val="bottom"/>
            <w:hideMark/>
          </w:tcPr>
          <w:p w14:paraId="24B3C79E"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10.257 </w:t>
            </w:r>
          </w:p>
        </w:tc>
      </w:tr>
      <w:tr w:rsidR="009F12D3" w:rsidRPr="009F12D3" w14:paraId="559F677E" w14:textId="77777777" w:rsidTr="009F12D3">
        <w:trPr>
          <w:trHeight w:val="260"/>
          <w:jc w:val="right"/>
        </w:trPr>
        <w:tc>
          <w:tcPr>
            <w:tcW w:w="0" w:type="auto"/>
            <w:tcBorders>
              <w:top w:val="nil"/>
              <w:left w:val="nil"/>
              <w:bottom w:val="nil"/>
              <w:right w:val="nil"/>
            </w:tcBorders>
            <w:noWrap/>
            <w:vAlign w:val="bottom"/>
            <w:hideMark/>
          </w:tcPr>
          <w:p w14:paraId="62C895C2"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REGISTRADURÍA</w:t>
            </w:r>
          </w:p>
        </w:tc>
        <w:tc>
          <w:tcPr>
            <w:tcW w:w="0" w:type="auto"/>
            <w:tcBorders>
              <w:top w:val="nil"/>
              <w:left w:val="nil"/>
              <w:bottom w:val="nil"/>
              <w:right w:val="nil"/>
            </w:tcBorders>
            <w:noWrap/>
            <w:vAlign w:val="bottom"/>
            <w:hideMark/>
          </w:tcPr>
          <w:p w14:paraId="44262B5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6.599 </w:t>
            </w:r>
          </w:p>
        </w:tc>
        <w:tc>
          <w:tcPr>
            <w:tcW w:w="0" w:type="auto"/>
            <w:tcBorders>
              <w:top w:val="nil"/>
              <w:left w:val="nil"/>
              <w:bottom w:val="nil"/>
              <w:right w:val="nil"/>
            </w:tcBorders>
            <w:noWrap/>
            <w:vAlign w:val="bottom"/>
            <w:hideMark/>
          </w:tcPr>
          <w:p w14:paraId="075A5A3E"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111 </w:t>
            </w:r>
          </w:p>
        </w:tc>
        <w:tc>
          <w:tcPr>
            <w:tcW w:w="0" w:type="auto"/>
            <w:tcBorders>
              <w:top w:val="nil"/>
              <w:left w:val="nil"/>
              <w:bottom w:val="nil"/>
              <w:right w:val="nil"/>
            </w:tcBorders>
            <w:noWrap/>
            <w:vAlign w:val="bottom"/>
            <w:hideMark/>
          </w:tcPr>
          <w:p w14:paraId="3044ACA1"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6.489 </w:t>
            </w:r>
          </w:p>
        </w:tc>
      </w:tr>
      <w:tr w:rsidR="009F12D3" w:rsidRPr="009F12D3" w14:paraId="7EE83109" w14:textId="77777777" w:rsidTr="009F12D3">
        <w:trPr>
          <w:trHeight w:val="260"/>
          <w:jc w:val="right"/>
        </w:trPr>
        <w:tc>
          <w:tcPr>
            <w:tcW w:w="0" w:type="auto"/>
            <w:tcBorders>
              <w:top w:val="nil"/>
              <w:left w:val="nil"/>
              <w:bottom w:val="nil"/>
              <w:right w:val="nil"/>
            </w:tcBorders>
            <w:noWrap/>
            <w:vAlign w:val="bottom"/>
            <w:hideMark/>
          </w:tcPr>
          <w:p w14:paraId="5F521FCB"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RELACIONES EXTERIORES</w:t>
            </w:r>
          </w:p>
        </w:tc>
        <w:tc>
          <w:tcPr>
            <w:tcW w:w="0" w:type="auto"/>
            <w:tcBorders>
              <w:top w:val="nil"/>
              <w:left w:val="nil"/>
              <w:bottom w:val="nil"/>
              <w:right w:val="nil"/>
            </w:tcBorders>
            <w:noWrap/>
            <w:vAlign w:val="bottom"/>
            <w:hideMark/>
          </w:tcPr>
          <w:p w14:paraId="6C9A9279"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1.982 </w:t>
            </w:r>
          </w:p>
        </w:tc>
        <w:tc>
          <w:tcPr>
            <w:tcW w:w="0" w:type="auto"/>
            <w:tcBorders>
              <w:top w:val="nil"/>
              <w:left w:val="nil"/>
              <w:bottom w:val="nil"/>
              <w:right w:val="nil"/>
            </w:tcBorders>
            <w:noWrap/>
            <w:vAlign w:val="bottom"/>
            <w:hideMark/>
          </w:tcPr>
          <w:p w14:paraId="00F22319"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171 </w:t>
            </w:r>
          </w:p>
        </w:tc>
        <w:tc>
          <w:tcPr>
            <w:tcW w:w="0" w:type="auto"/>
            <w:tcBorders>
              <w:top w:val="nil"/>
              <w:left w:val="nil"/>
              <w:bottom w:val="nil"/>
              <w:right w:val="nil"/>
            </w:tcBorders>
            <w:noWrap/>
            <w:vAlign w:val="bottom"/>
            <w:hideMark/>
          </w:tcPr>
          <w:p w14:paraId="6439225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1.810 </w:t>
            </w:r>
          </w:p>
        </w:tc>
      </w:tr>
      <w:tr w:rsidR="009F12D3" w:rsidRPr="009F12D3" w14:paraId="4768903F" w14:textId="77777777" w:rsidTr="009F12D3">
        <w:trPr>
          <w:trHeight w:val="260"/>
          <w:jc w:val="right"/>
        </w:trPr>
        <w:tc>
          <w:tcPr>
            <w:tcW w:w="0" w:type="auto"/>
            <w:tcBorders>
              <w:top w:val="nil"/>
              <w:left w:val="nil"/>
              <w:bottom w:val="nil"/>
              <w:right w:val="nil"/>
            </w:tcBorders>
            <w:noWrap/>
            <w:vAlign w:val="bottom"/>
            <w:hideMark/>
          </w:tcPr>
          <w:p w14:paraId="2CAE171D"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SALUD Y PROTECCIÓN SOCIAL</w:t>
            </w:r>
          </w:p>
        </w:tc>
        <w:tc>
          <w:tcPr>
            <w:tcW w:w="0" w:type="auto"/>
            <w:tcBorders>
              <w:top w:val="nil"/>
              <w:left w:val="nil"/>
              <w:bottom w:val="nil"/>
              <w:right w:val="nil"/>
            </w:tcBorders>
            <w:noWrap/>
            <w:vAlign w:val="bottom"/>
            <w:hideMark/>
          </w:tcPr>
          <w:p w14:paraId="2DB97C4B"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75.768 </w:t>
            </w:r>
          </w:p>
        </w:tc>
        <w:tc>
          <w:tcPr>
            <w:tcW w:w="0" w:type="auto"/>
            <w:tcBorders>
              <w:top w:val="nil"/>
              <w:left w:val="nil"/>
              <w:bottom w:val="nil"/>
              <w:right w:val="nil"/>
            </w:tcBorders>
            <w:noWrap/>
            <w:vAlign w:val="bottom"/>
            <w:hideMark/>
          </w:tcPr>
          <w:p w14:paraId="3FE20B09"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1.147 </w:t>
            </w:r>
          </w:p>
        </w:tc>
        <w:tc>
          <w:tcPr>
            <w:tcW w:w="0" w:type="auto"/>
            <w:tcBorders>
              <w:top w:val="nil"/>
              <w:left w:val="nil"/>
              <w:bottom w:val="nil"/>
              <w:right w:val="nil"/>
            </w:tcBorders>
            <w:noWrap/>
            <w:vAlign w:val="bottom"/>
            <w:hideMark/>
          </w:tcPr>
          <w:p w14:paraId="5DCE1E2D"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74.621 </w:t>
            </w:r>
          </w:p>
        </w:tc>
      </w:tr>
      <w:tr w:rsidR="009F12D3" w:rsidRPr="009F12D3" w14:paraId="52ABE3C4" w14:textId="77777777" w:rsidTr="009F12D3">
        <w:trPr>
          <w:trHeight w:val="260"/>
          <w:jc w:val="right"/>
        </w:trPr>
        <w:tc>
          <w:tcPr>
            <w:tcW w:w="0" w:type="auto"/>
            <w:tcBorders>
              <w:top w:val="nil"/>
              <w:left w:val="nil"/>
              <w:bottom w:val="nil"/>
              <w:right w:val="nil"/>
            </w:tcBorders>
            <w:noWrap/>
            <w:vAlign w:val="bottom"/>
            <w:hideMark/>
          </w:tcPr>
          <w:p w14:paraId="117289F2"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SISTEMA INTEGRAL DE VERDAD JUSTICIA REPARACIÓN Y NO REPETICIÓN</w:t>
            </w:r>
          </w:p>
        </w:tc>
        <w:tc>
          <w:tcPr>
            <w:tcW w:w="0" w:type="auto"/>
            <w:tcBorders>
              <w:top w:val="nil"/>
              <w:left w:val="nil"/>
              <w:bottom w:val="nil"/>
              <w:right w:val="nil"/>
            </w:tcBorders>
            <w:noWrap/>
            <w:vAlign w:val="bottom"/>
            <w:hideMark/>
          </w:tcPr>
          <w:p w14:paraId="7222C035"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726 </w:t>
            </w:r>
          </w:p>
        </w:tc>
        <w:tc>
          <w:tcPr>
            <w:tcW w:w="0" w:type="auto"/>
            <w:tcBorders>
              <w:top w:val="nil"/>
              <w:left w:val="nil"/>
              <w:bottom w:val="nil"/>
              <w:right w:val="nil"/>
            </w:tcBorders>
            <w:noWrap/>
            <w:vAlign w:val="bottom"/>
            <w:hideMark/>
          </w:tcPr>
          <w:p w14:paraId="3A34B368"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19 </w:t>
            </w:r>
          </w:p>
        </w:tc>
        <w:tc>
          <w:tcPr>
            <w:tcW w:w="0" w:type="auto"/>
            <w:tcBorders>
              <w:top w:val="nil"/>
              <w:left w:val="nil"/>
              <w:bottom w:val="nil"/>
              <w:right w:val="nil"/>
            </w:tcBorders>
            <w:noWrap/>
            <w:vAlign w:val="bottom"/>
            <w:hideMark/>
          </w:tcPr>
          <w:p w14:paraId="12D363E4"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707 </w:t>
            </w:r>
          </w:p>
        </w:tc>
      </w:tr>
      <w:tr w:rsidR="009F12D3" w:rsidRPr="009F12D3" w14:paraId="75322728" w14:textId="77777777" w:rsidTr="009F12D3">
        <w:trPr>
          <w:trHeight w:val="260"/>
          <w:jc w:val="right"/>
        </w:trPr>
        <w:tc>
          <w:tcPr>
            <w:tcW w:w="0" w:type="auto"/>
            <w:tcBorders>
              <w:top w:val="nil"/>
              <w:left w:val="nil"/>
              <w:bottom w:val="nil"/>
              <w:right w:val="nil"/>
            </w:tcBorders>
            <w:noWrap/>
            <w:vAlign w:val="bottom"/>
            <w:hideMark/>
          </w:tcPr>
          <w:p w14:paraId="274DAA0D"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TECNOLOGÍAS DE LA INFORMACIÓN Y LAS COMUNICACIONES</w:t>
            </w:r>
          </w:p>
        </w:tc>
        <w:tc>
          <w:tcPr>
            <w:tcW w:w="0" w:type="auto"/>
            <w:tcBorders>
              <w:top w:val="nil"/>
              <w:left w:val="nil"/>
              <w:bottom w:val="nil"/>
              <w:right w:val="nil"/>
            </w:tcBorders>
            <w:noWrap/>
            <w:vAlign w:val="bottom"/>
            <w:hideMark/>
          </w:tcPr>
          <w:p w14:paraId="69817203"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603 </w:t>
            </w:r>
          </w:p>
        </w:tc>
        <w:tc>
          <w:tcPr>
            <w:tcW w:w="0" w:type="auto"/>
            <w:tcBorders>
              <w:top w:val="nil"/>
              <w:left w:val="nil"/>
              <w:bottom w:val="nil"/>
              <w:right w:val="nil"/>
            </w:tcBorders>
            <w:noWrap/>
            <w:vAlign w:val="bottom"/>
            <w:hideMark/>
          </w:tcPr>
          <w:p w14:paraId="25FFCD42"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5 </w:t>
            </w:r>
          </w:p>
        </w:tc>
        <w:tc>
          <w:tcPr>
            <w:tcW w:w="0" w:type="auto"/>
            <w:tcBorders>
              <w:top w:val="nil"/>
              <w:left w:val="nil"/>
              <w:bottom w:val="nil"/>
              <w:right w:val="nil"/>
            </w:tcBorders>
            <w:noWrap/>
            <w:vAlign w:val="bottom"/>
            <w:hideMark/>
          </w:tcPr>
          <w:p w14:paraId="61723398"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598 </w:t>
            </w:r>
          </w:p>
        </w:tc>
      </w:tr>
      <w:tr w:rsidR="009F12D3" w:rsidRPr="009F12D3" w14:paraId="5D358C6B" w14:textId="77777777" w:rsidTr="009F12D3">
        <w:trPr>
          <w:trHeight w:val="260"/>
          <w:jc w:val="right"/>
        </w:trPr>
        <w:tc>
          <w:tcPr>
            <w:tcW w:w="0" w:type="auto"/>
            <w:tcBorders>
              <w:top w:val="nil"/>
              <w:left w:val="nil"/>
              <w:bottom w:val="nil"/>
              <w:right w:val="nil"/>
            </w:tcBorders>
            <w:noWrap/>
            <w:vAlign w:val="bottom"/>
            <w:hideMark/>
          </w:tcPr>
          <w:p w14:paraId="20151AAD"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TRABAJO</w:t>
            </w:r>
          </w:p>
        </w:tc>
        <w:tc>
          <w:tcPr>
            <w:tcW w:w="0" w:type="auto"/>
            <w:tcBorders>
              <w:top w:val="nil"/>
              <w:left w:val="nil"/>
              <w:bottom w:val="nil"/>
              <w:right w:val="nil"/>
            </w:tcBorders>
            <w:noWrap/>
            <w:vAlign w:val="bottom"/>
            <w:hideMark/>
          </w:tcPr>
          <w:p w14:paraId="64AD1D1C"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52.629 </w:t>
            </w:r>
          </w:p>
        </w:tc>
        <w:tc>
          <w:tcPr>
            <w:tcW w:w="0" w:type="auto"/>
            <w:tcBorders>
              <w:top w:val="nil"/>
              <w:left w:val="nil"/>
              <w:bottom w:val="nil"/>
              <w:right w:val="nil"/>
            </w:tcBorders>
            <w:noWrap/>
            <w:vAlign w:val="bottom"/>
            <w:hideMark/>
          </w:tcPr>
          <w:p w14:paraId="6042B933"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32 </w:t>
            </w:r>
          </w:p>
        </w:tc>
        <w:tc>
          <w:tcPr>
            <w:tcW w:w="0" w:type="auto"/>
            <w:tcBorders>
              <w:top w:val="nil"/>
              <w:left w:val="nil"/>
              <w:bottom w:val="nil"/>
              <w:right w:val="nil"/>
            </w:tcBorders>
            <w:noWrap/>
            <w:vAlign w:val="bottom"/>
            <w:hideMark/>
          </w:tcPr>
          <w:p w14:paraId="7AC7C74B"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52.597 </w:t>
            </w:r>
          </w:p>
        </w:tc>
      </w:tr>
      <w:tr w:rsidR="009F12D3" w:rsidRPr="009F12D3" w14:paraId="66787561" w14:textId="77777777" w:rsidTr="009F12D3">
        <w:trPr>
          <w:trHeight w:val="260"/>
          <w:jc w:val="right"/>
        </w:trPr>
        <w:tc>
          <w:tcPr>
            <w:tcW w:w="0" w:type="auto"/>
            <w:tcBorders>
              <w:top w:val="nil"/>
              <w:left w:val="nil"/>
              <w:bottom w:val="nil"/>
              <w:right w:val="nil"/>
            </w:tcBorders>
            <w:noWrap/>
            <w:vAlign w:val="bottom"/>
            <w:hideMark/>
          </w:tcPr>
          <w:p w14:paraId="6A58CE98"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TRANSPORTE</w:t>
            </w:r>
          </w:p>
        </w:tc>
        <w:tc>
          <w:tcPr>
            <w:tcW w:w="0" w:type="auto"/>
            <w:tcBorders>
              <w:top w:val="nil"/>
              <w:left w:val="nil"/>
              <w:bottom w:val="nil"/>
              <w:right w:val="nil"/>
            </w:tcBorders>
            <w:noWrap/>
            <w:vAlign w:val="bottom"/>
            <w:hideMark/>
          </w:tcPr>
          <w:p w14:paraId="6BFA825F"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2.272 </w:t>
            </w:r>
          </w:p>
        </w:tc>
        <w:tc>
          <w:tcPr>
            <w:tcW w:w="0" w:type="auto"/>
            <w:tcBorders>
              <w:top w:val="nil"/>
              <w:left w:val="nil"/>
              <w:bottom w:val="nil"/>
              <w:right w:val="nil"/>
            </w:tcBorders>
            <w:noWrap/>
            <w:vAlign w:val="bottom"/>
            <w:hideMark/>
          </w:tcPr>
          <w:p w14:paraId="04685899"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19 </w:t>
            </w:r>
          </w:p>
        </w:tc>
        <w:tc>
          <w:tcPr>
            <w:tcW w:w="0" w:type="auto"/>
            <w:tcBorders>
              <w:top w:val="nil"/>
              <w:left w:val="nil"/>
              <w:bottom w:val="nil"/>
              <w:right w:val="nil"/>
            </w:tcBorders>
            <w:noWrap/>
            <w:vAlign w:val="bottom"/>
            <w:hideMark/>
          </w:tcPr>
          <w:p w14:paraId="321B9038"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2.253 </w:t>
            </w:r>
          </w:p>
        </w:tc>
      </w:tr>
      <w:tr w:rsidR="009F12D3" w:rsidRPr="009F12D3" w14:paraId="3A1B987C" w14:textId="77777777" w:rsidTr="009F12D3">
        <w:trPr>
          <w:trHeight w:val="260"/>
          <w:jc w:val="right"/>
        </w:trPr>
        <w:tc>
          <w:tcPr>
            <w:tcW w:w="0" w:type="auto"/>
            <w:tcBorders>
              <w:top w:val="nil"/>
              <w:left w:val="nil"/>
              <w:bottom w:val="nil"/>
              <w:right w:val="nil"/>
            </w:tcBorders>
            <w:noWrap/>
            <w:vAlign w:val="bottom"/>
            <w:hideMark/>
          </w:tcPr>
          <w:p w14:paraId="363BFD8E" w14:textId="77777777" w:rsidR="009F12D3" w:rsidRPr="009F12D3" w:rsidRDefault="009F12D3" w:rsidP="009F12D3">
            <w:pPr>
              <w:spacing w:before="0" w:after="0" w:line="240" w:lineRule="auto"/>
              <w:ind w:firstLineChars="200" w:firstLine="320"/>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VIVIENDA CIUDAD Y TERRITORIO</w:t>
            </w:r>
          </w:p>
        </w:tc>
        <w:tc>
          <w:tcPr>
            <w:tcW w:w="0" w:type="auto"/>
            <w:tcBorders>
              <w:top w:val="nil"/>
              <w:left w:val="nil"/>
              <w:bottom w:val="nil"/>
              <w:right w:val="nil"/>
            </w:tcBorders>
            <w:noWrap/>
            <w:vAlign w:val="bottom"/>
            <w:hideMark/>
          </w:tcPr>
          <w:p w14:paraId="367AF8F8"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4.709 </w:t>
            </w:r>
          </w:p>
        </w:tc>
        <w:tc>
          <w:tcPr>
            <w:tcW w:w="0" w:type="auto"/>
            <w:tcBorders>
              <w:top w:val="nil"/>
              <w:left w:val="nil"/>
              <w:bottom w:val="nil"/>
              <w:right w:val="nil"/>
            </w:tcBorders>
            <w:noWrap/>
            <w:vAlign w:val="bottom"/>
            <w:hideMark/>
          </w:tcPr>
          <w:p w14:paraId="26AE0767"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7 </w:t>
            </w:r>
          </w:p>
        </w:tc>
        <w:tc>
          <w:tcPr>
            <w:tcW w:w="0" w:type="auto"/>
            <w:tcBorders>
              <w:top w:val="nil"/>
              <w:left w:val="nil"/>
              <w:bottom w:val="nil"/>
              <w:right w:val="nil"/>
            </w:tcBorders>
            <w:noWrap/>
            <w:vAlign w:val="bottom"/>
            <w:hideMark/>
          </w:tcPr>
          <w:p w14:paraId="7D5ED4EE" w14:textId="77777777" w:rsidR="009F12D3" w:rsidRPr="009F12D3" w:rsidRDefault="009F12D3" w:rsidP="009F12D3">
            <w:pPr>
              <w:spacing w:before="0" w:after="0" w:line="240" w:lineRule="auto"/>
              <w:jc w:val="right"/>
              <w:rPr>
                <w:rFonts w:ascii="Goudy Old Style" w:eastAsia="Times New Roman" w:hAnsi="Goudy Old Style" w:cs="Calibri"/>
                <w:sz w:val="16"/>
                <w:szCs w:val="16"/>
                <w:lang w:eastAsia="es-CO"/>
              </w:rPr>
            </w:pPr>
            <w:r w:rsidRPr="009F12D3">
              <w:rPr>
                <w:rFonts w:ascii="Goudy Old Style" w:eastAsia="Times New Roman" w:hAnsi="Goudy Old Style" w:cs="Calibri"/>
                <w:sz w:val="16"/>
                <w:szCs w:val="16"/>
                <w:lang w:eastAsia="es-CO"/>
              </w:rPr>
              <w:t xml:space="preserve">                  4.702 </w:t>
            </w:r>
          </w:p>
        </w:tc>
      </w:tr>
      <w:tr w:rsidR="009F12D3" w:rsidRPr="009F12D3" w14:paraId="2F30FB74" w14:textId="77777777" w:rsidTr="009F12D3">
        <w:trPr>
          <w:trHeight w:val="260"/>
          <w:jc w:val="right"/>
        </w:trPr>
        <w:tc>
          <w:tcPr>
            <w:tcW w:w="0" w:type="auto"/>
            <w:tcBorders>
              <w:top w:val="nil"/>
              <w:left w:val="nil"/>
              <w:bottom w:val="nil"/>
              <w:right w:val="nil"/>
            </w:tcBorders>
            <w:shd w:val="clear" w:color="000000" w:fill="F2F2F2"/>
            <w:vAlign w:val="center"/>
            <w:hideMark/>
          </w:tcPr>
          <w:p w14:paraId="4FB5A7C9" w14:textId="77777777" w:rsidR="009F12D3" w:rsidRPr="009F12D3" w:rsidRDefault="009F12D3" w:rsidP="009F12D3">
            <w:pPr>
              <w:spacing w:before="0" w:after="0" w:line="240" w:lineRule="auto"/>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SERVICIO DE LA DEUDA</w:t>
            </w:r>
          </w:p>
        </w:tc>
        <w:tc>
          <w:tcPr>
            <w:tcW w:w="0" w:type="auto"/>
            <w:tcBorders>
              <w:top w:val="nil"/>
              <w:left w:val="nil"/>
              <w:bottom w:val="nil"/>
              <w:right w:val="nil"/>
            </w:tcBorders>
            <w:shd w:val="clear" w:color="000000" w:fill="F2F2F2"/>
            <w:vAlign w:val="center"/>
            <w:hideMark/>
          </w:tcPr>
          <w:p w14:paraId="06F2A297"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 xml:space="preserve">        102.450 </w:t>
            </w:r>
          </w:p>
        </w:tc>
        <w:tc>
          <w:tcPr>
            <w:tcW w:w="0" w:type="auto"/>
            <w:tcBorders>
              <w:top w:val="nil"/>
              <w:left w:val="nil"/>
              <w:bottom w:val="nil"/>
              <w:right w:val="nil"/>
            </w:tcBorders>
            <w:shd w:val="clear" w:color="000000" w:fill="F2F2F2"/>
            <w:vAlign w:val="center"/>
            <w:hideMark/>
          </w:tcPr>
          <w:p w14:paraId="255422CB"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0</w:t>
            </w:r>
          </w:p>
        </w:tc>
        <w:tc>
          <w:tcPr>
            <w:tcW w:w="0" w:type="auto"/>
            <w:tcBorders>
              <w:top w:val="nil"/>
              <w:left w:val="nil"/>
              <w:bottom w:val="nil"/>
              <w:right w:val="nil"/>
            </w:tcBorders>
            <w:shd w:val="clear" w:color="000000" w:fill="F2F2F2"/>
            <w:vAlign w:val="center"/>
            <w:hideMark/>
          </w:tcPr>
          <w:p w14:paraId="27C79878"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 xml:space="preserve">              102.450 </w:t>
            </w:r>
          </w:p>
        </w:tc>
      </w:tr>
      <w:tr w:rsidR="009F12D3" w:rsidRPr="009F12D3" w14:paraId="04362F39" w14:textId="77777777" w:rsidTr="009F12D3">
        <w:trPr>
          <w:trHeight w:val="260"/>
          <w:jc w:val="right"/>
        </w:trPr>
        <w:tc>
          <w:tcPr>
            <w:tcW w:w="0" w:type="auto"/>
            <w:tcBorders>
              <w:top w:val="nil"/>
              <w:left w:val="nil"/>
              <w:bottom w:val="nil"/>
              <w:right w:val="nil"/>
            </w:tcBorders>
            <w:shd w:val="clear" w:color="000000" w:fill="F2F2F2"/>
            <w:vAlign w:val="center"/>
            <w:hideMark/>
          </w:tcPr>
          <w:p w14:paraId="052B4C0A" w14:textId="77777777" w:rsidR="009F12D3" w:rsidRPr="009F12D3" w:rsidRDefault="009F12D3" w:rsidP="009F12D3">
            <w:pPr>
              <w:spacing w:before="0" w:after="0" w:line="240" w:lineRule="auto"/>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INVERSIÓN</w:t>
            </w:r>
          </w:p>
        </w:tc>
        <w:tc>
          <w:tcPr>
            <w:tcW w:w="0" w:type="auto"/>
            <w:tcBorders>
              <w:top w:val="nil"/>
              <w:left w:val="nil"/>
              <w:bottom w:val="nil"/>
              <w:right w:val="nil"/>
            </w:tcBorders>
            <w:shd w:val="clear" w:color="000000" w:fill="F2F2F2"/>
            <w:vAlign w:val="center"/>
            <w:hideMark/>
          </w:tcPr>
          <w:p w14:paraId="6910C644"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 xml:space="preserve">          88.760 </w:t>
            </w:r>
          </w:p>
        </w:tc>
        <w:tc>
          <w:tcPr>
            <w:tcW w:w="0" w:type="auto"/>
            <w:tcBorders>
              <w:top w:val="nil"/>
              <w:left w:val="nil"/>
              <w:bottom w:val="nil"/>
              <w:right w:val="nil"/>
            </w:tcBorders>
            <w:shd w:val="clear" w:color="000000" w:fill="F2F2F2"/>
            <w:vAlign w:val="center"/>
            <w:hideMark/>
          </w:tcPr>
          <w:p w14:paraId="4393061B"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4000</w:t>
            </w:r>
          </w:p>
        </w:tc>
        <w:tc>
          <w:tcPr>
            <w:tcW w:w="0" w:type="auto"/>
            <w:tcBorders>
              <w:top w:val="nil"/>
              <w:left w:val="nil"/>
              <w:bottom w:val="nil"/>
              <w:right w:val="nil"/>
            </w:tcBorders>
            <w:shd w:val="clear" w:color="000000" w:fill="F2F2F2"/>
            <w:vAlign w:val="center"/>
            <w:hideMark/>
          </w:tcPr>
          <w:p w14:paraId="7A5E06C2"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 xml:space="preserve">                84.760 </w:t>
            </w:r>
          </w:p>
        </w:tc>
      </w:tr>
      <w:tr w:rsidR="00033124" w:rsidRPr="009F12D3" w14:paraId="6AFD7A99" w14:textId="77777777" w:rsidTr="00033124">
        <w:trPr>
          <w:trHeight w:val="260"/>
          <w:jc w:val="right"/>
        </w:trPr>
        <w:tc>
          <w:tcPr>
            <w:tcW w:w="0" w:type="auto"/>
            <w:tcBorders>
              <w:top w:val="nil"/>
              <w:left w:val="nil"/>
              <w:bottom w:val="nil"/>
              <w:right w:val="nil"/>
            </w:tcBorders>
            <w:vAlign w:val="center"/>
          </w:tcPr>
          <w:p w14:paraId="363824F1" w14:textId="0094B849" w:rsidR="00033124" w:rsidRPr="00033124" w:rsidRDefault="00033124" w:rsidP="009F12D3">
            <w:pPr>
              <w:spacing w:before="0" w:after="0" w:line="240" w:lineRule="auto"/>
              <w:rPr>
                <w:rFonts w:ascii="Goudy Old Style" w:eastAsia="Times New Roman" w:hAnsi="Goudy Old Style" w:cs="Calibri"/>
                <w:sz w:val="16"/>
                <w:szCs w:val="16"/>
                <w:lang w:eastAsia="es-CO"/>
              </w:rPr>
            </w:pPr>
            <w:r w:rsidRPr="00033124">
              <w:rPr>
                <w:rFonts w:ascii="Goudy Old Style" w:eastAsia="Times New Roman" w:hAnsi="Goudy Old Style" w:cs="Calibri"/>
                <w:sz w:val="16"/>
                <w:szCs w:val="16"/>
                <w:lang w:eastAsia="es-CO"/>
              </w:rPr>
              <w:t>INCLUSIÓN SOCIAL Y RECONCILIACIÓN</w:t>
            </w:r>
          </w:p>
        </w:tc>
        <w:tc>
          <w:tcPr>
            <w:tcW w:w="0" w:type="auto"/>
            <w:tcBorders>
              <w:top w:val="nil"/>
              <w:left w:val="nil"/>
              <w:bottom w:val="nil"/>
              <w:right w:val="nil"/>
            </w:tcBorders>
            <w:vAlign w:val="center"/>
          </w:tcPr>
          <w:p w14:paraId="22EE01CD" w14:textId="1519C2EE" w:rsidR="00033124" w:rsidRPr="009F12D3" w:rsidRDefault="00033124" w:rsidP="009F12D3">
            <w:pPr>
              <w:spacing w:before="0" w:after="0" w:line="240" w:lineRule="auto"/>
              <w:jc w:val="right"/>
              <w:rPr>
                <w:rFonts w:ascii="Goudy Old Style" w:eastAsia="Times New Roman" w:hAnsi="Goudy Old Style" w:cs="Calibri"/>
                <w:b/>
                <w:bCs/>
                <w:sz w:val="16"/>
                <w:szCs w:val="16"/>
                <w:lang w:eastAsia="es-CO"/>
              </w:rPr>
            </w:pPr>
            <w:r>
              <w:rPr>
                <w:rFonts w:ascii="Goudy Old Style" w:eastAsia="Times New Roman" w:hAnsi="Goudy Old Style" w:cs="Calibri"/>
                <w:b/>
                <w:bCs/>
                <w:sz w:val="16"/>
                <w:szCs w:val="16"/>
                <w:lang w:eastAsia="es-CO"/>
              </w:rPr>
              <w:t>12.751</w:t>
            </w:r>
          </w:p>
        </w:tc>
        <w:tc>
          <w:tcPr>
            <w:tcW w:w="0" w:type="auto"/>
            <w:tcBorders>
              <w:top w:val="nil"/>
              <w:left w:val="nil"/>
              <w:bottom w:val="nil"/>
              <w:right w:val="nil"/>
            </w:tcBorders>
            <w:vAlign w:val="center"/>
          </w:tcPr>
          <w:p w14:paraId="1FC7DD8E" w14:textId="22C3727F" w:rsidR="00033124" w:rsidRPr="009F12D3" w:rsidRDefault="00033124" w:rsidP="009F12D3">
            <w:pPr>
              <w:spacing w:before="0" w:after="0" w:line="240" w:lineRule="auto"/>
              <w:jc w:val="right"/>
              <w:rPr>
                <w:rFonts w:ascii="Goudy Old Style" w:eastAsia="Times New Roman" w:hAnsi="Goudy Old Style" w:cs="Calibri"/>
                <w:b/>
                <w:bCs/>
                <w:sz w:val="16"/>
                <w:szCs w:val="16"/>
                <w:lang w:eastAsia="es-CO"/>
              </w:rPr>
            </w:pPr>
            <w:r>
              <w:rPr>
                <w:rFonts w:ascii="Goudy Old Style" w:eastAsia="Times New Roman" w:hAnsi="Goudy Old Style" w:cs="Calibri"/>
                <w:b/>
                <w:bCs/>
                <w:sz w:val="16"/>
                <w:szCs w:val="16"/>
                <w:lang w:eastAsia="es-CO"/>
              </w:rPr>
              <w:t>4000</w:t>
            </w:r>
          </w:p>
        </w:tc>
        <w:tc>
          <w:tcPr>
            <w:tcW w:w="0" w:type="auto"/>
            <w:tcBorders>
              <w:top w:val="nil"/>
              <w:left w:val="nil"/>
              <w:bottom w:val="nil"/>
              <w:right w:val="nil"/>
            </w:tcBorders>
            <w:vAlign w:val="center"/>
          </w:tcPr>
          <w:p w14:paraId="518B6062" w14:textId="7D2EBFBB" w:rsidR="00033124" w:rsidRPr="009F12D3" w:rsidRDefault="00033124" w:rsidP="009F12D3">
            <w:pPr>
              <w:spacing w:before="0" w:after="0" w:line="240" w:lineRule="auto"/>
              <w:jc w:val="right"/>
              <w:rPr>
                <w:rFonts w:ascii="Goudy Old Style" w:eastAsia="Times New Roman" w:hAnsi="Goudy Old Style" w:cs="Calibri"/>
                <w:b/>
                <w:bCs/>
                <w:sz w:val="16"/>
                <w:szCs w:val="16"/>
                <w:lang w:eastAsia="es-CO"/>
              </w:rPr>
            </w:pPr>
            <w:r>
              <w:rPr>
                <w:rFonts w:ascii="Goudy Old Style" w:eastAsia="Times New Roman" w:hAnsi="Goudy Old Style" w:cs="Calibri"/>
                <w:b/>
                <w:bCs/>
                <w:sz w:val="16"/>
                <w:szCs w:val="16"/>
                <w:lang w:eastAsia="es-CO"/>
              </w:rPr>
              <w:t>8.751</w:t>
            </w:r>
          </w:p>
        </w:tc>
      </w:tr>
      <w:tr w:rsidR="009F12D3" w:rsidRPr="009F12D3" w14:paraId="678B477F" w14:textId="77777777" w:rsidTr="009F12D3">
        <w:trPr>
          <w:trHeight w:val="270"/>
          <w:jc w:val="right"/>
        </w:trPr>
        <w:tc>
          <w:tcPr>
            <w:tcW w:w="0" w:type="auto"/>
            <w:tcBorders>
              <w:top w:val="single" w:sz="4" w:space="0" w:color="auto"/>
              <w:left w:val="nil"/>
              <w:bottom w:val="single" w:sz="8" w:space="0" w:color="auto"/>
              <w:right w:val="nil"/>
            </w:tcBorders>
            <w:shd w:val="clear" w:color="000000" w:fill="F2F2F2"/>
            <w:noWrap/>
            <w:vAlign w:val="bottom"/>
            <w:hideMark/>
          </w:tcPr>
          <w:p w14:paraId="2DBE632B" w14:textId="77777777" w:rsidR="009F12D3" w:rsidRPr="009F12D3" w:rsidRDefault="009F12D3" w:rsidP="009F12D3">
            <w:pPr>
              <w:spacing w:before="0" w:after="0" w:line="240" w:lineRule="auto"/>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TOTAL</w:t>
            </w:r>
          </w:p>
        </w:tc>
        <w:tc>
          <w:tcPr>
            <w:tcW w:w="0" w:type="auto"/>
            <w:tcBorders>
              <w:top w:val="single" w:sz="4" w:space="0" w:color="auto"/>
              <w:left w:val="nil"/>
              <w:bottom w:val="single" w:sz="8" w:space="0" w:color="auto"/>
              <w:right w:val="nil"/>
            </w:tcBorders>
            <w:shd w:val="clear" w:color="000000" w:fill="F2F2F2"/>
            <w:noWrap/>
            <w:vAlign w:val="bottom"/>
            <w:hideMark/>
          </w:tcPr>
          <w:p w14:paraId="7BEF2AB4"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 xml:space="preserve">        556.975 </w:t>
            </w:r>
          </w:p>
        </w:tc>
        <w:tc>
          <w:tcPr>
            <w:tcW w:w="0" w:type="auto"/>
            <w:tcBorders>
              <w:top w:val="single" w:sz="4" w:space="0" w:color="auto"/>
              <w:left w:val="nil"/>
              <w:bottom w:val="single" w:sz="8" w:space="0" w:color="auto"/>
              <w:right w:val="nil"/>
            </w:tcBorders>
            <w:shd w:val="clear" w:color="000000" w:fill="F2F2F2"/>
            <w:noWrap/>
            <w:vAlign w:val="bottom"/>
            <w:hideMark/>
          </w:tcPr>
          <w:p w14:paraId="2146438A"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 xml:space="preserve">            10.000 </w:t>
            </w:r>
          </w:p>
        </w:tc>
        <w:tc>
          <w:tcPr>
            <w:tcW w:w="0" w:type="auto"/>
            <w:tcBorders>
              <w:top w:val="single" w:sz="4" w:space="0" w:color="auto"/>
              <w:left w:val="nil"/>
              <w:bottom w:val="single" w:sz="8" w:space="0" w:color="auto"/>
              <w:right w:val="nil"/>
            </w:tcBorders>
            <w:shd w:val="clear" w:color="000000" w:fill="F2F2F2"/>
            <w:noWrap/>
            <w:vAlign w:val="bottom"/>
            <w:hideMark/>
          </w:tcPr>
          <w:p w14:paraId="1F99BA42" w14:textId="77777777" w:rsidR="009F12D3" w:rsidRPr="009F12D3" w:rsidRDefault="009F12D3" w:rsidP="009F12D3">
            <w:pPr>
              <w:spacing w:before="0" w:after="0" w:line="240" w:lineRule="auto"/>
              <w:jc w:val="right"/>
              <w:rPr>
                <w:rFonts w:ascii="Goudy Old Style" w:eastAsia="Times New Roman" w:hAnsi="Goudy Old Style" w:cs="Calibri"/>
                <w:b/>
                <w:bCs/>
                <w:sz w:val="16"/>
                <w:szCs w:val="16"/>
                <w:lang w:eastAsia="es-CO"/>
              </w:rPr>
            </w:pPr>
            <w:r w:rsidRPr="009F12D3">
              <w:rPr>
                <w:rFonts w:ascii="Goudy Old Style" w:eastAsia="Times New Roman" w:hAnsi="Goudy Old Style" w:cs="Calibri"/>
                <w:b/>
                <w:bCs/>
                <w:sz w:val="16"/>
                <w:szCs w:val="16"/>
                <w:lang w:eastAsia="es-CO"/>
              </w:rPr>
              <w:t xml:space="preserve">              546.975 </w:t>
            </w:r>
          </w:p>
        </w:tc>
      </w:tr>
    </w:tbl>
    <w:p w14:paraId="2938CF23" w14:textId="77777777" w:rsidR="0077459A" w:rsidRPr="0077459A" w:rsidRDefault="0077459A" w:rsidP="0077459A">
      <w:pPr>
        <w:jc w:val="center"/>
        <w:rPr>
          <w:rFonts w:ascii="Arial" w:hAnsi="Arial" w:cs="Arial"/>
          <w:sz w:val="14"/>
          <w:szCs w:val="14"/>
        </w:rPr>
      </w:pPr>
      <w:r w:rsidRPr="0077459A">
        <w:rPr>
          <w:rFonts w:ascii="Arial" w:hAnsi="Arial" w:cs="Arial"/>
          <w:sz w:val="14"/>
          <w:szCs w:val="14"/>
        </w:rPr>
        <w:t xml:space="preserve">Fuente: Elaboración Propia, con datos tomados de </w:t>
      </w:r>
      <w:sdt>
        <w:sdtPr>
          <w:rPr>
            <w:rFonts w:ascii="Arial" w:hAnsi="Arial" w:cs="Arial"/>
            <w:sz w:val="14"/>
            <w:szCs w:val="14"/>
          </w:rPr>
          <w:id w:val="-477219786"/>
          <w:citation/>
        </w:sdtPr>
        <w:sdtContent>
          <w:r w:rsidRPr="0077459A">
            <w:rPr>
              <w:rFonts w:ascii="Arial" w:hAnsi="Arial" w:cs="Arial"/>
              <w:sz w:val="14"/>
              <w:szCs w:val="14"/>
            </w:rPr>
            <w:fldChar w:fldCharType="begin"/>
          </w:r>
          <w:r w:rsidRPr="0077459A">
            <w:rPr>
              <w:rFonts w:ascii="Arial" w:hAnsi="Arial" w:cs="Arial"/>
              <w:sz w:val="14"/>
              <w:szCs w:val="14"/>
            </w:rPr>
            <w:instrText xml:space="preserve"> CITATION Min25 \l 9226 </w:instrText>
          </w:r>
          <w:r w:rsidRPr="0077459A">
            <w:rPr>
              <w:rFonts w:ascii="Arial" w:hAnsi="Arial" w:cs="Arial"/>
              <w:sz w:val="14"/>
              <w:szCs w:val="14"/>
            </w:rPr>
            <w:fldChar w:fldCharType="separate"/>
          </w:r>
          <w:r w:rsidRPr="0077459A">
            <w:rPr>
              <w:rFonts w:ascii="Arial" w:hAnsi="Arial" w:cs="Arial"/>
              <w:noProof/>
              <w:sz w:val="14"/>
              <w:szCs w:val="14"/>
            </w:rPr>
            <w:t>(Ministerio de Hacienda y Crédito Público-DGPPN, 2025)</w:t>
          </w:r>
          <w:r w:rsidRPr="0077459A">
            <w:rPr>
              <w:rFonts w:ascii="Arial" w:hAnsi="Arial" w:cs="Arial"/>
              <w:sz w:val="14"/>
              <w:szCs w:val="14"/>
            </w:rPr>
            <w:fldChar w:fldCharType="end"/>
          </w:r>
        </w:sdtContent>
      </w:sdt>
    </w:p>
    <w:p w14:paraId="5BF39B95" w14:textId="77777777" w:rsidR="00FE12D9" w:rsidRDefault="00FE12D9" w:rsidP="000867E9">
      <w:pPr>
        <w:jc w:val="both"/>
        <w:rPr>
          <w:rFonts w:ascii="Arial" w:hAnsi="Arial" w:cs="Arial"/>
        </w:rPr>
      </w:pPr>
    </w:p>
    <w:p w14:paraId="6BCAA596" w14:textId="344FFF24" w:rsidR="006D7400" w:rsidRDefault="008D5EDD" w:rsidP="000867E9">
      <w:pPr>
        <w:jc w:val="both"/>
        <w:rPr>
          <w:rFonts w:ascii="Arial" w:hAnsi="Arial" w:cs="Arial"/>
        </w:rPr>
      </w:pPr>
      <w:r>
        <w:rPr>
          <w:rFonts w:ascii="Arial" w:hAnsi="Arial" w:cs="Arial"/>
        </w:rPr>
        <w:lastRenderedPageBreak/>
        <w:t xml:space="preserve">De igual forma se proponen las </w:t>
      </w:r>
      <w:r w:rsidR="00025F41">
        <w:rPr>
          <w:rFonts w:ascii="Arial" w:hAnsi="Arial" w:cs="Arial"/>
        </w:rPr>
        <w:t>siguientes adiciones:</w:t>
      </w:r>
    </w:p>
    <w:tbl>
      <w:tblPr>
        <w:tblStyle w:val="Tablaconcuadrcula4-nfasis1"/>
        <w:tblW w:w="5524" w:type="pct"/>
        <w:tblLayout w:type="fixed"/>
        <w:tblLook w:val="04A0" w:firstRow="1" w:lastRow="0" w:firstColumn="1" w:lastColumn="0" w:noHBand="0" w:noVBand="1"/>
      </w:tblPr>
      <w:tblGrid>
        <w:gridCol w:w="3426"/>
        <w:gridCol w:w="2112"/>
        <w:gridCol w:w="1047"/>
        <w:gridCol w:w="1463"/>
        <w:gridCol w:w="1469"/>
        <w:gridCol w:w="236"/>
      </w:tblGrid>
      <w:tr w:rsidR="00FE12D9" w:rsidRPr="00FE12D9" w14:paraId="57BABF9C" w14:textId="77777777" w:rsidTr="00FE12D9">
        <w:trPr>
          <w:cnfStyle w:val="100000000000" w:firstRow="1" w:lastRow="0" w:firstColumn="0" w:lastColumn="0" w:oddVBand="0" w:evenVBand="0" w:oddHBand="0"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2839" w:type="pct"/>
            <w:gridSpan w:val="2"/>
            <w:noWrap/>
            <w:hideMark/>
          </w:tcPr>
          <w:p w14:paraId="6C6CA94B" w14:textId="77777777" w:rsidR="00FE12D9" w:rsidRPr="00FE12D9" w:rsidRDefault="00FE12D9" w:rsidP="004C0862">
            <w:pPr>
              <w:rPr>
                <w:rFonts w:ascii="Verdana" w:eastAsia="Times New Roman" w:hAnsi="Verdana" w:cs="Calibri"/>
                <w:b w:val="0"/>
                <w:bCs w:val="0"/>
                <w:color w:val="000000"/>
                <w:sz w:val="14"/>
                <w:szCs w:val="14"/>
                <w:lang w:eastAsia="es-CO"/>
              </w:rPr>
            </w:pPr>
            <w:r w:rsidRPr="00FE12D9">
              <w:rPr>
                <w:rFonts w:ascii="Verdana" w:eastAsia="Times New Roman" w:hAnsi="Verdana" w:cs="Calibri"/>
                <w:color w:val="000000"/>
                <w:sz w:val="14"/>
                <w:szCs w:val="14"/>
                <w:lang w:eastAsia="es-CO"/>
              </w:rPr>
              <w:t>ADICIONES AL PROYECTO DE PGN 2026</w:t>
            </w:r>
          </w:p>
        </w:tc>
        <w:tc>
          <w:tcPr>
            <w:tcW w:w="537" w:type="pct"/>
            <w:noWrap/>
            <w:hideMark/>
          </w:tcPr>
          <w:p w14:paraId="1FA792CA" w14:textId="77777777" w:rsidR="00FE12D9" w:rsidRPr="00FE12D9" w:rsidRDefault="00FE12D9" w:rsidP="004C0862">
            <w:pPr>
              <w:cnfStyle w:val="100000000000" w:firstRow="1" w:lastRow="0" w:firstColumn="0" w:lastColumn="0" w:oddVBand="0" w:evenVBand="0" w:oddHBand="0" w:evenHBand="0" w:firstRowFirstColumn="0" w:firstRowLastColumn="0" w:lastRowFirstColumn="0" w:lastRowLastColumn="0"/>
              <w:rPr>
                <w:rFonts w:ascii="Verdana" w:eastAsia="Times New Roman" w:hAnsi="Verdana" w:cs="Calibri"/>
                <w:b w:val="0"/>
                <w:bCs w:val="0"/>
                <w:color w:val="000000"/>
                <w:sz w:val="14"/>
                <w:szCs w:val="14"/>
                <w:lang w:eastAsia="es-CO"/>
              </w:rPr>
            </w:pPr>
          </w:p>
        </w:tc>
        <w:tc>
          <w:tcPr>
            <w:tcW w:w="750" w:type="pct"/>
            <w:noWrap/>
            <w:hideMark/>
          </w:tcPr>
          <w:p w14:paraId="7AB722A0" w14:textId="77777777" w:rsidR="00FE12D9" w:rsidRPr="00FE12D9" w:rsidRDefault="00FE12D9" w:rsidP="004C0862">
            <w:pPr>
              <w:cnfStyle w:val="100000000000" w:firstRow="1" w:lastRow="0" w:firstColumn="0" w:lastColumn="0" w:oddVBand="0" w:evenVBand="0" w:oddHBand="0" w:evenHBand="0" w:firstRowFirstColumn="0" w:firstRowLastColumn="0" w:lastRowFirstColumn="0" w:lastRowLastColumn="0"/>
              <w:rPr>
                <w:rFonts w:ascii="Verdana" w:eastAsia="Times New Roman" w:hAnsi="Verdana" w:cs="Times New Roman"/>
                <w:sz w:val="14"/>
                <w:szCs w:val="14"/>
                <w:lang w:eastAsia="es-CO"/>
              </w:rPr>
            </w:pPr>
          </w:p>
        </w:tc>
        <w:tc>
          <w:tcPr>
            <w:tcW w:w="753" w:type="pct"/>
            <w:noWrap/>
            <w:hideMark/>
          </w:tcPr>
          <w:p w14:paraId="5EB84CC2" w14:textId="77777777" w:rsidR="00FE12D9" w:rsidRPr="00FE12D9" w:rsidRDefault="00FE12D9" w:rsidP="004C0862">
            <w:pPr>
              <w:cnfStyle w:val="100000000000" w:firstRow="1" w:lastRow="0" w:firstColumn="0" w:lastColumn="0" w:oddVBand="0" w:evenVBand="0" w:oddHBand="0" w:evenHBand="0" w:firstRowFirstColumn="0" w:firstRowLastColumn="0" w:lastRowFirstColumn="0" w:lastRowLastColumn="0"/>
              <w:rPr>
                <w:rFonts w:ascii="Verdana" w:eastAsia="Times New Roman" w:hAnsi="Verdana" w:cs="Times New Roman"/>
                <w:sz w:val="14"/>
                <w:szCs w:val="14"/>
                <w:lang w:eastAsia="es-CO"/>
              </w:rPr>
            </w:pPr>
          </w:p>
        </w:tc>
        <w:tc>
          <w:tcPr>
            <w:tcW w:w="121" w:type="pct"/>
            <w:noWrap/>
            <w:hideMark/>
          </w:tcPr>
          <w:p w14:paraId="5F659966" w14:textId="77777777" w:rsidR="00FE12D9" w:rsidRPr="00FE12D9" w:rsidRDefault="00FE12D9" w:rsidP="004C0862">
            <w:pPr>
              <w:cnfStyle w:val="100000000000" w:firstRow="1" w:lastRow="0" w:firstColumn="0" w:lastColumn="0" w:oddVBand="0" w:evenVBand="0" w:oddHBand="0" w:evenHBand="0" w:firstRowFirstColumn="0" w:firstRowLastColumn="0" w:lastRowFirstColumn="0" w:lastRowLastColumn="0"/>
              <w:rPr>
                <w:rFonts w:ascii="Verdana" w:eastAsia="Times New Roman" w:hAnsi="Verdana" w:cs="Times New Roman"/>
                <w:sz w:val="14"/>
                <w:szCs w:val="14"/>
                <w:lang w:eastAsia="es-CO"/>
              </w:rPr>
            </w:pPr>
          </w:p>
        </w:tc>
      </w:tr>
      <w:tr w:rsidR="00FE12D9" w:rsidRPr="00FE12D9" w14:paraId="7DD26136" w14:textId="77777777" w:rsidTr="00FE12D9">
        <w:trPr>
          <w:gridAfter w:val="1"/>
          <w:cnfStyle w:val="000000100000" w:firstRow="0" w:lastRow="0" w:firstColumn="0" w:lastColumn="0" w:oddVBand="0" w:evenVBand="0" w:oddHBand="1" w:evenHBand="0" w:firstRowFirstColumn="0" w:firstRowLastColumn="0" w:lastRowFirstColumn="0" w:lastRowLastColumn="0"/>
          <w:wAfter w:w="121" w:type="pct"/>
          <w:trHeight w:val="188"/>
        </w:trPr>
        <w:tc>
          <w:tcPr>
            <w:cnfStyle w:val="001000000000" w:firstRow="0" w:lastRow="0" w:firstColumn="1" w:lastColumn="0" w:oddVBand="0" w:evenVBand="0" w:oddHBand="0" w:evenHBand="0" w:firstRowFirstColumn="0" w:firstRowLastColumn="0" w:lastRowFirstColumn="0" w:lastRowLastColumn="0"/>
            <w:tcW w:w="1756" w:type="pct"/>
            <w:noWrap/>
            <w:hideMark/>
          </w:tcPr>
          <w:p w14:paraId="3255B08B" w14:textId="77777777" w:rsidR="00FE12D9" w:rsidRPr="00FE12D9" w:rsidRDefault="00FE12D9" w:rsidP="004C0862">
            <w:pPr>
              <w:rPr>
                <w:rFonts w:ascii="Verdana" w:eastAsia="Times New Roman" w:hAnsi="Verdana" w:cs="Calibri"/>
                <w:b w:val="0"/>
                <w:bCs w:val="0"/>
                <w:color w:val="000000"/>
                <w:sz w:val="14"/>
                <w:szCs w:val="14"/>
                <w:lang w:eastAsia="es-CO"/>
              </w:rPr>
            </w:pPr>
            <w:r w:rsidRPr="00FE12D9">
              <w:rPr>
                <w:rFonts w:ascii="Verdana" w:eastAsia="Times New Roman" w:hAnsi="Verdana" w:cs="Calibri"/>
                <w:color w:val="000000"/>
                <w:sz w:val="14"/>
                <w:szCs w:val="14"/>
                <w:lang w:eastAsia="es-CO"/>
              </w:rPr>
              <w:t>Cifras en pesos</w:t>
            </w:r>
          </w:p>
        </w:tc>
        <w:tc>
          <w:tcPr>
            <w:tcW w:w="1083" w:type="pct"/>
            <w:noWrap/>
            <w:hideMark/>
          </w:tcPr>
          <w:p w14:paraId="1C629B6A" w14:textId="77777777" w:rsidR="00FE12D9" w:rsidRPr="00FE12D9" w:rsidRDefault="00FE12D9" w:rsidP="004C0862">
            <w:pPr>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b/>
                <w:bCs/>
                <w:color w:val="000000"/>
                <w:sz w:val="14"/>
                <w:szCs w:val="14"/>
                <w:lang w:eastAsia="es-CO"/>
              </w:rPr>
            </w:pPr>
          </w:p>
        </w:tc>
        <w:tc>
          <w:tcPr>
            <w:tcW w:w="537" w:type="pct"/>
            <w:noWrap/>
            <w:hideMark/>
          </w:tcPr>
          <w:p w14:paraId="0DF0FFF6" w14:textId="77777777" w:rsidR="00FE12D9" w:rsidRPr="00FE12D9" w:rsidRDefault="00FE12D9" w:rsidP="004C0862">
            <w:pPr>
              <w:cnfStyle w:val="000000100000" w:firstRow="0" w:lastRow="0" w:firstColumn="0" w:lastColumn="0" w:oddVBand="0" w:evenVBand="0" w:oddHBand="1" w:evenHBand="0" w:firstRowFirstColumn="0" w:firstRowLastColumn="0" w:lastRowFirstColumn="0" w:lastRowLastColumn="0"/>
              <w:rPr>
                <w:rFonts w:ascii="Verdana" w:eastAsia="Times New Roman" w:hAnsi="Verdana" w:cs="Times New Roman"/>
                <w:sz w:val="14"/>
                <w:szCs w:val="14"/>
                <w:lang w:eastAsia="es-CO"/>
              </w:rPr>
            </w:pPr>
          </w:p>
        </w:tc>
        <w:tc>
          <w:tcPr>
            <w:tcW w:w="750" w:type="pct"/>
            <w:noWrap/>
            <w:hideMark/>
          </w:tcPr>
          <w:p w14:paraId="71983AA9" w14:textId="77777777" w:rsidR="00FE12D9" w:rsidRPr="00FE12D9" w:rsidRDefault="00FE12D9" w:rsidP="004C0862">
            <w:pPr>
              <w:cnfStyle w:val="000000100000" w:firstRow="0" w:lastRow="0" w:firstColumn="0" w:lastColumn="0" w:oddVBand="0" w:evenVBand="0" w:oddHBand="1" w:evenHBand="0" w:firstRowFirstColumn="0" w:firstRowLastColumn="0" w:lastRowFirstColumn="0" w:lastRowLastColumn="0"/>
              <w:rPr>
                <w:rFonts w:ascii="Verdana" w:eastAsia="Times New Roman" w:hAnsi="Verdana" w:cs="Times New Roman"/>
                <w:sz w:val="14"/>
                <w:szCs w:val="14"/>
                <w:lang w:eastAsia="es-CO"/>
              </w:rPr>
            </w:pPr>
          </w:p>
        </w:tc>
        <w:tc>
          <w:tcPr>
            <w:tcW w:w="753" w:type="pct"/>
            <w:noWrap/>
            <w:hideMark/>
          </w:tcPr>
          <w:p w14:paraId="780F4B5E" w14:textId="77777777" w:rsidR="00FE12D9" w:rsidRPr="00FE12D9" w:rsidRDefault="00FE12D9" w:rsidP="004C0862">
            <w:pPr>
              <w:cnfStyle w:val="000000100000" w:firstRow="0" w:lastRow="0" w:firstColumn="0" w:lastColumn="0" w:oddVBand="0" w:evenVBand="0" w:oddHBand="1" w:evenHBand="0" w:firstRowFirstColumn="0" w:firstRowLastColumn="0" w:lastRowFirstColumn="0" w:lastRowLastColumn="0"/>
              <w:rPr>
                <w:rFonts w:ascii="Verdana" w:eastAsia="Times New Roman" w:hAnsi="Verdana" w:cs="Times New Roman"/>
                <w:sz w:val="14"/>
                <w:szCs w:val="14"/>
                <w:lang w:eastAsia="es-CO"/>
              </w:rPr>
            </w:pPr>
          </w:p>
        </w:tc>
      </w:tr>
      <w:tr w:rsidR="00FE12D9" w:rsidRPr="00FE12D9" w14:paraId="16986280" w14:textId="77777777" w:rsidTr="00FE12D9">
        <w:trPr>
          <w:gridAfter w:val="1"/>
          <w:wAfter w:w="121" w:type="pct"/>
          <w:trHeight w:val="188"/>
        </w:trPr>
        <w:tc>
          <w:tcPr>
            <w:cnfStyle w:val="001000000000" w:firstRow="0" w:lastRow="0" w:firstColumn="1" w:lastColumn="0" w:oddVBand="0" w:evenVBand="0" w:oddHBand="0" w:evenHBand="0" w:firstRowFirstColumn="0" w:firstRowLastColumn="0" w:lastRowFirstColumn="0" w:lastRowLastColumn="0"/>
            <w:tcW w:w="1756" w:type="pct"/>
            <w:vMerge w:val="restart"/>
            <w:noWrap/>
            <w:hideMark/>
          </w:tcPr>
          <w:p w14:paraId="0AE86276" w14:textId="77777777" w:rsidR="00FE12D9" w:rsidRPr="00FE12D9" w:rsidRDefault="00FE12D9" w:rsidP="004C0862">
            <w:pPr>
              <w:jc w:val="center"/>
              <w:rPr>
                <w:rFonts w:ascii="Verdana" w:eastAsia="Times New Roman" w:hAnsi="Verdana" w:cs="Calibri"/>
                <w:b w:val="0"/>
                <w:bCs w:val="0"/>
                <w:color w:val="FFFFFF"/>
                <w:sz w:val="14"/>
                <w:szCs w:val="14"/>
                <w:lang w:eastAsia="es-CO"/>
              </w:rPr>
            </w:pPr>
            <w:r w:rsidRPr="00FE12D9">
              <w:rPr>
                <w:rFonts w:ascii="Verdana" w:eastAsia="Times New Roman" w:hAnsi="Verdana" w:cs="Calibri"/>
                <w:color w:val="FFFFFF"/>
                <w:sz w:val="14"/>
                <w:szCs w:val="14"/>
                <w:lang w:eastAsia="es-CO"/>
              </w:rPr>
              <w:t>Sectores</w:t>
            </w:r>
          </w:p>
        </w:tc>
        <w:tc>
          <w:tcPr>
            <w:tcW w:w="3123" w:type="pct"/>
            <w:gridSpan w:val="4"/>
            <w:hideMark/>
          </w:tcPr>
          <w:p w14:paraId="1015F680" w14:textId="77777777" w:rsidR="00FE12D9" w:rsidRPr="00FE12D9" w:rsidRDefault="00FE12D9" w:rsidP="004C0862">
            <w:pPr>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b/>
                <w:bCs/>
                <w:color w:val="FFFFFF"/>
                <w:sz w:val="14"/>
                <w:szCs w:val="14"/>
                <w:lang w:eastAsia="es-CO"/>
              </w:rPr>
            </w:pPr>
            <w:r w:rsidRPr="00FE12D9">
              <w:rPr>
                <w:rFonts w:ascii="Verdana" w:eastAsia="Times New Roman" w:hAnsi="Verdana" w:cs="Calibri"/>
                <w:b/>
                <w:bCs/>
                <w:color w:val="FFFFFF"/>
                <w:sz w:val="14"/>
                <w:szCs w:val="14"/>
                <w:lang w:eastAsia="es-CO"/>
              </w:rPr>
              <w:t>ADICIONES</w:t>
            </w:r>
          </w:p>
        </w:tc>
      </w:tr>
      <w:tr w:rsidR="00FE12D9" w:rsidRPr="00FE12D9" w14:paraId="621F55EE" w14:textId="77777777" w:rsidTr="00FE12D9">
        <w:trPr>
          <w:gridAfter w:val="1"/>
          <w:cnfStyle w:val="000000100000" w:firstRow="0" w:lastRow="0" w:firstColumn="0" w:lastColumn="0" w:oddVBand="0" w:evenVBand="0" w:oddHBand="1" w:evenHBand="0" w:firstRowFirstColumn="0" w:firstRowLastColumn="0" w:lastRowFirstColumn="0" w:lastRowLastColumn="0"/>
          <w:wAfter w:w="121" w:type="pct"/>
          <w:trHeight w:val="178"/>
        </w:trPr>
        <w:tc>
          <w:tcPr>
            <w:cnfStyle w:val="001000000000" w:firstRow="0" w:lastRow="0" w:firstColumn="1" w:lastColumn="0" w:oddVBand="0" w:evenVBand="0" w:oddHBand="0" w:evenHBand="0" w:firstRowFirstColumn="0" w:firstRowLastColumn="0" w:lastRowFirstColumn="0" w:lastRowLastColumn="0"/>
            <w:tcW w:w="1756" w:type="pct"/>
            <w:vMerge/>
            <w:hideMark/>
          </w:tcPr>
          <w:p w14:paraId="6F077980" w14:textId="77777777" w:rsidR="00FE12D9" w:rsidRPr="00FE12D9" w:rsidRDefault="00FE12D9" w:rsidP="004C0862">
            <w:pPr>
              <w:rPr>
                <w:rFonts w:ascii="Verdana" w:eastAsia="Times New Roman" w:hAnsi="Verdana" w:cs="Calibri"/>
                <w:b w:val="0"/>
                <w:bCs w:val="0"/>
                <w:color w:val="FFFFFF"/>
                <w:sz w:val="14"/>
                <w:szCs w:val="14"/>
                <w:lang w:eastAsia="es-CO"/>
              </w:rPr>
            </w:pPr>
          </w:p>
        </w:tc>
        <w:tc>
          <w:tcPr>
            <w:tcW w:w="1083" w:type="pct"/>
            <w:hideMark/>
          </w:tcPr>
          <w:p w14:paraId="0CCD1BC3"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b/>
                <w:bCs/>
                <w:sz w:val="14"/>
                <w:szCs w:val="14"/>
                <w:lang w:eastAsia="es-CO"/>
              </w:rPr>
            </w:pPr>
            <w:r w:rsidRPr="00FE12D9">
              <w:rPr>
                <w:rFonts w:ascii="Verdana" w:eastAsia="Times New Roman" w:hAnsi="Verdana" w:cs="Calibri"/>
                <w:b/>
                <w:bCs/>
                <w:sz w:val="14"/>
                <w:szCs w:val="14"/>
                <w:lang w:eastAsia="es-CO"/>
              </w:rPr>
              <w:t>FUNCIONAMIENTO</w:t>
            </w:r>
          </w:p>
        </w:tc>
        <w:tc>
          <w:tcPr>
            <w:tcW w:w="537" w:type="pct"/>
            <w:hideMark/>
          </w:tcPr>
          <w:p w14:paraId="33AECFD9"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b/>
                <w:bCs/>
                <w:sz w:val="14"/>
                <w:szCs w:val="14"/>
                <w:lang w:eastAsia="es-CO"/>
              </w:rPr>
            </w:pPr>
            <w:r w:rsidRPr="00FE12D9">
              <w:rPr>
                <w:rFonts w:ascii="Verdana" w:eastAsia="Times New Roman" w:hAnsi="Verdana" w:cs="Calibri"/>
                <w:b/>
                <w:bCs/>
                <w:sz w:val="14"/>
                <w:szCs w:val="14"/>
                <w:lang w:eastAsia="es-CO"/>
              </w:rPr>
              <w:t>DEUDA</w:t>
            </w:r>
          </w:p>
        </w:tc>
        <w:tc>
          <w:tcPr>
            <w:tcW w:w="750" w:type="pct"/>
            <w:hideMark/>
          </w:tcPr>
          <w:p w14:paraId="546880A9"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b/>
                <w:bCs/>
                <w:sz w:val="14"/>
                <w:szCs w:val="14"/>
                <w:lang w:eastAsia="es-CO"/>
              </w:rPr>
            </w:pPr>
            <w:r w:rsidRPr="00FE12D9">
              <w:rPr>
                <w:rFonts w:ascii="Verdana" w:eastAsia="Times New Roman" w:hAnsi="Verdana" w:cs="Calibri"/>
                <w:b/>
                <w:bCs/>
                <w:sz w:val="14"/>
                <w:szCs w:val="14"/>
                <w:lang w:eastAsia="es-CO"/>
              </w:rPr>
              <w:t>INVERSIÓN</w:t>
            </w:r>
          </w:p>
        </w:tc>
        <w:tc>
          <w:tcPr>
            <w:tcW w:w="753" w:type="pct"/>
            <w:hideMark/>
          </w:tcPr>
          <w:p w14:paraId="481CC283"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b/>
                <w:bCs/>
                <w:sz w:val="14"/>
                <w:szCs w:val="14"/>
                <w:lang w:eastAsia="es-CO"/>
              </w:rPr>
            </w:pPr>
            <w:r w:rsidRPr="00FE12D9">
              <w:rPr>
                <w:rFonts w:ascii="Verdana" w:eastAsia="Times New Roman" w:hAnsi="Verdana" w:cs="Calibri"/>
                <w:b/>
                <w:bCs/>
                <w:sz w:val="14"/>
                <w:szCs w:val="14"/>
                <w:lang w:eastAsia="es-CO"/>
              </w:rPr>
              <w:t>TOTAL ADICIONES</w:t>
            </w:r>
          </w:p>
        </w:tc>
      </w:tr>
      <w:tr w:rsidR="00FE12D9" w:rsidRPr="00FE12D9" w14:paraId="5BABCBE1" w14:textId="77777777" w:rsidTr="00FE12D9">
        <w:trPr>
          <w:gridAfter w:val="1"/>
          <w:wAfter w:w="121" w:type="pct"/>
          <w:trHeight w:val="178"/>
        </w:trPr>
        <w:tc>
          <w:tcPr>
            <w:cnfStyle w:val="001000000000" w:firstRow="0" w:lastRow="0" w:firstColumn="1" w:lastColumn="0" w:oddVBand="0" w:evenVBand="0" w:oddHBand="0" w:evenHBand="0" w:firstRowFirstColumn="0" w:firstRowLastColumn="0" w:lastRowFirstColumn="0" w:lastRowLastColumn="0"/>
            <w:tcW w:w="1756" w:type="pct"/>
            <w:noWrap/>
            <w:hideMark/>
          </w:tcPr>
          <w:p w14:paraId="6730775B" w14:textId="77777777" w:rsidR="00FE12D9" w:rsidRPr="00FE12D9" w:rsidRDefault="00FE12D9" w:rsidP="004C0862">
            <w:pPr>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AGRICULTURA Y DESARROLLO RURAL</w:t>
            </w:r>
          </w:p>
        </w:tc>
        <w:tc>
          <w:tcPr>
            <w:tcW w:w="1083" w:type="pct"/>
            <w:noWrap/>
            <w:hideMark/>
          </w:tcPr>
          <w:p w14:paraId="495FCD7A" w14:textId="77777777" w:rsidR="00FE12D9" w:rsidRPr="00FE12D9" w:rsidRDefault="00FE12D9" w:rsidP="00FE12D9">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   </w:t>
            </w:r>
          </w:p>
        </w:tc>
        <w:tc>
          <w:tcPr>
            <w:tcW w:w="537" w:type="pct"/>
            <w:noWrap/>
            <w:hideMark/>
          </w:tcPr>
          <w:p w14:paraId="7B5A9EFA" w14:textId="77777777" w:rsidR="00FE12D9" w:rsidRPr="00FE12D9" w:rsidRDefault="00FE12D9" w:rsidP="00FE12D9">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   </w:t>
            </w:r>
          </w:p>
        </w:tc>
        <w:tc>
          <w:tcPr>
            <w:tcW w:w="750" w:type="pct"/>
            <w:noWrap/>
            <w:hideMark/>
          </w:tcPr>
          <w:p w14:paraId="5E91DEF8" w14:textId="77777777" w:rsidR="00FE12D9" w:rsidRPr="00FE12D9" w:rsidRDefault="00FE12D9" w:rsidP="00FE12D9">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50.000.000.000 </w:t>
            </w:r>
          </w:p>
        </w:tc>
        <w:tc>
          <w:tcPr>
            <w:tcW w:w="753" w:type="pct"/>
            <w:noWrap/>
            <w:hideMark/>
          </w:tcPr>
          <w:p w14:paraId="1D23BD91" w14:textId="77777777" w:rsidR="00FE12D9" w:rsidRPr="00FE12D9" w:rsidRDefault="00FE12D9" w:rsidP="00FE12D9">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50.000.000.000 </w:t>
            </w:r>
          </w:p>
        </w:tc>
      </w:tr>
      <w:tr w:rsidR="00FE12D9" w:rsidRPr="00FE12D9" w14:paraId="3AFB3B16" w14:textId="77777777" w:rsidTr="00FE12D9">
        <w:trPr>
          <w:gridAfter w:val="1"/>
          <w:cnfStyle w:val="000000100000" w:firstRow="0" w:lastRow="0" w:firstColumn="0" w:lastColumn="0" w:oddVBand="0" w:evenVBand="0" w:oddHBand="1" w:evenHBand="0" w:firstRowFirstColumn="0" w:firstRowLastColumn="0" w:lastRowFirstColumn="0" w:lastRowLastColumn="0"/>
          <w:wAfter w:w="121" w:type="pct"/>
          <w:trHeight w:val="178"/>
        </w:trPr>
        <w:tc>
          <w:tcPr>
            <w:cnfStyle w:val="001000000000" w:firstRow="0" w:lastRow="0" w:firstColumn="1" w:lastColumn="0" w:oddVBand="0" w:evenVBand="0" w:oddHBand="0" w:evenHBand="0" w:firstRowFirstColumn="0" w:firstRowLastColumn="0" w:lastRowFirstColumn="0" w:lastRowLastColumn="0"/>
            <w:tcW w:w="1756" w:type="pct"/>
            <w:noWrap/>
            <w:hideMark/>
          </w:tcPr>
          <w:p w14:paraId="68B95A77" w14:textId="77777777" w:rsidR="00FE12D9" w:rsidRPr="00FE12D9" w:rsidRDefault="00FE12D9" w:rsidP="004C0862">
            <w:pPr>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COMERCIO, INDUSTRIA Y TURISMO</w:t>
            </w:r>
          </w:p>
        </w:tc>
        <w:tc>
          <w:tcPr>
            <w:tcW w:w="1083" w:type="pct"/>
            <w:noWrap/>
            <w:hideMark/>
          </w:tcPr>
          <w:p w14:paraId="29D07E5E"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100.000.000.000 </w:t>
            </w:r>
          </w:p>
        </w:tc>
        <w:tc>
          <w:tcPr>
            <w:tcW w:w="537" w:type="pct"/>
            <w:noWrap/>
            <w:hideMark/>
          </w:tcPr>
          <w:p w14:paraId="3E8CAEA5"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   </w:t>
            </w:r>
          </w:p>
        </w:tc>
        <w:tc>
          <w:tcPr>
            <w:tcW w:w="750" w:type="pct"/>
            <w:noWrap/>
            <w:hideMark/>
          </w:tcPr>
          <w:p w14:paraId="3614C942"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   </w:t>
            </w:r>
          </w:p>
        </w:tc>
        <w:tc>
          <w:tcPr>
            <w:tcW w:w="753" w:type="pct"/>
            <w:noWrap/>
            <w:hideMark/>
          </w:tcPr>
          <w:p w14:paraId="5679B03B"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100.000.000.000 </w:t>
            </w:r>
          </w:p>
        </w:tc>
      </w:tr>
      <w:tr w:rsidR="00FE12D9" w:rsidRPr="00FE12D9" w14:paraId="7B0B76D2" w14:textId="77777777" w:rsidTr="00FE12D9">
        <w:trPr>
          <w:gridAfter w:val="1"/>
          <w:wAfter w:w="121" w:type="pct"/>
          <w:trHeight w:val="178"/>
        </w:trPr>
        <w:tc>
          <w:tcPr>
            <w:cnfStyle w:val="001000000000" w:firstRow="0" w:lastRow="0" w:firstColumn="1" w:lastColumn="0" w:oddVBand="0" w:evenVBand="0" w:oddHBand="0" w:evenHBand="0" w:firstRowFirstColumn="0" w:firstRowLastColumn="0" w:lastRowFirstColumn="0" w:lastRowLastColumn="0"/>
            <w:tcW w:w="1756" w:type="pct"/>
            <w:noWrap/>
            <w:hideMark/>
          </w:tcPr>
          <w:p w14:paraId="53169F65" w14:textId="77777777" w:rsidR="00FE12D9" w:rsidRPr="00FE12D9" w:rsidRDefault="00FE12D9" w:rsidP="004C0862">
            <w:pPr>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DEPORTE Y RECREACIÓN</w:t>
            </w:r>
          </w:p>
        </w:tc>
        <w:tc>
          <w:tcPr>
            <w:tcW w:w="1083" w:type="pct"/>
            <w:noWrap/>
            <w:hideMark/>
          </w:tcPr>
          <w:p w14:paraId="25EDCED1" w14:textId="77777777" w:rsidR="00FE12D9" w:rsidRPr="00FE12D9" w:rsidRDefault="00FE12D9" w:rsidP="00FE12D9">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   </w:t>
            </w:r>
          </w:p>
        </w:tc>
        <w:tc>
          <w:tcPr>
            <w:tcW w:w="537" w:type="pct"/>
            <w:noWrap/>
            <w:hideMark/>
          </w:tcPr>
          <w:p w14:paraId="2F23FBB2" w14:textId="77777777" w:rsidR="00FE12D9" w:rsidRPr="00FE12D9" w:rsidRDefault="00FE12D9" w:rsidP="00FE12D9">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   </w:t>
            </w:r>
          </w:p>
        </w:tc>
        <w:tc>
          <w:tcPr>
            <w:tcW w:w="750" w:type="pct"/>
            <w:noWrap/>
            <w:hideMark/>
          </w:tcPr>
          <w:p w14:paraId="127BB85A" w14:textId="77777777" w:rsidR="00FE12D9" w:rsidRPr="00FE12D9" w:rsidRDefault="00FE12D9" w:rsidP="00FE12D9">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200.000.000.000 </w:t>
            </w:r>
          </w:p>
        </w:tc>
        <w:tc>
          <w:tcPr>
            <w:tcW w:w="753" w:type="pct"/>
            <w:noWrap/>
            <w:hideMark/>
          </w:tcPr>
          <w:p w14:paraId="2F5C229F" w14:textId="77777777" w:rsidR="00FE12D9" w:rsidRPr="00FE12D9" w:rsidRDefault="00FE12D9" w:rsidP="00FE12D9">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200.000.000.000 </w:t>
            </w:r>
          </w:p>
        </w:tc>
      </w:tr>
      <w:tr w:rsidR="00FE12D9" w:rsidRPr="00FE12D9" w14:paraId="5EF55771" w14:textId="77777777" w:rsidTr="00FE12D9">
        <w:trPr>
          <w:gridAfter w:val="1"/>
          <w:cnfStyle w:val="000000100000" w:firstRow="0" w:lastRow="0" w:firstColumn="0" w:lastColumn="0" w:oddVBand="0" w:evenVBand="0" w:oddHBand="1" w:evenHBand="0" w:firstRowFirstColumn="0" w:firstRowLastColumn="0" w:lastRowFirstColumn="0" w:lastRowLastColumn="0"/>
          <w:wAfter w:w="121" w:type="pct"/>
          <w:trHeight w:val="178"/>
        </w:trPr>
        <w:tc>
          <w:tcPr>
            <w:cnfStyle w:val="001000000000" w:firstRow="0" w:lastRow="0" w:firstColumn="1" w:lastColumn="0" w:oddVBand="0" w:evenVBand="0" w:oddHBand="0" w:evenHBand="0" w:firstRowFirstColumn="0" w:firstRowLastColumn="0" w:lastRowFirstColumn="0" w:lastRowLastColumn="0"/>
            <w:tcW w:w="1756" w:type="pct"/>
            <w:noWrap/>
            <w:hideMark/>
          </w:tcPr>
          <w:p w14:paraId="01DA5C31" w14:textId="77777777" w:rsidR="00FE12D9" w:rsidRPr="00FE12D9" w:rsidRDefault="00FE12D9" w:rsidP="004C0862">
            <w:pPr>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TECNOLOGÍAS DE LA INFORMACIÓN Y LAS COMUNICACIONES</w:t>
            </w:r>
          </w:p>
        </w:tc>
        <w:tc>
          <w:tcPr>
            <w:tcW w:w="1083" w:type="pct"/>
            <w:noWrap/>
            <w:hideMark/>
          </w:tcPr>
          <w:p w14:paraId="310F67B1"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   </w:t>
            </w:r>
          </w:p>
        </w:tc>
        <w:tc>
          <w:tcPr>
            <w:tcW w:w="537" w:type="pct"/>
            <w:noWrap/>
            <w:hideMark/>
          </w:tcPr>
          <w:p w14:paraId="3709CB5E"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   </w:t>
            </w:r>
          </w:p>
        </w:tc>
        <w:tc>
          <w:tcPr>
            <w:tcW w:w="750" w:type="pct"/>
            <w:noWrap/>
            <w:hideMark/>
          </w:tcPr>
          <w:p w14:paraId="0DCBAC5E"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200.000.000.000 </w:t>
            </w:r>
          </w:p>
        </w:tc>
        <w:tc>
          <w:tcPr>
            <w:tcW w:w="753" w:type="pct"/>
            <w:noWrap/>
            <w:hideMark/>
          </w:tcPr>
          <w:p w14:paraId="59A0561B" w14:textId="77777777" w:rsidR="00FE12D9" w:rsidRPr="00FE12D9" w:rsidRDefault="00FE12D9" w:rsidP="00FE12D9">
            <w:pPr>
              <w:jc w:val="right"/>
              <w:cnfStyle w:val="000000100000" w:firstRow="0" w:lastRow="0" w:firstColumn="0" w:lastColumn="0" w:oddVBand="0" w:evenVBand="0" w:oddHBand="1" w:evenHBand="0" w:firstRowFirstColumn="0" w:firstRowLastColumn="0" w:lastRowFirstColumn="0" w:lastRowLastColumn="0"/>
              <w:rPr>
                <w:rFonts w:ascii="Verdana" w:eastAsia="Times New Roman" w:hAnsi="Verdana" w:cs="Calibri"/>
                <w:color w:val="000000"/>
                <w:sz w:val="14"/>
                <w:szCs w:val="14"/>
                <w:lang w:eastAsia="es-CO"/>
              </w:rPr>
            </w:pPr>
            <w:r w:rsidRPr="00FE12D9">
              <w:rPr>
                <w:rFonts w:ascii="Verdana" w:eastAsia="Times New Roman" w:hAnsi="Verdana" w:cs="Calibri"/>
                <w:color w:val="000000"/>
                <w:sz w:val="14"/>
                <w:szCs w:val="14"/>
                <w:lang w:eastAsia="es-CO"/>
              </w:rPr>
              <w:t xml:space="preserve">     200.000.000.000 </w:t>
            </w:r>
          </w:p>
        </w:tc>
      </w:tr>
      <w:tr w:rsidR="00FC1665" w:rsidRPr="00FE12D9" w14:paraId="3FDC1CC0" w14:textId="77777777" w:rsidTr="00FE12D9">
        <w:trPr>
          <w:gridAfter w:val="1"/>
          <w:wAfter w:w="121" w:type="pct"/>
          <w:trHeight w:val="188"/>
        </w:trPr>
        <w:tc>
          <w:tcPr>
            <w:cnfStyle w:val="001000000000" w:firstRow="0" w:lastRow="0" w:firstColumn="1" w:lastColumn="0" w:oddVBand="0" w:evenVBand="0" w:oddHBand="0" w:evenHBand="0" w:firstRowFirstColumn="0" w:firstRowLastColumn="0" w:lastRowFirstColumn="0" w:lastRowLastColumn="0"/>
            <w:tcW w:w="1756" w:type="pct"/>
            <w:noWrap/>
            <w:hideMark/>
          </w:tcPr>
          <w:p w14:paraId="0528846A" w14:textId="77777777" w:rsidR="00FC1665" w:rsidRPr="00FE12D9" w:rsidRDefault="00FC1665" w:rsidP="00FC1665">
            <w:pPr>
              <w:jc w:val="center"/>
              <w:rPr>
                <w:rFonts w:ascii="Verdana" w:eastAsia="Times New Roman" w:hAnsi="Verdana" w:cs="Calibri"/>
                <w:b w:val="0"/>
                <w:bCs w:val="0"/>
                <w:sz w:val="12"/>
                <w:szCs w:val="12"/>
                <w:lang w:eastAsia="es-CO"/>
              </w:rPr>
            </w:pPr>
            <w:r w:rsidRPr="00FE12D9">
              <w:rPr>
                <w:rFonts w:ascii="Verdana" w:eastAsia="Times New Roman" w:hAnsi="Verdana" w:cs="Calibri"/>
                <w:sz w:val="12"/>
                <w:szCs w:val="12"/>
                <w:lang w:eastAsia="es-CO"/>
              </w:rPr>
              <w:t>TOTAL</w:t>
            </w:r>
          </w:p>
        </w:tc>
        <w:tc>
          <w:tcPr>
            <w:tcW w:w="1083" w:type="pct"/>
            <w:noWrap/>
            <w:hideMark/>
          </w:tcPr>
          <w:p w14:paraId="7E6C7B5E" w14:textId="3EA53D23" w:rsidR="00FC1665" w:rsidRPr="00FE12D9" w:rsidRDefault="00FC1665" w:rsidP="00FC1665">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b/>
                <w:bCs/>
                <w:sz w:val="12"/>
                <w:szCs w:val="12"/>
                <w:lang w:eastAsia="es-CO"/>
              </w:rPr>
            </w:pPr>
            <w:r w:rsidRPr="00FE12D9">
              <w:rPr>
                <w:rFonts w:ascii="Verdana" w:eastAsia="Times New Roman" w:hAnsi="Verdana" w:cs="Calibri"/>
                <w:b/>
                <w:bCs/>
                <w:sz w:val="12"/>
                <w:szCs w:val="12"/>
                <w:lang w:eastAsia="es-CO"/>
              </w:rPr>
              <w:t xml:space="preserve">   </w:t>
            </w:r>
            <w:r w:rsidR="0076134B">
              <w:rPr>
                <w:rFonts w:ascii="Verdana" w:eastAsia="Times New Roman" w:hAnsi="Verdana" w:cs="Calibri"/>
                <w:b/>
                <w:bCs/>
                <w:sz w:val="12"/>
                <w:szCs w:val="12"/>
                <w:lang w:eastAsia="es-CO"/>
              </w:rPr>
              <w:t>100</w:t>
            </w:r>
            <w:r w:rsidRPr="00FE12D9">
              <w:rPr>
                <w:rFonts w:ascii="Verdana" w:eastAsia="Times New Roman" w:hAnsi="Verdana" w:cs="Calibri"/>
                <w:b/>
                <w:bCs/>
                <w:sz w:val="12"/>
                <w:szCs w:val="12"/>
                <w:lang w:eastAsia="es-CO"/>
              </w:rPr>
              <w:t xml:space="preserve">.000.000.000 </w:t>
            </w:r>
          </w:p>
        </w:tc>
        <w:tc>
          <w:tcPr>
            <w:tcW w:w="537" w:type="pct"/>
            <w:noWrap/>
            <w:hideMark/>
          </w:tcPr>
          <w:p w14:paraId="22C5D370" w14:textId="77777777" w:rsidR="00FC1665" w:rsidRPr="00FE12D9" w:rsidRDefault="00FC1665" w:rsidP="00FC1665">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b/>
                <w:bCs/>
                <w:sz w:val="12"/>
                <w:szCs w:val="12"/>
                <w:lang w:eastAsia="es-CO"/>
              </w:rPr>
            </w:pPr>
            <w:r w:rsidRPr="00FE12D9">
              <w:rPr>
                <w:rFonts w:ascii="Verdana" w:eastAsia="Times New Roman" w:hAnsi="Verdana" w:cs="Calibri"/>
                <w:b/>
                <w:bCs/>
                <w:sz w:val="12"/>
                <w:szCs w:val="12"/>
                <w:lang w:eastAsia="es-CO"/>
              </w:rPr>
              <w:t xml:space="preserve">                    -   </w:t>
            </w:r>
          </w:p>
        </w:tc>
        <w:tc>
          <w:tcPr>
            <w:tcW w:w="750" w:type="pct"/>
            <w:noWrap/>
            <w:hideMark/>
          </w:tcPr>
          <w:p w14:paraId="1A4D4722" w14:textId="77777777" w:rsidR="00FC1665" w:rsidRPr="00FE12D9" w:rsidRDefault="00FC1665" w:rsidP="00FC1665">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b/>
                <w:bCs/>
                <w:sz w:val="12"/>
                <w:szCs w:val="12"/>
                <w:lang w:eastAsia="es-CO"/>
              </w:rPr>
            </w:pPr>
            <w:r w:rsidRPr="00FE12D9">
              <w:rPr>
                <w:rFonts w:ascii="Verdana" w:eastAsia="Times New Roman" w:hAnsi="Verdana" w:cs="Calibri"/>
                <w:b/>
                <w:bCs/>
                <w:sz w:val="12"/>
                <w:szCs w:val="12"/>
                <w:lang w:eastAsia="es-CO"/>
              </w:rPr>
              <w:t xml:space="preserve">   450.000.000.000 </w:t>
            </w:r>
          </w:p>
        </w:tc>
        <w:tc>
          <w:tcPr>
            <w:tcW w:w="753" w:type="pct"/>
            <w:noWrap/>
            <w:hideMark/>
          </w:tcPr>
          <w:p w14:paraId="21AE95DB" w14:textId="558A951A" w:rsidR="00FC1665" w:rsidRPr="00FE12D9" w:rsidRDefault="00FC1665" w:rsidP="00FC1665">
            <w:pPr>
              <w:jc w:val="right"/>
              <w:cnfStyle w:val="000000000000" w:firstRow="0" w:lastRow="0" w:firstColumn="0" w:lastColumn="0" w:oddVBand="0" w:evenVBand="0" w:oddHBand="0" w:evenHBand="0" w:firstRowFirstColumn="0" w:firstRowLastColumn="0" w:lastRowFirstColumn="0" w:lastRowLastColumn="0"/>
              <w:rPr>
                <w:rFonts w:ascii="Verdana" w:eastAsia="Times New Roman" w:hAnsi="Verdana" w:cs="Calibri"/>
                <w:b/>
                <w:bCs/>
                <w:sz w:val="12"/>
                <w:szCs w:val="12"/>
                <w:lang w:eastAsia="es-CO"/>
              </w:rPr>
            </w:pPr>
            <w:r>
              <w:rPr>
                <w:rFonts w:ascii="Verdana" w:eastAsia="Times New Roman" w:hAnsi="Verdana" w:cs="Calibri"/>
                <w:b/>
                <w:bCs/>
                <w:sz w:val="12"/>
                <w:szCs w:val="12"/>
                <w:lang w:eastAsia="es-CO"/>
              </w:rPr>
              <w:t xml:space="preserve">   </w:t>
            </w:r>
            <w:r w:rsidR="0076134B">
              <w:rPr>
                <w:rFonts w:ascii="Verdana" w:eastAsia="Times New Roman" w:hAnsi="Verdana" w:cs="Calibri"/>
                <w:b/>
                <w:bCs/>
                <w:sz w:val="12"/>
                <w:szCs w:val="12"/>
                <w:lang w:eastAsia="es-CO"/>
              </w:rPr>
              <w:t>550.000.000</w:t>
            </w:r>
            <w:r w:rsidR="007936B4">
              <w:rPr>
                <w:rFonts w:ascii="Verdana" w:eastAsia="Times New Roman" w:hAnsi="Verdana" w:cs="Calibri"/>
                <w:b/>
                <w:bCs/>
                <w:sz w:val="12"/>
                <w:szCs w:val="12"/>
                <w:lang w:eastAsia="es-CO"/>
              </w:rPr>
              <w:t>.000</w:t>
            </w:r>
            <w:r w:rsidRPr="00FE12D9">
              <w:rPr>
                <w:rFonts w:ascii="Verdana" w:eastAsia="Times New Roman" w:hAnsi="Verdana" w:cs="Calibri"/>
                <w:b/>
                <w:bCs/>
                <w:sz w:val="12"/>
                <w:szCs w:val="12"/>
                <w:lang w:eastAsia="es-CO"/>
              </w:rPr>
              <w:t xml:space="preserve"> </w:t>
            </w:r>
          </w:p>
        </w:tc>
      </w:tr>
    </w:tbl>
    <w:p w14:paraId="0FCF5783" w14:textId="77777777" w:rsidR="00FE12D9" w:rsidRDefault="00FE12D9" w:rsidP="00FE12D9">
      <w:pPr>
        <w:jc w:val="both"/>
        <w:rPr>
          <w:rFonts w:ascii="Arial" w:hAnsi="Arial" w:cs="Arial"/>
        </w:rPr>
      </w:pPr>
    </w:p>
    <w:p w14:paraId="278461D3" w14:textId="2A625210" w:rsidR="00FE12D9" w:rsidRPr="00FC1665" w:rsidRDefault="00FE12D9" w:rsidP="00FC1665">
      <w:pPr>
        <w:pStyle w:val="Prrafodelista"/>
        <w:numPr>
          <w:ilvl w:val="0"/>
          <w:numId w:val="26"/>
        </w:numPr>
        <w:jc w:val="both"/>
        <w:rPr>
          <w:rFonts w:ascii="Arial" w:hAnsi="Arial" w:cs="Arial"/>
        </w:rPr>
      </w:pPr>
      <w:r w:rsidRPr="00FC1665">
        <w:rPr>
          <w:rFonts w:ascii="Arial" w:hAnsi="Arial" w:cs="Arial"/>
        </w:rPr>
        <w:t xml:space="preserve">Adicionalmente, se solicita que se cree la Subcuenta de Salud Mental de acuerdo a lo establecido en Ley 2460 de 2025 dentro de la Sección Presupuestal del Ministerio de Salud y Protección Social donde se adicionarán $50 mil millones. </w:t>
      </w:r>
    </w:p>
    <w:p w14:paraId="3C7F2501" w14:textId="725F2B7B" w:rsidR="00FC1665" w:rsidRPr="00FC1665" w:rsidRDefault="00FC1665" w:rsidP="00FC1665">
      <w:pPr>
        <w:pStyle w:val="Prrafodelista"/>
        <w:numPr>
          <w:ilvl w:val="0"/>
          <w:numId w:val="26"/>
        </w:numPr>
        <w:jc w:val="both"/>
        <w:rPr>
          <w:rFonts w:ascii="Arial" w:hAnsi="Arial" w:cs="Arial"/>
        </w:rPr>
      </w:pPr>
      <w:r w:rsidRPr="00FC1665">
        <w:rPr>
          <w:rFonts w:ascii="Arial" w:hAnsi="Arial" w:cs="Arial"/>
        </w:rPr>
        <w:t xml:space="preserve">Para Fondo de Programas Especiales para la Paz se solicita la adición de $300 mil millones </w:t>
      </w:r>
    </w:p>
    <w:p w14:paraId="7BFBE5F6" w14:textId="77777777" w:rsidR="00FE12D9" w:rsidRDefault="00FE12D9" w:rsidP="000867E9">
      <w:pPr>
        <w:jc w:val="both"/>
        <w:rPr>
          <w:rFonts w:ascii="Arial" w:hAnsi="Arial" w:cs="Arial"/>
        </w:rPr>
      </w:pPr>
    </w:p>
    <w:p w14:paraId="5E1DC3C9" w14:textId="58F1D651" w:rsidR="00025F41" w:rsidRDefault="00025F41" w:rsidP="00025F41">
      <w:pPr>
        <w:rPr>
          <w:b/>
        </w:rPr>
      </w:pPr>
      <w:r>
        <w:rPr>
          <w:b/>
        </w:rPr>
        <w:t xml:space="preserve">Adicional se propone la </w:t>
      </w:r>
      <w:r w:rsidR="0076134B">
        <w:rPr>
          <w:b/>
        </w:rPr>
        <w:t>reducció</w:t>
      </w:r>
      <w:r w:rsidR="00926467">
        <w:rPr>
          <w:b/>
        </w:rPr>
        <w:t>n</w:t>
      </w:r>
      <w:r w:rsidR="0076134B">
        <w:rPr>
          <w:b/>
        </w:rPr>
        <w:t xml:space="preserve"> </w:t>
      </w:r>
      <w:r>
        <w:rPr>
          <w:b/>
        </w:rPr>
        <w:t xml:space="preserve"> de $550 m</w:t>
      </w:r>
      <w:r w:rsidR="00EA73ED">
        <w:rPr>
          <w:b/>
        </w:rPr>
        <w:t xml:space="preserve">il </w:t>
      </w:r>
      <w:r>
        <w:rPr>
          <w:b/>
        </w:rPr>
        <w:t>m</w:t>
      </w:r>
      <w:r w:rsidR="00EA73ED">
        <w:rPr>
          <w:b/>
        </w:rPr>
        <w:t>illones</w:t>
      </w:r>
      <w:r>
        <w:rPr>
          <w:b/>
        </w:rPr>
        <w:t xml:space="preserve"> como se detalla para los siguientes sectores:</w:t>
      </w:r>
    </w:p>
    <w:p w14:paraId="3F02FDAE" w14:textId="1DC9840C" w:rsidR="00025F41" w:rsidRDefault="00025F41" w:rsidP="00025F41">
      <w:pPr>
        <w:rPr>
          <w:b/>
        </w:rPr>
      </w:pPr>
      <w:r>
        <w:rPr>
          <w:b/>
        </w:rPr>
        <w:t>Lo anterior se justifica con los siguientes movimientos:</w:t>
      </w:r>
    </w:p>
    <w:tbl>
      <w:tblPr>
        <w:tblStyle w:val="Tablaconcuadrcula3-nfasis1"/>
        <w:tblW w:w="9127" w:type="dxa"/>
        <w:tblLayout w:type="fixed"/>
        <w:tblLook w:val="0400" w:firstRow="0" w:lastRow="0" w:firstColumn="0" w:lastColumn="0" w:noHBand="0" w:noVBand="1"/>
      </w:tblPr>
      <w:tblGrid>
        <w:gridCol w:w="4810"/>
        <w:gridCol w:w="4317"/>
      </w:tblGrid>
      <w:tr w:rsidR="00025F41" w14:paraId="6DEAA421" w14:textId="77777777" w:rsidTr="00025F41">
        <w:trPr>
          <w:cnfStyle w:val="000000100000" w:firstRow="0" w:lastRow="0" w:firstColumn="0" w:lastColumn="0" w:oddVBand="0" w:evenVBand="0" w:oddHBand="1" w:evenHBand="0" w:firstRowFirstColumn="0" w:firstRowLastColumn="0" w:lastRowFirstColumn="0" w:lastRowLastColumn="0"/>
          <w:trHeight w:val="599"/>
        </w:trPr>
        <w:tc>
          <w:tcPr>
            <w:tcW w:w="4810" w:type="dxa"/>
          </w:tcPr>
          <w:p w14:paraId="525CE36E" w14:textId="77777777" w:rsidR="00025F41" w:rsidRPr="00025F41" w:rsidRDefault="00025F41" w:rsidP="004C0862">
            <w:pPr>
              <w:jc w:val="center"/>
              <w:rPr>
                <w:rFonts w:ascii="Verdana" w:eastAsia="Verdana" w:hAnsi="Verdana" w:cs="Verdana"/>
                <w:b/>
                <w:sz w:val="16"/>
                <w:szCs w:val="16"/>
              </w:rPr>
            </w:pPr>
            <w:r w:rsidRPr="00025F41">
              <w:rPr>
                <w:rFonts w:ascii="Verdana" w:eastAsia="Verdana" w:hAnsi="Verdana" w:cs="Verdana"/>
                <w:b/>
                <w:sz w:val="16"/>
                <w:szCs w:val="16"/>
              </w:rPr>
              <w:t>Sectores</w:t>
            </w:r>
          </w:p>
        </w:tc>
        <w:tc>
          <w:tcPr>
            <w:tcW w:w="4317" w:type="dxa"/>
          </w:tcPr>
          <w:p w14:paraId="508DE081" w14:textId="141BDA69" w:rsidR="00025F41" w:rsidRPr="00025F41" w:rsidRDefault="00025F41" w:rsidP="00025F41">
            <w:pPr>
              <w:jc w:val="center"/>
              <w:rPr>
                <w:rFonts w:ascii="Verdana" w:eastAsia="Verdana" w:hAnsi="Verdana" w:cs="Verdana"/>
                <w:b/>
                <w:sz w:val="16"/>
                <w:szCs w:val="16"/>
              </w:rPr>
            </w:pPr>
            <w:r>
              <w:rPr>
                <w:rFonts w:ascii="Verdana" w:eastAsia="Verdana" w:hAnsi="Verdana" w:cs="Verdana"/>
                <w:b/>
                <w:sz w:val="16"/>
                <w:szCs w:val="16"/>
              </w:rPr>
              <w:t xml:space="preserve">Modificación </w:t>
            </w:r>
          </w:p>
        </w:tc>
      </w:tr>
      <w:tr w:rsidR="00025F41" w14:paraId="6CEF97A6" w14:textId="77777777" w:rsidTr="00025F41">
        <w:trPr>
          <w:trHeight w:val="220"/>
        </w:trPr>
        <w:tc>
          <w:tcPr>
            <w:tcW w:w="4810" w:type="dxa"/>
          </w:tcPr>
          <w:p w14:paraId="346DD756" w14:textId="77777777" w:rsidR="00025F41" w:rsidRDefault="00025F41" w:rsidP="004C0862">
            <w:pPr>
              <w:rPr>
                <w:rFonts w:ascii="Verdana" w:eastAsia="Verdana" w:hAnsi="Verdana" w:cs="Verdana"/>
                <w:color w:val="000000"/>
                <w:sz w:val="16"/>
                <w:szCs w:val="16"/>
              </w:rPr>
            </w:pPr>
            <w:r>
              <w:rPr>
                <w:rFonts w:ascii="Verdana" w:eastAsia="Verdana" w:hAnsi="Verdana" w:cs="Verdana"/>
                <w:color w:val="000000"/>
                <w:sz w:val="16"/>
                <w:szCs w:val="16"/>
              </w:rPr>
              <w:t>AMBIENTE Y DESARROLLO SOSTENIBLE</w:t>
            </w:r>
          </w:p>
        </w:tc>
        <w:tc>
          <w:tcPr>
            <w:tcW w:w="4317" w:type="dxa"/>
          </w:tcPr>
          <w:p w14:paraId="74EAC0B3" w14:textId="77777777" w:rsidR="00025F41" w:rsidRDefault="00025F41" w:rsidP="004C0862">
            <w:pPr>
              <w:jc w:val="right"/>
              <w:rPr>
                <w:rFonts w:ascii="Verdana" w:eastAsia="Verdana" w:hAnsi="Verdana" w:cs="Verdana"/>
                <w:color w:val="000000"/>
                <w:sz w:val="16"/>
                <w:szCs w:val="16"/>
              </w:rPr>
            </w:pPr>
            <w:r>
              <w:rPr>
                <w:rFonts w:ascii="Verdana" w:eastAsia="Verdana" w:hAnsi="Verdana" w:cs="Verdana"/>
                <w:color w:val="000000"/>
                <w:sz w:val="16"/>
                <w:szCs w:val="16"/>
              </w:rPr>
              <w:t xml:space="preserve">           (1.000.000.000)</w:t>
            </w:r>
          </w:p>
        </w:tc>
      </w:tr>
      <w:tr w:rsidR="00025F41" w14:paraId="5EA8635E" w14:textId="77777777" w:rsidTr="00025F41">
        <w:trPr>
          <w:cnfStyle w:val="000000100000" w:firstRow="0" w:lastRow="0" w:firstColumn="0" w:lastColumn="0" w:oddVBand="0" w:evenVBand="0" w:oddHBand="1" w:evenHBand="0" w:firstRowFirstColumn="0" w:firstRowLastColumn="0" w:lastRowFirstColumn="0" w:lastRowLastColumn="0"/>
          <w:trHeight w:val="220"/>
        </w:trPr>
        <w:tc>
          <w:tcPr>
            <w:tcW w:w="4810" w:type="dxa"/>
          </w:tcPr>
          <w:p w14:paraId="3E99A8A0" w14:textId="77777777" w:rsidR="00025F41" w:rsidRDefault="00025F41" w:rsidP="004C0862">
            <w:pPr>
              <w:rPr>
                <w:rFonts w:ascii="Verdana" w:eastAsia="Verdana" w:hAnsi="Verdana" w:cs="Verdana"/>
                <w:color w:val="000000"/>
                <w:sz w:val="16"/>
                <w:szCs w:val="16"/>
              </w:rPr>
            </w:pPr>
            <w:r>
              <w:rPr>
                <w:rFonts w:ascii="Verdana" w:eastAsia="Verdana" w:hAnsi="Verdana" w:cs="Verdana"/>
                <w:color w:val="000000"/>
                <w:sz w:val="16"/>
                <w:szCs w:val="16"/>
              </w:rPr>
              <w:t>DEFENSA Y POLICÍA</w:t>
            </w:r>
          </w:p>
        </w:tc>
        <w:tc>
          <w:tcPr>
            <w:tcW w:w="4317" w:type="dxa"/>
          </w:tcPr>
          <w:p w14:paraId="27E6DC91" w14:textId="77777777" w:rsidR="00025F41" w:rsidRDefault="00025F41" w:rsidP="004C0862">
            <w:pPr>
              <w:jc w:val="right"/>
              <w:rPr>
                <w:rFonts w:ascii="Verdana" w:eastAsia="Verdana" w:hAnsi="Verdana" w:cs="Verdana"/>
                <w:color w:val="000000"/>
                <w:sz w:val="16"/>
                <w:szCs w:val="16"/>
              </w:rPr>
            </w:pPr>
            <w:r>
              <w:rPr>
                <w:rFonts w:ascii="Verdana" w:eastAsia="Verdana" w:hAnsi="Verdana" w:cs="Verdana"/>
                <w:color w:val="000000"/>
                <w:sz w:val="16"/>
                <w:szCs w:val="16"/>
              </w:rPr>
              <w:t xml:space="preserve">        (190.044.781.097)</w:t>
            </w:r>
          </w:p>
        </w:tc>
      </w:tr>
      <w:tr w:rsidR="00025F41" w14:paraId="6DB4FF4D" w14:textId="77777777" w:rsidTr="00025F41">
        <w:trPr>
          <w:trHeight w:val="220"/>
        </w:trPr>
        <w:tc>
          <w:tcPr>
            <w:tcW w:w="4810" w:type="dxa"/>
          </w:tcPr>
          <w:p w14:paraId="7CF8EBEE" w14:textId="77777777" w:rsidR="00025F41" w:rsidRDefault="00025F41" w:rsidP="004C0862">
            <w:pPr>
              <w:rPr>
                <w:rFonts w:ascii="Verdana" w:eastAsia="Verdana" w:hAnsi="Verdana" w:cs="Verdana"/>
                <w:color w:val="000000"/>
                <w:sz w:val="16"/>
                <w:szCs w:val="16"/>
              </w:rPr>
            </w:pPr>
            <w:r>
              <w:rPr>
                <w:rFonts w:ascii="Verdana" w:eastAsia="Verdana" w:hAnsi="Verdana" w:cs="Verdana"/>
                <w:color w:val="000000"/>
                <w:sz w:val="16"/>
                <w:szCs w:val="16"/>
              </w:rPr>
              <w:t>HACIENDA</w:t>
            </w:r>
          </w:p>
        </w:tc>
        <w:tc>
          <w:tcPr>
            <w:tcW w:w="4317" w:type="dxa"/>
          </w:tcPr>
          <w:p w14:paraId="7480010B" w14:textId="77777777" w:rsidR="00025F41" w:rsidRDefault="00025F41" w:rsidP="004C0862">
            <w:pPr>
              <w:jc w:val="right"/>
              <w:rPr>
                <w:rFonts w:ascii="Verdana" w:eastAsia="Verdana" w:hAnsi="Verdana" w:cs="Verdana"/>
                <w:color w:val="000000"/>
                <w:sz w:val="16"/>
                <w:szCs w:val="16"/>
              </w:rPr>
            </w:pPr>
            <w:r>
              <w:rPr>
                <w:rFonts w:ascii="Verdana" w:eastAsia="Verdana" w:hAnsi="Verdana" w:cs="Verdana"/>
                <w:color w:val="000000"/>
                <w:sz w:val="16"/>
                <w:szCs w:val="16"/>
              </w:rPr>
              <w:t xml:space="preserve">         (15.000.000.000)</w:t>
            </w:r>
          </w:p>
        </w:tc>
      </w:tr>
      <w:tr w:rsidR="00025F41" w14:paraId="2F0822D1" w14:textId="77777777" w:rsidTr="00025F41">
        <w:trPr>
          <w:cnfStyle w:val="000000100000" w:firstRow="0" w:lastRow="0" w:firstColumn="0" w:lastColumn="0" w:oddVBand="0" w:evenVBand="0" w:oddHBand="1" w:evenHBand="0" w:firstRowFirstColumn="0" w:firstRowLastColumn="0" w:lastRowFirstColumn="0" w:lastRowLastColumn="0"/>
          <w:trHeight w:val="220"/>
        </w:trPr>
        <w:tc>
          <w:tcPr>
            <w:tcW w:w="4810" w:type="dxa"/>
          </w:tcPr>
          <w:p w14:paraId="53B31400" w14:textId="77777777" w:rsidR="00025F41" w:rsidRDefault="00025F41" w:rsidP="004C0862">
            <w:pPr>
              <w:rPr>
                <w:rFonts w:ascii="Verdana" w:eastAsia="Verdana" w:hAnsi="Verdana" w:cs="Verdana"/>
                <w:color w:val="000000"/>
                <w:sz w:val="16"/>
                <w:szCs w:val="16"/>
              </w:rPr>
            </w:pPr>
            <w:r>
              <w:rPr>
                <w:rFonts w:ascii="Verdana" w:eastAsia="Verdana" w:hAnsi="Verdana" w:cs="Verdana"/>
                <w:color w:val="000000"/>
                <w:sz w:val="16"/>
                <w:szCs w:val="16"/>
              </w:rPr>
              <w:t>INTERIOR</w:t>
            </w:r>
          </w:p>
        </w:tc>
        <w:tc>
          <w:tcPr>
            <w:tcW w:w="4317" w:type="dxa"/>
          </w:tcPr>
          <w:p w14:paraId="1813148D" w14:textId="77777777" w:rsidR="00025F41" w:rsidRDefault="00025F41" w:rsidP="004C0862">
            <w:pPr>
              <w:jc w:val="right"/>
              <w:rPr>
                <w:rFonts w:ascii="Verdana" w:eastAsia="Verdana" w:hAnsi="Verdana" w:cs="Verdana"/>
                <w:color w:val="000000"/>
                <w:sz w:val="16"/>
                <w:szCs w:val="16"/>
              </w:rPr>
            </w:pPr>
            <w:r>
              <w:rPr>
                <w:rFonts w:ascii="Verdana" w:eastAsia="Verdana" w:hAnsi="Verdana" w:cs="Verdana"/>
                <w:color w:val="000000"/>
                <w:sz w:val="16"/>
                <w:szCs w:val="16"/>
              </w:rPr>
              <w:t xml:space="preserve">           (2.000.000.000)</w:t>
            </w:r>
          </w:p>
        </w:tc>
      </w:tr>
      <w:tr w:rsidR="00025F41" w14:paraId="1168DA79" w14:textId="77777777" w:rsidTr="00025F41">
        <w:trPr>
          <w:trHeight w:val="220"/>
        </w:trPr>
        <w:tc>
          <w:tcPr>
            <w:tcW w:w="4810" w:type="dxa"/>
          </w:tcPr>
          <w:p w14:paraId="662C6B3D" w14:textId="77777777" w:rsidR="00025F41" w:rsidRDefault="00025F41" w:rsidP="004C0862">
            <w:pPr>
              <w:rPr>
                <w:rFonts w:ascii="Verdana" w:eastAsia="Verdana" w:hAnsi="Verdana" w:cs="Verdana"/>
                <w:color w:val="000000"/>
                <w:sz w:val="16"/>
                <w:szCs w:val="16"/>
              </w:rPr>
            </w:pPr>
            <w:r>
              <w:rPr>
                <w:rFonts w:ascii="Verdana" w:eastAsia="Verdana" w:hAnsi="Verdana" w:cs="Verdana"/>
                <w:color w:val="000000"/>
                <w:sz w:val="16"/>
                <w:szCs w:val="16"/>
              </w:rPr>
              <w:t>RAMA JUDICIAL</w:t>
            </w:r>
          </w:p>
        </w:tc>
        <w:tc>
          <w:tcPr>
            <w:tcW w:w="4317" w:type="dxa"/>
          </w:tcPr>
          <w:p w14:paraId="511AEFA8" w14:textId="77777777" w:rsidR="00025F41" w:rsidRDefault="00025F41" w:rsidP="004C0862">
            <w:pPr>
              <w:jc w:val="right"/>
              <w:rPr>
                <w:rFonts w:ascii="Verdana" w:eastAsia="Verdana" w:hAnsi="Verdana" w:cs="Verdana"/>
                <w:color w:val="000000"/>
                <w:sz w:val="16"/>
                <w:szCs w:val="16"/>
              </w:rPr>
            </w:pPr>
            <w:r>
              <w:rPr>
                <w:rFonts w:ascii="Verdana" w:eastAsia="Verdana" w:hAnsi="Verdana" w:cs="Verdana"/>
                <w:color w:val="000000"/>
                <w:sz w:val="16"/>
                <w:szCs w:val="16"/>
              </w:rPr>
              <w:t xml:space="preserve">        (260.000.000.000)</w:t>
            </w:r>
          </w:p>
        </w:tc>
      </w:tr>
      <w:tr w:rsidR="00025F41" w14:paraId="389F36A7" w14:textId="77777777" w:rsidTr="00025F41">
        <w:trPr>
          <w:cnfStyle w:val="000000100000" w:firstRow="0" w:lastRow="0" w:firstColumn="0" w:lastColumn="0" w:oddVBand="0" w:evenVBand="0" w:oddHBand="1" w:evenHBand="0" w:firstRowFirstColumn="0" w:firstRowLastColumn="0" w:lastRowFirstColumn="0" w:lastRowLastColumn="0"/>
          <w:trHeight w:val="220"/>
        </w:trPr>
        <w:tc>
          <w:tcPr>
            <w:tcW w:w="4810" w:type="dxa"/>
          </w:tcPr>
          <w:p w14:paraId="7E9210A5" w14:textId="77777777" w:rsidR="00025F41" w:rsidRDefault="00025F41" w:rsidP="004C0862">
            <w:pPr>
              <w:rPr>
                <w:rFonts w:ascii="Verdana" w:eastAsia="Verdana" w:hAnsi="Verdana" w:cs="Verdana"/>
                <w:color w:val="000000"/>
                <w:sz w:val="16"/>
                <w:szCs w:val="16"/>
              </w:rPr>
            </w:pPr>
            <w:r>
              <w:rPr>
                <w:rFonts w:ascii="Verdana" w:eastAsia="Verdana" w:hAnsi="Verdana" w:cs="Verdana"/>
                <w:color w:val="000000"/>
                <w:sz w:val="16"/>
                <w:szCs w:val="16"/>
              </w:rPr>
              <w:t>SALUD Y PROTECCIÓN SOCIAL</w:t>
            </w:r>
          </w:p>
        </w:tc>
        <w:tc>
          <w:tcPr>
            <w:tcW w:w="4317" w:type="dxa"/>
          </w:tcPr>
          <w:p w14:paraId="44958F17" w14:textId="77777777" w:rsidR="00025F41" w:rsidRDefault="00025F41" w:rsidP="004C0862">
            <w:pPr>
              <w:jc w:val="right"/>
              <w:rPr>
                <w:rFonts w:ascii="Verdana" w:eastAsia="Verdana" w:hAnsi="Verdana" w:cs="Verdana"/>
                <w:color w:val="000000"/>
                <w:sz w:val="16"/>
                <w:szCs w:val="16"/>
              </w:rPr>
            </w:pPr>
            <w:r>
              <w:rPr>
                <w:rFonts w:ascii="Verdana" w:eastAsia="Verdana" w:hAnsi="Verdana" w:cs="Verdana"/>
                <w:color w:val="000000"/>
                <w:sz w:val="16"/>
                <w:szCs w:val="16"/>
              </w:rPr>
              <w:t xml:space="preserve">         (81.955.218.903)</w:t>
            </w:r>
          </w:p>
        </w:tc>
      </w:tr>
      <w:tr w:rsidR="00025F41" w14:paraId="50E2D076" w14:textId="77777777" w:rsidTr="00025F41">
        <w:trPr>
          <w:trHeight w:val="231"/>
        </w:trPr>
        <w:tc>
          <w:tcPr>
            <w:tcW w:w="4810" w:type="dxa"/>
          </w:tcPr>
          <w:p w14:paraId="4F008194" w14:textId="77777777" w:rsidR="00025F41" w:rsidRDefault="00025F41" w:rsidP="004C0862">
            <w:pPr>
              <w:jc w:val="center"/>
              <w:rPr>
                <w:rFonts w:ascii="Verdana" w:eastAsia="Verdana" w:hAnsi="Verdana" w:cs="Verdana"/>
                <w:b/>
                <w:color w:val="FFFFFF"/>
                <w:sz w:val="16"/>
                <w:szCs w:val="16"/>
              </w:rPr>
            </w:pPr>
            <w:r>
              <w:rPr>
                <w:rFonts w:ascii="Verdana" w:eastAsia="Verdana" w:hAnsi="Verdana" w:cs="Verdana"/>
                <w:b/>
                <w:color w:val="FFFFFF"/>
                <w:sz w:val="16"/>
                <w:szCs w:val="16"/>
              </w:rPr>
              <w:t>TOTAL</w:t>
            </w:r>
          </w:p>
        </w:tc>
        <w:tc>
          <w:tcPr>
            <w:tcW w:w="4317" w:type="dxa"/>
          </w:tcPr>
          <w:p w14:paraId="6177ED98" w14:textId="77777777" w:rsidR="00025F41" w:rsidRDefault="00025F41" w:rsidP="004C0862">
            <w:pPr>
              <w:jc w:val="right"/>
              <w:rPr>
                <w:rFonts w:ascii="Verdana" w:eastAsia="Verdana" w:hAnsi="Verdana" w:cs="Verdana"/>
                <w:b/>
                <w:color w:val="FFFFFF"/>
                <w:sz w:val="16"/>
                <w:szCs w:val="16"/>
              </w:rPr>
            </w:pPr>
            <w:r>
              <w:rPr>
                <w:rFonts w:ascii="Verdana" w:eastAsia="Verdana" w:hAnsi="Verdana" w:cs="Verdana"/>
                <w:b/>
                <w:color w:val="FFFFFF"/>
                <w:sz w:val="16"/>
                <w:szCs w:val="16"/>
              </w:rPr>
              <w:t xml:space="preserve">      (550.000.000.000)</w:t>
            </w:r>
          </w:p>
        </w:tc>
      </w:tr>
    </w:tbl>
    <w:p w14:paraId="4746D910" w14:textId="77777777" w:rsidR="00025F41" w:rsidRDefault="00025F41" w:rsidP="00025F41">
      <w:pPr>
        <w:jc w:val="both"/>
      </w:pPr>
      <w:r>
        <w:rPr>
          <w:b/>
        </w:rPr>
        <w:t xml:space="preserve">Sector ambiente y desarrollo sostenible: </w:t>
      </w:r>
      <w:r>
        <w:t>Se reduce $1 mm de la modernización de Ministerio de Ambiente y Desarrollo Sostenible.</w:t>
      </w:r>
    </w:p>
    <w:p w14:paraId="04021687" w14:textId="77777777" w:rsidR="00025F41" w:rsidRDefault="00025F41" w:rsidP="00025F41">
      <w:pPr>
        <w:jc w:val="both"/>
      </w:pPr>
      <w:r>
        <w:rPr>
          <w:b/>
        </w:rPr>
        <w:t xml:space="preserve">Sector Defensa y Policía: </w:t>
      </w:r>
      <w:r>
        <w:t>Se explica en una modificación de recursos nación por $190.04 mm en sentencias y conciliaciones en la gestión general del Ministerio de Defensa y la Policía Nacional.</w:t>
      </w:r>
    </w:p>
    <w:p w14:paraId="5F26F91B" w14:textId="6CCA8136" w:rsidR="00025F41" w:rsidRDefault="00025F41" w:rsidP="00025F41">
      <w:pPr>
        <w:jc w:val="both"/>
        <w:rPr>
          <w:b/>
        </w:rPr>
      </w:pPr>
      <w:r>
        <w:rPr>
          <w:b/>
        </w:rPr>
        <w:t>Sector Hacienda:</w:t>
      </w:r>
      <w:r>
        <w:t xml:space="preserve"> Se redujeron $15 mm en el rubro de sentencias y conciliaciones</w:t>
      </w:r>
      <w:r w:rsidR="00FC1665">
        <w:t xml:space="preserve">. Adicional se propone que los $350 adicionales se reduzcan de este sector </w:t>
      </w:r>
      <w:r>
        <w:rPr>
          <w:b/>
        </w:rPr>
        <w:t xml:space="preserve"> </w:t>
      </w:r>
    </w:p>
    <w:p w14:paraId="752F6642" w14:textId="77777777" w:rsidR="00025F41" w:rsidRDefault="00025F41" w:rsidP="00025F41">
      <w:pPr>
        <w:jc w:val="both"/>
      </w:pPr>
      <w:r>
        <w:rPr>
          <w:b/>
        </w:rPr>
        <w:t>Sector Interior:</w:t>
      </w:r>
      <w:r>
        <w:t xml:space="preserve"> Se redujeron $2 mm en el rubro de sentencias y conciliaciones provisionales para fallo final en la UNP.</w:t>
      </w:r>
    </w:p>
    <w:p w14:paraId="3672EFEF" w14:textId="77777777" w:rsidR="00025F41" w:rsidRDefault="00025F41" w:rsidP="00025F41">
      <w:pPr>
        <w:jc w:val="both"/>
        <w:rPr>
          <w:b/>
        </w:rPr>
      </w:pPr>
      <w:r>
        <w:rPr>
          <w:b/>
        </w:rPr>
        <w:lastRenderedPageBreak/>
        <w:t xml:space="preserve">Sector Rama Judicial: </w:t>
      </w:r>
      <w:r>
        <w:t>Se redujeron $260 mm en el rubro de sentencias y conciliaciones.</w:t>
      </w:r>
    </w:p>
    <w:p w14:paraId="062F3030" w14:textId="0CA25AB6" w:rsidR="00FE12D9" w:rsidRDefault="00025F41" w:rsidP="00025F41">
      <w:pPr>
        <w:jc w:val="both"/>
        <w:rPr>
          <w:rFonts w:ascii="Arial" w:hAnsi="Arial" w:cs="Arial"/>
        </w:rPr>
      </w:pPr>
      <w:r>
        <w:rPr>
          <w:b/>
        </w:rPr>
        <w:t xml:space="preserve">Sector Salud: </w:t>
      </w:r>
      <w:r w:rsidRPr="00825F38">
        <w:rPr>
          <w:rFonts w:ascii="Arial" w:hAnsi="Arial" w:cs="Arial"/>
        </w:rPr>
        <w:t>Se reducen en el presupuesto de gastos de funcionamiento del Ministerio de Salud y Protección Social $81.9 mm previstos para reconocimiento de decisiones judiciales en contra de la nación, bajo la premisa de la priorización de recursos durante la vigencia 2025 para estos reconocimientos en contra de entidades liquidadas, en particular, a cargo del PAR ISS y PAR Caprecom.</w:t>
      </w:r>
      <w:r w:rsidR="00825F38" w:rsidRPr="00825F38">
        <w:rPr>
          <w:rFonts w:ascii="Arial" w:hAnsi="Arial" w:cs="Arial"/>
        </w:rPr>
        <w:t xml:space="preserve"> </w:t>
      </w:r>
    </w:p>
    <w:p w14:paraId="341BF904" w14:textId="77777777" w:rsidR="00FE12D9" w:rsidRDefault="00FE12D9" w:rsidP="00025F41">
      <w:pPr>
        <w:jc w:val="both"/>
        <w:rPr>
          <w:rFonts w:ascii="Arial" w:hAnsi="Arial" w:cs="Arial"/>
        </w:rPr>
      </w:pPr>
    </w:p>
    <w:p w14:paraId="7E3CA905" w14:textId="77777777" w:rsidR="005B543F" w:rsidRPr="002A3A79" w:rsidRDefault="005B543F" w:rsidP="005B543F">
      <w:pPr>
        <w:pStyle w:val="Ttulo3"/>
        <w:numPr>
          <w:ilvl w:val="1"/>
          <w:numId w:val="2"/>
        </w:numPr>
        <w:jc w:val="both"/>
        <w:rPr>
          <w:rStyle w:val="nfasissutil"/>
          <w:color w:val="94B6D2" w:themeColor="accent1"/>
        </w:rPr>
      </w:pPr>
      <w:r w:rsidRPr="002A3A79">
        <w:rPr>
          <w:rStyle w:val="nfasissutil"/>
          <w:color w:val="94B6D2" w:themeColor="accent1"/>
        </w:rPr>
        <w:t xml:space="preserve">Modificaciones al articulado </w:t>
      </w:r>
    </w:p>
    <w:p w14:paraId="60C9492A" w14:textId="7D450127" w:rsidR="00F259B5" w:rsidRDefault="00A47417" w:rsidP="003113F4">
      <w:pPr>
        <w:rPr>
          <w:rFonts w:ascii="Arial" w:hAnsi="Arial" w:cs="Arial"/>
        </w:rPr>
      </w:pPr>
      <w:r w:rsidRPr="00A47417">
        <w:rPr>
          <w:rFonts w:ascii="Arial" w:hAnsi="Arial" w:cs="Arial"/>
        </w:rPr>
        <w:t>Las modificaciones al articulado serán incorporadas una vez el Ministerio de Hacienda realice los ajustes correspondientes a las asignaciones, en concordancia con el trámite legislativo y con las propuestas discutidas y aprobadas durante el proceso de debate de la ley.</w:t>
      </w:r>
    </w:p>
    <w:tbl>
      <w:tblPr>
        <w:tblStyle w:val="Tablaconcuadrcula"/>
        <w:tblW w:w="0" w:type="auto"/>
        <w:tblLayout w:type="fixed"/>
        <w:tblLook w:val="04A0" w:firstRow="1" w:lastRow="0" w:firstColumn="1" w:lastColumn="0" w:noHBand="0" w:noVBand="1"/>
      </w:tblPr>
      <w:tblGrid>
        <w:gridCol w:w="3539"/>
        <w:gridCol w:w="4042"/>
        <w:gridCol w:w="1247"/>
      </w:tblGrid>
      <w:tr w:rsidR="0002286F" w:rsidRPr="00735198" w14:paraId="5648BE5A" w14:textId="77777777" w:rsidTr="00A1202D">
        <w:trPr>
          <w:tblHeader/>
        </w:trPr>
        <w:tc>
          <w:tcPr>
            <w:tcW w:w="3539" w:type="dxa"/>
            <w:shd w:val="clear" w:color="auto" w:fill="9F8479" w:themeFill="text2" w:themeFillTint="BF"/>
          </w:tcPr>
          <w:p w14:paraId="197A699C" w14:textId="77777777" w:rsidR="0002286F" w:rsidRPr="00735198" w:rsidRDefault="0002286F" w:rsidP="000818BD">
            <w:pPr>
              <w:rPr>
                <w:rFonts w:ascii="Arial Narrow" w:hAnsi="Arial Narrow"/>
                <w:b/>
                <w:bCs/>
                <w:color w:val="FFFFFF" w:themeColor="background1"/>
                <w:sz w:val="16"/>
                <w:szCs w:val="16"/>
              </w:rPr>
            </w:pPr>
            <w:r w:rsidRPr="00735198">
              <w:rPr>
                <w:rFonts w:ascii="Arial Narrow" w:hAnsi="Arial Narrow"/>
                <w:b/>
                <w:bCs/>
                <w:color w:val="FFFFFF" w:themeColor="background1"/>
                <w:sz w:val="16"/>
                <w:szCs w:val="16"/>
              </w:rPr>
              <w:t xml:space="preserve">Artículo </w:t>
            </w:r>
          </w:p>
        </w:tc>
        <w:tc>
          <w:tcPr>
            <w:tcW w:w="4042" w:type="dxa"/>
            <w:shd w:val="clear" w:color="auto" w:fill="9F8479" w:themeFill="text2" w:themeFillTint="BF"/>
          </w:tcPr>
          <w:p w14:paraId="08323CD3" w14:textId="77777777" w:rsidR="0002286F" w:rsidRPr="00735198" w:rsidRDefault="0002286F" w:rsidP="000818BD">
            <w:pPr>
              <w:rPr>
                <w:rFonts w:ascii="Arial Narrow" w:hAnsi="Arial Narrow"/>
                <w:b/>
                <w:bCs/>
                <w:color w:val="FFFFFF" w:themeColor="background1"/>
                <w:sz w:val="16"/>
                <w:szCs w:val="16"/>
              </w:rPr>
            </w:pPr>
            <w:r w:rsidRPr="00735198">
              <w:rPr>
                <w:rFonts w:ascii="Arial Narrow" w:hAnsi="Arial Narrow"/>
                <w:b/>
                <w:bCs/>
                <w:color w:val="FFFFFF" w:themeColor="background1"/>
                <w:sz w:val="16"/>
                <w:szCs w:val="16"/>
              </w:rPr>
              <w:t xml:space="preserve">Modificación </w:t>
            </w:r>
          </w:p>
        </w:tc>
        <w:tc>
          <w:tcPr>
            <w:tcW w:w="1247" w:type="dxa"/>
            <w:shd w:val="clear" w:color="auto" w:fill="9F8479" w:themeFill="text2" w:themeFillTint="BF"/>
          </w:tcPr>
          <w:p w14:paraId="0A541225" w14:textId="77777777" w:rsidR="0002286F" w:rsidRPr="00735198" w:rsidRDefault="0002286F" w:rsidP="000818BD">
            <w:pPr>
              <w:rPr>
                <w:rFonts w:ascii="Arial Narrow" w:hAnsi="Arial Narrow"/>
                <w:b/>
                <w:bCs/>
                <w:color w:val="FFFFFF" w:themeColor="background1"/>
                <w:sz w:val="16"/>
                <w:szCs w:val="16"/>
              </w:rPr>
            </w:pPr>
            <w:r w:rsidRPr="00735198">
              <w:rPr>
                <w:rFonts w:ascii="Arial Narrow" w:hAnsi="Arial Narrow"/>
                <w:b/>
                <w:bCs/>
                <w:color w:val="FFFFFF" w:themeColor="background1"/>
                <w:sz w:val="16"/>
                <w:szCs w:val="16"/>
              </w:rPr>
              <w:t xml:space="preserve">Ajuste </w:t>
            </w:r>
          </w:p>
        </w:tc>
      </w:tr>
      <w:tr w:rsidR="0002286F" w:rsidRPr="00735198" w14:paraId="34B79D25" w14:textId="77777777" w:rsidTr="00A1202D">
        <w:tc>
          <w:tcPr>
            <w:tcW w:w="3539" w:type="dxa"/>
          </w:tcPr>
          <w:p w14:paraId="3FBB6347"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 xml:space="preserve">ARTÍCULO 1o. PRESUPUESTO DE RENTAS Y RECURSOS DE CAPITAL. </w:t>
            </w:r>
            <w:r w:rsidRPr="00735198">
              <w:rPr>
                <w:rFonts w:ascii="Arial Narrow" w:hAnsi="Arial Narrow" w:cs="Arial"/>
                <w:sz w:val="16"/>
                <w:szCs w:val="16"/>
              </w:rPr>
              <w:t xml:space="preserve">Fíjense los cómputos del presupuesto de rentas y recursos de capital del Tesoro de la Nación para la vigencia fiscal del 1o. de enero al 31 de diciembre de 2026, en la suma de QUINIENTOS TREINTA BILLONES SEISCIENTOS OCHENTA Y NUEVE MIL CIENTO NOVENTA Y OCHO MILLONES NOVECIENTOS VEINTE MIL CUATROCIENTOS TREINTA Y SEIS PESOS MONEDA LEGAL ($530.689.198.920.436), según el detalle que se encuentra a continuación: </w:t>
            </w:r>
          </w:p>
          <w:p w14:paraId="12DC79CE" w14:textId="77777777" w:rsidR="0002286F" w:rsidRPr="00735198" w:rsidRDefault="0002286F" w:rsidP="000818BD">
            <w:pPr>
              <w:jc w:val="both"/>
              <w:rPr>
                <w:rFonts w:ascii="Arial Narrow" w:hAnsi="Arial Narrow" w:cs="Arial"/>
                <w:sz w:val="16"/>
                <w:szCs w:val="16"/>
              </w:rPr>
            </w:pPr>
          </w:p>
          <w:p w14:paraId="2F39939A" w14:textId="77777777" w:rsidR="0002286F" w:rsidRPr="00735198" w:rsidRDefault="0002286F" w:rsidP="000818BD">
            <w:pPr>
              <w:jc w:val="both"/>
              <w:rPr>
                <w:rFonts w:ascii="Arial Narrow" w:hAnsi="Arial Narrow" w:cs="Arial"/>
                <w:sz w:val="16"/>
                <w:szCs w:val="16"/>
              </w:rPr>
            </w:pPr>
          </w:p>
          <w:tbl>
            <w:tblPr>
              <w:tblW w:w="0" w:type="auto"/>
              <w:tblLayout w:type="fixed"/>
              <w:tblCellMar>
                <w:left w:w="70" w:type="dxa"/>
                <w:right w:w="70" w:type="dxa"/>
              </w:tblCellMar>
              <w:tblLook w:val="04A0" w:firstRow="1" w:lastRow="0" w:firstColumn="1" w:lastColumn="0" w:noHBand="0" w:noVBand="1"/>
            </w:tblPr>
            <w:tblGrid>
              <w:gridCol w:w="1134"/>
              <w:gridCol w:w="160"/>
              <w:gridCol w:w="1314"/>
              <w:gridCol w:w="160"/>
              <w:gridCol w:w="160"/>
              <w:gridCol w:w="160"/>
              <w:gridCol w:w="160"/>
              <w:gridCol w:w="5764"/>
            </w:tblGrid>
            <w:tr w:rsidR="0002286F" w:rsidRPr="00735198" w14:paraId="0CB1B0C2" w14:textId="77777777" w:rsidTr="00A1202D">
              <w:trPr>
                <w:trHeight w:val="278"/>
                <w:tblHeader/>
              </w:trPr>
              <w:tc>
                <w:tcPr>
                  <w:tcW w:w="3709" w:type="dxa"/>
                  <w:gridSpan w:val="8"/>
                  <w:tcBorders>
                    <w:top w:val="nil"/>
                    <w:left w:val="nil"/>
                    <w:bottom w:val="nil"/>
                    <w:right w:val="nil"/>
                  </w:tcBorders>
                  <w:hideMark/>
                </w:tcPr>
                <w:p w14:paraId="4EE04486" w14:textId="77777777" w:rsidR="0002286F" w:rsidRPr="00735198" w:rsidRDefault="0002286F" w:rsidP="000818BD">
                  <w:pPr>
                    <w:jc w:val="center"/>
                    <w:rPr>
                      <w:rFonts w:ascii="Arial Narrow" w:hAnsi="Arial Narrow" w:cs="Calibri"/>
                      <w:b/>
                      <w:bCs/>
                      <w:color w:val="000000"/>
                      <w:sz w:val="16"/>
                      <w:szCs w:val="16"/>
                      <w:lang w:eastAsia="es-CO"/>
                    </w:rPr>
                  </w:pPr>
                  <w:r w:rsidRPr="00735198">
                    <w:rPr>
                      <w:rFonts w:ascii="Arial Narrow" w:hAnsi="Arial Narrow" w:cs="Calibri"/>
                      <w:b/>
                      <w:bCs/>
                      <w:color w:val="000000"/>
                      <w:sz w:val="16"/>
                      <w:szCs w:val="16"/>
                    </w:rPr>
                    <w:t>RENTAS DEL PRESUPUESTO GENERAL DE LA NACIÓN</w:t>
                  </w:r>
                </w:p>
              </w:tc>
            </w:tr>
            <w:tr w:rsidR="0002286F" w:rsidRPr="00735198" w14:paraId="7CDFA884" w14:textId="77777777" w:rsidTr="00A1202D">
              <w:trPr>
                <w:trHeight w:val="150"/>
                <w:tblHeader/>
              </w:trPr>
              <w:tc>
                <w:tcPr>
                  <w:tcW w:w="505" w:type="dxa"/>
                  <w:tcBorders>
                    <w:top w:val="nil"/>
                    <w:left w:val="nil"/>
                    <w:bottom w:val="nil"/>
                    <w:right w:val="nil"/>
                  </w:tcBorders>
                  <w:hideMark/>
                </w:tcPr>
                <w:p w14:paraId="17D6C16B" w14:textId="77777777" w:rsidR="0002286F" w:rsidRPr="00735198" w:rsidRDefault="0002286F" w:rsidP="000818BD">
                  <w:pPr>
                    <w:jc w:val="center"/>
                    <w:rPr>
                      <w:rFonts w:ascii="Arial Narrow" w:hAnsi="Arial Narrow" w:cs="Calibri"/>
                      <w:b/>
                      <w:bCs/>
                      <w:color w:val="000000"/>
                      <w:sz w:val="16"/>
                      <w:szCs w:val="16"/>
                    </w:rPr>
                  </w:pPr>
                </w:p>
              </w:tc>
              <w:tc>
                <w:tcPr>
                  <w:tcW w:w="160" w:type="dxa"/>
                  <w:tcBorders>
                    <w:top w:val="nil"/>
                    <w:left w:val="nil"/>
                    <w:bottom w:val="nil"/>
                    <w:right w:val="nil"/>
                  </w:tcBorders>
                  <w:noWrap/>
                  <w:vAlign w:val="bottom"/>
                  <w:hideMark/>
                </w:tcPr>
                <w:p w14:paraId="24C6EF87" w14:textId="77777777" w:rsidR="0002286F" w:rsidRPr="00735198" w:rsidRDefault="0002286F" w:rsidP="000818BD">
                  <w:pPr>
                    <w:jc w:val="center"/>
                    <w:rPr>
                      <w:rFonts w:ascii="Arial Narrow" w:hAnsi="Arial Narrow"/>
                      <w:sz w:val="16"/>
                      <w:szCs w:val="16"/>
                    </w:rPr>
                  </w:pPr>
                </w:p>
              </w:tc>
              <w:tc>
                <w:tcPr>
                  <w:tcW w:w="1314" w:type="dxa"/>
                  <w:tcBorders>
                    <w:top w:val="nil"/>
                    <w:left w:val="nil"/>
                    <w:bottom w:val="nil"/>
                    <w:right w:val="nil"/>
                  </w:tcBorders>
                  <w:noWrap/>
                  <w:vAlign w:val="bottom"/>
                  <w:hideMark/>
                </w:tcPr>
                <w:p w14:paraId="7EDFD6B8"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bottom"/>
                  <w:hideMark/>
                </w:tcPr>
                <w:p w14:paraId="6C3D5863"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bottom"/>
                  <w:hideMark/>
                </w:tcPr>
                <w:p w14:paraId="0874BE70"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bottom"/>
                  <w:hideMark/>
                </w:tcPr>
                <w:p w14:paraId="01BA7488"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bottom"/>
                  <w:hideMark/>
                </w:tcPr>
                <w:p w14:paraId="69152E77" w14:textId="77777777" w:rsidR="0002286F" w:rsidRPr="00735198" w:rsidRDefault="0002286F" w:rsidP="000818BD">
                  <w:pPr>
                    <w:rPr>
                      <w:rFonts w:ascii="Arial Narrow" w:hAnsi="Arial Narrow"/>
                      <w:sz w:val="16"/>
                      <w:szCs w:val="16"/>
                    </w:rPr>
                  </w:pPr>
                </w:p>
              </w:tc>
              <w:tc>
                <w:tcPr>
                  <w:tcW w:w="1263" w:type="dxa"/>
                  <w:tcBorders>
                    <w:top w:val="nil"/>
                    <w:left w:val="nil"/>
                    <w:bottom w:val="nil"/>
                    <w:right w:val="nil"/>
                  </w:tcBorders>
                  <w:noWrap/>
                  <w:vAlign w:val="bottom"/>
                  <w:hideMark/>
                </w:tcPr>
                <w:p w14:paraId="6CA479C0" w14:textId="77777777" w:rsidR="0002286F" w:rsidRPr="00735198" w:rsidRDefault="0002286F" w:rsidP="000818BD">
                  <w:pPr>
                    <w:rPr>
                      <w:rFonts w:ascii="Arial Narrow" w:hAnsi="Arial Narrow"/>
                      <w:sz w:val="16"/>
                      <w:szCs w:val="16"/>
                    </w:rPr>
                  </w:pPr>
                </w:p>
              </w:tc>
            </w:tr>
            <w:tr w:rsidR="0002286F" w:rsidRPr="00735198" w14:paraId="5AAABA3F" w14:textId="77777777" w:rsidTr="00A1202D">
              <w:trPr>
                <w:trHeight w:val="255"/>
                <w:tblHeader/>
              </w:trPr>
              <w:tc>
                <w:tcPr>
                  <w:tcW w:w="2446" w:type="dxa"/>
                  <w:gridSpan w:val="7"/>
                  <w:tcBorders>
                    <w:top w:val="single" w:sz="4" w:space="0" w:color="auto"/>
                    <w:left w:val="nil"/>
                    <w:bottom w:val="single" w:sz="4" w:space="0" w:color="auto"/>
                    <w:right w:val="nil"/>
                  </w:tcBorders>
                  <w:vAlign w:val="center"/>
                  <w:hideMark/>
                </w:tcPr>
                <w:p w14:paraId="2B50D43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CONCEPTO</w:t>
                  </w:r>
                </w:p>
              </w:tc>
              <w:tc>
                <w:tcPr>
                  <w:tcW w:w="1263" w:type="dxa"/>
                  <w:tcBorders>
                    <w:top w:val="single" w:sz="4" w:space="0" w:color="auto"/>
                    <w:left w:val="nil"/>
                    <w:bottom w:val="single" w:sz="4" w:space="0" w:color="auto"/>
                    <w:right w:val="nil"/>
                  </w:tcBorders>
                  <w:vAlign w:val="center"/>
                  <w:hideMark/>
                </w:tcPr>
                <w:p w14:paraId="56E9994B" w14:textId="77777777" w:rsidR="0002286F" w:rsidRPr="00735198" w:rsidRDefault="0002286F" w:rsidP="000818BD">
                  <w:pPr>
                    <w:jc w:val="center"/>
                    <w:rPr>
                      <w:rFonts w:ascii="Arial Narrow" w:hAnsi="Arial Narrow" w:cs="Calibri"/>
                      <w:b/>
                      <w:bCs/>
                      <w:color w:val="000000"/>
                      <w:sz w:val="16"/>
                      <w:szCs w:val="16"/>
                    </w:rPr>
                  </w:pPr>
                  <w:r w:rsidRPr="00735198">
                    <w:rPr>
                      <w:rFonts w:ascii="Arial Narrow" w:hAnsi="Arial Narrow" w:cs="Calibri"/>
                      <w:b/>
                      <w:bCs/>
                      <w:color w:val="000000"/>
                      <w:sz w:val="16"/>
                      <w:szCs w:val="16"/>
                    </w:rPr>
                    <w:t>TOTAL</w:t>
                  </w:r>
                </w:p>
              </w:tc>
            </w:tr>
            <w:tr w:rsidR="0002286F" w:rsidRPr="00735198" w14:paraId="1E596F0F" w14:textId="77777777" w:rsidTr="00A1202D">
              <w:trPr>
                <w:trHeight w:val="255"/>
              </w:trPr>
              <w:tc>
                <w:tcPr>
                  <w:tcW w:w="505" w:type="dxa"/>
                  <w:tcBorders>
                    <w:top w:val="nil"/>
                    <w:left w:val="nil"/>
                    <w:bottom w:val="nil"/>
                    <w:right w:val="nil"/>
                  </w:tcBorders>
                  <w:vAlign w:val="bottom"/>
                  <w:hideMark/>
                </w:tcPr>
                <w:p w14:paraId="62B7E138" w14:textId="77777777" w:rsidR="0002286F" w:rsidRPr="00735198" w:rsidRDefault="0002286F" w:rsidP="000818BD">
                  <w:pPr>
                    <w:jc w:val="center"/>
                    <w:rPr>
                      <w:rFonts w:ascii="Arial Narrow" w:hAnsi="Arial Narrow" w:cs="Calibri"/>
                      <w:b/>
                      <w:bCs/>
                      <w:color w:val="000000"/>
                      <w:sz w:val="16"/>
                      <w:szCs w:val="16"/>
                    </w:rPr>
                  </w:pPr>
                </w:p>
              </w:tc>
              <w:tc>
                <w:tcPr>
                  <w:tcW w:w="160" w:type="dxa"/>
                  <w:tcBorders>
                    <w:top w:val="nil"/>
                    <w:left w:val="nil"/>
                    <w:bottom w:val="nil"/>
                    <w:right w:val="nil"/>
                  </w:tcBorders>
                  <w:noWrap/>
                  <w:vAlign w:val="bottom"/>
                  <w:hideMark/>
                </w:tcPr>
                <w:p w14:paraId="4348157C" w14:textId="77777777" w:rsidR="0002286F" w:rsidRPr="00735198" w:rsidRDefault="0002286F" w:rsidP="000818BD">
                  <w:pPr>
                    <w:rPr>
                      <w:rFonts w:ascii="Arial Narrow" w:hAnsi="Arial Narrow"/>
                      <w:sz w:val="16"/>
                      <w:szCs w:val="16"/>
                    </w:rPr>
                  </w:pPr>
                </w:p>
              </w:tc>
              <w:tc>
                <w:tcPr>
                  <w:tcW w:w="1314" w:type="dxa"/>
                  <w:tcBorders>
                    <w:top w:val="nil"/>
                    <w:left w:val="nil"/>
                    <w:bottom w:val="nil"/>
                    <w:right w:val="nil"/>
                  </w:tcBorders>
                  <w:noWrap/>
                  <w:vAlign w:val="bottom"/>
                  <w:hideMark/>
                </w:tcPr>
                <w:p w14:paraId="3F6CFE5A"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bottom"/>
                  <w:hideMark/>
                </w:tcPr>
                <w:p w14:paraId="5366A766"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bottom"/>
                  <w:hideMark/>
                </w:tcPr>
                <w:p w14:paraId="2430D2B1"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bottom"/>
                  <w:hideMark/>
                </w:tcPr>
                <w:p w14:paraId="000F9397"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bottom"/>
                  <w:hideMark/>
                </w:tcPr>
                <w:p w14:paraId="709DBFAD" w14:textId="77777777" w:rsidR="0002286F" w:rsidRPr="00735198" w:rsidRDefault="0002286F" w:rsidP="000818BD">
                  <w:pPr>
                    <w:rPr>
                      <w:rFonts w:ascii="Arial Narrow" w:hAnsi="Arial Narrow"/>
                      <w:sz w:val="16"/>
                      <w:szCs w:val="16"/>
                    </w:rPr>
                  </w:pPr>
                </w:p>
              </w:tc>
              <w:tc>
                <w:tcPr>
                  <w:tcW w:w="1263" w:type="dxa"/>
                  <w:tcBorders>
                    <w:top w:val="nil"/>
                    <w:left w:val="nil"/>
                    <w:bottom w:val="nil"/>
                    <w:right w:val="nil"/>
                  </w:tcBorders>
                  <w:hideMark/>
                </w:tcPr>
                <w:p w14:paraId="6ECF360C" w14:textId="77777777" w:rsidR="0002286F" w:rsidRPr="00735198" w:rsidRDefault="0002286F" w:rsidP="000818BD">
                  <w:pPr>
                    <w:rPr>
                      <w:rFonts w:ascii="Arial Narrow" w:hAnsi="Arial Narrow"/>
                      <w:sz w:val="16"/>
                      <w:szCs w:val="16"/>
                    </w:rPr>
                  </w:pPr>
                </w:p>
              </w:tc>
            </w:tr>
            <w:tr w:rsidR="0002286F" w:rsidRPr="00735198" w14:paraId="12060679" w14:textId="77777777" w:rsidTr="00A1202D">
              <w:trPr>
                <w:trHeight w:val="255"/>
              </w:trPr>
              <w:tc>
                <w:tcPr>
                  <w:tcW w:w="2446" w:type="dxa"/>
                  <w:gridSpan w:val="7"/>
                  <w:tcBorders>
                    <w:top w:val="nil"/>
                    <w:left w:val="nil"/>
                    <w:bottom w:val="nil"/>
                    <w:right w:val="nil"/>
                  </w:tcBorders>
                  <w:vAlign w:val="center"/>
                  <w:hideMark/>
                </w:tcPr>
                <w:p w14:paraId="6806604C"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 - INGRESOS DEL PRESUPUESTO NACIONAL</w:t>
                  </w:r>
                </w:p>
              </w:tc>
              <w:tc>
                <w:tcPr>
                  <w:tcW w:w="1263" w:type="dxa"/>
                  <w:tcBorders>
                    <w:top w:val="nil"/>
                    <w:left w:val="nil"/>
                    <w:bottom w:val="nil"/>
                    <w:right w:val="nil"/>
                  </w:tcBorders>
                  <w:hideMark/>
                </w:tcPr>
                <w:p w14:paraId="57A9393F" w14:textId="77777777" w:rsidR="0002286F" w:rsidRPr="00735198" w:rsidRDefault="0002286F" w:rsidP="000818BD">
                  <w:pPr>
                    <w:jc w:val="right"/>
                    <w:rPr>
                      <w:rFonts w:ascii="Arial Narrow" w:hAnsi="Arial Narrow" w:cs="Calibri"/>
                      <w:b/>
                      <w:bCs/>
                      <w:color w:val="000000"/>
                      <w:sz w:val="16"/>
                      <w:szCs w:val="16"/>
                    </w:rPr>
                  </w:pPr>
                  <w:r w:rsidRPr="00735198">
                    <w:rPr>
                      <w:rFonts w:ascii="Arial Narrow" w:hAnsi="Arial Narrow" w:cs="Calibri"/>
                      <w:b/>
                      <w:bCs/>
                      <w:color w:val="000000"/>
                      <w:sz w:val="16"/>
                      <w:szCs w:val="16"/>
                    </w:rPr>
                    <w:t xml:space="preserve">                            501.061.364.827.042 </w:t>
                  </w:r>
                </w:p>
              </w:tc>
            </w:tr>
            <w:tr w:rsidR="0002286F" w:rsidRPr="00735198" w14:paraId="59E9A2C2" w14:textId="77777777" w:rsidTr="00A1202D">
              <w:trPr>
                <w:trHeight w:val="255"/>
              </w:trPr>
              <w:tc>
                <w:tcPr>
                  <w:tcW w:w="505" w:type="dxa"/>
                  <w:tcBorders>
                    <w:top w:val="nil"/>
                    <w:left w:val="nil"/>
                    <w:bottom w:val="nil"/>
                    <w:right w:val="nil"/>
                  </w:tcBorders>
                  <w:hideMark/>
                </w:tcPr>
                <w:p w14:paraId="0C33089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1.</w:t>
                  </w:r>
                </w:p>
              </w:tc>
              <w:tc>
                <w:tcPr>
                  <w:tcW w:w="1941" w:type="dxa"/>
                  <w:gridSpan w:val="6"/>
                  <w:tcBorders>
                    <w:top w:val="nil"/>
                    <w:left w:val="nil"/>
                    <w:bottom w:val="nil"/>
                    <w:right w:val="nil"/>
                  </w:tcBorders>
                  <w:hideMark/>
                </w:tcPr>
                <w:p w14:paraId="1CDDE21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 DE LA NACIÓN</w:t>
                  </w:r>
                </w:p>
              </w:tc>
              <w:tc>
                <w:tcPr>
                  <w:tcW w:w="1263" w:type="dxa"/>
                  <w:tcBorders>
                    <w:top w:val="nil"/>
                    <w:left w:val="nil"/>
                    <w:bottom w:val="nil"/>
                    <w:right w:val="nil"/>
                  </w:tcBorders>
                  <w:hideMark/>
                </w:tcPr>
                <w:p w14:paraId="0736BC7C"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303.126.625.000.000 </w:t>
                  </w:r>
                </w:p>
              </w:tc>
            </w:tr>
            <w:tr w:rsidR="0002286F" w:rsidRPr="00735198" w14:paraId="51EB3213" w14:textId="77777777" w:rsidTr="00A1202D">
              <w:trPr>
                <w:trHeight w:val="255"/>
              </w:trPr>
              <w:tc>
                <w:tcPr>
                  <w:tcW w:w="505" w:type="dxa"/>
                  <w:tcBorders>
                    <w:top w:val="nil"/>
                    <w:left w:val="nil"/>
                    <w:bottom w:val="nil"/>
                    <w:right w:val="nil"/>
                  </w:tcBorders>
                  <w:hideMark/>
                </w:tcPr>
                <w:p w14:paraId="7315D1C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2.</w:t>
                  </w:r>
                </w:p>
              </w:tc>
              <w:tc>
                <w:tcPr>
                  <w:tcW w:w="1941" w:type="dxa"/>
                  <w:gridSpan w:val="6"/>
                  <w:tcBorders>
                    <w:top w:val="nil"/>
                    <w:left w:val="nil"/>
                    <w:bottom w:val="nil"/>
                    <w:right w:val="nil"/>
                  </w:tcBorders>
                  <w:hideMark/>
                </w:tcPr>
                <w:p w14:paraId="271DAF5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 DE LA NACIÓN</w:t>
                  </w:r>
                </w:p>
              </w:tc>
              <w:tc>
                <w:tcPr>
                  <w:tcW w:w="1263" w:type="dxa"/>
                  <w:tcBorders>
                    <w:top w:val="nil"/>
                    <w:left w:val="nil"/>
                    <w:bottom w:val="nil"/>
                    <w:right w:val="nil"/>
                  </w:tcBorders>
                  <w:hideMark/>
                </w:tcPr>
                <w:p w14:paraId="38DB58D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176.188.909.485.331 </w:t>
                  </w:r>
                </w:p>
              </w:tc>
            </w:tr>
            <w:tr w:rsidR="0002286F" w:rsidRPr="00735198" w14:paraId="49310D31" w14:textId="77777777" w:rsidTr="00A1202D">
              <w:trPr>
                <w:trHeight w:val="255"/>
              </w:trPr>
              <w:tc>
                <w:tcPr>
                  <w:tcW w:w="505" w:type="dxa"/>
                  <w:tcBorders>
                    <w:top w:val="nil"/>
                    <w:left w:val="nil"/>
                    <w:bottom w:val="nil"/>
                    <w:right w:val="nil"/>
                  </w:tcBorders>
                  <w:hideMark/>
                </w:tcPr>
                <w:p w14:paraId="46ECEF2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5.</w:t>
                  </w:r>
                </w:p>
              </w:tc>
              <w:tc>
                <w:tcPr>
                  <w:tcW w:w="1941" w:type="dxa"/>
                  <w:gridSpan w:val="6"/>
                  <w:tcBorders>
                    <w:top w:val="nil"/>
                    <w:left w:val="nil"/>
                    <w:bottom w:val="nil"/>
                    <w:right w:val="nil"/>
                  </w:tcBorders>
                  <w:hideMark/>
                </w:tcPr>
                <w:p w14:paraId="0AA056E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CONTRIBUCIONES PARAFISCALES DE LA NACIÓN</w:t>
                  </w:r>
                </w:p>
              </w:tc>
              <w:tc>
                <w:tcPr>
                  <w:tcW w:w="1263" w:type="dxa"/>
                  <w:tcBorders>
                    <w:top w:val="nil"/>
                    <w:left w:val="nil"/>
                    <w:bottom w:val="nil"/>
                    <w:right w:val="nil"/>
                  </w:tcBorders>
                  <w:hideMark/>
                </w:tcPr>
                <w:p w14:paraId="4431E528"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4.263.020.043.872 </w:t>
                  </w:r>
                </w:p>
              </w:tc>
            </w:tr>
            <w:tr w:rsidR="0002286F" w:rsidRPr="00735198" w14:paraId="318D1614" w14:textId="77777777" w:rsidTr="00A1202D">
              <w:trPr>
                <w:trHeight w:val="255"/>
              </w:trPr>
              <w:tc>
                <w:tcPr>
                  <w:tcW w:w="505" w:type="dxa"/>
                  <w:tcBorders>
                    <w:top w:val="nil"/>
                    <w:left w:val="nil"/>
                    <w:bottom w:val="nil"/>
                    <w:right w:val="nil"/>
                  </w:tcBorders>
                  <w:hideMark/>
                </w:tcPr>
                <w:p w14:paraId="79D3EC9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6.</w:t>
                  </w:r>
                </w:p>
              </w:tc>
              <w:tc>
                <w:tcPr>
                  <w:tcW w:w="1941" w:type="dxa"/>
                  <w:gridSpan w:val="6"/>
                  <w:tcBorders>
                    <w:top w:val="nil"/>
                    <w:left w:val="nil"/>
                    <w:bottom w:val="nil"/>
                    <w:right w:val="nil"/>
                  </w:tcBorders>
                  <w:hideMark/>
                </w:tcPr>
                <w:p w14:paraId="522823E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FONDOS ESPECIALES DE LA NACIÓN</w:t>
                  </w:r>
                </w:p>
              </w:tc>
              <w:tc>
                <w:tcPr>
                  <w:tcW w:w="1263" w:type="dxa"/>
                  <w:tcBorders>
                    <w:top w:val="nil"/>
                    <w:left w:val="nil"/>
                    <w:bottom w:val="nil"/>
                    <w:right w:val="nil"/>
                  </w:tcBorders>
                  <w:hideMark/>
                </w:tcPr>
                <w:p w14:paraId="68F59CCB"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17.482.810.297.839 </w:t>
                  </w:r>
                </w:p>
              </w:tc>
            </w:tr>
            <w:tr w:rsidR="0002286F" w:rsidRPr="00735198" w14:paraId="5779B647" w14:textId="77777777" w:rsidTr="00A1202D">
              <w:trPr>
                <w:trHeight w:val="255"/>
              </w:trPr>
              <w:tc>
                <w:tcPr>
                  <w:tcW w:w="2446" w:type="dxa"/>
                  <w:gridSpan w:val="7"/>
                  <w:tcBorders>
                    <w:top w:val="nil"/>
                    <w:left w:val="nil"/>
                    <w:bottom w:val="nil"/>
                    <w:right w:val="nil"/>
                  </w:tcBorders>
                  <w:vAlign w:val="bottom"/>
                  <w:hideMark/>
                </w:tcPr>
                <w:p w14:paraId="0C94BA30" w14:textId="77777777" w:rsidR="0002286F" w:rsidRPr="00735198" w:rsidRDefault="0002286F" w:rsidP="000818BD">
                  <w:pPr>
                    <w:jc w:val="right"/>
                    <w:rPr>
                      <w:rFonts w:ascii="Arial Narrow" w:hAnsi="Arial Narrow" w:cs="Calibri"/>
                      <w:color w:val="000000"/>
                      <w:sz w:val="16"/>
                      <w:szCs w:val="16"/>
                    </w:rPr>
                  </w:pPr>
                </w:p>
              </w:tc>
              <w:tc>
                <w:tcPr>
                  <w:tcW w:w="1263" w:type="dxa"/>
                  <w:tcBorders>
                    <w:top w:val="nil"/>
                    <w:left w:val="nil"/>
                    <w:bottom w:val="nil"/>
                    <w:right w:val="nil"/>
                  </w:tcBorders>
                  <w:hideMark/>
                </w:tcPr>
                <w:p w14:paraId="40B76A67" w14:textId="77777777" w:rsidR="0002286F" w:rsidRPr="00735198" w:rsidRDefault="0002286F" w:rsidP="000818BD">
                  <w:pPr>
                    <w:jc w:val="right"/>
                    <w:rPr>
                      <w:rFonts w:ascii="Arial Narrow" w:hAnsi="Arial Narrow" w:cs="Calibri"/>
                      <w:b/>
                      <w:bCs/>
                      <w:color w:val="000000"/>
                      <w:sz w:val="16"/>
                      <w:szCs w:val="16"/>
                    </w:rPr>
                  </w:pPr>
                  <w:r w:rsidRPr="00735198">
                    <w:rPr>
                      <w:rFonts w:ascii="Arial Narrow" w:hAnsi="Arial Narrow" w:cs="Calibri"/>
                      <w:b/>
                      <w:bCs/>
                      <w:color w:val="000000"/>
                      <w:sz w:val="16"/>
                      <w:szCs w:val="16"/>
                    </w:rPr>
                    <w:t xml:space="preserve">  </w:t>
                  </w:r>
                </w:p>
              </w:tc>
            </w:tr>
            <w:tr w:rsidR="0002286F" w:rsidRPr="00735198" w14:paraId="36480B31" w14:textId="77777777" w:rsidTr="00A1202D">
              <w:trPr>
                <w:trHeight w:val="255"/>
              </w:trPr>
              <w:tc>
                <w:tcPr>
                  <w:tcW w:w="2446" w:type="dxa"/>
                  <w:gridSpan w:val="7"/>
                  <w:tcBorders>
                    <w:top w:val="nil"/>
                    <w:left w:val="nil"/>
                    <w:bottom w:val="nil"/>
                    <w:right w:val="nil"/>
                  </w:tcBorders>
                  <w:vAlign w:val="center"/>
                  <w:hideMark/>
                </w:tcPr>
                <w:p w14:paraId="735298DB"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lastRenderedPageBreak/>
                    <w:t>II - INGRESOS DE LOS ESTABLECIMIENTOS PÚBLICOS</w:t>
                  </w:r>
                </w:p>
              </w:tc>
              <w:tc>
                <w:tcPr>
                  <w:tcW w:w="1263" w:type="dxa"/>
                  <w:tcBorders>
                    <w:top w:val="nil"/>
                    <w:left w:val="nil"/>
                    <w:bottom w:val="nil"/>
                    <w:right w:val="nil"/>
                  </w:tcBorders>
                  <w:hideMark/>
                </w:tcPr>
                <w:p w14:paraId="42BF0C4F" w14:textId="77777777" w:rsidR="0002286F" w:rsidRPr="00735198" w:rsidRDefault="0002286F" w:rsidP="000818BD">
                  <w:pPr>
                    <w:jc w:val="right"/>
                    <w:rPr>
                      <w:rFonts w:ascii="Arial Narrow" w:hAnsi="Arial Narrow" w:cs="Calibri"/>
                      <w:b/>
                      <w:bCs/>
                      <w:color w:val="000000"/>
                      <w:sz w:val="16"/>
                      <w:szCs w:val="16"/>
                    </w:rPr>
                  </w:pPr>
                  <w:r w:rsidRPr="00735198">
                    <w:rPr>
                      <w:rFonts w:ascii="Arial Narrow" w:hAnsi="Arial Narrow" w:cs="Calibri"/>
                      <w:b/>
                      <w:bCs/>
                      <w:color w:val="000000"/>
                      <w:sz w:val="16"/>
                      <w:szCs w:val="16"/>
                    </w:rPr>
                    <w:t xml:space="preserve">                              29.627.834.093.394 </w:t>
                  </w:r>
                </w:p>
              </w:tc>
            </w:tr>
            <w:tr w:rsidR="0002286F" w:rsidRPr="00735198" w14:paraId="1BCAF335" w14:textId="77777777" w:rsidTr="00A1202D">
              <w:trPr>
                <w:trHeight w:val="255"/>
              </w:trPr>
              <w:tc>
                <w:tcPr>
                  <w:tcW w:w="505" w:type="dxa"/>
                  <w:tcBorders>
                    <w:top w:val="nil"/>
                    <w:left w:val="nil"/>
                    <w:bottom w:val="nil"/>
                    <w:right w:val="nil"/>
                  </w:tcBorders>
                  <w:vAlign w:val="center"/>
                  <w:hideMark/>
                </w:tcPr>
                <w:p w14:paraId="04E21E23" w14:textId="77777777" w:rsidR="0002286F" w:rsidRPr="00735198" w:rsidRDefault="0002286F" w:rsidP="000818BD">
                  <w:pPr>
                    <w:jc w:val="right"/>
                    <w:rPr>
                      <w:rFonts w:ascii="Arial Narrow" w:hAnsi="Arial Narrow" w:cs="Calibri"/>
                      <w:b/>
                      <w:bCs/>
                      <w:color w:val="000000"/>
                      <w:sz w:val="16"/>
                      <w:szCs w:val="16"/>
                    </w:rPr>
                  </w:pPr>
                </w:p>
              </w:tc>
              <w:tc>
                <w:tcPr>
                  <w:tcW w:w="160" w:type="dxa"/>
                  <w:tcBorders>
                    <w:top w:val="nil"/>
                    <w:left w:val="nil"/>
                    <w:bottom w:val="nil"/>
                    <w:right w:val="nil"/>
                  </w:tcBorders>
                  <w:noWrap/>
                  <w:vAlign w:val="center"/>
                  <w:hideMark/>
                </w:tcPr>
                <w:p w14:paraId="71AAD531" w14:textId="77777777" w:rsidR="0002286F" w:rsidRPr="00735198" w:rsidRDefault="0002286F" w:rsidP="000818BD">
                  <w:pPr>
                    <w:rPr>
                      <w:rFonts w:ascii="Arial Narrow" w:hAnsi="Arial Narrow"/>
                      <w:sz w:val="16"/>
                      <w:szCs w:val="16"/>
                    </w:rPr>
                  </w:pPr>
                </w:p>
              </w:tc>
              <w:tc>
                <w:tcPr>
                  <w:tcW w:w="1314" w:type="dxa"/>
                  <w:tcBorders>
                    <w:top w:val="nil"/>
                    <w:left w:val="nil"/>
                    <w:bottom w:val="nil"/>
                    <w:right w:val="nil"/>
                  </w:tcBorders>
                  <w:noWrap/>
                  <w:vAlign w:val="center"/>
                  <w:hideMark/>
                </w:tcPr>
                <w:p w14:paraId="41C1A6A5"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center"/>
                  <w:hideMark/>
                </w:tcPr>
                <w:p w14:paraId="3D22ECDF"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center"/>
                  <w:hideMark/>
                </w:tcPr>
                <w:p w14:paraId="7FE5F42F"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center"/>
                  <w:hideMark/>
                </w:tcPr>
                <w:p w14:paraId="33D5B2B9" w14:textId="77777777" w:rsidR="0002286F" w:rsidRPr="00735198" w:rsidRDefault="0002286F" w:rsidP="000818BD">
                  <w:pPr>
                    <w:rPr>
                      <w:rFonts w:ascii="Arial Narrow" w:hAnsi="Arial Narrow"/>
                      <w:sz w:val="16"/>
                      <w:szCs w:val="16"/>
                    </w:rPr>
                  </w:pPr>
                </w:p>
              </w:tc>
              <w:tc>
                <w:tcPr>
                  <w:tcW w:w="145" w:type="dxa"/>
                  <w:tcBorders>
                    <w:top w:val="nil"/>
                    <w:left w:val="nil"/>
                    <w:bottom w:val="nil"/>
                    <w:right w:val="nil"/>
                  </w:tcBorders>
                  <w:noWrap/>
                  <w:vAlign w:val="center"/>
                  <w:hideMark/>
                </w:tcPr>
                <w:p w14:paraId="28364298" w14:textId="77777777" w:rsidR="0002286F" w:rsidRPr="00735198" w:rsidRDefault="0002286F" w:rsidP="000818BD">
                  <w:pPr>
                    <w:rPr>
                      <w:rFonts w:ascii="Arial Narrow" w:hAnsi="Arial Narrow"/>
                      <w:sz w:val="16"/>
                      <w:szCs w:val="16"/>
                    </w:rPr>
                  </w:pPr>
                </w:p>
              </w:tc>
              <w:tc>
                <w:tcPr>
                  <w:tcW w:w="1263" w:type="dxa"/>
                  <w:tcBorders>
                    <w:top w:val="nil"/>
                    <w:left w:val="nil"/>
                    <w:bottom w:val="nil"/>
                    <w:right w:val="nil"/>
                  </w:tcBorders>
                  <w:hideMark/>
                </w:tcPr>
                <w:p w14:paraId="44A57D76" w14:textId="77777777" w:rsidR="0002286F" w:rsidRPr="00735198" w:rsidRDefault="0002286F" w:rsidP="000818BD">
                  <w:pPr>
                    <w:rPr>
                      <w:rFonts w:ascii="Arial Narrow" w:hAnsi="Arial Narrow"/>
                      <w:sz w:val="16"/>
                      <w:szCs w:val="16"/>
                    </w:rPr>
                  </w:pPr>
                </w:p>
              </w:tc>
            </w:tr>
            <w:tr w:rsidR="0002286F" w:rsidRPr="00735198" w14:paraId="641EA030" w14:textId="77777777" w:rsidTr="00A1202D">
              <w:trPr>
                <w:trHeight w:val="300"/>
              </w:trPr>
              <w:tc>
                <w:tcPr>
                  <w:tcW w:w="1134" w:type="dxa"/>
                  <w:tcBorders>
                    <w:top w:val="nil"/>
                    <w:left w:val="nil"/>
                    <w:bottom w:val="nil"/>
                    <w:right w:val="nil"/>
                  </w:tcBorders>
                  <w:hideMark/>
                </w:tcPr>
                <w:p w14:paraId="53E0FBD7"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0209</w:t>
                  </w:r>
                </w:p>
              </w:tc>
              <w:tc>
                <w:tcPr>
                  <w:tcW w:w="7818" w:type="dxa"/>
                  <w:gridSpan w:val="7"/>
                  <w:tcBorders>
                    <w:top w:val="nil"/>
                    <w:left w:val="nil"/>
                    <w:bottom w:val="nil"/>
                    <w:right w:val="nil"/>
                  </w:tcBorders>
                  <w:hideMark/>
                </w:tcPr>
                <w:p w14:paraId="792A3ACC"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AGENCIA PRESIDENCIAL DE COOPERACIÓN INTERNACIONAL DE COLOMBIA, APC - COLOMBIA</w:t>
                  </w:r>
                </w:p>
              </w:tc>
            </w:tr>
            <w:tr w:rsidR="0002286F" w:rsidRPr="00735198" w14:paraId="76E65EB6" w14:textId="77777777" w:rsidTr="00A1202D">
              <w:trPr>
                <w:trHeight w:val="255"/>
              </w:trPr>
              <w:tc>
                <w:tcPr>
                  <w:tcW w:w="505" w:type="dxa"/>
                  <w:tcBorders>
                    <w:top w:val="nil"/>
                    <w:left w:val="nil"/>
                    <w:bottom w:val="nil"/>
                    <w:right w:val="nil"/>
                  </w:tcBorders>
                  <w:hideMark/>
                </w:tcPr>
                <w:p w14:paraId="05F449D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07C1DFB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33AFB603"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54.001.583.605 </w:t>
                  </w:r>
                </w:p>
              </w:tc>
            </w:tr>
            <w:tr w:rsidR="0002286F" w:rsidRPr="00735198" w14:paraId="5CCD1124" w14:textId="77777777" w:rsidTr="00A1202D">
              <w:trPr>
                <w:trHeight w:val="300"/>
              </w:trPr>
              <w:tc>
                <w:tcPr>
                  <w:tcW w:w="1134" w:type="dxa"/>
                  <w:tcBorders>
                    <w:top w:val="nil"/>
                    <w:left w:val="nil"/>
                    <w:bottom w:val="nil"/>
                    <w:right w:val="nil"/>
                  </w:tcBorders>
                  <w:hideMark/>
                </w:tcPr>
                <w:p w14:paraId="7ECC7336"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0213</w:t>
                  </w:r>
                </w:p>
              </w:tc>
              <w:tc>
                <w:tcPr>
                  <w:tcW w:w="7818" w:type="dxa"/>
                  <w:gridSpan w:val="7"/>
                  <w:tcBorders>
                    <w:top w:val="nil"/>
                    <w:left w:val="nil"/>
                    <w:bottom w:val="nil"/>
                    <w:right w:val="nil"/>
                  </w:tcBorders>
                  <w:hideMark/>
                </w:tcPr>
                <w:p w14:paraId="046CCBA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INMOBILIARIA VIRGILIO BARCO VARGAS</w:t>
                  </w:r>
                </w:p>
              </w:tc>
            </w:tr>
            <w:tr w:rsidR="0002286F" w:rsidRPr="00735198" w14:paraId="4EE264BD" w14:textId="77777777" w:rsidTr="00A1202D">
              <w:trPr>
                <w:trHeight w:val="255"/>
              </w:trPr>
              <w:tc>
                <w:tcPr>
                  <w:tcW w:w="505" w:type="dxa"/>
                  <w:tcBorders>
                    <w:top w:val="nil"/>
                    <w:left w:val="nil"/>
                    <w:bottom w:val="nil"/>
                    <w:right w:val="nil"/>
                  </w:tcBorders>
                  <w:hideMark/>
                </w:tcPr>
                <w:p w14:paraId="4217859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1B6DDBB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6091A7E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913.356 </w:t>
                  </w:r>
                </w:p>
              </w:tc>
            </w:tr>
            <w:tr w:rsidR="0002286F" w:rsidRPr="00735198" w14:paraId="65AFF72C" w14:textId="77777777" w:rsidTr="00A1202D">
              <w:trPr>
                <w:trHeight w:val="300"/>
              </w:trPr>
              <w:tc>
                <w:tcPr>
                  <w:tcW w:w="1134" w:type="dxa"/>
                  <w:tcBorders>
                    <w:top w:val="nil"/>
                    <w:left w:val="nil"/>
                    <w:bottom w:val="nil"/>
                    <w:right w:val="nil"/>
                  </w:tcBorders>
                  <w:hideMark/>
                </w:tcPr>
                <w:p w14:paraId="5E3F861E"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0324</w:t>
                  </w:r>
                </w:p>
              </w:tc>
              <w:tc>
                <w:tcPr>
                  <w:tcW w:w="7818" w:type="dxa"/>
                  <w:gridSpan w:val="7"/>
                  <w:tcBorders>
                    <w:top w:val="nil"/>
                    <w:left w:val="nil"/>
                    <w:bottom w:val="nil"/>
                    <w:right w:val="nil"/>
                  </w:tcBorders>
                  <w:hideMark/>
                </w:tcPr>
                <w:p w14:paraId="46091679"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SERVICIOS PÚBLICOS DOMICILIARIOS</w:t>
                  </w:r>
                </w:p>
              </w:tc>
            </w:tr>
            <w:tr w:rsidR="0002286F" w:rsidRPr="00735198" w14:paraId="4A02E054" w14:textId="77777777" w:rsidTr="00A1202D">
              <w:trPr>
                <w:trHeight w:val="255"/>
              </w:trPr>
              <w:tc>
                <w:tcPr>
                  <w:tcW w:w="505" w:type="dxa"/>
                  <w:tcBorders>
                    <w:top w:val="nil"/>
                    <w:left w:val="nil"/>
                    <w:bottom w:val="nil"/>
                    <w:right w:val="nil"/>
                  </w:tcBorders>
                  <w:hideMark/>
                </w:tcPr>
                <w:p w14:paraId="2AAA3D4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5FFECFD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4D79857D"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321.219.030.331 </w:t>
                  </w:r>
                </w:p>
              </w:tc>
            </w:tr>
            <w:tr w:rsidR="0002286F" w:rsidRPr="00735198" w14:paraId="13B9528B" w14:textId="77777777" w:rsidTr="00A1202D">
              <w:trPr>
                <w:trHeight w:val="255"/>
              </w:trPr>
              <w:tc>
                <w:tcPr>
                  <w:tcW w:w="505" w:type="dxa"/>
                  <w:tcBorders>
                    <w:top w:val="nil"/>
                    <w:left w:val="nil"/>
                    <w:bottom w:val="nil"/>
                    <w:right w:val="nil"/>
                  </w:tcBorders>
                  <w:hideMark/>
                </w:tcPr>
                <w:p w14:paraId="6B64E12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181DE7C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4E50FAFB"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34.792.875.000 </w:t>
                  </w:r>
                </w:p>
              </w:tc>
            </w:tr>
            <w:tr w:rsidR="0002286F" w:rsidRPr="00735198" w14:paraId="14A62279" w14:textId="77777777" w:rsidTr="00A1202D">
              <w:trPr>
                <w:trHeight w:val="300"/>
              </w:trPr>
              <w:tc>
                <w:tcPr>
                  <w:tcW w:w="1134" w:type="dxa"/>
                  <w:tcBorders>
                    <w:top w:val="nil"/>
                    <w:left w:val="nil"/>
                    <w:bottom w:val="nil"/>
                    <w:right w:val="nil"/>
                  </w:tcBorders>
                  <w:hideMark/>
                </w:tcPr>
                <w:p w14:paraId="47A04C6D"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0402</w:t>
                  </w:r>
                </w:p>
              </w:tc>
              <w:tc>
                <w:tcPr>
                  <w:tcW w:w="7818" w:type="dxa"/>
                  <w:gridSpan w:val="7"/>
                  <w:tcBorders>
                    <w:top w:val="nil"/>
                    <w:left w:val="nil"/>
                    <w:bottom w:val="nil"/>
                    <w:right w:val="nil"/>
                  </w:tcBorders>
                  <w:hideMark/>
                </w:tcPr>
                <w:p w14:paraId="6BA0D8B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FONDO ROTATORIO DEL DANE</w:t>
                  </w:r>
                </w:p>
              </w:tc>
            </w:tr>
            <w:tr w:rsidR="0002286F" w:rsidRPr="00735198" w14:paraId="5EBF1E55" w14:textId="77777777" w:rsidTr="00A1202D">
              <w:trPr>
                <w:trHeight w:val="255"/>
              </w:trPr>
              <w:tc>
                <w:tcPr>
                  <w:tcW w:w="505" w:type="dxa"/>
                  <w:tcBorders>
                    <w:top w:val="nil"/>
                    <w:left w:val="nil"/>
                    <w:bottom w:val="nil"/>
                    <w:right w:val="nil"/>
                  </w:tcBorders>
                  <w:hideMark/>
                </w:tcPr>
                <w:p w14:paraId="44852E8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4457088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59EFC756"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33.223.446.000 </w:t>
                  </w:r>
                </w:p>
              </w:tc>
            </w:tr>
            <w:tr w:rsidR="0002286F" w:rsidRPr="00735198" w14:paraId="0C443770" w14:textId="77777777" w:rsidTr="00A1202D">
              <w:trPr>
                <w:trHeight w:val="255"/>
              </w:trPr>
              <w:tc>
                <w:tcPr>
                  <w:tcW w:w="505" w:type="dxa"/>
                  <w:tcBorders>
                    <w:top w:val="nil"/>
                    <w:left w:val="nil"/>
                    <w:bottom w:val="nil"/>
                    <w:right w:val="nil"/>
                  </w:tcBorders>
                  <w:hideMark/>
                </w:tcPr>
                <w:p w14:paraId="64FB98E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23253FE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6710D83B"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752.000.000 </w:t>
                  </w:r>
                </w:p>
              </w:tc>
            </w:tr>
            <w:tr w:rsidR="0002286F" w:rsidRPr="00735198" w14:paraId="0FC9F04B" w14:textId="77777777" w:rsidTr="00A1202D">
              <w:trPr>
                <w:trHeight w:val="300"/>
              </w:trPr>
              <w:tc>
                <w:tcPr>
                  <w:tcW w:w="1134" w:type="dxa"/>
                  <w:tcBorders>
                    <w:top w:val="nil"/>
                    <w:left w:val="nil"/>
                    <w:bottom w:val="nil"/>
                    <w:right w:val="nil"/>
                  </w:tcBorders>
                  <w:hideMark/>
                </w:tcPr>
                <w:p w14:paraId="300F7BA9"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0403</w:t>
                  </w:r>
                </w:p>
              </w:tc>
              <w:tc>
                <w:tcPr>
                  <w:tcW w:w="7818" w:type="dxa"/>
                  <w:gridSpan w:val="7"/>
                  <w:tcBorders>
                    <w:top w:val="nil"/>
                    <w:left w:val="nil"/>
                    <w:bottom w:val="nil"/>
                    <w:right w:val="nil"/>
                  </w:tcBorders>
                  <w:hideMark/>
                </w:tcPr>
                <w:p w14:paraId="5D07D02B"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GEOGRÁFICO AGUSTÍN CODAZZI – IGAC</w:t>
                  </w:r>
                </w:p>
              </w:tc>
            </w:tr>
            <w:tr w:rsidR="0002286F" w:rsidRPr="00735198" w14:paraId="27D6D49E" w14:textId="77777777" w:rsidTr="00A1202D">
              <w:trPr>
                <w:trHeight w:val="255"/>
              </w:trPr>
              <w:tc>
                <w:tcPr>
                  <w:tcW w:w="505" w:type="dxa"/>
                  <w:tcBorders>
                    <w:top w:val="nil"/>
                    <w:left w:val="nil"/>
                    <w:bottom w:val="nil"/>
                    <w:right w:val="nil"/>
                  </w:tcBorders>
                  <w:hideMark/>
                </w:tcPr>
                <w:p w14:paraId="51142B9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DD8F821"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57B3CD46"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33.622.000.000 </w:t>
                  </w:r>
                </w:p>
              </w:tc>
            </w:tr>
            <w:tr w:rsidR="0002286F" w:rsidRPr="00735198" w14:paraId="143E60C9" w14:textId="77777777" w:rsidTr="00A1202D">
              <w:trPr>
                <w:trHeight w:val="300"/>
              </w:trPr>
              <w:tc>
                <w:tcPr>
                  <w:tcW w:w="1134" w:type="dxa"/>
                  <w:tcBorders>
                    <w:top w:val="nil"/>
                    <w:left w:val="nil"/>
                    <w:bottom w:val="nil"/>
                    <w:right w:val="nil"/>
                  </w:tcBorders>
                  <w:hideMark/>
                </w:tcPr>
                <w:p w14:paraId="77A7713C"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0503</w:t>
                  </w:r>
                </w:p>
              </w:tc>
              <w:tc>
                <w:tcPr>
                  <w:tcW w:w="7818" w:type="dxa"/>
                  <w:gridSpan w:val="7"/>
                  <w:tcBorders>
                    <w:top w:val="nil"/>
                    <w:left w:val="nil"/>
                    <w:bottom w:val="nil"/>
                    <w:right w:val="nil"/>
                  </w:tcBorders>
                  <w:hideMark/>
                </w:tcPr>
                <w:p w14:paraId="6DB001B5"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 xml:space="preserve">ESCUELA SUPERIOR DE ADMINISTRACIÓN PÚBLICA (ESAP) </w:t>
                  </w:r>
                </w:p>
              </w:tc>
            </w:tr>
            <w:tr w:rsidR="0002286F" w:rsidRPr="00735198" w14:paraId="23CEE32E" w14:textId="77777777" w:rsidTr="00A1202D">
              <w:trPr>
                <w:trHeight w:val="255"/>
              </w:trPr>
              <w:tc>
                <w:tcPr>
                  <w:tcW w:w="505" w:type="dxa"/>
                  <w:tcBorders>
                    <w:top w:val="nil"/>
                    <w:left w:val="nil"/>
                    <w:bottom w:val="nil"/>
                    <w:right w:val="nil"/>
                  </w:tcBorders>
                  <w:hideMark/>
                </w:tcPr>
                <w:p w14:paraId="3813C561"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987E33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1D24B20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32.925.000.000 </w:t>
                  </w:r>
                </w:p>
              </w:tc>
            </w:tr>
            <w:tr w:rsidR="0002286F" w:rsidRPr="00735198" w14:paraId="01913B73" w14:textId="77777777" w:rsidTr="00A1202D">
              <w:trPr>
                <w:trHeight w:val="255"/>
              </w:trPr>
              <w:tc>
                <w:tcPr>
                  <w:tcW w:w="505" w:type="dxa"/>
                  <w:tcBorders>
                    <w:top w:val="nil"/>
                    <w:left w:val="nil"/>
                    <w:bottom w:val="nil"/>
                    <w:right w:val="nil"/>
                  </w:tcBorders>
                  <w:hideMark/>
                </w:tcPr>
                <w:p w14:paraId="52EE225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14A95501"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3F2ECD9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140.032.100.000 </w:t>
                  </w:r>
                </w:p>
              </w:tc>
            </w:tr>
            <w:tr w:rsidR="0002286F" w:rsidRPr="00735198" w14:paraId="778BF4DE" w14:textId="77777777" w:rsidTr="00A1202D">
              <w:trPr>
                <w:trHeight w:val="255"/>
              </w:trPr>
              <w:tc>
                <w:tcPr>
                  <w:tcW w:w="505" w:type="dxa"/>
                  <w:tcBorders>
                    <w:top w:val="nil"/>
                    <w:left w:val="nil"/>
                    <w:bottom w:val="nil"/>
                    <w:right w:val="nil"/>
                  </w:tcBorders>
                  <w:hideMark/>
                </w:tcPr>
                <w:p w14:paraId="3BA2635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3301.</w:t>
                  </w:r>
                </w:p>
              </w:tc>
              <w:tc>
                <w:tcPr>
                  <w:tcW w:w="1941" w:type="dxa"/>
                  <w:gridSpan w:val="6"/>
                  <w:tcBorders>
                    <w:top w:val="nil"/>
                    <w:left w:val="nil"/>
                    <w:bottom w:val="nil"/>
                    <w:right w:val="nil"/>
                  </w:tcBorders>
                  <w:hideMark/>
                </w:tcPr>
                <w:p w14:paraId="5FCA2C7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CONTRIBUCIONES PARAFISCALES DE LOS ESTABLECIMIENTOS PÚBLICOS</w:t>
                  </w:r>
                </w:p>
              </w:tc>
              <w:tc>
                <w:tcPr>
                  <w:tcW w:w="1263" w:type="dxa"/>
                  <w:tcBorders>
                    <w:top w:val="nil"/>
                    <w:left w:val="nil"/>
                    <w:bottom w:val="nil"/>
                    <w:right w:val="nil"/>
                  </w:tcBorders>
                  <w:hideMark/>
                </w:tcPr>
                <w:p w14:paraId="6A19B6F0"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277.749.000.000 </w:t>
                  </w:r>
                </w:p>
              </w:tc>
            </w:tr>
            <w:tr w:rsidR="0002286F" w:rsidRPr="00735198" w14:paraId="56ABCE8D" w14:textId="77777777" w:rsidTr="00A1202D">
              <w:trPr>
                <w:trHeight w:val="300"/>
              </w:trPr>
              <w:tc>
                <w:tcPr>
                  <w:tcW w:w="1134" w:type="dxa"/>
                  <w:tcBorders>
                    <w:top w:val="nil"/>
                    <w:left w:val="nil"/>
                    <w:bottom w:val="nil"/>
                    <w:right w:val="nil"/>
                  </w:tcBorders>
                  <w:hideMark/>
                </w:tcPr>
                <w:p w14:paraId="4F3DE72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1102</w:t>
                  </w:r>
                </w:p>
              </w:tc>
              <w:tc>
                <w:tcPr>
                  <w:tcW w:w="7818" w:type="dxa"/>
                  <w:gridSpan w:val="7"/>
                  <w:tcBorders>
                    <w:top w:val="nil"/>
                    <w:left w:val="nil"/>
                    <w:bottom w:val="nil"/>
                    <w:right w:val="nil"/>
                  </w:tcBorders>
                  <w:hideMark/>
                </w:tcPr>
                <w:p w14:paraId="14D8A7D8"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FONDO ROTATORIO DEL MINISTERIO DE RELACIONES EXTERIORES</w:t>
                  </w:r>
                </w:p>
              </w:tc>
            </w:tr>
            <w:tr w:rsidR="0002286F" w:rsidRPr="00735198" w14:paraId="5874A1FB" w14:textId="77777777" w:rsidTr="00A1202D">
              <w:trPr>
                <w:trHeight w:val="255"/>
              </w:trPr>
              <w:tc>
                <w:tcPr>
                  <w:tcW w:w="505" w:type="dxa"/>
                  <w:tcBorders>
                    <w:top w:val="nil"/>
                    <w:left w:val="nil"/>
                    <w:bottom w:val="nil"/>
                    <w:right w:val="nil"/>
                  </w:tcBorders>
                  <w:hideMark/>
                </w:tcPr>
                <w:p w14:paraId="181FE33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1A5BC531"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4DA89BF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430.240.000.000 </w:t>
                  </w:r>
                </w:p>
              </w:tc>
            </w:tr>
            <w:tr w:rsidR="0002286F" w:rsidRPr="00735198" w14:paraId="32E1BB1C" w14:textId="77777777" w:rsidTr="00A1202D">
              <w:trPr>
                <w:trHeight w:val="255"/>
              </w:trPr>
              <w:tc>
                <w:tcPr>
                  <w:tcW w:w="505" w:type="dxa"/>
                  <w:tcBorders>
                    <w:top w:val="nil"/>
                    <w:left w:val="nil"/>
                    <w:bottom w:val="nil"/>
                    <w:right w:val="nil"/>
                  </w:tcBorders>
                  <w:hideMark/>
                </w:tcPr>
                <w:p w14:paraId="0D77041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29E3802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17B91831"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132.459.000.000 </w:t>
                  </w:r>
                </w:p>
              </w:tc>
            </w:tr>
            <w:tr w:rsidR="0002286F" w:rsidRPr="00735198" w14:paraId="152C5DE3" w14:textId="77777777" w:rsidTr="00A1202D">
              <w:trPr>
                <w:trHeight w:val="300"/>
              </w:trPr>
              <w:tc>
                <w:tcPr>
                  <w:tcW w:w="1134" w:type="dxa"/>
                  <w:tcBorders>
                    <w:top w:val="nil"/>
                    <w:left w:val="nil"/>
                    <w:bottom w:val="nil"/>
                    <w:right w:val="nil"/>
                  </w:tcBorders>
                  <w:hideMark/>
                </w:tcPr>
                <w:p w14:paraId="18D3FA9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1104</w:t>
                  </w:r>
                </w:p>
              </w:tc>
              <w:tc>
                <w:tcPr>
                  <w:tcW w:w="7818" w:type="dxa"/>
                  <w:gridSpan w:val="7"/>
                  <w:tcBorders>
                    <w:top w:val="nil"/>
                    <w:left w:val="nil"/>
                    <w:bottom w:val="nil"/>
                    <w:right w:val="nil"/>
                  </w:tcBorders>
                  <w:hideMark/>
                </w:tcPr>
                <w:p w14:paraId="1740348A"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UNIDAD ADMINISTRATIVA ESPECIAL MIGRACIÓN COLOMBIA</w:t>
                  </w:r>
                </w:p>
              </w:tc>
            </w:tr>
            <w:tr w:rsidR="0002286F" w:rsidRPr="00735198" w14:paraId="3E8B7A9D" w14:textId="77777777" w:rsidTr="00A1202D">
              <w:trPr>
                <w:trHeight w:val="255"/>
              </w:trPr>
              <w:tc>
                <w:tcPr>
                  <w:tcW w:w="505" w:type="dxa"/>
                  <w:tcBorders>
                    <w:top w:val="nil"/>
                    <w:left w:val="nil"/>
                    <w:bottom w:val="nil"/>
                    <w:right w:val="nil"/>
                  </w:tcBorders>
                  <w:hideMark/>
                </w:tcPr>
                <w:p w14:paraId="621A9971"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317D64E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3295F958"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48.761.863.779 </w:t>
                  </w:r>
                </w:p>
              </w:tc>
            </w:tr>
            <w:tr w:rsidR="0002286F" w:rsidRPr="00735198" w14:paraId="066D0209" w14:textId="77777777" w:rsidTr="00A1202D">
              <w:trPr>
                <w:trHeight w:val="255"/>
              </w:trPr>
              <w:tc>
                <w:tcPr>
                  <w:tcW w:w="505" w:type="dxa"/>
                  <w:tcBorders>
                    <w:top w:val="nil"/>
                    <w:left w:val="nil"/>
                    <w:bottom w:val="nil"/>
                    <w:right w:val="nil"/>
                  </w:tcBorders>
                  <w:hideMark/>
                </w:tcPr>
                <w:p w14:paraId="07EBA41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lastRenderedPageBreak/>
                    <w:t>31012.</w:t>
                  </w:r>
                </w:p>
              </w:tc>
              <w:tc>
                <w:tcPr>
                  <w:tcW w:w="1941" w:type="dxa"/>
                  <w:gridSpan w:val="6"/>
                  <w:tcBorders>
                    <w:top w:val="nil"/>
                    <w:left w:val="nil"/>
                    <w:bottom w:val="nil"/>
                    <w:right w:val="nil"/>
                  </w:tcBorders>
                  <w:hideMark/>
                </w:tcPr>
                <w:p w14:paraId="7603C68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09E3E24B"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39.643.097.808 </w:t>
                  </w:r>
                </w:p>
              </w:tc>
            </w:tr>
            <w:tr w:rsidR="0002286F" w:rsidRPr="00735198" w14:paraId="2A95A1B2" w14:textId="77777777" w:rsidTr="00A1202D">
              <w:trPr>
                <w:trHeight w:val="300"/>
              </w:trPr>
              <w:tc>
                <w:tcPr>
                  <w:tcW w:w="1134" w:type="dxa"/>
                  <w:tcBorders>
                    <w:top w:val="nil"/>
                    <w:left w:val="nil"/>
                    <w:bottom w:val="nil"/>
                    <w:right w:val="nil"/>
                  </w:tcBorders>
                  <w:hideMark/>
                </w:tcPr>
                <w:p w14:paraId="1EF3BBE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1204</w:t>
                  </w:r>
                </w:p>
              </w:tc>
              <w:tc>
                <w:tcPr>
                  <w:tcW w:w="7818" w:type="dxa"/>
                  <w:gridSpan w:val="7"/>
                  <w:tcBorders>
                    <w:top w:val="nil"/>
                    <w:left w:val="nil"/>
                    <w:bottom w:val="nil"/>
                    <w:right w:val="nil"/>
                  </w:tcBorders>
                  <w:hideMark/>
                </w:tcPr>
                <w:p w14:paraId="077B91D1"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NOTARIADO Y REGISTRO</w:t>
                  </w:r>
                </w:p>
              </w:tc>
            </w:tr>
            <w:tr w:rsidR="0002286F" w:rsidRPr="00735198" w14:paraId="0196CA81" w14:textId="77777777" w:rsidTr="00A1202D">
              <w:trPr>
                <w:trHeight w:val="255"/>
              </w:trPr>
              <w:tc>
                <w:tcPr>
                  <w:tcW w:w="505" w:type="dxa"/>
                  <w:tcBorders>
                    <w:top w:val="nil"/>
                    <w:left w:val="nil"/>
                    <w:bottom w:val="nil"/>
                    <w:right w:val="nil"/>
                  </w:tcBorders>
                  <w:hideMark/>
                </w:tcPr>
                <w:p w14:paraId="4968E7E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58966D2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1DE55266"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722.433.949.439 </w:t>
                  </w:r>
                </w:p>
              </w:tc>
            </w:tr>
            <w:tr w:rsidR="0002286F" w:rsidRPr="00735198" w14:paraId="4C52EE70" w14:textId="77777777" w:rsidTr="00A1202D">
              <w:trPr>
                <w:trHeight w:val="255"/>
              </w:trPr>
              <w:tc>
                <w:tcPr>
                  <w:tcW w:w="505" w:type="dxa"/>
                  <w:tcBorders>
                    <w:top w:val="nil"/>
                    <w:left w:val="nil"/>
                    <w:bottom w:val="nil"/>
                    <w:right w:val="nil"/>
                  </w:tcBorders>
                  <w:hideMark/>
                </w:tcPr>
                <w:p w14:paraId="10E37A3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01D4C1D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5A1E0281"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97.688.189.962 </w:t>
                  </w:r>
                </w:p>
              </w:tc>
            </w:tr>
            <w:tr w:rsidR="0002286F" w:rsidRPr="00735198" w14:paraId="4A131787" w14:textId="77777777" w:rsidTr="00A1202D">
              <w:trPr>
                <w:trHeight w:val="255"/>
              </w:trPr>
              <w:tc>
                <w:tcPr>
                  <w:tcW w:w="505" w:type="dxa"/>
                  <w:tcBorders>
                    <w:top w:val="nil"/>
                    <w:left w:val="nil"/>
                    <w:bottom w:val="nil"/>
                    <w:right w:val="nil"/>
                  </w:tcBorders>
                  <w:hideMark/>
                </w:tcPr>
                <w:p w14:paraId="2492102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941" w:type="dxa"/>
                  <w:gridSpan w:val="6"/>
                  <w:tcBorders>
                    <w:top w:val="nil"/>
                    <w:left w:val="nil"/>
                    <w:bottom w:val="nil"/>
                    <w:right w:val="nil"/>
                  </w:tcBorders>
                  <w:hideMark/>
                </w:tcPr>
                <w:p w14:paraId="1281D33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263" w:type="dxa"/>
                  <w:tcBorders>
                    <w:top w:val="nil"/>
                    <w:left w:val="nil"/>
                    <w:bottom w:val="nil"/>
                    <w:right w:val="nil"/>
                  </w:tcBorders>
                  <w:hideMark/>
                </w:tcPr>
                <w:p w14:paraId="1990261E"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73.194.258.532 </w:t>
                  </w:r>
                </w:p>
              </w:tc>
            </w:tr>
            <w:tr w:rsidR="0002286F" w:rsidRPr="00735198" w14:paraId="6B140C21" w14:textId="77777777" w:rsidTr="00A1202D">
              <w:trPr>
                <w:trHeight w:val="300"/>
              </w:trPr>
              <w:tc>
                <w:tcPr>
                  <w:tcW w:w="1134" w:type="dxa"/>
                  <w:tcBorders>
                    <w:top w:val="nil"/>
                    <w:left w:val="nil"/>
                    <w:bottom w:val="nil"/>
                    <w:right w:val="nil"/>
                  </w:tcBorders>
                  <w:hideMark/>
                </w:tcPr>
                <w:p w14:paraId="597A6C95"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1208</w:t>
                  </w:r>
                </w:p>
              </w:tc>
              <w:tc>
                <w:tcPr>
                  <w:tcW w:w="7818" w:type="dxa"/>
                  <w:gridSpan w:val="7"/>
                  <w:tcBorders>
                    <w:top w:val="nil"/>
                    <w:left w:val="nil"/>
                    <w:bottom w:val="nil"/>
                    <w:right w:val="nil"/>
                  </w:tcBorders>
                  <w:hideMark/>
                </w:tcPr>
                <w:p w14:paraId="48A48877"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PENITENCIARIO Y CARCELARIO – INPEC</w:t>
                  </w:r>
                </w:p>
              </w:tc>
            </w:tr>
            <w:tr w:rsidR="0002286F" w:rsidRPr="00735198" w14:paraId="748B6E63" w14:textId="77777777" w:rsidTr="00A1202D">
              <w:trPr>
                <w:trHeight w:val="255"/>
              </w:trPr>
              <w:tc>
                <w:tcPr>
                  <w:tcW w:w="505" w:type="dxa"/>
                  <w:tcBorders>
                    <w:top w:val="nil"/>
                    <w:left w:val="nil"/>
                    <w:bottom w:val="nil"/>
                    <w:right w:val="nil"/>
                  </w:tcBorders>
                  <w:hideMark/>
                </w:tcPr>
                <w:p w14:paraId="7B22321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9E88FF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19E8016D"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54.500.000 </w:t>
                  </w:r>
                </w:p>
              </w:tc>
            </w:tr>
            <w:tr w:rsidR="0002286F" w:rsidRPr="00735198" w14:paraId="3E18150F" w14:textId="77777777" w:rsidTr="00A1202D">
              <w:trPr>
                <w:trHeight w:val="255"/>
              </w:trPr>
              <w:tc>
                <w:tcPr>
                  <w:tcW w:w="505" w:type="dxa"/>
                  <w:tcBorders>
                    <w:top w:val="nil"/>
                    <w:left w:val="nil"/>
                    <w:bottom w:val="nil"/>
                    <w:right w:val="nil"/>
                  </w:tcBorders>
                  <w:hideMark/>
                </w:tcPr>
                <w:p w14:paraId="2416CA3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941" w:type="dxa"/>
                  <w:gridSpan w:val="6"/>
                  <w:tcBorders>
                    <w:top w:val="nil"/>
                    <w:left w:val="nil"/>
                    <w:bottom w:val="nil"/>
                    <w:right w:val="nil"/>
                  </w:tcBorders>
                  <w:hideMark/>
                </w:tcPr>
                <w:p w14:paraId="1958A2B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263" w:type="dxa"/>
                  <w:tcBorders>
                    <w:top w:val="nil"/>
                    <w:left w:val="nil"/>
                    <w:bottom w:val="nil"/>
                    <w:right w:val="nil"/>
                  </w:tcBorders>
                  <w:hideMark/>
                </w:tcPr>
                <w:p w14:paraId="7867B859"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121.996.691.825 </w:t>
                  </w:r>
                </w:p>
              </w:tc>
            </w:tr>
            <w:tr w:rsidR="0002286F" w:rsidRPr="00735198" w14:paraId="44D8113A" w14:textId="77777777" w:rsidTr="00A1202D">
              <w:trPr>
                <w:trHeight w:val="300"/>
              </w:trPr>
              <w:tc>
                <w:tcPr>
                  <w:tcW w:w="1134" w:type="dxa"/>
                  <w:tcBorders>
                    <w:top w:val="nil"/>
                    <w:left w:val="nil"/>
                    <w:bottom w:val="nil"/>
                    <w:right w:val="nil"/>
                  </w:tcBorders>
                  <w:hideMark/>
                </w:tcPr>
                <w:p w14:paraId="3CECBB7D"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1309</w:t>
                  </w:r>
                </w:p>
              </w:tc>
              <w:tc>
                <w:tcPr>
                  <w:tcW w:w="7818" w:type="dxa"/>
                  <w:gridSpan w:val="7"/>
                  <w:tcBorders>
                    <w:top w:val="nil"/>
                    <w:left w:val="nil"/>
                    <w:bottom w:val="nil"/>
                    <w:right w:val="nil"/>
                  </w:tcBorders>
                  <w:hideMark/>
                </w:tcPr>
                <w:p w14:paraId="60E1787C"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LA ECONOMÍA SOLIDARIA</w:t>
                  </w:r>
                </w:p>
              </w:tc>
            </w:tr>
            <w:tr w:rsidR="0002286F" w:rsidRPr="00735198" w14:paraId="680B5BF1" w14:textId="77777777" w:rsidTr="00A1202D">
              <w:trPr>
                <w:trHeight w:val="255"/>
              </w:trPr>
              <w:tc>
                <w:tcPr>
                  <w:tcW w:w="505" w:type="dxa"/>
                  <w:tcBorders>
                    <w:top w:val="nil"/>
                    <w:left w:val="nil"/>
                    <w:bottom w:val="nil"/>
                    <w:right w:val="nil"/>
                  </w:tcBorders>
                  <w:hideMark/>
                </w:tcPr>
                <w:p w14:paraId="3019B24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4D9A10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0C02F205"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36.217.000.000 </w:t>
                  </w:r>
                </w:p>
              </w:tc>
            </w:tr>
            <w:tr w:rsidR="0002286F" w:rsidRPr="00735198" w14:paraId="03B5814A" w14:textId="77777777" w:rsidTr="00A1202D">
              <w:trPr>
                <w:trHeight w:val="255"/>
              </w:trPr>
              <w:tc>
                <w:tcPr>
                  <w:tcW w:w="505" w:type="dxa"/>
                  <w:tcBorders>
                    <w:top w:val="nil"/>
                    <w:left w:val="nil"/>
                    <w:bottom w:val="nil"/>
                    <w:right w:val="nil"/>
                  </w:tcBorders>
                  <w:hideMark/>
                </w:tcPr>
                <w:p w14:paraId="16D31A4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3BA2B9B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6CBC026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9.924.600.000 </w:t>
                  </w:r>
                </w:p>
              </w:tc>
            </w:tr>
            <w:tr w:rsidR="0002286F" w:rsidRPr="00735198" w14:paraId="34553AD6" w14:textId="77777777" w:rsidTr="00A1202D">
              <w:trPr>
                <w:trHeight w:val="300"/>
              </w:trPr>
              <w:tc>
                <w:tcPr>
                  <w:tcW w:w="1134" w:type="dxa"/>
                  <w:tcBorders>
                    <w:top w:val="nil"/>
                    <w:left w:val="nil"/>
                    <w:bottom w:val="nil"/>
                    <w:right w:val="nil"/>
                  </w:tcBorders>
                  <w:hideMark/>
                </w:tcPr>
                <w:p w14:paraId="652DB33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1310</w:t>
                  </w:r>
                </w:p>
              </w:tc>
              <w:tc>
                <w:tcPr>
                  <w:tcW w:w="7818" w:type="dxa"/>
                  <w:gridSpan w:val="7"/>
                  <w:tcBorders>
                    <w:top w:val="nil"/>
                    <w:left w:val="nil"/>
                    <w:bottom w:val="nil"/>
                    <w:right w:val="nil"/>
                  </w:tcBorders>
                  <w:hideMark/>
                </w:tcPr>
                <w:p w14:paraId="254071AA"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UNIDAD ADMINISTRATIVA ESPECIAL DIRECCIÓN DE IMPUESTOS Y ADUANAS NACIONALES</w:t>
                  </w:r>
                </w:p>
              </w:tc>
            </w:tr>
            <w:tr w:rsidR="0002286F" w:rsidRPr="00735198" w14:paraId="5EDDB8A2" w14:textId="77777777" w:rsidTr="00A1202D">
              <w:trPr>
                <w:trHeight w:val="255"/>
              </w:trPr>
              <w:tc>
                <w:tcPr>
                  <w:tcW w:w="505" w:type="dxa"/>
                  <w:tcBorders>
                    <w:top w:val="nil"/>
                    <w:left w:val="nil"/>
                    <w:bottom w:val="nil"/>
                    <w:right w:val="nil"/>
                  </w:tcBorders>
                  <w:hideMark/>
                </w:tcPr>
                <w:p w14:paraId="44BEE06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9B4E11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5B2CC065"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25.030.000.000 </w:t>
                  </w:r>
                </w:p>
              </w:tc>
            </w:tr>
            <w:tr w:rsidR="0002286F" w:rsidRPr="00735198" w14:paraId="068D127E" w14:textId="77777777" w:rsidTr="00A1202D">
              <w:trPr>
                <w:trHeight w:val="255"/>
              </w:trPr>
              <w:tc>
                <w:tcPr>
                  <w:tcW w:w="505" w:type="dxa"/>
                  <w:tcBorders>
                    <w:top w:val="nil"/>
                    <w:left w:val="nil"/>
                    <w:bottom w:val="nil"/>
                    <w:right w:val="nil"/>
                  </w:tcBorders>
                  <w:hideMark/>
                </w:tcPr>
                <w:p w14:paraId="7B0105C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7148795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0463DFCB"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23.372.000.000 </w:t>
                  </w:r>
                </w:p>
              </w:tc>
            </w:tr>
            <w:tr w:rsidR="0002286F" w:rsidRPr="00735198" w14:paraId="660CA435" w14:textId="77777777" w:rsidTr="00A1202D">
              <w:trPr>
                <w:trHeight w:val="300"/>
              </w:trPr>
              <w:tc>
                <w:tcPr>
                  <w:tcW w:w="1134" w:type="dxa"/>
                  <w:tcBorders>
                    <w:top w:val="nil"/>
                    <w:left w:val="nil"/>
                    <w:bottom w:val="nil"/>
                    <w:right w:val="nil"/>
                  </w:tcBorders>
                  <w:hideMark/>
                </w:tcPr>
                <w:p w14:paraId="6D0B1189"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1313</w:t>
                  </w:r>
                </w:p>
              </w:tc>
              <w:tc>
                <w:tcPr>
                  <w:tcW w:w="7818" w:type="dxa"/>
                  <w:gridSpan w:val="7"/>
                  <w:tcBorders>
                    <w:top w:val="nil"/>
                    <w:left w:val="nil"/>
                    <w:bottom w:val="nil"/>
                    <w:right w:val="nil"/>
                  </w:tcBorders>
                  <w:hideMark/>
                </w:tcPr>
                <w:p w14:paraId="5CACA396"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FINANCIERA DE COLOMBIA</w:t>
                  </w:r>
                </w:p>
              </w:tc>
            </w:tr>
            <w:tr w:rsidR="0002286F" w:rsidRPr="00735198" w14:paraId="2258909A" w14:textId="77777777" w:rsidTr="00A1202D">
              <w:trPr>
                <w:trHeight w:val="255"/>
              </w:trPr>
              <w:tc>
                <w:tcPr>
                  <w:tcW w:w="505" w:type="dxa"/>
                  <w:tcBorders>
                    <w:top w:val="nil"/>
                    <w:left w:val="nil"/>
                    <w:bottom w:val="nil"/>
                    <w:right w:val="nil"/>
                  </w:tcBorders>
                  <w:hideMark/>
                </w:tcPr>
                <w:p w14:paraId="0E04629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5948075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3B4D5F94"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504.491.269.000 </w:t>
                  </w:r>
                </w:p>
              </w:tc>
            </w:tr>
            <w:tr w:rsidR="0002286F" w:rsidRPr="00735198" w14:paraId="37CB18DA" w14:textId="77777777" w:rsidTr="00A1202D">
              <w:trPr>
                <w:trHeight w:val="300"/>
              </w:trPr>
              <w:tc>
                <w:tcPr>
                  <w:tcW w:w="1134" w:type="dxa"/>
                  <w:tcBorders>
                    <w:top w:val="nil"/>
                    <w:left w:val="nil"/>
                    <w:bottom w:val="nil"/>
                    <w:right w:val="nil"/>
                  </w:tcBorders>
                  <w:hideMark/>
                </w:tcPr>
                <w:p w14:paraId="3AB023A3"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1503</w:t>
                  </w:r>
                </w:p>
              </w:tc>
              <w:tc>
                <w:tcPr>
                  <w:tcW w:w="7818" w:type="dxa"/>
                  <w:gridSpan w:val="7"/>
                  <w:tcBorders>
                    <w:top w:val="nil"/>
                    <w:left w:val="nil"/>
                    <w:bottom w:val="nil"/>
                    <w:right w:val="nil"/>
                  </w:tcBorders>
                  <w:hideMark/>
                </w:tcPr>
                <w:p w14:paraId="1253E6D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CAJA DE RETIRO DE LAS FUERZAS MILITARES</w:t>
                  </w:r>
                </w:p>
              </w:tc>
            </w:tr>
            <w:tr w:rsidR="0002286F" w:rsidRPr="00735198" w14:paraId="135F6AF9" w14:textId="77777777" w:rsidTr="00A1202D">
              <w:trPr>
                <w:trHeight w:val="255"/>
              </w:trPr>
              <w:tc>
                <w:tcPr>
                  <w:tcW w:w="505" w:type="dxa"/>
                  <w:tcBorders>
                    <w:top w:val="nil"/>
                    <w:left w:val="nil"/>
                    <w:bottom w:val="nil"/>
                    <w:right w:val="nil"/>
                  </w:tcBorders>
                  <w:hideMark/>
                </w:tcPr>
                <w:p w14:paraId="058521C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5F6D030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74198DBC"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407.771.000.000 </w:t>
                  </w:r>
                </w:p>
              </w:tc>
            </w:tr>
            <w:tr w:rsidR="0002286F" w:rsidRPr="00735198" w14:paraId="26EA1623" w14:textId="77777777" w:rsidTr="00A1202D">
              <w:trPr>
                <w:trHeight w:val="255"/>
              </w:trPr>
              <w:tc>
                <w:tcPr>
                  <w:tcW w:w="505" w:type="dxa"/>
                  <w:tcBorders>
                    <w:top w:val="nil"/>
                    <w:left w:val="nil"/>
                    <w:bottom w:val="nil"/>
                    <w:right w:val="nil"/>
                  </w:tcBorders>
                  <w:hideMark/>
                </w:tcPr>
                <w:p w14:paraId="4E9787B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263EF06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579915E7"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200.521.000.000 </w:t>
                  </w:r>
                </w:p>
              </w:tc>
            </w:tr>
            <w:tr w:rsidR="0002286F" w:rsidRPr="00735198" w14:paraId="088E5072" w14:textId="77777777" w:rsidTr="00A1202D">
              <w:trPr>
                <w:trHeight w:val="300"/>
              </w:trPr>
              <w:tc>
                <w:tcPr>
                  <w:tcW w:w="1134" w:type="dxa"/>
                  <w:tcBorders>
                    <w:top w:val="nil"/>
                    <w:left w:val="nil"/>
                    <w:bottom w:val="nil"/>
                    <w:right w:val="nil"/>
                  </w:tcBorders>
                  <w:hideMark/>
                </w:tcPr>
                <w:p w14:paraId="7D6000AC"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1507</w:t>
                  </w:r>
                </w:p>
              </w:tc>
              <w:tc>
                <w:tcPr>
                  <w:tcW w:w="7818" w:type="dxa"/>
                  <w:gridSpan w:val="7"/>
                  <w:tcBorders>
                    <w:top w:val="nil"/>
                    <w:left w:val="nil"/>
                    <w:bottom w:val="nil"/>
                    <w:right w:val="nil"/>
                  </w:tcBorders>
                  <w:hideMark/>
                </w:tcPr>
                <w:p w14:paraId="6706BD05"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CASAS FISCALES DEL EJÉRCITO</w:t>
                  </w:r>
                </w:p>
              </w:tc>
            </w:tr>
            <w:tr w:rsidR="0002286F" w:rsidRPr="00735198" w14:paraId="05E51DC1" w14:textId="77777777" w:rsidTr="00A1202D">
              <w:trPr>
                <w:trHeight w:val="255"/>
              </w:trPr>
              <w:tc>
                <w:tcPr>
                  <w:tcW w:w="505" w:type="dxa"/>
                  <w:tcBorders>
                    <w:top w:val="nil"/>
                    <w:left w:val="nil"/>
                    <w:bottom w:val="nil"/>
                    <w:right w:val="nil"/>
                  </w:tcBorders>
                  <w:hideMark/>
                </w:tcPr>
                <w:p w14:paraId="56B0E0E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5AB106A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54596E31"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51.701.000.000 </w:t>
                  </w:r>
                </w:p>
              </w:tc>
            </w:tr>
            <w:tr w:rsidR="0002286F" w:rsidRPr="00735198" w14:paraId="5EED9AE1" w14:textId="77777777" w:rsidTr="00A1202D">
              <w:trPr>
                <w:trHeight w:val="255"/>
              </w:trPr>
              <w:tc>
                <w:tcPr>
                  <w:tcW w:w="505" w:type="dxa"/>
                  <w:tcBorders>
                    <w:top w:val="nil"/>
                    <w:left w:val="nil"/>
                    <w:bottom w:val="nil"/>
                    <w:right w:val="nil"/>
                  </w:tcBorders>
                  <w:hideMark/>
                </w:tcPr>
                <w:p w14:paraId="41B3215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1012271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2371C70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24.473.000.000 </w:t>
                  </w:r>
                </w:p>
              </w:tc>
            </w:tr>
            <w:tr w:rsidR="0002286F" w:rsidRPr="00735198" w14:paraId="6EE2E002" w14:textId="77777777" w:rsidTr="00A1202D">
              <w:trPr>
                <w:trHeight w:val="300"/>
              </w:trPr>
              <w:tc>
                <w:tcPr>
                  <w:tcW w:w="1134" w:type="dxa"/>
                  <w:tcBorders>
                    <w:top w:val="nil"/>
                    <w:left w:val="nil"/>
                    <w:bottom w:val="nil"/>
                    <w:right w:val="nil"/>
                  </w:tcBorders>
                  <w:hideMark/>
                </w:tcPr>
                <w:p w14:paraId="5C5B982E"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1508</w:t>
                  </w:r>
                </w:p>
              </w:tc>
              <w:tc>
                <w:tcPr>
                  <w:tcW w:w="7818" w:type="dxa"/>
                  <w:gridSpan w:val="7"/>
                  <w:tcBorders>
                    <w:top w:val="nil"/>
                    <w:left w:val="nil"/>
                    <w:bottom w:val="nil"/>
                    <w:right w:val="nil"/>
                  </w:tcBorders>
                  <w:hideMark/>
                </w:tcPr>
                <w:p w14:paraId="40EA12E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DEFENSA CIVIL COLOMBIANA, GUILLERMO LEÓN VALENCIA</w:t>
                  </w:r>
                </w:p>
              </w:tc>
            </w:tr>
            <w:tr w:rsidR="0002286F" w:rsidRPr="00735198" w14:paraId="7D1FF610" w14:textId="77777777" w:rsidTr="00A1202D">
              <w:trPr>
                <w:trHeight w:val="255"/>
              </w:trPr>
              <w:tc>
                <w:tcPr>
                  <w:tcW w:w="505" w:type="dxa"/>
                  <w:tcBorders>
                    <w:top w:val="nil"/>
                    <w:left w:val="nil"/>
                    <w:bottom w:val="nil"/>
                    <w:right w:val="nil"/>
                  </w:tcBorders>
                  <w:hideMark/>
                </w:tcPr>
                <w:p w14:paraId="10B89541"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lastRenderedPageBreak/>
                    <w:t>31011.</w:t>
                  </w:r>
                </w:p>
              </w:tc>
              <w:tc>
                <w:tcPr>
                  <w:tcW w:w="1941" w:type="dxa"/>
                  <w:gridSpan w:val="6"/>
                  <w:tcBorders>
                    <w:top w:val="nil"/>
                    <w:left w:val="nil"/>
                    <w:bottom w:val="nil"/>
                    <w:right w:val="nil"/>
                  </w:tcBorders>
                  <w:hideMark/>
                </w:tcPr>
                <w:p w14:paraId="1442A11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5B2A3429"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3.000.000.000 </w:t>
                  </w:r>
                </w:p>
              </w:tc>
            </w:tr>
            <w:tr w:rsidR="0002286F" w:rsidRPr="00735198" w14:paraId="34CC5D96" w14:textId="77777777" w:rsidTr="00A1202D">
              <w:trPr>
                <w:trHeight w:val="300"/>
              </w:trPr>
              <w:tc>
                <w:tcPr>
                  <w:tcW w:w="1134" w:type="dxa"/>
                  <w:tcBorders>
                    <w:top w:val="nil"/>
                    <w:left w:val="nil"/>
                    <w:bottom w:val="nil"/>
                    <w:right w:val="nil"/>
                  </w:tcBorders>
                  <w:hideMark/>
                </w:tcPr>
                <w:p w14:paraId="4E2FB69A"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1510</w:t>
                  </w:r>
                </w:p>
              </w:tc>
              <w:tc>
                <w:tcPr>
                  <w:tcW w:w="7818" w:type="dxa"/>
                  <w:gridSpan w:val="7"/>
                  <w:tcBorders>
                    <w:top w:val="nil"/>
                    <w:left w:val="nil"/>
                    <w:bottom w:val="nil"/>
                    <w:right w:val="nil"/>
                  </w:tcBorders>
                  <w:hideMark/>
                </w:tcPr>
                <w:p w14:paraId="177D1647"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CLUB MILITAR DE OFICIALES</w:t>
                  </w:r>
                </w:p>
              </w:tc>
            </w:tr>
            <w:tr w:rsidR="0002286F" w:rsidRPr="00735198" w14:paraId="14521111" w14:textId="77777777" w:rsidTr="00A1202D">
              <w:trPr>
                <w:trHeight w:val="255"/>
              </w:trPr>
              <w:tc>
                <w:tcPr>
                  <w:tcW w:w="505" w:type="dxa"/>
                  <w:tcBorders>
                    <w:top w:val="nil"/>
                    <w:left w:val="nil"/>
                    <w:bottom w:val="nil"/>
                    <w:right w:val="nil"/>
                  </w:tcBorders>
                  <w:hideMark/>
                </w:tcPr>
                <w:p w14:paraId="1F2F1B6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D3A5AE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72BE9474"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65.319.000.000 </w:t>
                  </w:r>
                </w:p>
              </w:tc>
            </w:tr>
            <w:tr w:rsidR="0002286F" w:rsidRPr="00735198" w14:paraId="24B06807" w14:textId="77777777" w:rsidTr="00A1202D">
              <w:trPr>
                <w:trHeight w:val="255"/>
              </w:trPr>
              <w:tc>
                <w:tcPr>
                  <w:tcW w:w="505" w:type="dxa"/>
                  <w:tcBorders>
                    <w:top w:val="nil"/>
                    <w:left w:val="nil"/>
                    <w:bottom w:val="nil"/>
                    <w:right w:val="nil"/>
                  </w:tcBorders>
                  <w:hideMark/>
                </w:tcPr>
                <w:p w14:paraId="2B65747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6E3106E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69E22B9F"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8.965.000.000 </w:t>
                  </w:r>
                </w:p>
              </w:tc>
            </w:tr>
            <w:tr w:rsidR="0002286F" w:rsidRPr="00735198" w14:paraId="5B7FB4D2" w14:textId="77777777" w:rsidTr="00A1202D">
              <w:trPr>
                <w:trHeight w:val="300"/>
              </w:trPr>
              <w:tc>
                <w:tcPr>
                  <w:tcW w:w="1134" w:type="dxa"/>
                  <w:tcBorders>
                    <w:top w:val="nil"/>
                    <w:left w:val="nil"/>
                    <w:bottom w:val="nil"/>
                    <w:right w:val="nil"/>
                  </w:tcBorders>
                  <w:hideMark/>
                </w:tcPr>
                <w:p w14:paraId="1E939249"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1511</w:t>
                  </w:r>
                </w:p>
              </w:tc>
              <w:tc>
                <w:tcPr>
                  <w:tcW w:w="7818" w:type="dxa"/>
                  <w:gridSpan w:val="7"/>
                  <w:tcBorders>
                    <w:top w:val="nil"/>
                    <w:left w:val="nil"/>
                    <w:bottom w:val="nil"/>
                    <w:right w:val="nil"/>
                  </w:tcBorders>
                  <w:hideMark/>
                </w:tcPr>
                <w:p w14:paraId="1E5FC7C6"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CAJA DE SUELDOS DE RETIRO DE LA POLICÍA NACIONAL</w:t>
                  </w:r>
                </w:p>
              </w:tc>
            </w:tr>
            <w:tr w:rsidR="0002286F" w:rsidRPr="00735198" w14:paraId="0B7335F9" w14:textId="77777777" w:rsidTr="00A1202D">
              <w:trPr>
                <w:trHeight w:val="255"/>
              </w:trPr>
              <w:tc>
                <w:tcPr>
                  <w:tcW w:w="505" w:type="dxa"/>
                  <w:tcBorders>
                    <w:top w:val="nil"/>
                    <w:left w:val="nil"/>
                    <w:bottom w:val="nil"/>
                    <w:right w:val="nil"/>
                  </w:tcBorders>
                  <w:hideMark/>
                </w:tcPr>
                <w:p w14:paraId="4D48B77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79B39F5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7AF45BD0"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418.278.000.000 </w:t>
                  </w:r>
                </w:p>
              </w:tc>
            </w:tr>
            <w:tr w:rsidR="0002286F" w:rsidRPr="00735198" w14:paraId="4BA29D4D" w14:textId="77777777" w:rsidTr="00A1202D">
              <w:trPr>
                <w:trHeight w:val="255"/>
              </w:trPr>
              <w:tc>
                <w:tcPr>
                  <w:tcW w:w="505" w:type="dxa"/>
                  <w:tcBorders>
                    <w:top w:val="nil"/>
                    <w:left w:val="nil"/>
                    <w:bottom w:val="nil"/>
                    <w:right w:val="nil"/>
                  </w:tcBorders>
                  <w:hideMark/>
                </w:tcPr>
                <w:p w14:paraId="5DEA4B3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0054CBA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5014DE57"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12.486.000.000 </w:t>
                  </w:r>
                </w:p>
              </w:tc>
            </w:tr>
            <w:tr w:rsidR="0002286F" w:rsidRPr="00735198" w14:paraId="0B7F6B92" w14:textId="77777777" w:rsidTr="00A1202D">
              <w:trPr>
                <w:trHeight w:val="300"/>
              </w:trPr>
              <w:tc>
                <w:tcPr>
                  <w:tcW w:w="1134" w:type="dxa"/>
                  <w:tcBorders>
                    <w:top w:val="nil"/>
                    <w:left w:val="nil"/>
                    <w:bottom w:val="nil"/>
                    <w:right w:val="nil"/>
                  </w:tcBorders>
                  <w:hideMark/>
                </w:tcPr>
                <w:p w14:paraId="3879783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1512</w:t>
                  </w:r>
                </w:p>
              </w:tc>
              <w:tc>
                <w:tcPr>
                  <w:tcW w:w="7818" w:type="dxa"/>
                  <w:gridSpan w:val="7"/>
                  <w:tcBorders>
                    <w:top w:val="nil"/>
                    <w:left w:val="nil"/>
                    <w:bottom w:val="nil"/>
                    <w:right w:val="nil"/>
                  </w:tcBorders>
                  <w:hideMark/>
                </w:tcPr>
                <w:p w14:paraId="2705259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FONDO ROTATORIO DE LA POLICÍA</w:t>
                  </w:r>
                </w:p>
              </w:tc>
            </w:tr>
            <w:tr w:rsidR="0002286F" w:rsidRPr="00735198" w14:paraId="3479C009" w14:textId="77777777" w:rsidTr="00A1202D">
              <w:trPr>
                <w:trHeight w:val="255"/>
              </w:trPr>
              <w:tc>
                <w:tcPr>
                  <w:tcW w:w="505" w:type="dxa"/>
                  <w:tcBorders>
                    <w:top w:val="nil"/>
                    <w:left w:val="nil"/>
                    <w:bottom w:val="nil"/>
                    <w:right w:val="nil"/>
                  </w:tcBorders>
                  <w:hideMark/>
                </w:tcPr>
                <w:p w14:paraId="324E7A7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7BDB49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13C62B59"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229.886.000.000 </w:t>
                  </w:r>
                </w:p>
              </w:tc>
            </w:tr>
            <w:tr w:rsidR="0002286F" w:rsidRPr="00735198" w14:paraId="5AB73515" w14:textId="77777777" w:rsidTr="00A1202D">
              <w:trPr>
                <w:trHeight w:val="255"/>
              </w:trPr>
              <w:tc>
                <w:tcPr>
                  <w:tcW w:w="505" w:type="dxa"/>
                  <w:tcBorders>
                    <w:top w:val="nil"/>
                    <w:left w:val="nil"/>
                    <w:bottom w:val="nil"/>
                    <w:right w:val="nil"/>
                  </w:tcBorders>
                  <w:hideMark/>
                </w:tcPr>
                <w:p w14:paraId="3DC8F6C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61B02481"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3D755E80"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105.689.000.000 </w:t>
                  </w:r>
                </w:p>
              </w:tc>
            </w:tr>
            <w:tr w:rsidR="0002286F" w:rsidRPr="00735198" w14:paraId="267E4D8D" w14:textId="77777777" w:rsidTr="00A1202D">
              <w:trPr>
                <w:trHeight w:val="300"/>
              </w:trPr>
              <w:tc>
                <w:tcPr>
                  <w:tcW w:w="1134" w:type="dxa"/>
                  <w:tcBorders>
                    <w:top w:val="nil"/>
                    <w:left w:val="nil"/>
                    <w:bottom w:val="nil"/>
                    <w:right w:val="nil"/>
                  </w:tcBorders>
                  <w:hideMark/>
                </w:tcPr>
                <w:p w14:paraId="417C45A3"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1516</w:t>
                  </w:r>
                </w:p>
              </w:tc>
              <w:tc>
                <w:tcPr>
                  <w:tcW w:w="7818" w:type="dxa"/>
                  <w:gridSpan w:val="7"/>
                  <w:tcBorders>
                    <w:top w:val="nil"/>
                    <w:left w:val="nil"/>
                    <w:bottom w:val="nil"/>
                    <w:right w:val="nil"/>
                  </w:tcBorders>
                  <w:hideMark/>
                </w:tcPr>
                <w:p w14:paraId="57886457"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VIGILANCIA Y SEGURIDAD PRIVADA</w:t>
                  </w:r>
                </w:p>
              </w:tc>
            </w:tr>
            <w:tr w:rsidR="0002286F" w:rsidRPr="00735198" w14:paraId="50469E9F" w14:textId="77777777" w:rsidTr="00A1202D">
              <w:trPr>
                <w:trHeight w:val="255"/>
              </w:trPr>
              <w:tc>
                <w:tcPr>
                  <w:tcW w:w="505" w:type="dxa"/>
                  <w:tcBorders>
                    <w:top w:val="nil"/>
                    <w:left w:val="nil"/>
                    <w:bottom w:val="nil"/>
                    <w:right w:val="nil"/>
                  </w:tcBorders>
                  <w:hideMark/>
                </w:tcPr>
                <w:p w14:paraId="5671DBE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90F452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09DBCCA5"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37.667.000.000 </w:t>
                  </w:r>
                </w:p>
              </w:tc>
            </w:tr>
            <w:tr w:rsidR="0002286F" w:rsidRPr="00735198" w14:paraId="6F772C12" w14:textId="77777777" w:rsidTr="00A1202D">
              <w:trPr>
                <w:trHeight w:val="300"/>
              </w:trPr>
              <w:tc>
                <w:tcPr>
                  <w:tcW w:w="1134" w:type="dxa"/>
                  <w:tcBorders>
                    <w:top w:val="nil"/>
                    <w:left w:val="nil"/>
                    <w:bottom w:val="nil"/>
                    <w:right w:val="nil"/>
                  </w:tcBorders>
                  <w:hideMark/>
                </w:tcPr>
                <w:p w14:paraId="40401AF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1519</w:t>
                  </w:r>
                </w:p>
              </w:tc>
              <w:tc>
                <w:tcPr>
                  <w:tcW w:w="7818" w:type="dxa"/>
                  <w:gridSpan w:val="7"/>
                  <w:tcBorders>
                    <w:top w:val="nil"/>
                    <w:left w:val="nil"/>
                    <w:bottom w:val="nil"/>
                    <w:right w:val="nil"/>
                  </w:tcBorders>
                  <w:hideMark/>
                </w:tcPr>
                <w:p w14:paraId="76567FF1"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HOSPITAL MILITAR</w:t>
                  </w:r>
                </w:p>
              </w:tc>
            </w:tr>
            <w:tr w:rsidR="0002286F" w:rsidRPr="00735198" w14:paraId="78885B83" w14:textId="77777777" w:rsidTr="00A1202D">
              <w:trPr>
                <w:trHeight w:val="255"/>
              </w:trPr>
              <w:tc>
                <w:tcPr>
                  <w:tcW w:w="505" w:type="dxa"/>
                  <w:tcBorders>
                    <w:top w:val="nil"/>
                    <w:left w:val="nil"/>
                    <w:bottom w:val="nil"/>
                    <w:right w:val="nil"/>
                  </w:tcBorders>
                  <w:hideMark/>
                </w:tcPr>
                <w:p w14:paraId="49E2A18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165C978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792E192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503.016.000.000 </w:t>
                  </w:r>
                </w:p>
              </w:tc>
            </w:tr>
            <w:tr w:rsidR="0002286F" w:rsidRPr="00735198" w14:paraId="7C55BCC6" w14:textId="77777777" w:rsidTr="00A1202D">
              <w:trPr>
                <w:trHeight w:val="255"/>
              </w:trPr>
              <w:tc>
                <w:tcPr>
                  <w:tcW w:w="505" w:type="dxa"/>
                  <w:tcBorders>
                    <w:top w:val="nil"/>
                    <w:left w:val="nil"/>
                    <w:bottom w:val="nil"/>
                    <w:right w:val="nil"/>
                  </w:tcBorders>
                  <w:hideMark/>
                </w:tcPr>
                <w:p w14:paraId="222BA92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0004FAB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5A11EA48"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40.000.000.000 </w:t>
                  </w:r>
                </w:p>
              </w:tc>
            </w:tr>
            <w:tr w:rsidR="0002286F" w:rsidRPr="00735198" w14:paraId="0E3A54DF" w14:textId="77777777" w:rsidTr="00A1202D">
              <w:trPr>
                <w:trHeight w:val="300"/>
              </w:trPr>
              <w:tc>
                <w:tcPr>
                  <w:tcW w:w="1134" w:type="dxa"/>
                  <w:tcBorders>
                    <w:top w:val="nil"/>
                    <w:left w:val="nil"/>
                    <w:bottom w:val="nil"/>
                    <w:right w:val="nil"/>
                  </w:tcBorders>
                  <w:hideMark/>
                </w:tcPr>
                <w:p w14:paraId="0037DFDC"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1520</w:t>
                  </w:r>
                </w:p>
              </w:tc>
              <w:tc>
                <w:tcPr>
                  <w:tcW w:w="7818" w:type="dxa"/>
                  <w:gridSpan w:val="7"/>
                  <w:tcBorders>
                    <w:top w:val="nil"/>
                    <w:left w:val="nil"/>
                    <w:bottom w:val="nil"/>
                    <w:right w:val="nil"/>
                  </w:tcBorders>
                  <w:hideMark/>
                </w:tcPr>
                <w:p w14:paraId="7A93ABFF"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AGENCIA LOGÍSTICA DE LAS FUERZAS MILITARES</w:t>
                  </w:r>
                </w:p>
              </w:tc>
            </w:tr>
            <w:tr w:rsidR="0002286F" w:rsidRPr="00735198" w14:paraId="27EF1B5C" w14:textId="77777777" w:rsidTr="00A1202D">
              <w:trPr>
                <w:trHeight w:val="255"/>
              </w:trPr>
              <w:tc>
                <w:tcPr>
                  <w:tcW w:w="505" w:type="dxa"/>
                  <w:tcBorders>
                    <w:top w:val="nil"/>
                    <w:left w:val="nil"/>
                    <w:bottom w:val="nil"/>
                    <w:right w:val="nil"/>
                  </w:tcBorders>
                  <w:hideMark/>
                </w:tcPr>
                <w:p w14:paraId="6ED69AD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39FF344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0E85392D"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1.032.551.000.000 </w:t>
                  </w:r>
                </w:p>
              </w:tc>
            </w:tr>
            <w:tr w:rsidR="0002286F" w:rsidRPr="00735198" w14:paraId="08F12E95" w14:textId="77777777" w:rsidTr="00A1202D">
              <w:trPr>
                <w:trHeight w:val="255"/>
              </w:trPr>
              <w:tc>
                <w:tcPr>
                  <w:tcW w:w="505" w:type="dxa"/>
                  <w:tcBorders>
                    <w:top w:val="nil"/>
                    <w:left w:val="nil"/>
                    <w:bottom w:val="nil"/>
                    <w:right w:val="nil"/>
                  </w:tcBorders>
                  <w:hideMark/>
                </w:tcPr>
                <w:p w14:paraId="1AF9721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6E9B864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5F7AE6B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13.197.000.000 </w:t>
                  </w:r>
                </w:p>
              </w:tc>
            </w:tr>
            <w:tr w:rsidR="0002286F" w:rsidRPr="00735198" w14:paraId="48F770AF" w14:textId="77777777" w:rsidTr="00A1202D">
              <w:trPr>
                <w:trHeight w:val="300"/>
              </w:trPr>
              <w:tc>
                <w:tcPr>
                  <w:tcW w:w="1134" w:type="dxa"/>
                  <w:tcBorders>
                    <w:top w:val="nil"/>
                    <w:left w:val="nil"/>
                    <w:bottom w:val="nil"/>
                    <w:right w:val="nil"/>
                  </w:tcBorders>
                  <w:hideMark/>
                </w:tcPr>
                <w:p w14:paraId="2794BD88"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1702</w:t>
                  </w:r>
                </w:p>
              </w:tc>
              <w:tc>
                <w:tcPr>
                  <w:tcW w:w="7818" w:type="dxa"/>
                  <w:gridSpan w:val="7"/>
                  <w:tcBorders>
                    <w:top w:val="nil"/>
                    <w:left w:val="nil"/>
                    <w:bottom w:val="nil"/>
                    <w:right w:val="nil"/>
                  </w:tcBorders>
                  <w:hideMark/>
                </w:tcPr>
                <w:p w14:paraId="1037D51D"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COLOMBIANO AGROPECUARIO (ICA)</w:t>
                  </w:r>
                </w:p>
              </w:tc>
            </w:tr>
            <w:tr w:rsidR="0002286F" w:rsidRPr="00735198" w14:paraId="6DD9BC3A" w14:textId="77777777" w:rsidTr="00A1202D">
              <w:trPr>
                <w:trHeight w:val="255"/>
              </w:trPr>
              <w:tc>
                <w:tcPr>
                  <w:tcW w:w="505" w:type="dxa"/>
                  <w:tcBorders>
                    <w:top w:val="nil"/>
                    <w:left w:val="nil"/>
                    <w:bottom w:val="nil"/>
                    <w:right w:val="nil"/>
                  </w:tcBorders>
                  <w:hideMark/>
                </w:tcPr>
                <w:p w14:paraId="57AAB76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4B4B9FD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2F410E98"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82.457.215.000 </w:t>
                  </w:r>
                </w:p>
              </w:tc>
            </w:tr>
            <w:tr w:rsidR="0002286F" w:rsidRPr="00735198" w14:paraId="70BA414B" w14:textId="77777777" w:rsidTr="00A1202D">
              <w:trPr>
                <w:trHeight w:val="255"/>
              </w:trPr>
              <w:tc>
                <w:tcPr>
                  <w:tcW w:w="505" w:type="dxa"/>
                  <w:tcBorders>
                    <w:top w:val="nil"/>
                    <w:left w:val="nil"/>
                    <w:bottom w:val="nil"/>
                    <w:right w:val="nil"/>
                  </w:tcBorders>
                  <w:hideMark/>
                </w:tcPr>
                <w:p w14:paraId="5516E33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6A16E52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0B6304C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525.254.000 </w:t>
                  </w:r>
                </w:p>
              </w:tc>
            </w:tr>
            <w:tr w:rsidR="0002286F" w:rsidRPr="00735198" w14:paraId="7E69B13C" w14:textId="77777777" w:rsidTr="00A1202D">
              <w:trPr>
                <w:trHeight w:val="300"/>
              </w:trPr>
              <w:tc>
                <w:tcPr>
                  <w:tcW w:w="1134" w:type="dxa"/>
                  <w:tcBorders>
                    <w:top w:val="nil"/>
                    <w:left w:val="nil"/>
                    <w:bottom w:val="nil"/>
                    <w:right w:val="nil"/>
                  </w:tcBorders>
                  <w:hideMark/>
                </w:tcPr>
                <w:p w14:paraId="3467CAA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1715</w:t>
                  </w:r>
                </w:p>
              </w:tc>
              <w:tc>
                <w:tcPr>
                  <w:tcW w:w="7818" w:type="dxa"/>
                  <w:gridSpan w:val="7"/>
                  <w:tcBorders>
                    <w:top w:val="nil"/>
                    <w:left w:val="nil"/>
                    <w:bottom w:val="nil"/>
                    <w:right w:val="nil"/>
                  </w:tcBorders>
                  <w:hideMark/>
                </w:tcPr>
                <w:p w14:paraId="0CD5BABE"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AUTORIDAD NACIONAL DE ACUICULTURA Y PESCA – AUNAP</w:t>
                  </w:r>
                </w:p>
              </w:tc>
            </w:tr>
            <w:tr w:rsidR="0002286F" w:rsidRPr="00735198" w14:paraId="495FD6C7" w14:textId="77777777" w:rsidTr="00A1202D">
              <w:trPr>
                <w:trHeight w:val="255"/>
              </w:trPr>
              <w:tc>
                <w:tcPr>
                  <w:tcW w:w="505" w:type="dxa"/>
                  <w:tcBorders>
                    <w:top w:val="nil"/>
                    <w:left w:val="nil"/>
                    <w:bottom w:val="nil"/>
                    <w:right w:val="nil"/>
                  </w:tcBorders>
                  <w:hideMark/>
                </w:tcPr>
                <w:p w14:paraId="37C13D1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B5068C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26D16015"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5.381.976.000 </w:t>
                  </w:r>
                </w:p>
              </w:tc>
            </w:tr>
            <w:tr w:rsidR="0002286F" w:rsidRPr="00735198" w14:paraId="04A450BD" w14:textId="77777777" w:rsidTr="00A1202D">
              <w:trPr>
                <w:trHeight w:val="255"/>
              </w:trPr>
              <w:tc>
                <w:tcPr>
                  <w:tcW w:w="505" w:type="dxa"/>
                  <w:tcBorders>
                    <w:top w:val="nil"/>
                    <w:left w:val="nil"/>
                    <w:bottom w:val="nil"/>
                    <w:right w:val="nil"/>
                  </w:tcBorders>
                  <w:hideMark/>
                </w:tcPr>
                <w:p w14:paraId="7CBF5F4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54B69EC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7CF6017F"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3.457.107.000 </w:t>
                  </w:r>
                </w:p>
              </w:tc>
            </w:tr>
            <w:tr w:rsidR="0002286F" w:rsidRPr="00735198" w14:paraId="6C4A0689" w14:textId="77777777" w:rsidTr="00A1202D">
              <w:trPr>
                <w:trHeight w:val="300"/>
              </w:trPr>
              <w:tc>
                <w:tcPr>
                  <w:tcW w:w="1134" w:type="dxa"/>
                  <w:tcBorders>
                    <w:top w:val="nil"/>
                    <w:left w:val="nil"/>
                    <w:bottom w:val="nil"/>
                    <w:right w:val="nil"/>
                  </w:tcBorders>
                  <w:hideMark/>
                </w:tcPr>
                <w:p w14:paraId="2EBA0FD8"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lastRenderedPageBreak/>
                    <w:t>1717</w:t>
                  </w:r>
                </w:p>
              </w:tc>
              <w:tc>
                <w:tcPr>
                  <w:tcW w:w="7818" w:type="dxa"/>
                  <w:gridSpan w:val="7"/>
                  <w:tcBorders>
                    <w:top w:val="nil"/>
                    <w:left w:val="nil"/>
                    <w:bottom w:val="nil"/>
                    <w:right w:val="nil"/>
                  </w:tcBorders>
                  <w:hideMark/>
                </w:tcPr>
                <w:p w14:paraId="32FE994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 TIERRAS – ANT</w:t>
                  </w:r>
                </w:p>
              </w:tc>
            </w:tr>
            <w:tr w:rsidR="0002286F" w:rsidRPr="00735198" w14:paraId="6F5E748F" w14:textId="77777777" w:rsidTr="00A1202D">
              <w:trPr>
                <w:trHeight w:val="255"/>
              </w:trPr>
              <w:tc>
                <w:tcPr>
                  <w:tcW w:w="505" w:type="dxa"/>
                  <w:tcBorders>
                    <w:top w:val="nil"/>
                    <w:left w:val="nil"/>
                    <w:bottom w:val="nil"/>
                    <w:right w:val="nil"/>
                  </w:tcBorders>
                  <w:hideMark/>
                </w:tcPr>
                <w:p w14:paraId="6EE9B14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1641CB4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75203357"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3.200.000.000 </w:t>
                  </w:r>
                </w:p>
              </w:tc>
            </w:tr>
            <w:tr w:rsidR="0002286F" w:rsidRPr="00735198" w14:paraId="73F25ED9" w14:textId="77777777" w:rsidTr="00A1202D">
              <w:trPr>
                <w:trHeight w:val="300"/>
              </w:trPr>
              <w:tc>
                <w:tcPr>
                  <w:tcW w:w="1134" w:type="dxa"/>
                  <w:tcBorders>
                    <w:top w:val="nil"/>
                    <w:left w:val="nil"/>
                    <w:bottom w:val="nil"/>
                    <w:right w:val="nil"/>
                  </w:tcBorders>
                  <w:hideMark/>
                </w:tcPr>
                <w:p w14:paraId="15AA77C8"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1718</w:t>
                  </w:r>
                </w:p>
              </w:tc>
              <w:tc>
                <w:tcPr>
                  <w:tcW w:w="7818" w:type="dxa"/>
                  <w:gridSpan w:val="7"/>
                  <w:tcBorders>
                    <w:top w:val="nil"/>
                    <w:left w:val="nil"/>
                    <w:bottom w:val="nil"/>
                    <w:right w:val="nil"/>
                  </w:tcBorders>
                  <w:hideMark/>
                </w:tcPr>
                <w:p w14:paraId="47C1E17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AGENCIA DE DESARROLLO RURAL – ADR</w:t>
                  </w:r>
                </w:p>
              </w:tc>
            </w:tr>
            <w:tr w:rsidR="0002286F" w:rsidRPr="00735198" w14:paraId="5CA2747B" w14:textId="77777777" w:rsidTr="00A1202D">
              <w:trPr>
                <w:trHeight w:val="255"/>
              </w:trPr>
              <w:tc>
                <w:tcPr>
                  <w:tcW w:w="505" w:type="dxa"/>
                  <w:tcBorders>
                    <w:top w:val="nil"/>
                    <w:left w:val="nil"/>
                    <w:bottom w:val="nil"/>
                    <w:right w:val="nil"/>
                  </w:tcBorders>
                  <w:hideMark/>
                </w:tcPr>
                <w:p w14:paraId="342DB0E1"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57E77FE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67239F48"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1.235.044.000 </w:t>
                  </w:r>
                </w:p>
              </w:tc>
            </w:tr>
            <w:tr w:rsidR="0002286F" w:rsidRPr="00735198" w14:paraId="08D26C4E" w14:textId="77777777" w:rsidTr="00A1202D">
              <w:trPr>
                <w:trHeight w:val="255"/>
              </w:trPr>
              <w:tc>
                <w:tcPr>
                  <w:tcW w:w="505" w:type="dxa"/>
                  <w:tcBorders>
                    <w:top w:val="nil"/>
                    <w:left w:val="nil"/>
                    <w:bottom w:val="nil"/>
                    <w:right w:val="nil"/>
                  </w:tcBorders>
                  <w:hideMark/>
                </w:tcPr>
                <w:p w14:paraId="5F5B7F0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5425226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2FA5DB14"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3.275.420.000 </w:t>
                  </w:r>
                </w:p>
              </w:tc>
            </w:tr>
            <w:tr w:rsidR="0002286F" w:rsidRPr="00735198" w14:paraId="2E90E77C" w14:textId="77777777" w:rsidTr="00A1202D">
              <w:trPr>
                <w:trHeight w:val="300"/>
              </w:trPr>
              <w:tc>
                <w:tcPr>
                  <w:tcW w:w="1134" w:type="dxa"/>
                  <w:tcBorders>
                    <w:top w:val="nil"/>
                    <w:left w:val="nil"/>
                    <w:bottom w:val="nil"/>
                    <w:right w:val="nil"/>
                  </w:tcBorders>
                  <w:hideMark/>
                </w:tcPr>
                <w:p w14:paraId="0B919E3E"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1903</w:t>
                  </w:r>
                </w:p>
              </w:tc>
              <w:tc>
                <w:tcPr>
                  <w:tcW w:w="7818" w:type="dxa"/>
                  <w:gridSpan w:val="7"/>
                  <w:tcBorders>
                    <w:top w:val="nil"/>
                    <w:left w:val="nil"/>
                    <w:bottom w:val="nil"/>
                    <w:right w:val="nil"/>
                  </w:tcBorders>
                  <w:hideMark/>
                </w:tcPr>
                <w:p w14:paraId="6C7062F3"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SALUD (INS)</w:t>
                  </w:r>
                </w:p>
              </w:tc>
            </w:tr>
            <w:tr w:rsidR="0002286F" w:rsidRPr="00735198" w14:paraId="4D40E051" w14:textId="77777777" w:rsidTr="00A1202D">
              <w:trPr>
                <w:trHeight w:val="255"/>
              </w:trPr>
              <w:tc>
                <w:tcPr>
                  <w:tcW w:w="505" w:type="dxa"/>
                  <w:tcBorders>
                    <w:top w:val="nil"/>
                    <w:left w:val="nil"/>
                    <w:bottom w:val="nil"/>
                    <w:right w:val="nil"/>
                  </w:tcBorders>
                  <w:hideMark/>
                </w:tcPr>
                <w:p w14:paraId="080D466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052CCC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03862B89"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8.648.041.819 </w:t>
                  </w:r>
                </w:p>
              </w:tc>
            </w:tr>
            <w:tr w:rsidR="0002286F" w:rsidRPr="00735198" w14:paraId="2336A03E" w14:textId="77777777" w:rsidTr="00A1202D">
              <w:trPr>
                <w:trHeight w:val="255"/>
              </w:trPr>
              <w:tc>
                <w:tcPr>
                  <w:tcW w:w="505" w:type="dxa"/>
                  <w:tcBorders>
                    <w:top w:val="nil"/>
                    <w:left w:val="nil"/>
                    <w:bottom w:val="nil"/>
                    <w:right w:val="nil"/>
                  </w:tcBorders>
                  <w:hideMark/>
                </w:tcPr>
                <w:p w14:paraId="4CEA587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555049B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0428905B"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21.642.180.181 </w:t>
                  </w:r>
                </w:p>
              </w:tc>
            </w:tr>
            <w:tr w:rsidR="0002286F" w:rsidRPr="00735198" w14:paraId="523A333F" w14:textId="77777777" w:rsidTr="00A1202D">
              <w:trPr>
                <w:trHeight w:val="300"/>
              </w:trPr>
              <w:tc>
                <w:tcPr>
                  <w:tcW w:w="1134" w:type="dxa"/>
                  <w:tcBorders>
                    <w:top w:val="nil"/>
                    <w:left w:val="nil"/>
                    <w:bottom w:val="nil"/>
                    <w:right w:val="nil"/>
                  </w:tcBorders>
                  <w:hideMark/>
                </w:tcPr>
                <w:p w14:paraId="01AE324F"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1910</w:t>
                  </w:r>
                </w:p>
              </w:tc>
              <w:tc>
                <w:tcPr>
                  <w:tcW w:w="7818" w:type="dxa"/>
                  <w:gridSpan w:val="7"/>
                  <w:tcBorders>
                    <w:top w:val="nil"/>
                    <w:left w:val="nil"/>
                    <w:bottom w:val="nil"/>
                    <w:right w:val="nil"/>
                  </w:tcBorders>
                  <w:hideMark/>
                </w:tcPr>
                <w:p w14:paraId="12CCB4A1"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NACIONAL DE SALUD</w:t>
                  </w:r>
                </w:p>
              </w:tc>
            </w:tr>
            <w:tr w:rsidR="0002286F" w:rsidRPr="00735198" w14:paraId="23AF8E5B" w14:textId="77777777" w:rsidTr="00A1202D">
              <w:trPr>
                <w:trHeight w:val="255"/>
              </w:trPr>
              <w:tc>
                <w:tcPr>
                  <w:tcW w:w="505" w:type="dxa"/>
                  <w:tcBorders>
                    <w:top w:val="nil"/>
                    <w:left w:val="nil"/>
                    <w:bottom w:val="nil"/>
                    <w:right w:val="nil"/>
                  </w:tcBorders>
                  <w:hideMark/>
                </w:tcPr>
                <w:p w14:paraId="1DCCCF8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554341F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10478B16"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369.385.974.000 </w:t>
                  </w:r>
                </w:p>
              </w:tc>
            </w:tr>
            <w:tr w:rsidR="0002286F" w:rsidRPr="00735198" w14:paraId="26AF30E5" w14:textId="77777777" w:rsidTr="00A1202D">
              <w:trPr>
                <w:trHeight w:val="255"/>
              </w:trPr>
              <w:tc>
                <w:tcPr>
                  <w:tcW w:w="505" w:type="dxa"/>
                  <w:tcBorders>
                    <w:top w:val="nil"/>
                    <w:left w:val="nil"/>
                    <w:bottom w:val="nil"/>
                    <w:right w:val="nil"/>
                  </w:tcBorders>
                  <w:hideMark/>
                </w:tcPr>
                <w:p w14:paraId="20F4F7D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70D521E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3B82DEEE"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193.348.682.000 </w:t>
                  </w:r>
                </w:p>
              </w:tc>
            </w:tr>
            <w:tr w:rsidR="0002286F" w:rsidRPr="00735198" w14:paraId="0C57C8F3" w14:textId="77777777" w:rsidTr="00A1202D">
              <w:trPr>
                <w:trHeight w:val="300"/>
              </w:trPr>
              <w:tc>
                <w:tcPr>
                  <w:tcW w:w="1134" w:type="dxa"/>
                  <w:tcBorders>
                    <w:top w:val="nil"/>
                    <w:left w:val="nil"/>
                    <w:bottom w:val="nil"/>
                    <w:right w:val="nil"/>
                  </w:tcBorders>
                  <w:hideMark/>
                </w:tcPr>
                <w:p w14:paraId="29F3924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1912</w:t>
                  </w:r>
                </w:p>
              </w:tc>
              <w:tc>
                <w:tcPr>
                  <w:tcW w:w="7818" w:type="dxa"/>
                  <w:gridSpan w:val="7"/>
                  <w:tcBorders>
                    <w:top w:val="nil"/>
                    <w:left w:val="nil"/>
                    <w:bottom w:val="nil"/>
                    <w:right w:val="nil"/>
                  </w:tcBorders>
                  <w:hideMark/>
                </w:tcPr>
                <w:p w14:paraId="003F02B7"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VIGILANCIA DE MEDICAMENTOS Y ALIMENTOS - INVIMA</w:t>
                  </w:r>
                </w:p>
              </w:tc>
            </w:tr>
            <w:tr w:rsidR="0002286F" w:rsidRPr="00735198" w14:paraId="0446D3B7" w14:textId="77777777" w:rsidTr="00A1202D">
              <w:trPr>
                <w:trHeight w:val="255"/>
              </w:trPr>
              <w:tc>
                <w:tcPr>
                  <w:tcW w:w="505" w:type="dxa"/>
                  <w:tcBorders>
                    <w:top w:val="nil"/>
                    <w:left w:val="nil"/>
                    <w:bottom w:val="nil"/>
                    <w:right w:val="nil"/>
                  </w:tcBorders>
                  <w:hideMark/>
                </w:tcPr>
                <w:p w14:paraId="1EC4DB0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113B87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6C97528D"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194.139.096.000 </w:t>
                  </w:r>
                </w:p>
              </w:tc>
            </w:tr>
            <w:tr w:rsidR="0002286F" w:rsidRPr="00735198" w14:paraId="0B7B3087" w14:textId="77777777" w:rsidTr="00A1202D">
              <w:trPr>
                <w:trHeight w:val="255"/>
              </w:trPr>
              <w:tc>
                <w:tcPr>
                  <w:tcW w:w="505" w:type="dxa"/>
                  <w:tcBorders>
                    <w:top w:val="nil"/>
                    <w:left w:val="nil"/>
                    <w:bottom w:val="nil"/>
                    <w:right w:val="nil"/>
                  </w:tcBorders>
                  <w:hideMark/>
                </w:tcPr>
                <w:p w14:paraId="2C34CAB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0051303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45B352C5"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83.500.000.000 </w:t>
                  </w:r>
                </w:p>
              </w:tc>
            </w:tr>
            <w:tr w:rsidR="0002286F" w:rsidRPr="00735198" w14:paraId="36C778E7" w14:textId="77777777" w:rsidTr="00A1202D">
              <w:trPr>
                <w:trHeight w:val="300"/>
              </w:trPr>
              <w:tc>
                <w:tcPr>
                  <w:tcW w:w="1134" w:type="dxa"/>
                  <w:tcBorders>
                    <w:top w:val="nil"/>
                    <w:left w:val="nil"/>
                    <w:bottom w:val="nil"/>
                    <w:right w:val="nil"/>
                  </w:tcBorders>
                  <w:hideMark/>
                </w:tcPr>
                <w:p w14:paraId="10016E8E"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1913</w:t>
                  </w:r>
                </w:p>
              </w:tc>
              <w:tc>
                <w:tcPr>
                  <w:tcW w:w="7818" w:type="dxa"/>
                  <w:gridSpan w:val="7"/>
                  <w:tcBorders>
                    <w:top w:val="nil"/>
                    <w:left w:val="nil"/>
                    <w:bottom w:val="nil"/>
                    <w:right w:val="nil"/>
                  </w:tcBorders>
                  <w:hideMark/>
                </w:tcPr>
                <w:p w14:paraId="21FB0A51"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 xml:space="preserve">FONDO DE PREVISIÓN SOCIAL DEL CONGRESO </w:t>
                  </w:r>
                </w:p>
              </w:tc>
            </w:tr>
            <w:tr w:rsidR="0002286F" w:rsidRPr="00735198" w14:paraId="5332F449" w14:textId="77777777" w:rsidTr="00A1202D">
              <w:trPr>
                <w:trHeight w:val="255"/>
              </w:trPr>
              <w:tc>
                <w:tcPr>
                  <w:tcW w:w="505" w:type="dxa"/>
                  <w:tcBorders>
                    <w:top w:val="nil"/>
                    <w:left w:val="nil"/>
                    <w:bottom w:val="nil"/>
                    <w:right w:val="nil"/>
                  </w:tcBorders>
                  <w:hideMark/>
                </w:tcPr>
                <w:p w14:paraId="1D76079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540E053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38EC101D"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12.824.250.000 </w:t>
                  </w:r>
                </w:p>
              </w:tc>
            </w:tr>
            <w:tr w:rsidR="0002286F" w:rsidRPr="00735198" w14:paraId="30CFB5B4" w14:textId="77777777" w:rsidTr="00A1202D">
              <w:trPr>
                <w:trHeight w:val="255"/>
              </w:trPr>
              <w:tc>
                <w:tcPr>
                  <w:tcW w:w="505" w:type="dxa"/>
                  <w:tcBorders>
                    <w:top w:val="nil"/>
                    <w:left w:val="nil"/>
                    <w:bottom w:val="nil"/>
                    <w:right w:val="nil"/>
                  </w:tcBorders>
                  <w:hideMark/>
                </w:tcPr>
                <w:p w14:paraId="64D286D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7B8C86C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591C615B"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56.628.750.000 </w:t>
                  </w:r>
                </w:p>
              </w:tc>
            </w:tr>
            <w:tr w:rsidR="0002286F" w:rsidRPr="00735198" w14:paraId="5B5801BC" w14:textId="77777777" w:rsidTr="00A1202D">
              <w:trPr>
                <w:trHeight w:val="300"/>
              </w:trPr>
              <w:tc>
                <w:tcPr>
                  <w:tcW w:w="1134" w:type="dxa"/>
                  <w:tcBorders>
                    <w:top w:val="nil"/>
                    <w:left w:val="nil"/>
                    <w:bottom w:val="nil"/>
                    <w:right w:val="nil"/>
                  </w:tcBorders>
                  <w:hideMark/>
                </w:tcPr>
                <w:p w14:paraId="2B7A8578"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1914</w:t>
                  </w:r>
                </w:p>
              </w:tc>
              <w:tc>
                <w:tcPr>
                  <w:tcW w:w="7818" w:type="dxa"/>
                  <w:gridSpan w:val="7"/>
                  <w:tcBorders>
                    <w:top w:val="nil"/>
                    <w:left w:val="nil"/>
                    <w:bottom w:val="nil"/>
                    <w:right w:val="nil"/>
                  </w:tcBorders>
                  <w:hideMark/>
                </w:tcPr>
                <w:p w14:paraId="165F2696"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 xml:space="preserve">FONDO PASIVO SOCIAL DE FERROCARRILES NACIONALES DE COLOMBIA </w:t>
                  </w:r>
                </w:p>
              </w:tc>
            </w:tr>
            <w:tr w:rsidR="0002286F" w:rsidRPr="00735198" w14:paraId="52EA9394" w14:textId="77777777" w:rsidTr="00A1202D">
              <w:trPr>
                <w:trHeight w:val="255"/>
              </w:trPr>
              <w:tc>
                <w:tcPr>
                  <w:tcW w:w="505" w:type="dxa"/>
                  <w:tcBorders>
                    <w:top w:val="nil"/>
                    <w:left w:val="nil"/>
                    <w:bottom w:val="nil"/>
                    <w:right w:val="nil"/>
                  </w:tcBorders>
                  <w:hideMark/>
                </w:tcPr>
                <w:p w14:paraId="5A4780C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425542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271B070F"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174.519.428.000 </w:t>
                  </w:r>
                </w:p>
              </w:tc>
            </w:tr>
            <w:tr w:rsidR="0002286F" w:rsidRPr="00735198" w14:paraId="122299D4" w14:textId="77777777" w:rsidTr="00A1202D">
              <w:trPr>
                <w:trHeight w:val="255"/>
              </w:trPr>
              <w:tc>
                <w:tcPr>
                  <w:tcW w:w="505" w:type="dxa"/>
                  <w:tcBorders>
                    <w:top w:val="nil"/>
                    <w:left w:val="nil"/>
                    <w:bottom w:val="nil"/>
                    <w:right w:val="nil"/>
                  </w:tcBorders>
                  <w:hideMark/>
                </w:tcPr>
                <w:p w14:paraId="0C2C796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2139EF5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46A063D4"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13.798.791.000 </w:t>
                  </w:r>
                </w:p>
              </w:tc>
            </w:tr>
            <w:tr w:rsidR="0002286F" w:rsidRPr="00735198" w14:paraId="2C3ADBA0" w14:textId="77777777" w:rsidTr="00A1202D">
              <w:trPr>
                <w:trHeight w:val="300"/>
              </w:trPr>
              <w:tc>
                <w:tcPr>
                  <w:tcW w:w="1134" w:type="dxa"/>
                  <w:tcBorders>
                    <w:top w:val="nil"/>
                    <w:left w:val="nil"/>
                    <w:bottom w:val="nil"/>
                    <w:right w:val="nil"/>
                  </w:tcBorders>
                  <w:hideMark/>
                </w:tcPr>
                <w:p w14:paraId="54741D6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2103</w:t>
                  </w:r>
                </w:p>
              </w:tc>
              <w:tc>
                <w:tcPr>
                  <w:tcW w:w="7818" w:type="dxa"/>
                  <w:gridSpan w:val="7"/>
                  <w:tcBorders>
                    <w:top w:val="nil"/>
                    <w:left w:val="nil"/>
                    <w:bottom w:val="nil"/>
                    <w:right w:val="nil"/>
                  </w:tcBorders>
                  <w:hideMark/>
                </w:tcPr>
                <w:p w14:paraId="0597D108"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SERVICIO GEOLÓGICO COLOMBIANO</w:t>
                  </w:r>
                </w:p>
              </w:tc>
            </w:tr>
            <w:tr w:rsidR="0002286F" w:rsidRPr="00735198" w14:paraId="0DC3DA4D" w14:textId="77777777" w:rsidTr="00A1202D">
              <w:trPr>
                <w:trHeight w:val="255"/>
              </w:trPr>
              <w:tc>
                <w:tcPr>
                  <w:tcW w:w="505" w:type="dxa"/>
                  <w:tcBorders>
                    <w:top w:val="nil"/>
                    <w:left w:val="nil"/>
                    <w:bottom w:val="nil"/>
                    <w:right w:val="nil"/>
                  </w:tcBorders>
                  <w:hideMark/>
                </w:tcPr>
                <w:p w14:paraId="69085A0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0735EC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650862D1"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9.237.871.865 </w:t>
                  </w:r>
                </w:p>
              </w:tc>
            </w:tr>
            <w:tr w:rsidR="0002286F" w:rsidRPr="00735198" w14:paraId="2CFD11D8" w14:textId="77777777" w:rsidTr="00A1202D">
              <w:trPr>
                <w:trHeight w:val="255"/>
              </w:trPr>
              <w:tc>
                <w:tcPr>
                  <w:tcW w:w="505" w:type="dxa"/>
                  <w:tcBorders>
                    <w:top w:val="nil"/>
                    <w:left w:val="nil"/>
                    <w:bottom w:val="nil"/>
                    <w:right w:val="nil"/>
                  </w:tcBorders>
                  <w:hideMark/>
                </w:tcPr>
                <w:p w14:paraId="2D9A69E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17DDAA0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2DD0594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363.155.000 </w:t>
                  </w:r>
                </w:p>
              </w:tc>
            </w:tr>
            <w:tr w:rsidR="0002286F" w:rsidRPr="00735198" w14:paraId="1134CF0D" w14:textId="77777777" w:rsidTr="00A1202D">
              <w:trPr>
                <w:trHeight w:val="300"/>
              </w:trPr>
              <w:tc>
                <w:tcPr>
                  <w:tcW w:w="1134" w:type="dxa"/>
                  <w:tcBorders>
                    <w:top w:val="nil"/>
                    <w:left w:val="nil"/>
                    <w:bottom w:val="nil"/>
                    <w:right w:val="nil"/>
                  </w:tcBorders>
                  <w:hideMark/>
                </w:tcPr>
                <w:p w14:paraId="03A24F48"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2109</w:t>
                  </w:r>
                </w:p>
              </w:tc>
              <w:tc>
                <w:tcPr>
                  <w:tcW w:w="7818" w:type="dxa"/>
                  <w:gridSpan w:val="7"/>
                  <w:tcBorders>
                    <w:top w:val="nil"/>
                    <w:left w:val="nil"/>
                    <w:bottom w:val="nil"/>
                    <w:right w:val="nil"/>
                  </w:tcBorders>
                  <w:hideMark/>
                </w:tcPr>
                <w:p w14:paraId="04C83F66"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UNIDAD DE PLANEACIÓN MINERO ENERGÉTICA – UPME</w:t>
                  </w:r>
                </w:p>
              </w:tc>
            </w:tr>
            <w:tr w:rsidR="0002286F" w:rsidRPr="00735198" w14:paraId="35356F8D" w14:textId="77777777" w:rsidTr="00A1202D">
              <w:trPr>
                <w:trHeight w:val="255"/>
              </w:trPr>
              <w:tc>
                <w:tcPr>
                  <w:tcW w:w="505" w:type="dxa"/>
                  <w:tcBorders>
                    <w:top w:val="nil"/>
                    <w:left w:val="nil"/>
                    <w:bottom w:val="nil"/>
                    <w:right w:val="nil"/>
                  </w:tcBorders>
                  <w:hideMark/>
                </w:tcPr>
                <w:p w14:paraId="31F7D28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lastRenderedPageBreak/>
                    <w:t>31011.</w:t>
                  </w:r>
                </w:p>
              </w:tc>
              <w:tc>
                <w:tcPr>
                  <w:tcW w:w="1941" w:type="dxa"/>
                  <w:gridSpan w:val="6"/>
                  <w:tcBorders>
                    <w:top w:val="nil"/>
                    <w:left w:val="nil"/>
                    <w:bottom w:val="nil"/>
                    <w:right w:val="nil"/>
                  </w:tcBorders>
                  <w:hideMark/>
                </w:tcPr>
                <w:p w14:paraId="0B5476B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425AECA6"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71.103.462.832 </w:t>
                  </w:r>
                </w:p>
              </w:tc>
            </w:tr>
            <w:tr w:rsidR="0002286F" w:rsidRPr="00735198" w14:paraId="1B589D70" w14:textId="77777777" w:rsidTr="00A1202D">
              <w:trPr>
                <w:trHeight w:val="255"/>
              </w:trPr>
              <w:tc>
                <w:tcPr>
                  <w:tcW w:w="505" w:type="dxa"/>
                  <w:tcBorders>
                    <w:top w:val="nil"/>
                    <w:left w:val="nil"/>
                    <w:bottom w:val="nil"/>
                    <w:right w:val="nil"/>
                  </w:tcBorders>
                  <w:hideMark/>
                </w:tcPr>
                <w:p w14:paraId="5E05467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0B6E3A8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1EC8E07B"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13.946.390.000 </w:t>
                  </w:r>
                </w:p>
              </w:tc>
            </w:tr>
            <w:tr w:rsidR="0002286F" w:rsidRPr="00735198" w14:paraId="68E4D835" w14:textId="77777777" w:rsidTr="00A1202D">
              <w:trPr>
                <w:trHeight w:val="300"/>
              </w:trPr>
              <w:tc>
                <w:tcPr>
                  <w:tcW w:w="1134" w:type="dxa"/>
                  <w:tcBorders>
                    <w:top w:val="nil"/>
                    <w:left w:val="nil"/>
                    <w:bottom w:val="nil"/>
                    <w:right w:val="nil"/>
                  </w:tcBorders>
                  <w:hideMark/>
                </w:tcPr>
                <w:p w14:paraId="319C817E"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2110</w:t>
                  </w:r>
                </w:p>
              </w:tc>
              <w:tc>
                <w:tcPr>
                  <w:tcW w:w="7818" w:type="dxa"/>
                  <w:gridSpan w:val="7"/>
                  <w:tcBorders>
                    <w:top w:val="nil"/>
                    <w:left w:val="nil"/>
                    <w:bottom w:val="nil"/>
                    <w:right w:val="nil"/>
                  </w:tcBorders>
                  <w:hideMark/>
                </w:tcPr>
                <w:p w14:paraId="5C20944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DE PLANIFICACIÓN Y PROMOCIÓN DE SOLUCIONES ENERGÉTICAS PARA LAS ZONAS NO INTERCONECTADAS – IPSE</w:t>
                  </w:r>
                </w:p>
              </w:tc>
            </w:tr>
            <w:tr w:rsidR="0002286F" w:rsidRPr="00735198" w14:paraId="482761C8" w14:textId="77777777" w:rsidTr="00A1202D">
              <w:trPr>
                <w:trHeight w:val="255"/>
              </w:trPr>
              <w:tc>
                <w:tcPr>
                  <w:tcW w:w="505" w:type="dxa"/>
                  <w:tcBorders>
                    <w:top w:val="nil"/>
                    <w:left w:val="nil"/>
                    <w:bottom w:val="nil"/>
                    <w:right w:val="nil"/>
                  </w:tcBorders>
                  <w:hideMark/>
                </w:tcPr>
                <w:p w14:paraId="2E474B7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0027B2E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0E07467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3.740.032.000 </w:t>
                  </w:r>
                </w:p>
              </w:tc>
            </w:tr>
            <w:tr w:rsidR="0002286F" w:rsidRPr="00735198" w14:paraId="0516AF65" w14:textId="77777777" w:rsidTr="00A1202D">
              <w:trPr>
                <w:trHeight w:val="300"/>
              </w:trPr>
              <w:tc>
                <w:tcPr>
                  <w:tcW w:w="1134" w:type="dxa"/>
                  <w:tcBorders>
                    <w:top w:val="nil"/>
                    <w:left w:val="nil"/>
                    <w:bottom w:val="nil"/>
                    <w:right w:val="nil"/>
                  </w:tcBorders>
                  <w:hideMark/>
                </w:tcPr>
                <w:p w14:paraId="29DF04FD"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2111</w:t>
                  </w:r>
                </w:p>
              </w:tc>
              <w:tc>
                <w:tcPr>
                  <w:tcW w:w="7818" w:type="dxa"/>
                  <w:gridSpan w:val="7"/>
                  <w:tcBorders>
                    <w:top w:val="nil"/>
                    <w:left w:val="nil"/>
                    <w:bottom w:val="nil"/>
                    <w:right w:val="nil"/>
                  </w:tcBorders>
                  <w:hideMark/>
                </w:tcPr>
                <w:p w14:paraId="6BCF26F7"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 HIDROCARBUROS – ANH</w:t>
                  </w:r>
                </w:p>
              </w:tc>
            </w:tr>
            <w:tr w:rsidR="0002286F" w:rsidRPr="00735198" w14:paraId="2AC1A71E" w14:textId="77777777" w:rsidTr="00A1202D">
              <w:trPr>
                <w:trHeight w:val="255"/>
              </w:trPr>
              <w:tc>
                <w:tcPr>
                  <w:tcW w:w="505" w:type="dxa"/>
                  <w:tcBorders>
                    <w:top w:val="nil"/>
                    <w:left w:val="nil"/>
                    <w:bottom w:val="nil"/>
                    <w:right w:val="nil"/>
                  </w:tcBorders>
                  <w:hideMark/>
                </w:tcPr>
                <w:p w14:paraId="52536B4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6546E4A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6BBF739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3.178.706.600.000 </w:t>
                  </w:r>
                </w:p>
              </w:tc>
            </w:tr>
            <w:tr w:rsidR="0002286F" w:rsidRPr="00735198" w14:paraId="590741C5" w14:textId="77777777" w:rsidTr="00A1202D">
              <w:trPr>
                <w:trHeight w:val="300"/>
              </w:trPr>
              <w:tc>
                <w:tcPr>
                  <w:tcW w:w="1134" w:type="dxa"/>
                  <w:tcBorders>
                    <w:top w:val="nil"/>
                    <w:left w:val="nil"/>
                    <w:bottom w:val="nil"/>
                    <w:right w:val="nil"/>
                  </w:tcBorders>
                  <w:hideMark/>
                </w:tcPr>
                <w:p w14:paraId="6235062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2112</w:t>
                  </w:r>
                </w:p>
              </w:tc>
              <w:tc>
                <w:tcPr>
                  <w:tcW w:w="7818" w:type="dxa"/>
                  <w:gridSpan w:val="7"/>
                  <w:tcBorders>
                    <w:top w:val="nil"/>
                    <w:left w:val="nil"/>
                    <w:bottom w:val="nil"/>
                    <w:right w:val="nil"/>
                  </w:tcBorders>
                  <w:hideMark/>
                </w:tcPr>
                <w:p w14:paraId="2739373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 MINERÍA – ANM</w:t>
                  </w:r>
                </w:p>
              </w:tc>
            </w:tr>
            <w:tr w:rsidR="0002286F" w:rsidRPr="00735198" w14:paraId="45D2FAA5" w14:textId="77777777" w:rsidTr="00A1202D">
              <w:trPr>
                <w:trHeight w:val="255"/>
              </w:trPr>
              <w:tc>
                <w:tcPr>
                  <w:tcW w:w="505" w:type="dxa"/>
                  <w:tcBorders>
                    <w:top w:val="nil"/>
                    <w:left w:val="nil"/>
                    <w:bottom w:val="nil"/>
                    <w:right w:val="nil"/>
                  </w:tcBorders>
                  <w:hideMark/>
                </w:tcPr>
                <w:p w14:paraId="0672FCC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45852C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4B6D93FC"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83.675.690.391 </w:t>
                  </w:r>
                </w:p>
              </w:tc>
            </w:tr>
            <w:tr w:rsidR="0002286F" w:rsidRPr="00735198" w14:paraId="30915A8E" w14:textId="77777777" w:rsidTr="00A1202D">
              <w:trPr>
                <w:trHeight w:val="255"/>
              </w:trPr>
              <w:tc>
                <w:tcPr>
                  <w:tcW w:w="505" w:type="dxa"/>
                  <w:tcBorders>
                    <w:top w:val="nil"/>
                    <w:left w:val="nil"/>
                    <w:bottom w:val="nil"/>
                    <w:right w:val="nil"/>
                  </w:tcBorders>
                  <w:hideMark/>
                </w:tcPr>
                <w:p w14:paraId="49E66C7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27DB4FD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2391EF2D"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60.211.401.000 </w:t>
                  </w:r>
                </w:p>
              </w:tc>
            </w:tr>
            <w:tr w:rsidR="0002286F" w:rsidRPr="00735198" w14:paraId="21244687" w14:textId="77777777" w:rsidTr="00A1202D">
              <w:trPr>
                <w:trHeight w:val="300"/>
              </w:trPr>
              <w:tc>
                <w:tcPr>
                  <w:tcW w:w="1134" w:type="dxa"/>
                  <w:tcBorders>
                    <w:top w:val="nil"/>
                    <w:left w:val="nil"/>
                    <w:bottom w:val="nil"/>
                    <w:right w:val="nil"/>
                  </w:tcBorders>
                  <w:hideMark/>
                </w:tcPr>
                <w:p w14:paraId="534BBED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2234</w:t>
                  </w:r>
                </w:p>
              </w:tc>
              <w:tc>
                <w:tcPr>
                  <w:tcW w:w="7818" w:type="dxa"/>
                  <w:gridSpan w:val="7"/>
                  <w:tcBorders>
                    <w:top w:val="nil"/>
                    <w:left w:val="nil"/>
                    <w:bottom w:val="nil"/>
                    <w:right w:val="nil"/>
                  </w:tcBorders>
                  <w:hideMark/>
                </w:tcPr>
                <w:p w14:paraId="1BE451D6"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ESCUELA TECNOLÓGICA INSTITUTO TÉCNICO CENTRAL</w:t>
                  </w:r>
                </w:p>
              </w:tc>
            </w:tr>
            <w:tr w:rsidR="0002286F" w:rsidRPr="00735198" w14:paraId="6659D36A" w14:textId="77777777" w:rsidTr="00A1202D">
              <w:trPr>
                <w:trHeight w:val="255"/>
              </w:trPr>
              <w:tc>
                <w:tcPr>
                  <w:tcW w:w="505" w:type="dxa"/>
                  <w:tcBorders>
                    <w:top w:val="nil"/>
                    <w:left w:val="nil"/>
                    <w:bottom w:val="nil"/>
                    <w:right w:val="nil"/>
                  </w:tcBorders>
                  <w:hideMark/>
                </w:tcPr>
                <w:p w14:paraId="07B25CF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0A56B3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450EDDA5"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26.151.123.000 </w:t>
                  </w:r>
                </w:p>
              </w:tc>
            </w:tr>
            <w:tr w:rsidR="0002286F" w:rsidRPr="00735198" w14:paraId="57FCDCDA" w14:textId="77777777" w:rsidTr="00A1202D">
              <w:trPr>
                <w:trHeight w:val="255"/>
              </w:trPr>
              <w:tc>
                <w:tcPr>
                  <w:tcW w:w="505" w:type="dxa"/>
                  <w:tcBorders>
                    <w:top w:val="nil"/>
                    <w:left w:val="nil"/>
                    <w:bottom w:val="nil"/>
                    <w:right w:val="nil"/>
                  </w:tcBorders>
                  <w:hideMark/>
                </w:tcPr>
                <w:p w14:paraId="1F10667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5338D99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46FFA229"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10.182.867.000 </w:t>
                  </w:r>
                </w:p>
              </w:tc>
            </w:tr>
            <w:tr w:rsidR="0002286F" w:rsidRPr="00735198" w14:paraId="3FC9926D" w14:textId="77777777" w:rsidTr="00A1202D">
              <w:trPr>
                <w:trHeight w:val="300"/>
              </w:trPr>
              <w:tc>
                <w:tcPr>
                  <w:tcW w:w="1134" w:type="dxa"/>
                  <w:tcBorders>
                    <w:top w:val="nil"/>
                    <w:left w:val="nil"/>
                    <w:bottom w:val="nil"/>
                    <w:right w:val="nil"/>
                  </w:tcBorders>
                  <w:hideMark/>
                </w:tcPr>
                <w:p w14:paraId="1AB18EDC"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2238</w:t>
                  </w:r>
                </w:p>
              </w:tc>
              <w:tc>
                <w:tcPr>
                  <w:tcW w:w="7818" w:type="dxa"/>
                  <w:gridSpan w:val="7"/>
                  <w:tcBorders>
                    <w:top w:val="nil"/>
                    <w:left w:val="nil"/>
                    <w:bottom w:val="nil"/>
                    <w:right w:val="nil"/>
                  </w:tcBorders>
                  <w:hideMark/>
                </w:tcPr>
                <w:p w14:paraId="28C24479"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FORMACIÓN TÉCNICA PROFESIONAL DE SAN ANDRÉS Y PROVIDENCIA</w:t>
                  </w:r>
                </w:p>
              </w:tc>
            </w:tr>
            <w:tr w:rsidR="0002286F" w:rsidRPr="00735198" w14:paraId="32EE1F99" w14:textId="77777777" w:rsidTr="00A1202D">
              <w:trPr>
                <w:trHeight w:val="255"/>
              </w:trPr>
              <w:tc>
                <w:tcPr>
                  <w:tcW w:w="505" w:type="dxa"/>
                  <w:tcBorders>
                    <w:top w:val="nil"/>
                    <w:left w:val="nil"/>
                    <w:bottom w:val="nil"/>
                    <w:right w:val="nil"/>
                  </w:tcBorders>
                  <w:hideMark/>
                </w:tcPr>
                <w:p w14:paraId="3303297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1B5B0AE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0EBE3B1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820.000.000 </w:t>
                  </w:r>
                </w:p>
              </w:tc>
            </w:tr>
            <w:tr w:rsidR="0002286F" w:rsidRPr="00735198" w14:paraId="74BAC35B" w14:textId="77777777" w:rsidTr="00A1202D">
              <w:trPr>
                <w:trHeight w:val="300"/>
              </w:trPr>
              <w:tc>
                <w:tcPr>
                  <w:tcW w:w="1134" w:type="dxa"/>
                  <w:tcBorders>
                    <w:top w:val="nil"/>
                    <w:left w:val="nil"/>
                    <w:bottom w:val="nil"/>
                    <w:right w:val="nil"/>
                  </w:tcBorders>
                  <w:hideMark/>
                </w:tcPr>
                <w:p w14:paraId="743F1189"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2239</w:t>
                  </w:r>
                </w:p>
              </w:tc>
              <w:tc>
                <w:tcPr>
                  <w:tcW w:w="7818" w:type="dxa"/>
                  <w:gridSpan w:val="7"/>
                  <w:tcBorders>
                    <w:top w:val="nil"/>
                    <w:left w:val="nil"/>
                    <w:bottom w:val="nil"/>
                    <w:right w:val="nil"/>
                  </w:tcBorders>
                  <w:hideMark/>
                </w:tcPr>
                <w:p w14:paraId="3290B69F"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FORMACIÓN TÉCNICA PROFESIONAL DE SAN JUAN DEL CESAR</w:t>
                  </w:r>
                </w:p>
              </w:tc>
            </w:tr>
            <w:tr w:rsidR="0002286F" w:rsidRPr="00735198" w14:paraId="6BE2F2FB" w14:textId="77777777" w:rsidTr="00A1202D">
              <w:trPr>
                <w:trHeight w:val="255"/>
              </w:trPr>
              <w:tc>
                <w:tcPr>
                  <w:tcW w:w="505" w:type="dxa"/>
                  <w:tcBorders>
                    <w:top w:val="nil"/>
                    <w:left w:val="nil"/>
                    <w:bottom w:val="nil"/>
                    <w:right w:val="nil"/>
                  </w:tcBorders>
                  <w:hideMark/>
                </w:tcPr>
                <w:p w14:paraId="3BE572D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C739AD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2A070F4E"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3.478.079.000 </w:t>
                  </w:r>
                </w:p>
              </w:tc>
            </w:tr>
            <w:tr w:rsidR="0002286F" w:rsidRPr="00735198" w14:paraId="53BF64E7" w14:textId="77777777" w:rsidTr="00A1202D">
              <w:trPr>
                <w:trHeight w:val="255"/>
              </w:trPr>
              <w:tc>
                <w:tcPr>
                  <w:tcW w:w="505" w:type="dxa"/>
                  <w:tcBorders>
                    <w:top w:val="nil"/>
                    <w:left w:val="nil"/>
                    <w:bottom w:val="nil"/>
                    <w:right w:val="nil"/>
                  </w:tcBorders>
                  <w:hideMark/>
                </w:tcPr>
                <w:p w14:paraId="7C908A9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50224D3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4EF979B8"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899.470.000 </w:t>
                  </w:r>
                </w:p>
              </w:tc>
            </w:tr>
            <w:tr w:rsidR="0002286F" w:rsidRPr="00735198" w14:paraId="424954BD" w14:textId="77777777" w:rsidTr="00A1202D">
              <w:trPr>
                <w:trHeight w:val="300"/>
              </w:trPr>
              <w:tc>
                <w:tcPr>
                  <w:tcW w:w="1134" w:type="dxa"/>
                  <w:tcBorders>
                    <w:top w:val="nil"/>
                    <w:left w:val="nil"/>
                    <w:bottom w:val="nil"/>
                    <w:right w:val="nil"/>
                  </w:tcBorders>
                  <w:hideMark/>
                </w:tcPr>
                <w:p w14:paraId="708EE2AF"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2241</w:t>
                  </w:r>
                </w:p>
              </w:tc>
              <w:tc>
                <w:tcPr>
                  <w:tcW w:w="7818" w:type="dxa"/>
                  <w:gridSpan w:val="7"/>
                  <w:tcBorders>
                    <w:top w:val="nil"/>
                    <w:left w:val="nil"/>
                    <w:bottom w:val="nil"/>
                    <w:right w:val="nil"/>
                  </w:tcBorders>
                  <w:hideMark/>
                </w:tcPr>
                <w:p w14:paraId="349B3B93"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TOLIMENSE DE FORMACIÓN TÉCNICA PROFESIONAL</w:t>
                  </w:r>
                </w:p>
              </w:tc>
            </w:tr>
            <w:tr w:rsidR="0002286F" w:rsidRPr="00735198" w14:paraId="41EA3D74" w14:textId="77777777" w:rsidTr="00A1202D">
              <w:trPr>
                <w:trHeight w:val="255"/>
              </w:trPr>
              <w:tc>
                <w:tcPr>
                  <w:tcW w:w="505" w:type="dxa"/>
                  <w:tcBorders>
                    <w:top w:val="nil"/>
                    <w:left w:val="nil"/>
                    <w:bottom w:val="nil"/>
                    <w:right w:val="nil"/>
                  </w:tcBorders>
                  <w:hideMark/>
                </w:tcPr>
                <w:p w14:paraId="1244A47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E6524F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394908F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28.519.555.000 </w:t>
                  </w:r>
                </w:p>
              </w:tc>
            </w:tr>
            <w:tr w:rsidR="0002286F" w:rsidRPr="00735198" w14:paraId="172E674A" w14:textId="77777777" w:rsidTr="00A1202D">
              <w:trPr>
                <w:trHeight w:val="255"/>
              </w:trPr>
              <w:tc>
                <w:tcPr>
                  <w:tcW w:w="505" w:type="dxa"/>
                  <w:tcBorders>
                    <w:top w:val="nil"/>
                    <w:left w:val="nil"/>
                    <w:bottom w:val="nil"/>
                    <w:right w:val="nil"/>
                  </w:tcBorders>
                  <w:hideMark/>
                </w:tcPr>
                <w:p w14:paraId="524474C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2741479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0E636BE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4.044.287.000 </w:t>
                  </w:r>
                </w:p>
              </w:tc>
            </w:tr>
            <w:tr w:rsidR="0002286F" w:rsidRPr="00735198" w14:paraId="330E3559" w14:textId="77777777" w:rsidTr="00A1202D">
              <w:trPr>
                <w:trHeight w:val="300"/>
              </w:trPr>
              <w:tc>
                <w:tcPr>
                  <w:tcW w:w="1134" w:type="dxa"/>
                  <w:tcBorders>
                    <w:top w:val="nil"/>
                    <w:left w:val="nil"/>
                    <w:bottom w:val="nil"/>
                    <w:right w:val="nil"/>
                  </w:tcBorders>
                  <w:hideMark/>
                </w:tcPr>
                <w:p w14:paraId="6A3D3F79"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2242</w:t>
                  </w:r>
                </w:p>
              </w:tc>
              <w:tc>
                <w:tcPr>
                  <w:tcW w:w="7818" w:type="dxa"/>
                  <w:gridSpan w:val="7"/>
                  <w:tcBorders>
                    <w:top w:val="nil"/>
                    <w:left w:val="nil"/>
                    <w:bottom w:val="nil"/>
                    <w:right w:val="nil"/>
                  </w:tcBorders>
                  <w:hideMark/>
                </w:tcPr>
                <w:p w14:paraId="4AB8EAA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TÉCNICO NACIONAL DE COMERCIO "SIMÓN RODRÍGUEZ" DE CALI</w:t>
                  </w:r>
                </w:p>
              </w:tc>
            </w:tr>
            <w:tr w:rsidR="0002286F" w:rsidRPr="00735198" w14:paraId="37E55328" w14:textId="77777777" w:rsidTr="00A1202D">
              <w:trPr>
                <w:trHeight w:val="255"/>
              </w:trPr>
              <w:tc>
                <w:tcPr>
                  <w:tcW w:w="505" w:type="dxa"/>
                  <w:tcBorders>
                    <w:top w:val="nil"/>
                    <w:left w:val="nil"/>
                    <w:bottom w:val="nil"/>
                    <w:right w:val="nil"/>
                  </w:tcBorders>
                  <w:hideMark/>
                </w:tcPr>
                <w:p w14:paraId="432171C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7516759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79AB338B"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5.291.200.000 </w:t>
                  </w:r>
                </w:p>
              </w:tc>
            </w:tr>
            <w:tr w:rsidR="0002286F" w:rsidRPr="00735198" w14:paraId="0C1F90E0" w14:textId="77777777" w:rsidTr="00A1202D">
              <w:trPr>
                <w:trHeight w:val="300"/>
              </w:trPr>
              <w:tc>
                <w:tcPr>
                  <w:tcW w:w="1134" w:type="dxa"/>
                  <w:tcBorders>
                    <w:top w:val="nil"/>
                    <w:left w:val="nil"/>
                    <w:bottom w:val="nil"/>
                    <w:right w:val="nil"/>
                  </w:tcBorders>
                  <w:hideMark/>
                </w:tcPr>
                <w:p w14:paraId="73B4028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2306</w:t>
                  </w:r>
                </w:p>
              </w:tc>
              <w:tc>
                <w:tcPr>
                  <w:tcW w:w="7818" w:type="dxa"/>
                  <w:gridSpan w:val="7"/>
                  <w:tcBorders>
                    <w:top w:val="nil"/>
                    <w:left w:val="nil"/>
                    <w:bottom w:val="nil"/>
                    <w:right w:val="nil"/>
                  </w:tcBorders>
                  <w:hideMark/>
                </w:tcPr>
                <w:p w14:paraId="5BD16BC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FONDO ÚNICO DE TECNOLOGÍAS DE LA INFORMACIÓN Y LAS COMUNICACIONES</w:t>
                  </w:r>
                </w:p>
              </w:tc>
            </w:tr>
            <w:tr w:rsidR="0002286F" w:rsidRPr="00735198" w14:paraId="49A6AF03" w14:textId="77777777" w:rsidTr="00A1202D">
              <w:trPr>
                <w:trHeight w:val="255"/>
              </w:trPr>
              <w:tc>
                <w:tcPr>
                  <w:tcW w:w="505" w:type="dxa"/>
                  <w:tcBorders>
                    <w:top w:val="nil"/>
                    <w:left w:val="nil"/>
                    <w:bottom w:val="nil"/>
                    <w:right w:val="nil"/>
                  </w:tcBorders>
                  <w:hideMark/>
                </w:tcPr>
                <w:p w14:paraId="320598F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1BCA59C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3CE21E06"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1.484.291.288.104 </w:t>
                  </w:r>
                </w:p>
              </w:tc>
            </w:tr>
            <w:tr w:rsidR="0002286F" w:rsidRPr="00735198" w14:paraId="24B2D010" w14:textId="77777777" w:rsidTr="00A1202D">
              <w:trPr>
                <w:trHeight w:val="255"/>
              </w:trPr>
              <w:tc>
                <w:tcPr>
                  <w:tcW w:w="505" w:type="dxa"/>
                  <w:tcBorders>
                    <w:top w:val="nil"/>
                    <w:left w:val="nil"/>
                    <w:bottom w:val="nil"/>
                    <w:right w:val="nil"/>
                  </w:tcBorders>
                  <w:hideMark/>
                </w:tcPr>
                <w:p w14:paraId="1A94CFF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lastRenderedPageBreak/>
                    <w:t>31012.</w:t>
                  </w:r>
                </w:p>
              </w:tc>
              <w:tc>
                <w:tcPr>
                  <w:tcW w:w="1941" w:type="dxa"/>
                  <w:gridSpan w:val="6"/>
                  <w:tcBorders>
                    <w:top w:val="nil"/>
                    <w:left w:val="nil"/>
                    <w:bottom w:val="nil"/>
                    <w:right w:val="nil"/>
                  </w:tcBorders>
                  <w:hideMark/>
                </w:tcPr>
                <w:p w14:paraId="59FB3AA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1606FA08"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168.926.213.896 </w:t>
                  </w:r>
                </w:p>
              </w:tc>
            </w:tr>
            <w:tr w:rsidR="0002286F" w:rsidRPr="00735198" w14:paraId="50B065AA" w14:textId="77777777" w:rsidTr="00A1202D">
              <w:trPr>
                <w:trHeight w:val="300"/>
              </w:trPr>
              <w:tc>
                <w:tcPr>
                  <w:tcW w:w="1134" w:type="dxa"/>
                  <w:tcBorders>
                    <w:top w:val="nil"/>
                    <w:left w:val="nil"/>
                    <w:bottom w:val="nil"/>
                    <w:right w:val="nil"/>
                  </w:tcBorders>
                  <w:hideMark/>
                </w:tcPr>
                <w:p w14:paraId="7AE4B067"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2308</w:t>
                  </w:r>
                </w:p>
              </w:tc>
              <w:tc>
                <w:tcPr>
                  <w:tcW w:w="7818" w:type="dxa"/>
                  <w:gridSpan w:val="7"/>
                  <w:tcBorders>
                    <w:top w:val="nil"/>
                    <w:left w:val="nil"/>
                    <w:bottom w:val="nil"/>
                    <w:right w:val="nil"/>
                  </w:tcBorders>
                  <w:hideMark/>
                </w:tcPr>
                <w:p w14:paraId="32506145"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UNIDAD ADMINISTRATIVA ESPECIAL COMISIÓN DE REGULACIÓN DE COMUNICACIONES</w:t>
                  </w:r>
                </w:p>
              </w:tc>
            </w:tr>
            <w:tr w:rsidR="0002286F" w:rsidRPr="00735198" w14:paraId="1479D684" w14:textId="77777777" w:rsidTr="00A1202D">
              <w:trPr>
                <w:trHeight w:val="255"/>
              </w:trPr>
              <w:tc>
                <w:tcPr>
                  <w:tcW w:w="505" w:type="dxa"/>
                  <w:tcBorders>
                    <w:top w:val="nil"/>
                    <w:left w:val="nil"/>
                    <w:bottom w:val="nil"/>
                    <w:right w:val="nil"/>
                  </w:tcBorders>
                  <w:hideMark/>
                </w:tcPr>
                <w:p w14:paraId="1A38FD2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1755A00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4AEA2AD4"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59.074.191.000 </w:t>
                  </w:r>
                </w:p>
              </w:tc>
            </w:tr>
            <w:tr w:rsidR="0002286F" w:rsidRPr="00735198" w14:paraId="45977BE5" w14:textId="77777777" w:rsidTr="00A1202D">
              <w:trPr>
                <w:trHeight w:val="300"/>
              </w:trPr>
              <w:tc>
                <w:tcPr>
                  <w:tcW w:w="1134" w:type="dxa"/>
                  <w:tcBorders>
                    <w:top w:val="nil"/>
                    <w:left w:val="nil"/>
                    <w:bottom w:val="nil"/>
                    <w:right w:val="nil"/>
                  </w:tcBorders>
                  <w:hideMark/>
                </w:tcPr>
                <w:p w14:paraId="2127551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2309</w:t>
                  </w:r>
                </w:p>
              </w:tc>
              <w:tc>
                <w:tcPr>
                  <w:tcW w:w="7818" w:type="dxa"/>
                  <w:gridSpan w:val="7"/>
                  <w:tcBorders>
                    <w:top w:val="nil"/>
                    <w:left w:val="nil"/>
                    <w:bottom w:val="nil"/>
                    <w:right w:val="nil"/>
                  </w:tcBorders>
                  <w:hideMark/>
                </w:tcPr>
                <w:p w14:paraId="7CF7B2E8"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DEL ESPECTRO – ANE</w:t>
                  </w:r>
                </w:p>
              </w:tc>
            </w:tr>
            <w:tr w:rsidR="0002286F" w:rsidRPr="00735198" w14:paraId="34F89D64" w14:textId="77777777" w:rsidTr="00A1202D">
              <w:trPr>
                <w:trHeight w:val="255"/>
              </w:trPr>
              <w:tc>
                <w:tcPr>
                  <w:tcW w:w="505" w:type="dxa"/>
                  <w:tcBorders>
                    <w:top w:val="nil"/>
                    <w:left w:val="nil"/>
                    <w:bottom w:val="nil"/>
                    <w:right w:val="nil"/>
                  </w:tcBorders>
                  <w:hideMark/>
                </w:tcPr>
                <w:p w14:paraId="5F78E5B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3C11A26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0B902C1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46.872.210.000 </w:t>
                  </w:r>
                </w:p>
              </w:tc>
            </w:tr>
            <w:tr w:rsidR="0002286F" w:rsidRPr="00735198" w14:paraId="5693EB1F" w14:textId="77777777" w:rsidTr="00A1202D">
              <w:trPr>
                <w:trHeight w:val="300"/>
              </w:trPr>
              <w:tc>
                <w:tcPr>
                  <w:tcW w:w="1134" w:type="dxa"/>
                  <w:tcBorders>
                    <w:top w:val="nil"/>
                    <w:left w:val="nil"/>
                    <w:bottom w:val="nil"/>
                    <w:right w:val="nil"/>
                  </w:tcBorders>
                  <w:hideMark/>
                </w:tcPr>
                <w:p w14:paraId="40BAC4CB"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2311</w:t>
                  </w:r>
                </w:p>
              </w:tc>
              <w:tc>
                <w:tcPr>
                  <w:tcW w:w="7818" w:type="dxa"/>
                  <w:gridSpan w:val="7"/>
                  <w:tcBorders>
                    <w:top w:val="nil"/>
                    <w:left w:val="nil"/>
                    <w:bottom w:val="nil"/>
                    <w:right w:val="nil"/>
                  </w:tcBorders>
                  <w:hideMark/>
                </w:tcPr>
                <w:p w14:paraId="581C73D1"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COMPUTADORES PARA EDUCAR (CPE)</w:t>
                  </w:r>
                </w:p>
              </w:tc>
            </w:tr>
            <w:tr w:rsidR="0002286F" w:rsidRPr="00735198" w14:paraId="4C348D13" w14:textId="77777777" w:rsidTr="00A1202D">
              <w:trPr>
                <w:trHeight w:val="255"/>
              </w:trPr>
              <w:tc>
                <w:tcPr>
                  <w:tcW w:w="505" w:type="dxa"/>
                  <w:tcBorders>
                    <w:top w:val="nil"/>
                    <w:left w:val="nil"/>
                    <w:bottom w:val="nil"/>
                    <w:right w:val="nil"/>
                  </w:tcBorders>
                  <w:hideMark/>
                </w:tcPr>
                <w:p w14:paraId="03AFE81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E66ABE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13DE24C0"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67.635.758.000 </w:t>
                  </w:r>
                </w:p>
              </w:tc>
            </w:tr>
            <w:tr w:rsidR="0002286F" w:rsidRPr="00735198" w14:paraId="79BEAD53" w14:textId="77777777" w:rsidTr="00A1202D">
              <w:trPr>
                <w:trHeight w:val="300"/>
              </w:trPr>
              <w:tc>
                <w:tcPr>
                  <w:tcW w:w="1134" w:type="dxa"/>
                  <w:tcBorders>
                    <w:top w:val="nil"/>
                    <w:left w:val="nil"/>
                    <w:bottom w:val="nil"/>
                    <w:right w:val="nil"/>
                  </w:tcBorders>
                  <w:hideMark/>
                </w:tcPr>
                <w:p w14:paraId="1714FC01"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2312</w:t>
                  </w:r>
                </w:p>
              </w:tc>
              <w:tc>
                <w:tcPr>
                  <w:tcW w:w="7818" w:type="dxa"/>
                  <w:gridSpan w:val="7"/>
                  <w:tcBorders>
                    <w:top w:val="nil"/>
                    <w:left w:val="nil"/>
                    <w:bottom w:val="nil"/>
                    <w:right w:val="nil"/>
                  </w:tcBorders>
                  <w:hideMark/>
                </w:tcPr>
                <w:p w14:paraId="1B146DA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CORPORACIÓN AGENCIA NACIONAL DE GOBIERNO DIGITAL – AND</w:t>
                  </w:r>
                </w:p>
              </w:tc>
            </w:tr>
            <w:tr w:rsidR="0002286F" w:rsidRPr="00735198" w14:paraId="10FBB936" w14:textId="77777777" w:rsidTr="00A1202D">
              <w:trPr>
                <w:trHeight w:val="255"/>
              </w:trPr>
              <w:tc>
                <w:tcPr>
                  <w:tcW w:w="505" w:type="dxa"/>
                  <w:tcBorders>
                    <w:top w:val="nil"/>
                    <w:left w:val="nil"/>
                    <w:bottom w:val="nil"/>
                    <w:right w:val="nil"/>
                  </w:tcBorders>
                  <w:hideMark/>
                </w:tcPr>
                <w:p w14:paraId="230C425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2858C5F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70AF5278"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150.282.143.581 </w:t>
                  </w:r>
                </w:p>
              </w:tc>
            </w:tr>
            <w:tr w:rsidR="0002286F" w:rsidRPr="00735198" w14:paraId="38F54069" w14:textId="77777777" w:rsidTr="00A1202D">
              <w:trPr>
                <w:trHeight w:val="300"/>
              </w:trPr>
              <w:tc>
                <w:tcPr>
                  <w:tcW w:w="1134" w:type="dxa"/>
                  <w:tcBorders>
                    <w:top w:val="nil"/>
                    <w:left w:val="nil"/>
                    <w:bottom w:val="nil"/>
                    <w:right w:val="nil"/>
                  </w:tcBorders>
                  <w:hideMark/>
                </w:tcPr>
                <w:p w14:paraId="23FD0A96"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2402</w:t>
                  </w:r>
                </w:p>
              </w:tc>
              <w:tc>
                <w:tcPr>
                  <w:tcW w:w="7818" w:type="dxa"/>
                  <w:gridSpan w:val="7"/>
                  <w:tcBorders>
                    <w:top w:val="nil"/>
                    <w:left w:val="nil"/>
                    <w:bottom w:val="nil"/>
                    <w:right w:val="nil"/>
                  </w:tcBorders>
                  <w:hideMark/>
                </w:tcPr>
                <w:p w14:paraId="3D8BD849"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VÍAS</w:t>
                  </w:r>
                </w:p>
              </w:tc>
            </w:tr>
            <w:tr w:rsidR="0002286F" w:rsidRPr="00735198" w14:paraId="3B6CA037" w14:textId="77777777" w:rsidTr="00A1202D">
              <w:trPr>
                <w:trHeight w:val="255"/>
              </w:trPr>
              <w:tc>
                <w:tcPr>
                  <w:tcW w:w="505" w:type="dxa"/>
                  <w:tcBorders>
                    <w:top w:val="nil"/>
                    <w:left w:val="nil"/>
                    <w:bottom w:val="nil"/>
                    <w:right w:val="nil"/>
                  </w:tcBorders>
                  <w:hideMark/>
                </w:tcPr>
                <w:p w14:paraId="33B4D87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3BE0D1F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3AE34220"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1.503.491.499.998 </w:t>
                  </w:r>
                </w:p>
              </w:tc>
            </w:tr>
            <w:tr w:rsidR="0002286F" w:rsidRPr="00735198" w14:paraId="6CD3C98A" w14:textId="77777777" w:rsidTr="00A1202D">
              <w:trPr>
                <w:trHeight w:val="255"/>
              </w:trPr>
              <w:tc>
                <w:tcPr>
                  <w:tcW w:w="505" w:type="dxa"/>
                  <w:tcBorders>
                    <w:top w:val="nil"/>
                    <w:left w:val="nil"/>
                    <w:bottom w:val="nil"/>
                    <w:right w:val="nil"/>
                  </w:tcBorders>
                  <w:hideMark/>
                </w:tcPr>
                <w:p w14:paraId="514B289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4B61BF3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7FF172F3"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983.806.000.002 </w:t>
                  </w:r>
                </w:p>
              </w:tc>
            </w:tr>
            <w:tr w:rsidR="0002286F" w:rsidRPr="00735198" w14:paraId="66750628" w14:textId="77777777" w:rsidTr="00A1202D">
              <w:trPr>
                <w:trHeight w:val="300"/>
              </w:trPr>
              <w:tc>
                <w:tcPr>
                  <w:tcW w:w="1134" w:type="dxa"/>
                  <w:tcBorders>
                    <w:top w:val="nil"/>
                    <w:left w:val="nil"/>
                    <w:bottom w:val="nil"/>
                    <w:right w:val="nil"/>
                  </w:tcBorders>
                  <w:hideMark/>
                </w:tcPr>
                <w:p w14:paraId="13E79751"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2412</w:t>
                  </w:r>
                </w:p>
              </w:tc>
              <w:tc>
                <w:tcPr>
                  <w:tcW w:w="7818" w:type="dxa"/>
                  <w:gridSpan w:val="7"/>
                  <w:tcBorders>
                    <w:top w:val="nil"/>
                    <w:left w:val="nil"/>
                    <w:bottom w:val="nil"/>
                    <w:right w:val="nil"/>
                  </w:tcBorders>
                  <w:hideMark/>
                </w:tcPr>
                <w:p w14:paraId="36A4AC5C"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UNIDAD ADMINISTRATIVA ESPECIAL DE LA AERONÁUTICA CIVIL</w:t>
                  </w:r>
                </w:p>
              </w:tc>
            </w:tr>
            <w:tr w:rsidR="0002286F" w:rsidRPr="00735198" w14:paraId="0AECF4C9" w14:textId="77777777" w:rsidTr="00A1202D">
              <w:trPr>
                <w:trHeight w:val="255"/>
              </w:trPr>
              <w:tc>
                <w:tcPr>
                  <w:tcW w:w="505" w:type="dxa"/>
                  <w:tcBorders>
                    <w:top w:val="nil"/>
                    <w:left w:val="nil"/>
                    <w:bottom w:val="nil"/>
                    <w:right w:val="nil"/>
                  </w:tcBorders>
                  <w:hideMark/>
                </w:tcPr>
                <w:p w14:paraId="327A2A5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13B6FE1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6E3F3BFB"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2.724.572.521.588 </w:t>
                  </w:r>
                </w:p>
              </w:tc>
            </w:tr>
            <w:tr w:rsidR="0002286F" w:rsidRPr="00735198" w14:paraId="49CE3F4A" w14:textId="77777777" w:rsidTr="00A1202D">
              <w:trPr>
                <w:trHeight w:val="255"/>
              </w:trPr>
              <w:tc>
                <w:tcPr>
                  <w:tcW w:w="505" w:type="dxa"/>
                  <w:tcBorders>
                    <w:top w:val="nil"/>
                    <w:left w:val="nil"/>
                    <w:bottom w:val="nil"/>
                    <w:right w:val="nil"/>
                  </w:tcBorders>
                  <w:hideMark/>
                </w:tcPr>
                <w:p w14:paraId="3F778C6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6851120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092E21A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678.886.874.638 </w:t>
                  </w:r>
                </w:p>
              </w:tc>
            </w:tr>
            <w:tr w:rsidR="0002286F" w:rsidRPr="00735198" w14:paraId="166AF7C1" w14:textId="77777777" w:rsidTr="00A1202D">
              <w:trPr>
                <w:trHeight w:val="300"/>
              </w:trPr>
              <w:tc>
                <w:tcPr>
                  <w:tcW w:w="1134" w:type="dxa"/>
                  <w:tcBorders>
                    <w:top w:val="nil"/>
                    <w:left w:val="nil"/>
                    <w:bottom w:val="nil"/>
                    <w:right w:val="nil"/>
                  </w:tcBorders>
                  <w:hideMark/>
                </w:tcPr>
                <w:p w14:paraId="085ECD2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2413</w:t>
                  </w:r>
                </w:p>
              </w:tc>
              <w:tc>
                <w:tcPr>
                  <w:tcW w:w="7818" w:type="dxa"/>
                  <w:gridSpan w:val="7"/>
                  <w:tcBorders>
                    <w:top w:val="nil"/>
                    <w:left w:val="nil"/>
                    <w:bottom w:val="nil"/>
                    <w:right w:val="nil"/>
                  </w:tcBorders>
                  <w:hideMark/>
                </w:tcPr>
                <w:p w14:paraId="37F03D43"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 INFRAESTRUCTURA</w:t>
                  </w:r>
                </w:p>
              </w:tc>
            </w:tr>
            <w:tr w:rsidR="0002286F" w:rsidRPr="00735198" w14:paraId="2516F7B9" w14:textId="77777777" w:rsidTr="00A1202D">
              <w:trPr>
                <w:trHeight w:val="255"/>
              </w:trPr>
              <w:tc>
                <w:tcPr>
                  <w:tcW w:w="505" w:type="dxa"/>
                  <w:tcBorders>
                    <w:top w:val="nil"/>
                    <w:left w:val="nil"/>
                    <w:bottom w:val="nil"/>
                    <w:right w:val="nil"/>
                  </w:tcBorders>
                  <w:hideMark/>
                </w:tcPr>
                <w:p w14:paraId="20AF545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1448F4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3E38D38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352.144.952.506 </w:t>
                  </w:r>
                </w:p>
              </w:tc>
            </w:tr>
            <w:tr w:rsidR="0002286F" w:rsidRPr="00735198" w14:paraId="424E1333" w14:textId="77777777" w:rsidTr="00A1202D">
              <w:trPr>
                <w:trHeight w:val="255"/>
              </w:trPr>
              <w:tc>
                <w:tcPr>
                  <w:tcW w:w="505" w:type="dxa"/>
                  <w:tcBorders>
                    <w:top w:val="nil"/>
                    <w:left w:val="nil"/>
                    <w:bottom w:val="nil"/>
                    <w:right w:val="nil"/>
                  </w:tcBorders>
                  <w:hideMark/>
                </w:tcPr>
                <w:p w14:paraId="7D2A3CC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586BD1C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3B5B8D7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617.537.285.827 </w:t>
                  </w:r>
                </w:p>
              </w:tc>
            </w:tr>
            <w:tr w:rsidR="0002286F" w:rsidRPr="00735198" w14:paraId="4BF5C3E4" w14:textId="77777777" w:rsidTr="00A1202D">
              <w:trPr>
                <w:trHeight w:val="300"/>
              </w:trPr>
              <w:tc>
                <w:tcPr>
                  <w:tcW w:w="1134" w:type="dxa"/>
                  <w:tcBorders>
                    <w:top w:val="nil"/>
                    <w:left w:val="nil"/>
                    <w:bottom w:val="nil"/>
                    <w:right w:val="nil"/>
                  </w:tcBorders>
                  <w:hideMark/>
                </w:tcPr>
                <w:p w14:paraId="48435BA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2416</w:t>
                  </w:r>
                </w:p>
              </w:tc>
              <w:tc>
                <w:tcPr>
                  <w:tcW w:w="7818" w:type="dxa"/>
                  <w:gridSpan w:val="7"/>
                  <w:tcBorders>
                    <w:top w:val="nil"/>
                    <w:left w:val="nil"/>
                    <w:bottom w:val="nil"/>
                    <w:right w:val="nil"/>
                  </w:tcBorders>
                  <w:hideMark/>
                </w:tcPr>
                <w:p w14:paraId="5B1EE9A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 SEGURIDAD VIAL</w:t>
                  </w:r>
                </w:p>
              </w:tc>
            </w:tr>
            <w:tr w:rsidR="0002286F" w:rsidRPr="00735198" w14:paraId="0E10BA59" w14:textId="77777777" w:rsidTr="00A1202D">
              <w:trPr>
                <w:trHeight w:val="255"/>
              </w:trPr>
              <w:tc>
                <w:tcPr>
                  <w:tcW w:w="505" w:type="dxa"/>
                  <w:tcBorders>
                    <w:top w:val="nil"/>
                    <w:left w:val="nil"/>
                    <w:bottom w:val="nil"/>
                    <w:right w:val="nil"/>
                  </w:tcBorders>
                  <w:hideMark/>
                </w:tcPr>
                <w:p w14:paraId="2E68EC1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A35847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4227DB31"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270.576.141.887 </w:t>
                  </w:r>
                </w:p>
              </w:tc>
            </w:tr>
            <w:tr w:rsidR="0002286F" w:rsidRPr="00735198" w14:paraId="1522CDC6" w14:textId="77777777" w:rsidTr="00A1202D">
              <w:trPr>
                <w:trHeight w:val="300"/>
              </w:trPr>
              <w:tc>
                <w:tcPr>
                  <w:tcW w:w="1134" w:type="dxa"/>
                  <w:tcBorders>
                    <w:top w:val="nil"/>
                    <w:left w:val="nil"/>
                    <w:bottom w:val="nil"/>
                    <w:right w:val="nil"/>
                  </w:tcBorders>
                  <w:hideMark/>
                </w:tcPr>
                <w:p w14:paraId="32C9B01D"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2417</w:t>
                  </w:r>
                </w:p>
              </w:tc>
              <w:tc>
                <w:tcPr>
                  <w:tcW w:w="7818" w:type="dxa"/>
                  <w:gridSpan w:val="7"/>
                  <w:tcBorders>
                    <w:top w:val="nil"/>
                    <w:left w:val="nil"/>
                    <w:bottom w:val="nil"/>
                    <w:right w:val="nil"/>
                  </w:tcBorders>
                  <w:hideMark/>
                </w:tcPr>
                <w:p w14:paraId="7E7622D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PUERTOS Y TRANSPORTE</w:t>
                  </w:r>
                </w:p>
              </w:tc>
            </w:tr>
            <w:tr w:rsidR="0002286F" w:rsidRPr="00735198" w14:paraId="21A39910" w14:textId="77777777" w:rsidTr="00A1202D">
              <w:trPr>
                <w:trHeight w:val="255"/>
              </w:trPr>
              <w:tc>
                <w:tcPr>
                  <w:tcW w:w="505" w:type="dxa"/>
                  <w:tcBorders>
                    <w:top w:val="nil"/>
                    <w:left w:val="nil"/>
                    <w:bottom w:val="nil"/>
                    <w:right w:val="nil"/>
                  </w:tcBorders>
                  <w:hideMark/>
                </w:tcPr>
                <w:p w14:paraId="733CE59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240C8B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0A600B71"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112.253.302.477 </w:t>
                  </w:r>
                </w:p>
              </w:tc>
            </w:tr>
            <w:tr w:rsidR="0002286F" w:rsidRPr="00735198" w14:paraId="06CEFF82" w14:textId="77777777" w:rsidTr="00A1202D">
              <w:trPr>
                <w:trHeight w:val="300"/>
              </w:trPr>
              <w:tc>
                <w:tcPr>
                  <w:tcW w:w="1134" w:type="dxa"/>
                  <w:tcBorders>
                    <w:top w:val="nil"/>
                    <w:left w:val="nil"/>
                    <w:bottom w:val="nil"/>
                    <w:right w:val="nil"/>
                  </w:tcBorders>
                  <w:hideMark/>
                </w:tcPr>
                <w:p w14:paraId="1C33CF53"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2602</w:t>
                  </w:r>
                </w:p>
              </w:tc>
              <w:tc>
                <w:tcPr>
                  <w:tcW w:w="7818" w:type="dxa"/>
                  <w:gridSpan w:val="7"/>
                  <w:tcBorders>
                    <w:top w:val="nil"/>
                    <w:left w:val="nil"/>
                    <w:bottom w:val="nil"/>
                    <w:right w:val="nil"/>
                  </w:tcBorders>
                  <w:hideMark/>
                </w:tcPr>
                <w:p w14:paraId="0AA5698D"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FONDO DE BIENESTAR SOCIAL DE LA CONTRALORÍA GENERAL DE LA REPÚBLICA</w:t>
                  </w:r>
                </w:p>
              </w:tc>
            </w:tr>
            <w:tr w:rsidR="0002286F" w:rsidRPr="00735198" w14:paraId="4F57D1DE" w14:textId="77777777" w:rsidTr="00A1202D">
              <w:trPr>
                <w:trHeight w:val="255"/>
              </w:trPr>
              <w:tc>
                <w:tcPr>
                  <w:tcW w:w="505" w:type="dxa"/>
                  <w:tcBorders>
                    <w:top w:val="nil"/>
                    <w:left w:val="nil"/>
                    <w:bottom w:val="nil"/>
                    <w:right w:val="nil"/>
                  </w:tcBorders>
                  <w:hideMark/>
                </w:tcPr>
                <w:p w14:paraId="4E2CDFA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2A8DCFF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1D6F3BD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1.802.730.000 </w:t>
                  </w:r>
                </w:p>
              </w:tc>
            </w:tr>
            <w:tr w:rsidR="0002286F" w:rsidRPr="00735198" w14:paraId="597568A7" w14:textId="77777777" w:rsidTr="00A1202D">
              <w:trPr>
                <w:trHeight w:val="255"/>
              </w:trPr>
              <w:tc>
                <w:tcPr>
                  <w:tcW w:w="505" w:type="dxa"/>
                  <w:tcBorders>
                    <w:top w:val="nil"/>
                    <w:left w:val="nil"/>
                    <w:bottom w:val="nil"/>
                    <w:right w:val="nil"/>
                  </w:tcBorders>
                  <w:hideMark/>
                </w:tcPr>
                <w:p w14:paraId="771B09E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lastRenderedPageBreak/>
                    <w:t>31012.</w:t>
                  </w:r>
                </w:p>
              </w:tc>
              <w:tc>
                <w:tcPr>
                  <w:tcW w:w="1941" w:type="dxa"/>
                  <w:gridSpan w:val="6"/>
                  <w:tcBorders>
                    <w:top w:val="nil"/>
                    <w:left w:val="nil"/>
                    <w:bottom w:val="nil"/>
                    <w:right w:val="nil"/>
                  </w:tcBorders>
                  <w:hideMark/>
                </w:tcPr>
                <w:p w14:paraId="63582EC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49082B64"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20.473.226.669 </w:t>
                  </w:r>
                </w:p>
              </w:tc>
            </w:tr>
            <w:tr w:rsidR="0002286F" w:rsidRPr="00735198" w14:paraId="48AACB94" w14:textId="77777777" w:rsidTr="00A1202D">
              <w:trPr>
                <w:trHeight w:val="300"/>
              </w:trPr>
              <w:tc>
                <w:tcPr>
                  <w:tcW w:w="1134" w:type="dxa"/>
                  <w:tcBorders>
                    <w:top w:val="nil"/>
                    <w:left w:val="nil"/>
                    <w:bottom w:val="nil"/>
                    <w:right w:val="nil"/>
                  </w:tcBorders>
                  <w:hideMark/>
                </w:tcPr>
                <w:p w14:paraId="083CB9E5"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2802</w:t>
                  </w:r>
                </w:p>
              </w:tc>
              <w:tc>
                <w:tcPr>
                  <w:tcW w:w="7818" w:type="dxa"/>
                  <w:gridSpan w:val="7"/>
                  <w:tcBorders>
                    <w:top w:val="nil"/>
                    <w:left w:val="nil"/>
                    <w:bottom w:val="nil"/>
                    <w:right w:val="nil"/>
                  </w:tcBorders>
                  <w:hideMark/>
                </w:tcPr>
                <w:p w14:paraId="1CB436E6"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FONDO ROTATORIO DE LA REGISTRADURÍA</w:t>
                  </w:r>
                </w:p>
              </w:tc>
            </w:tr>
            <w:tr w:rsidR="0002286F" w:rsidRPr="00735198" w14:paraId="710140C6" w14:textId="77777777" w:rsidTr="00A1202D">
              <w:trPr>
                <w:trHeight w:val="255"/>
              </w:trPr>
              <w:tc>
                <w:tcPr>
                  <w:tcW w:w="505" w:type="dxa"/>
                  <w:tcBorders>
                    <w:top w:val="nil"/>
                    <w:left w:val="nil"/>
                    <w:bottom w:val="nil"/>
                    <w:right w:val="nil"/>
                  </w:tcBorders>
                  <w:hideMark/>
                </w:tcPr>
                <w:p w14:paraId="5B50C52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44A95C7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304C0FA7"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184.257.000.000 </w:t>
                  </w:r>
                </w:p>
              </w:tc>
            </w:tr>
            <w:tr w:rsidR="0002286F" w:rsidRPr="00735198" w14:paraId="53307795" w14:textId="77777777" w:rsidTr="00A1202D">
              <w:trPr>
                <w:trHeight w:val="255"/>
              </w:trPr>
              <w:tc>
                <w:tcPr>
                  <w:tcW w:w="505" w:type="dxa"/>
                  <w:tcBorders>
                    <w:top w:val="nil"/>
                    <w:left w:val="nil"/>
                    <w:bottom w:val="nil"/>
                    <w:right w:val="nil"/>
                  </w:tcBorders>
                  <w:hideMark/>
                </w:tcPr>
                <w:p w14:paraId="581ED43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31C0AF4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48111A73"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59.110.136.432 </w:t>
                  </w:r>
                </w:p>
              </w:tc>
            </w:tr>
            <w:tr w:rsidR="0002286F" w:rsidRPr="00735198" w14:paraId="4D82464B" w14:textId="77777777" w:rsidTr="00A1202D">
              <w:trPr>
                <w:trHeight w:val="300"/>
              </w:trPr>
              <w:tc>
                <w:tcPr>
                  <w:tcW w:w="1134" w:type="dxa"/>
                  <w:tcBorders>
                    <w:top w:val="nil"/>
                    <w:left w:val="nil"/>
                    <w:bottom w:val="nil"/>
                    <w:right w:val="nil"/>
                  </w:tcBorders>
                  <w:hideMark/>
                </w:tcPr>
                <w:p w14:paraId="056865C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2803</w:t>
                  </w:r>
                </w:p>
              </w:tc>
              <w:tc>
                <w:tcPr>
                  <w:tcW w:w="7818" w:type="dxa"/>
                  <w:gridSpan w:val="7"/>
                  <w:tcBorders>
                    <w:top w:val="nil"/>
                    <w:left w:val="nil"/>
                    <w:bottom w:val="nil"/>
                    <w:right w:val="nil"/>
                  </w:tcBorders>
                  <w:hideMark/>
                </w:tcPr>
                <w:p w14:paraId="1114295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FONDO SOCIAL DE VIVIENDA DE LA REGISTRADURÍA NACIONAL DEL ESTADO CIVIL</w:t>
                  </w:r>
                </w:p>
              </w:tc>
            </w:tr>
            <w:tr w:rsidR="0002286F" w:rsidRPr="00735198" w14:paraId="04AA81D4" w14:textId="77777777" w:rsidTr="00A1202D">
              <w:trPr>
                <w:trHeight w:val="255"/>
              </w:trPr>
              <w:tc>
                <w:tcPr>
                  <w:tcW w:w="505" w:type="dxa"/>
                  <w:tcBorders>
                    <w:top w:val="nil"/>
                    <w:left w:val="nil"/>
                    <w:bottom w:val="nil"/>
                    <w:right w:val="nil"/>
                  </w:tcBorders>
                  <w:hideMark/>
                </w:tcPr>
                <w:p w14:paraId="19CF8FB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4AC99C4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337E059F"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15.943.944.000 </w:t>
                  </w:r>
                </w:p>
              </w:tc>
            </w:tr>
            <w:tr w:rsidR="0002286F" w:rsidRPr="00735198" w14:paraId="3F297D54" w14:textId="77777777" w:rsidTr="00A1202D">
              <w:trPr>
                <w:trHeight w:val="300"/>
              </w:trPr>
              <w:tc>
                <w:tcPr>
                  <w:tcW w:w="1134" w:type="dxa"/>
                  <w:tcBorders>
                    <w:top w:val="nil"/>
                    <w:left w:val="nil"/>
                    <w:bottom w:val="nil"/>
                    <w:right w:val="nil"/>
                  </w:tcBorders>
                  <w:hideMark/>
                </w:tcPr>
                <w:p w14:paraId="1C43460F"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2902</w:t>
                  </w:r>
                </w:p>
              </w:tc>
              <w:tc>
                <w:tcPr>
                  <w:tcW w:w="7818" w:type="dxa"/>
                  <w:gridSpan w:val="7"/>
                  <w:tcBorders>
                    <w:top w:val="nil"/>
                    <w:left w:val="nil"/>
                    <w:bottom w:val="nil"/>
                    <w:right w:val="nil"/>
                  </w:tcBorders>
                  <w:hideMark/>
                </w:tcPr>
                <w:p w14:paraId="5BE36F16"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MEDICINA LEGAL Y CIENCIAS FORENSES</w:t>
                  </w:r>
                </w:p>
              </w:tc>
            </w:tr>
            <w:tr w:rsidR="0002286F" w:rsidRPr="00735198" w14:paraId="6BA021BB" w14:textId="77777777" w:rsidTr="00A1202D">
              <w:trPr>
                <w:trHeight w:val="255"/>
              </w:trPr>
              <w:tc>
                <w:tcPr>
                  <w:tcW w:w="505" w:type="dxa"/>
                  <w:tcBorders>
                    <w:top w:val="nil"/>
                    <w:left w:val="nil"/>
                    <w:bottom w:val="nil"/>
                    <w:right w:val="nil"/>
                  </w:tcBorders>
                  <w:hideMark/>
                </w:tcPr>
                <w:p w14:paraId="35B9CD4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34057E8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51D4CBED"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2.873.920.000 </w:t>
                  </w:r>
                </w:p>
              </w:tc>
            </w:tr>
            <w:tr w:rsidR="0002286F" w:rsidRPr="00735198" w14:paraId="047609E8" w14:textId="77777777" w:rsidTr="00A1202D">
              <w:trPr>
                <w:trHeight w:val="255"/>
              </w:trPr>
              <w:tc>
                <w:tcPr>
                  <w:tcW w:w="505" w:type="dxa"/>
                  <w:tcBorders>
                    <w:top w:val="nil"/>
                    <w:left w:val="nil"/>
                    <w:bottom w:val="nil"/>
                    <w:right w:val="nil"/>
                  </w:tcBorders>
                  <w:hideMark/>
                </w:tcPr>
                <w:p w14:paraId="793AEC9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6492EE7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73D31914"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315.108.465 </w:t>
                  </w:r>
                </w:p>
              </w:tc>
            </w:tr>
            <w:tr w:rsidR="0002286F" w:rsidRPr="00735198" w14:paraId="36E60923" w14:textId="77777777" w:rsidTr="00A1202D">
              <w:trPr>
                <w:trHeight w:val="300"/>
              </w:trPr>
              <w:tc>
                <w:tcPr>
                  <w:tcW w:w="1134" w:type="dxa"/>
                  <w:tcBorders>
                    <w:top w:val="nil"/>
                    <w:left w:val="nil"/>
                    <w:bottom w:val="nil"/>
                    <w:right w:val="nil"/>
                  </w:tcBorders>
                  <w:hideMark/>
                </w:tcPr>
                <w:p w14:paraId="3F66C3A7"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2904</w:t>
                  </w:r>
                </w:p>
              </w:tc>
              <w:tc>
                <w:tcPr>
                  <w:tcW w:w="7818" w:type="dxa"/>
                  <w:gridSpan w:val="7"/>
                  <w:tcBorders>
                    <w:top w:val="nil"/>
                    <w:left w:val="nil"/>
                    <w:bottom w:val="nil"/>
                    <w:right w:val="nil"/>
                  </w:tcBorders>
                  <w:hideMark/>
                </w:tcPr>
                <w:p w14:paraId="646CA44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FONDO ESPECIAL PARA LA ADMINISTRACIÓN DE BIENES DE LA FISCALÍA GENERAL DE LA NACIÓN</w:t>
                  </w:r>
                </w:p>
              </w:tc>
            </w:tr>
            <w:tr w:rsidR="0002286F" w:rsidRPr="00735198" w14:paraId="3A782567" w14:textId="77777777" w:rsidTr="00A1202D">
              <w:trPr>
                <w:trHeight w:val="255"/>
              </w:trPr>
              <w:tc>
                <w:tcPr>
                  <w:tcW w:w="505" w:type="dxa"/>
                  <w:tcBorders>
                    <w:top w:val="nil"/>
                    <w:left w:val="nil"/>
                    <w:bottom w:val="nil"/>
                    <w:right w:val="nil"/>
                  </w:tcBorders>
                  <w:hideMark/>
                </w:tcPr>
                <w:p w14:paraId="31F94E0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941" w:type="dxa"/>
                  <w:gridSpan w:val="6"/>
                  <w:tcBorders>
                    <w:top w:val="nil"/>
                    <w:left w:val="nil"/>
                    <w:bottom w:val="nil"/>
                    <w:right w:val="nil"/>
                  </w:tcBorders>
                  <w:hideMark/>
                </w:tcPr>
                <w:p w14:paraId="4433DD0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263" w:type="dxa"/>
                  <w:tcBorders>
                    <w:top w:val="nil"/>
                    <w:left w:val="nil"/>
                    <w:bottom w:val="nil"/>
                    <w:right w:val="nil"/>
                  </w:tcBorders>
                  <w:hideMark/>
                </w:tcPr>
                <w:p w14:paraId="14B33800"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39.375.511.549 </w:t>
                  </w:r>
                </w:p>
              </w:tc>
            </w:tr>
            <w:tr w:rsidR="0002286F" w:rsidRPr="00735198" w14:paraId="662F2B23" w14:textId="77777777" w:rsidTr="00A1202D">
              <w:trPr>
                <w:trHeight w:val="300"/>
              </w:trPr>
              <w:tc>
                <w:tcPr>
                  <w:tcW w:w="1134" w:type="dxa"/>
                  <w:tcBorders>
                    <w:top w:val="nil"/>
                    <w:left w:val="nil"/>
                    <w:bottom w:val="nil"/>
                    <w:right w:val="nil"/>
                  </w:tcBorders>
                  <w:hideMark/>
                </w:tcPr>
                <w:p w14:paraId="2E3FAC3F"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3202</w:t>
                  </w:r>
                </w:p>
              </w:tc>
              <w:tc>
                <w:tcPr>
                  <w:tcW w:w="7818" w:type="dxa"/>
                  <w:gridSpan w:val="7"/>
                  <w:tcBorders>
                    <w:top w:val="nil"/>
                    <w:left w:val="nil"/>
                    <w:bottom w:val="nil"/>
                    <w:right w:val="nil"/>
                  </w:tcBorders>
                  <w:hideMark/>
                </w:tcPr>
                <w:p w14:paraId="5BBFBFD5"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DE HIDROLOGÍA, METEOROLOGÍA Y ESTUDIOS AMBIENTALES - IDEAM</w:t>
                  </w:r>
                </w:p>
              </w:tc>
            </w:tr>
            <w:tr w:rsidR="0002286F" w:rsidRPr="00735198" w14:paraId="6B837BCE" w14:textId="77777777" w:rsidTr="00A1202D">
              <w:trPr>
                <w:trHeight w:val="255"/>
              </w:trPr>
              <w:tc>
                <w:tcPr>
                  <w:tcW w:w="505" w:type="dxa"/>
                  <w:tcBorders>
                    <w:top w:val="nil"/>
                    <w:left w:val="nil"/>
                    <w:bottom w:val="nil"/>
                    <w:right w:val="nil"/>
                  </w:tcBorders>
                  <w:hideMark/>
                </w:tcPr>
                <w:p w14:paraId="3A96D8F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480E9A9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734CFC99"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4.439.005.000 </w:t>
                  </w:r>
                </w:p>
              </w:tc>
            </w:tr>
            <w:tr w:rsidR="0002286F" w:rsidRPr="00735198" w14:paraId="6A205C0D" w14:textId="77777777" w:rsidTr="00A1202D">
              <w:trPr>
                <w:trHeight w:val="255"/>
              </w:trPr>
              <w:tc>
                <w:tcPr>
                  <w:tcW w:w="505" w:type="dxa"/>
                  <w:tcBorders>
                    <w:top w:val="nil"/>
                    <w:left w:val="nil"/>
                    <w:bottom w:val="nil"/>
                    <w:right w:val="nil"/>
                  </w:tcBorders>
                  <w:hideMark/>
                </w:tcPr>
                <w:p w14:paraId="2E31825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3C627B8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292ACDA8"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189.450.000 </w:t>
                  </w:r>
                </w:p>
              </w:tc>
            </w:tr>
            <w:tr w:rsidR="0002286F" w:rsidRPr="00735198" w14:paraId="7D05321B" w14:textId="77777777" w:rsidTr="00A1202D">
              <w:trPr>
                <w:trHeight w:val="300"/>
              </w:trPr>
              <w:tc>
                <w:tcPr>
                  <w:tcW w:w="1134" w:type="dxa"/>
                  <w:tcBorders>
                    <w:top w:val="nil"/>
                    <w:left w:val="nil"/>
                    <w:bottom w:val="nil"/>
                    <w:right w:val="nil"/>
                  </w:tcBorders>
                  <w:hideMark/>
                </w:tcPr>
                <w:p w14:paraId="76785D8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3204</w:t>
                  </w:r>
                </w:p>
              </w:tc>
              <w:tc>
                <w:tcPr>
                  <w:tcW w:w="7818" w:type="dxa"/>
                  <w:gridSpan w:val="7"/>
                  <w:tcBorders>
                    <w:top w:val="nil"/>
                    <w:left w:val="nil"/>
                    <w:bottom w:val="nil"/>
                    <w:right w:val="nil"/>
                  </w:tcBorders>
                  <w:hideMark/>
                </w:tcPr>
                <w:p w14:paraId="02A7DE3B"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FONDO NACIONAL AMBIENTAL</w:t>
                  </w:r>
                </w:p>
              </w:tc>
            </w:tr>
            <w:tr w:rsidR="0002286F" w:rsidRPr="00735198" w14:paraId="48A3D826" w14:textId="77777777" w:rsidTr="00A1202D">
              <w:trPr>
                <w:trHeight w:val="255"/>
              </w:trPr>
              <w:tc>
                <w:tcPr>
                  <w:tcW w:w="505" w:type="dxa"/>
                  <w:tcBorders>
                    <w:top w:val="nil"/>
                    <w:left w:val="nil"/>
                    <w:bottom w:val="nil"/>
                    <w:right w:val="nil"/>
                  </w:tcBorders>
                  <w:hideMark/>
                </w:tcPr>
                <w:p w14:paraId="4B602A4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4341AE2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49C29390"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212.725.269.893 </w:t>
                  </w:r>
                </w:p>
              </w:tc>
            </w:tr>
            <w:tr w:rsidR="0002286F" w:rsidRPr="00735198" w14:paraId="4259AB4C" w14:textId="77777777" w:rsidTr="00A1202D">
              <w:trPr>
                <w:trHeight w:val="255"/>
              </w:trPr>
              <w:tc>
                <w:tcPr>
                  <w:tcW w:w="505" w:type="dxa"/>
                  <w:tcBorders>
                    <w:top w:val="nil"/>
                    <w:left w:val="nil"/>
                    <w:bottom w:val="nil"/>
                    <w:right w:val="nil"/>
                  </w:tcBorders>
                  <w:hideMark/>
                </w:tcPr>
                <w:p w14:paraId="50A805AB"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58EE3F1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46F86579"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77.836.342.409 </w:t>
                  </w:r>
                </w:p>
              </w:tc>
            </w:tr>
            <w:tr w:rsidR="0002286F" w:rsidRPr="00735198" w14:paraId="6B1AB787" w14:textId="77777777" w:rsidTr="00A1202D">
              <w:trPr>
                <w:trHeight w:val="300"/>
              </w:trPr>
              <w:tc>
                <w:tcPr>
                  <w:tcW w:w="1134" w:type="dxa"/>
                  <w:tcBorders>
                    <w:top w:val="nil"/>
                    <w:left w:val="nil"/>
                    <w:bottom w:val="nil"/>
                    <w:right w:val="nil"/>
                  </w:tcBorders>
                  <w:hideMark/>
                </w:tcPr>
                <w:p w14:paraId="050D625F"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3304</w:t>
                  </w:r>
                </w:p>
              </w:tc>
              <w:tc>
                <w:tcPr>
                  <w:tcW w:w="7818" w:type="dxa"/>
                  <w:gridSpan w:val="7"/>
                  <w:tcBorders>
                    <w:top w:val="nil"/>
                    <w:left w:val="nil"/>
                    <w:bottom w:val="nil"/>
                    <w:right w:val="nil"/>
                  </w:tcBorders>
                  <w:hideMark/>
                </w:tcPr>
                <w:p w14:paraId="6D838F3B"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ARCHIVO GENERAL DE LA NACIÓN</w:t>
                  </w:r>
                </w:p>
              </w:tc>
            </w:tr>
            <w:tr w:rsidR="0002286F" w:rsidRPr="00735198" w14:paraId="1AAE1571" w14:textId="77777777" w:rsidTr="00A1202D">
              <w:trPr>
                <w:trHeight w:val="255"/>
              </w:trPr>
              <w:tc>
                <w:tcPr>
                  <w:tcW w:w="505" w:type="dxa"/>
                  <w:tcBorders>
                    <w:top w:val="nil"/>
                    <w:left w:val="nil"/>
                    <w:bottom w:val="nil"/>
                    <w:right w:val="nil"/>
                  </w:tcBorders>
                  <w:hideMark/>
                </w:tcPr>
                <w:p w14:paraId="7AFFA1D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3BF183D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3B5A8506"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9.889.500.000 </w:t>
                  </w:r>
                </w:p>
              </w:tc>
            </w:tr>
            <w:tr w:rsidR="0002286F" w:rsidRPr="00735198" w14:paraId="137AD98E" w14:textId="77777777" w:rsidTr="00A1202D">
              <w:trPr>
                <w:trHeight w:val="255"/>
              </w:trPr>
              <w:tc>
                <w:tcPr>
                  <w:tcW w:w="505" w:type="dxa"/>
                  <w:tcBorders>
                    <w:top w:val="nil"/>
                    <w:left w:val="nil"/>
                    <w:bottom w:val="nil"/>
                    <w:right w:val="nil"/>
                  </w:tcBorders>
                  <w:hideMark/>
                </w:tcPr>
                <w:p w14:paraId="237956D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0106025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5E94F4A9"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4.561.253.000 </w:t>
                  </w:r>
                </w:p>
              </w:tc>
            </w:tr>
            <w:tr w:rsidR="0002286F" w:rsidRPr="00735198" w14:paraId="45AA41A0" w14:textId="77777777" w:rsidTr="00A1202D">
              <w:trPr>
                <w:trHeight w:val="300"/>
              </w:trPr>
              <w:tc>
                <w:tcPr>
                  <w:tcW w:w="1134" w:type="dxa"/>
                  <w:tcBorders>
                    <w:top w:val="nil"/>
                    <w:left w:val="nil"/>
                    <w:bottom w:val="nil"/>
                    <w:right w:val="nil"/>
                  </w:tcBorders>
                  <w:hideMark/>
                </w:tcPr>
                <w:p w14:paraId="6AF8D993"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3305</w:t>
                  </w:r>
                </w:p>
              </w:tc>
              <w:tc>
                <w:tcPr>
                  <w:tcW w:w="7818" w:type="dxa"/>
                  <w:gridSpan w:val="7"/>
                  <w:tcBorders>
                    <w:top w:val="nil"/>
                    <w:left w:val="nil"/>
                    <w:bottom w:val="nil"/>
                    <w:right w:val="nil"/>
                  </w:tcBorders>
                  <w:hideMark/>
                </w:tcPr>
                <w:p w14:paraId="67BFD70F"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COLOMBIANO DE ANTROPOLOGÍA E HISTORIA</w:t>
                  </w:r>
                </w:p>
              </w:tc>
            </w:tr>
            <w:tr w:rsidR="0002286F" w:rsidRPr="00735198" w14:paraId="356884CB" w14:textId="77777777" w:rsidTr="00A1202D">
              <w:trPr>
                <w:trHeight w:val="255"/>
              </w:trPr>
              <w:tc>
                <w:tcPr>
                  <w:tcW w:w="505" w:type="dxa"/>
                  <w:tcBorders>
                    <w:top w:val="nil"/>
                    <w:left w:val="nil"/>
                    <w:bottom w:val="nil"/>
                    <w:right w:val="nil"/>
                  </w:tcBorders>
                  <w:hideMark/>
                </w:tcPr>
                <w:p w14:paraId="2FA4758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533DDD8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0767D524"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4.616.962.304 </w:t>
                  </w:r>
                </w:p>
              </w:tc>
            </w:tr>
            <w:tr w:rsidR="0002286F" w:rsidRPr="00735198" w14:paraId="6E85DF20" w14:textId="77777777" w:rsidTr="00A1202D">
              <w:trPr>
                <w:trHeight w:val="255"/>
              </w:trPr>
              <w:tc>
                <w:tcPr>
                  <w:tcW w:w="505" w:type="dxa"/>
                  <w:tcBorders>
                    <w:top w:val="nil"/>
                    <w:left w:val="nil"/>
                    <w:bottom w:val="nil"/>
                    <w:right w:val="nil"/>
                  </w:tcBorders>
                  <w:hideMark/>
                </w:tcPr>
                <w:p w14:paraId="05BB3AD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7ACDDEF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46EF89CA"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511.604.696 </w:t>
                  </w:r>
                </w:p>
              </w:tc>
            </w:tr>
            <w:tr w:rsidR="0002286F" w:rsidRPr="00735198" w14:paraId="7FD2AAAA" w14:textId="77777777" w:rsidTr="00A1202D">
              <w:trPr>
                <w:trHeight w:val="300"/>
              </w:trPr>
              <w:tc>
                <w:tcPr>
                  <w:tcW w:w="1134" w:type="dxa"/>
                  <w:tcBorders>
                    <w:top w:val="nil"/>
                    <w:left w:val="nil"/>
                    <w:bottom w:val="nil"/>
                    <w:right w:val="nil"/>
                  </w:tcBorders>
                  <w:hideMark/>
                </w:tcPr>
                <w:p w14:paraId="20CDB92D"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3307</w:t>
                  </w:r>
                </w:p>
              </w:tc>
              <w:tc>
                <w:tcPr>
                  <w:tcW w:w="7818" w:type="dxa"/>
                  <w:gridSpan w:val="7"/>
                  <w:tcBorders>
                    <w:top w:val="nil"/>
                    <w:left w:val="nil"/>
                    <w:bottom w:val="nil"/>
                    <w:right w:val="nil"/>
                  </w:tcBorders>
                  <w:hideMark/>
                </w:tcPr>
                <w:p w14:paraId="0F45B237"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CARO Y CUERVO</w:t>
                  </w:r>
                </w:p>
              </w:tc>
            </w:tr>
            <w:tr w:rsidR="0002286F" w:rsidRPr="00735198" w14:paraId="08C27E05" w14:textId="77777777" w:rsidTr="00A1202D">
              <w:trPr>
                <w:trHeight w:val="255"/>
              </w:trPr>
              <w:tc>
                <w:tcPr>
                  <w:tcW w:w="505" w:type="dxa"/>
                  <w:tcBorders>
                    <w:top w:val="nil"/>
                    <w:left w:val="nil"/>
                    <w:bottom w:val="nil"/>
                    <w:right w:val="nil"/>
                  </w:tcBorders>
                  <w:hideMark/>
                </w:tcPr>
                <w:p w14:paraId="4FEA2EE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lastRenderedPageBreak/>
                    <w:t>31011.</w:t>
                  </w:r>
                </w:p>
              </w:tc>
              <w:tc>
                <w:tcPr>
                  <w:tcW w:w="1941" w:type="dxa"/>
                  <w:gridSpan w:val="6"/>
                  <w:tcBorders>
                    <w:top w:val="nil"/>
                    <w:left w:val="nil"/>
                    <w:bottom w:val="nil"/>
                    <w:right w:val="nil"/>
                  </w:tcBorders>
                  <w:hideMark/>
                </w:tcPr>
                <w:p w14:paraId="6616F49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19B325EC"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2.747.791.000 </w:t>
                  </w:r>
                </w:p>
              </w:tc>
            </w:tr>
            <w:tr w:rsidR="0002286F" w:rsidRPr="00735198" w14:paraId="08153A20" w14:textId="77777777" w:rsidTr="00A1202D">
              <w:trPr>
                <w:trHeight w:val="255"/>
              </w:trPr>
              <w:tc>
                <w:tcPr>
                  <w:tcW w:w="505" w:type="dxa"/>
                  <w:tcBorders>
                    <w:top w:val="nil"/>
                    <w:left w:val="nil"/>
                    <w:bottom w:val="nil"/>
                    <w:right w:val="nil"/>
                  </w:tcBorders>
                  <w:hideMark/>
                </w:tcPr>
                <w:p w14:paraId="28692A8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65917D6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19846B4D"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1.660.264.000 </w:t>
                  </w:r>
                </w:p>
              </w:tc>
            </w:tr>
            <w:tr w:rsidR="0002286F" w:rsidRPr="00735198" w14:paraId="6DA5B224" w14:textId="77777777" w:rsidTr="00A1202D">
              <w:trPr>
                <w:trHeight w:val="300"/>
              </w:trPr>
              <w:tc>
                <w:tcPr>
                  <w:tcW w:w="1134" w:type="dxa"/>
                  <w:tcBorders>
                    <w:top w:val="nil"/>
                    <w:left w:val="nil"/>
                    <w:bottom w:val="nil"/>
                    <w:right w:val="nil"/>
                  </w:tcBorders>
                  <w:hideMark/>
                </w:tcPr>
                <w:p w14:paraId="3163863D"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3502</w:t>
                  </w:r>
                </w:p>
              </w:tc>
              <w:tc>
                <w:tcPr>
                  <w:tcW w:w="7818" w:type="dxa"/>
                  <w:gridSpan w:val="7"/>
                  <w:tcBorders>
                    <w:top w:val="nil"/>
                    <w:left w:val="nil"/>
                    <w:bottom w:val="nil"/>
                    <w:right w:val="nil"/>
                  </w:tcBorders>
                  <w:hideMark/>
                </w:tcPr>
                <w:p w14:paraId="522196DE"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SOCIEDADES</w:t>
                  </w:r>
                </w:p>
              </w:tc>
            </w:tr>
            <w:tr w:rsidR="0002286F" w:rsidRPr="00735198" w14:paraId="3678E748" w14:textId="77777777" w:rsidTr="00A1202D">
              <w:trPr>
                <w:trHeight w:val="255"/>
              </w:trPr>
              <w:tc>
                <w:tcPr>
                  <w:tcW w:w="505" w:type="dxa"/>
                  <w:tcBorders>
                    <w:top w:val="nil"/>
                    <w:left w:val="nil"/>
                    <w:bottom w:val="nil"/>
                    <w:right w:val="nil"/>
                  </w:tcBorders>
                  <w:hideMark/>
                </w:tcPr>
                <w:p w14:paraId="08AFF3B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1253E7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6CDB5C8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232.658.092.772 </w:t>
                  </w:r>
                </w:p>
              </w:tc>
            </w:tr>
            <w:tr w:rsidR="0002286F" w:rsidRPr="00735198" w14:paraId="28F122F8" w14:textId="77777777" w:rsidTr="00A1202D">
              <w:trPr>
                <w:trHeight w:val="255"/>
              </w:trPr>
              <w:tc>
                <w:tcPr>
                  <w:tcW w:w="505" w:type="dxa"/>
                  <w:tcBorders>
                    <w:top w:val="nil"/>
                    <w:left w:val="nil"/>
                    <w:bottom w:val="nil"/>
                    <w:right w:val="nil"/>
                  </w:tcBorders>
                  <w:hideMark/>
                </w:tcPr>
                <w:p w14:paraId="574D78F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5226845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2AAF7A3C"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3.516.178.000 </w:t>
                  </w:r>
                </w:p>
              </w:tc>
            </w:tr>
            <w:tr w:rsidR="0002286F" w:rsidRPr="00735198" w14:paraId="5B3B81BC" w14:textId="77777777" w:rsidTr="00A1202D">
              <w:trPr>
                <w:trHeight w:val="300"/>
              </w:trPr>
              <w:tc>
                <w:tcPr>
                  <w:tcW w:w="1134" w:type="dxa"/>
                  <w:tcBorders>
                    <w:top w:val="nil"/>
                    <w:left w:val="nil"/>
                    <w:bottom w:val="nil"/>
                    <w:right w:val="nil"/>
                  </w:tcBorders>
                  <w:hideMark/>
                </w:tcPr>
                <w:p w14:paraId="45D74F66"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3503</w:t>
                  </w:r>
                </w:p>
              </w:tc>
              <w:tc>
                <w:tcPr>
                  <w:tcW w:w="7818" w:type="dxa"/>
                  <w:gridSpan w:val="7"/>
                  <w:tcBorders>
                    <w:top w:val="nil"/>
                    <w:left w:val="nil"/>
                    <w:bottom w:val="nil"/>
                    <w:right w:val="nil"/>
                  </w:tcBorders>
                  <w:hideMark/>
                </w:tcPr>
                <w:p w14:paraId="700DC495"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INDUSTRIA Y COMERCIO</w:t>
                  </w:r>
                </w:p>
              </w:tc>
            </w:tr>
            <w:tr w:rsidR="0002286F" w:rsidRPr="00735198" w14:paraId="78EB16D2" w14:textId="77777777" w:rsidTr="00A1202D">
              <w:trPr>
                <w:trHeight w:val="255"/>
              </w:trPr>
              <w:tc>
                <w:tcPr>
                  <w:tcW w:w="505" w:type="dxa"/>
                  <w:tcBorders>
                    <w:top w:val="nil"/>
                    <w:left w:val="nil"/>
                    <w:bottom w:val="nil"/>
                    <w:right w:val="nil"/>
                  </w:tcBorders>
                  <w:hideMark/>
                </w:tcPr>
                <w:p w14:paraId="14ED020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372D21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46F3254F"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253.669.284.321 </w:t>
                  </w:r>
                </w:p>
              </w:tc>
            </w:tr>
            <w:tr w:rsidR="0002286F" w:rsidRPr="00735198" w14:paraId="137A326F" w14:textId="77777777" w:rsidTr="00A1202D">
              <w:trPr>
                <w:trHeight w:val="255"/>
              </w:trPr>
              <w:tc>
                <w:tcPr>
                  <w:tcW w:w="505" w:type="dxa"/>
                  <w:tcBorders>
                    <w:top w:val="nil"/>
                    <w:left w:val="nil"/>
                    <w:bottom w:val="nil"/>
                    <w:right w:val="nil"/>
                  </w:tcBorders>
                  <w:hideMark/>
                </w:tcPr>
                <w:p w14:paraId="6DD76F4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7CD59DE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2A18C63F"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56.328.542.000 </w:t>
                  </w:r>
                </w:p>
              </w:tc>
            </w:tr>
            <w:tr w:rsidR="0002286F" w:rsidRPr="00735198" w14:paraId="18255634" w14:textId="77777777" w:rsidTr="00A1202D">
              <w:trPr>
                <w:trHeight w:val="300"/>
              </w:trPr>
              <w:tc>
                <w:tcPr>
                  <w:tcW w:w="1134" w:type="dxa"/>
                  <w:tcBorders>
                    <w:top w:val="nil"/>
                    <w:left w:val="nil"/>
                    <w:bottom w:val="nil"/>
                    <w:right w:val="nil"/>
                  </w:tcBorders>
                  <w:hideMark/>
                </w:tcPr>
                <w:p w14:paraId="51ED941B"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3504</w:t>
                  </w:r>
                </w:p>
              </w:tc>
              <w:tc>
                <w:tcPr>
                  <w:tcW w:w="7818" w:type="dxa"/>
                  <w:gridSpan w:val="7"/>
                  <w:tcBorders>
                    <w:top w:val="nil"/>
                    <w:left w:val="nil"/>
                    <w:bottom w:val="nil"/>
                    <w:right w:val="nil"/>
                  </w:tcBorders>
                  <w:hideMark/>
                </w:tcPr>
                <w:p w14:paraId="2257AA19"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UNIDAD ADMINISTRATIVA ESPECIAL JUNTA CENTRAL CONTADORES</w:t>
                  </w:r>
                </w:p>
              </w:tc>
            </w:tr>
            <w:tr w:rsidR="0002286F" w:rsidRPr="00735198" w14:paraId="30593CDE" w14:textId="77777777" w:rsidTr="00A1202D">
              <w:trPr>
                <w:trHeight w:val="255"/>
              </w:trPr>
              <w:tc>
                <w:tcPr>
                  <w:tcW w:w="505" w:type="dxa"/>
                  <w:tcBorders>
                    <w:top w:val="nil"/>
                    <w:left w:val="nil"/>
                    <w:bottom w:val="nil"/>
                    <w:right w:val="nil"/>
                  </w:tcBorders>
                  <w:hideMark/>
                </w:tcPr>
                <w:p w14:paraId="6B68C98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2E091D0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2EACA596"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15.632.573.000 </w:t>
                  </w:r>
                </w:p>
              </w:tc>
            </w:tr>
            <w:tr w:rsidR="0002286F" w:rsidRPr="00735198" w14:paraId="643C0B65" w14:textId="77777777" w:rsidTr="00A1202D">
              <w:trPr>
                <w:trHeight w:val="255"/>
              </w:trPr>
              <w:tc>
                <w:tcPr>
                  <w:tcW w:w="505" w:type="dxa"/>
                  <w:tcBorders>
                    <w:top w:val="nil"/>
                    <w:left w:val="nil"/>
                    <w:bottom w:val="nil"/>
                    <w:right w:val="nil"/>
                  </w:tcBorders>
                  <w:hideMark/>
                </w:tcPr>
                <w:p w14:paraId="6A80CE2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6A71FFF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32759759"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14.455.244.744 </w:t>
                  </w:r>
                </w:p>
              </w:tc>
            </w:tr>
            <w:tr w:rsidR="0002286F" w:rsidRPr="00735198" w14:paraId="033CC412" w14:textId="77777777" w:rsidTr="00A1202D">
              <w:trPr>
                <w:trHeight w:val="300"/>
              </w:trPr>
              <w:tc>
                <w:tcPr>
                  <w:tcW w:w="1134" w:type="dxa"/>
                  <w:tcBorders>
                    <w:top w:val="nil"/>
                    <w:left w:val="nil"/>
                    <w:bottom w:val="nil"/>
                    <w:right w:val="nil"/>
                  </w:tcBorders>
                  <w:hideMark/>
                </w:tcPr>
                <w:p w14:paraId="6E8E084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3505</w:t>
                  </w:r>
                </w:p>
              </w:tc>
              <w:tc>
                <w:tcPr>
                  <w:tcW w:w="7818" w:type="dxa"/>
                  <w:gridSpan w:val="7"/>
                  <w:tcBorders>
                    <w:top w:val="nil"/>
                    <w:left w:val="nil"/>
                    <w:bottom w:val="nil"/>
                    <w:right w:val="nil"/>
                  </w:tcBorders>
                  <w:hideMark/>
                </w:tcPr>
                <w:p w14:paraId="59E00C17"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METROLOGÍA – INM</w:t>
                  </w:r>
                </w:p>
              </w:tc>
            </w:tr>
            <w:tr w:rsidR="0002286F" w:rsidRPr="00735198" w14:paraId="20F12B15" w14:textId="77777777" w:rsidTr="00A1202D">
              <w:trPr>
                <w:trHeight w:val="255"/>
              </w:trPr>
              <w:tc>
                <w:tcPr>
                  <w:tcW w:w="505" w:type="dxa"/>
                  <w:tcBorders>
                    <w:top w:val="nil"/>
                    <w:left w:val="nil"/>
                    <w:bottom w:val="nil"/>
                    <w:right w:val="nil"/>
                  </w:tcBorders>
                  <w:hideMark/>
                </w:tcPr>
                <w:p w14:paraId="4D3AA7BA"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5E41657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0DDE3703"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1.525.909.000 </w:t>
                  </w:r>
                </w:p>
              </w:tc>
            </w:tr>
            <w:tr w:rsidR="0002286F" w:rsidRPr="00735198" w14:paraId="661CE4F0" w14:textId="77777777" w:rsidTr="00A1202D">
              <w:trPr>
                <w:trHeight w:val="255"/>
              </w:trPr>
              <w:tc>
                <w:tcPr>
                  <w:tcW w:w="505" w:type="dxa"/>
                  <w:tcBorders>
                    <w:top w:val="nil"/>
                    <w:left w:val="nil"/>
                    <w:bottom w:val="nil"/>
                    <w:right w:val="nil"/>
                  </w:tcBorders>
                  <w:hideMark/>
                </w:tcPr>
                <w:p w14:paraId="5F0E98E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4E0D7CD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767AF52E"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1.001.225.000 </w:t>
                  </w:r>
                </w:p>
              </w:tc>
            </w:tr>
            <w:tr w:rsidR="0002286F" w:rsidRPr="00735198" w14:paraId="11E74A78" w14:textId="77777777" w:rsidTr="00A1202D">
              <w:trPr>
                <w:trHeight w:val="300"/>
              </w:trPr>
              <w:tc>
                <w:tcPr>
                  <w:tcW w:w="1134" w:type="dxa"/>
                  <w:tcBorders>
                    <w:top w:val="nil"/>
                    <w:left w:val="nil"/>
                    <w:bottom w:val="nil"/>
                    <w:right w:val="nil"/>
                  </w:tcBorders>
                  <w:hideMark/>
                </w:tcPr>
                <w:p w14:paraId="7D87B582"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3602</w:t>
                  </w:r>
                </w:p>
              </w:tc>
              <w:tc>
                <w:tcPr>
                  <w:tcW w:w="7818" w:type="dxa"/>
                  <w:gridSpan w:val="7"/>
                  <w:tcBorders>
                    <w:top w:val="nil"/>
                    <w:left w:val="nil"/>
                    <w:bottom w:val="nil"/>
                    <w:right w:val="nil"/>
                  </w:tcBorders>
                  <w:hideMark/>
                </w:tcPr>
                <w:p w14:paraId="5A4B32C3"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SERVICIO NACIONAL DE APRENDIZAJE (SENA)</w:t>
                  </w:r>
                </w:p>
              </w:tc>
            </w:tr>
            <w:tr w:rsidR="0002286F" w:rsidRPr="00735198" w14:paraId="47E48685" w14:textId="77777777" w:rsidTr="00A1202D">
              <w:trPr>
                <w:trHeight w:val="255"/>
              </w:trPr>
              <w:tc>
                <w:tcPr>
                  <w:tcW w:w="505" w:type="dxa"/>
                  <w:tcBorders>
                    <w:top w:val="nil"/>
                    <w:left w:val="nil"/>
                    <w:bottom w:val="nil"/>
                    <w:right w:val="nil"/>
                  </w:tcBorders>
                  <w:hideMark/>
                </w:tcPr>
                <w:p w14:paraId="7120991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A9DC360"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615D0061"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311.444.420.000 </w:t>
                  </w:r>
                </w:p>
              </w:tc>
            </w:tr>
            <w:tr w:rsidR="0002286F" w:rsidRPr="00735198" w14:paraId="41542BA3" w14:textId="77777777" w:rsidTr="00A1202D">
              <w:trPr>
                <w:trHeight w:val="255"/>
              </w:trPr>
              <w:tc>
                <w:tcPr>
                  <w:tcW w:w="505" w:type="dxa"/>
                  <w:tcBorders>
                    <w:top w:val="nil"/>
                    <w:left w:val="nil"/>
                    <w:bottom w:val="nil"/>
                    <w:right w:val="nil"/>
                  </w:tcBorders>
                  <w:hideMark/>
                </w:tcPr>
                <w:p w14:paraId="25096AC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7551C1DC"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5C86FAE6"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128.085.817.000 </w:t>
                  </w:r>
                </w:p>
              </w:tc>
            </w:tr>
            <w:tr w:rsidR="0002286F" w:rsidRPr="00735198" w14:paraId="407F61BF" w14:textId="77777777" w:rsidTr="00A1202D">
              <w:trPr>
                <w:trHeight w:val="255"/>
              </w:trPr>
              <w:tc>
                <w:tcPr>
                  <w:tcW w:w="505" w:type="dxa"/>
                  <w:tcBorders>
                    <w:top w:val="nil"/>
                    <w:left w:val="nil"/>
                    <w:bottom w:val="nil"/>
                    <w:right w:val="nil"/>
                  </w:tcBorders>
                  <w:hideMark/>
                </w:tcPr>
                <w:p w14:paraId="551ADD2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941" w:type="dxa"/>
                  <w:gridSpan w:val="6"/>
                  <w:tcBorders>
                    <w:top w:val="nil"/>
                    <w:left w:val="nil"/>
                    <w:bottom w:val="nil"/>
                    <w:right w:val="nil"/>
                  </w:tcBorders>
                  <w:hideMark/>
                </w:tcPr>
                <w:p w14:paraId="02A2682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263" w:type="dxa"/>
                  <w:tcBorders>
                    <w:top w:val="nil"/>
                    <w:left w:val="nil"/>
                    <w:bottom w:val="nil"/>
                    <w:right w:val="nil"/>
                  </w:tcBorders>
                  <w:hideMark/>
                </w:tcPr>
                <w:p w14:paraId="2B824AE1"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715.288.067.000 </w:t>
                  </w:r>
                </w:p>
              </w:tc>
            </w:tr>
            <w:tr w:rsidR="0002286F" w:rsidRPr="00735198" w14:paraId="7763EAB1" w14:textId="77777777" w:rsidTr="00A1202D">
              <w:trPr>
                <w:trHeight w:val="255"/>
              </w:trPr>
              <w:tc>
                <w:tcPr>
                  <w:tcW w:w="505" w:type="dxa"/>
                  <w:tcBorders>
                    <w:top w:val="nil"/>
                    <w:left w:val="nil"/>
                    <w:bottom w:val="nil"/>
                    <w:right w:val="nil"/>
                  </w:tcBorders>
                  <w:hideMark/>
                </w:tcPr>
                <w:p w14:paraId="71D5BC3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3301.</w:t>
                  </w:r>
                </w:p>
              </w:tc>
              <w:tc>
                <w:tcPr>
                  <w:tcW w:w="1941" w:type="dxa"/>
                  <w:gridSpan w:val="6"/>
                  <w:tcBorders>
                    <w:top w:val="nil"/>
                    <w:left w:val="nil"/>
                    <w:bottom w:val="nil"/>
                    <w:right w:val="nil"/>
                  </w:tcBorders>
                  <w:hideMark/>
                </w:tcPr>
                <w:p w14:paraId="2FA2966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CONTRIBUCIONES PARAFISCALES DE LOS ESTABLECIMIENTOS PÚBLICOS</w:t>
                  </w:r>
                </w:p>
              </w:tc>
              <w:tc>
                <w:tcPr>
                  <w:tcW w:w="1263" w:type="dxa"/>
                  <w:tcBorders>
                    <w:top w:val="nil"/>
                    <w:left w:val="nil"/>
                    <w:bottom w:val="nil"/>
                    <w:right w:val="nil"/>
                  </w:tcBorders>
                  <w:hideMark/>
                </w:tcPr>
                <w:p w14:paraId="0B7089D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1.898.339.044.000 </w:t>
                  </w:r>
                </w:p>
              </w:tc>
            </w:tr>
            <w:tr w:rsidR="0002286F" w:rsidRPr="00735198" w14:paraId="55A38EE0" w14:textId="77777777" w:rsidTr="00A1202D">
              <w:trPr>
                <w:trHeight w:val="300"/>
              </w:trPr>
              <w:tc>
                <w:tcPr>
                  <w:tcW w:w="1134" w:type="dxa"/>
                  <w:tcBorders>
                    <w:top w:val="nil"/>
                    <w:left w:val="nil"/>
                    <w:bottom w:val="nil"/>
                    <w:right w:val="nil"/>
                  </w:tcBorders>
                  <w:hideMark/>
                </w:tcPr>
                <w:p w14:paraId="4F2F8B5A"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3708</w:t>
                  </w:r>
                </w:p>
              </w:tc>
              <w:tc>
                <w:tcPr>
                  <w:tcW w:w="7818" w:type="dxa"/>
                  <w:gridSpan w:val="7"/>
                  <w:tcBorders>
                    <w:top w:val="nil"/>
                    <w:left w:val="nil"/>
                    <w:bottom w:val="nil"/>
                    <w:right w:val="nil"/>
                  </w:tcBorders>
                  <w:hideMark/>
                </w:tcPr>
                <w:p w14:paraId="6E01C9B1"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UNIDAD NACIONAL DE PROTECCIÓN – UNP</w:t>
                  </w:r>
                </w:p>
              </w:tc>
            </w:tr>
            <w:tr w:rsidR="0002286F" w:rsidRPr="00735198" w14:paraId="4AE5B55C" w14:textId="77777777" w:rsidTr="00A1202D">
              <w:trPr>
                <w:trHeight w:val="255"/>
              </w:trPr>
              <w:tc>
                <w:tcPr>
                  <w:tcW w:w="505" w:type="dxa"/>
                  <w:tcBorders>
                    <w:top w:val="nil"/>
                    <w:left w:val="nil"/>
                    <w:bottom w:val="nil"/>
                    <w:right w:val="nil"/>
                  </w:tcBorders>
                  <w:hideMark/>
                </w:tcPr>
                <w:p w14:paraId="7EACFFB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4DDAEF3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6318D664"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204.946.000.000 </w:t>
                  </w:r>
                </w:p>
              </w:tc>
            </w:tr>
            <w:tr w:rsidR="0002286F" w:rsidRPr="00735198" w14:paraId="00EA8245" w14:textId="77777777" w:rsidTr="00A1202D">
              <w:trPr>
                <w:trHeight w:val="300"/>
              </w:trPr>
              <w:tc>
                <w:tcPr>
                  <w:tcW w:w="1134" w:type="dxa"/>
                  <w:tcBorders>
                    <w:top w:val="nil"/>
                    <w:left w:val="nil"/>
                    <w:bottom w:val="nil"/>
                    <w:right w:val="nil"/>
                  </w:tcBorders>
                  <w:hideMark/>
                </w:tcPr>
                <w:p w14:paraId="696B6E0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3801</w:t>
                  </w:r>
                </w:p>
              </w:tc>
              <w:tc>
                <w:tcPr>
                  <w:tcW w:w="7818" w:type="dxa"/>
                  <w:gridSpan w:val="7"/>
                  <w:tcBorders>
                    <w:top w:val="nil"/>
                    <w:left w:val="nil"/>
                    <w:bottom w:val="nil"/>
                    <w:right w:val="nil"/>
                  </w:tcBorders>
                  <w:hideMark/>
                </w:tcPr>
                <w:p w14:paraId="5967DF33"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COMISIÓN NACIONAL DEL SERVICIO CIVIL</w:t>
                  </w:r>
                </w:p>
              </w:tc>
            </w:tr>
            <w:tr w:rsidR="0002286F" w:rsidRPr="00735198" w14:paraId="35D6A315" w14:textId="77777777" w:rsidTr="00A1202D">
              <w:trPr>
                <w:trHeight w:val="255"/>
              </w:trPr>
              <w:tc>
                <w:tcPr>
                  <w:tcW w:w="505" w:type="dxa"/>
                  <w:tcBorders>
                    <w:top w:val="nil"/>
                    <w:left w:val="nil"/>
                    <w:bottom w:val="nil"/>
                    <w:right w:val="nil"/>
                  </w:tcBorders>
                  <w:hideMark/>
                </w:tcPr>
                <w:p w14:paraId="3F94434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lastRenderedPageBreak/>
                    <w:t>31011.</w:t>
                  </w:r>
                </w:p>
              </w:tc>
              <w:tc>
                <w:tcPr>
                  <w:tcW w:w="1941" w:type="dxa"/>
                  <w:gridSpan w:val="6"/>
                  <w:tcBorders>
                    <w:top w:val="nil"/>
                    <w:left w:val="nil"/>
                    <w:bottom w:val="nil"/>
                    <w:right w:val="nil"/>
                  </w:tcBorders>
                  <w:hideMark/>
                </w:tcPr>
                <w:p w14:paraId="35E57C5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3FE10055"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127.618.365.000 </w:t>
                  </w:r>
                </w:p>
              </w:tc>
            </w:tr>
            <w:tr w:rsidR="0002286F" w:rsidRPr="00735198" w14:paraId="23D432CE" w14:textId="77777777" w:rsidTr="00A1202D">
              <w:trPr>
                <w:trHeight w:val="255"/>
              </w:trPr>
              <w:tc>
                <w:tcPr>
                  <w:tcW w:w="505" w:type="dxa"/>
                  <w:tcBorders>
                    <w:top w:val="nil"/>
                    <w:left w:val="nil"/>
                    <w:bottom w:val="nil"/>
                    <w:right w:val="nil"/>
                  </w:tcBorders>
                  <w:hideMark/>
                </w:tcPr>
                <w:p w14:paraId="063B2D2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2740FB4E"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02F59EA8"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20.424.428.000 </w:t>
                  </w:r>
                </w:p>
              </w:tc>
            </w:tr>
            <w:tr w:rsidR="0002286F" w:rsidRPr="00735198" w14:paraId="359A3F1C" w14:textId="77777777" w:rsidTr="00A1202D">
              <w:trPr>
                <w:trHeight w:val="300"/>
              </w:trPr>
              <w:tc>
                <w:tcPr>
                  <w:tcW w:w="1134" w:type="dxa"/>
                  <w:tcBorders>
                    <w:top w:val="nil"/>
                    <w:left w:val="nil"/>
                    <w:bottom w:val="nil"/>
                    <w:right w:val="nil"/>
                  </w:tcBorders>
                  <w:hideMark/>
                </w:tcPr>
                <w:p w14:paraId="1EADBCEA"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4104</w:t>
                  </w:r>
                </w:p>
              </w:tc>
              <w:tc>
                <w:tcPr>
                  <w:tcW w:w="7818" w:type="dxa"/>
                  <w:gridSpan w:val="7"/>
                  <w:tcBorders>
                    <w:top w:val="nil"/>
                    <w:left w:val="nil"/>
                    <w:bottom w:val="nil"/>
                    <w:right w:val="nil"/>
                  </w:tcBorders>
                  <w:hideMark/>
                </w:tcPr>
                <w:p w14:paraId="0A3530B5"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UNIDAD DE ATENCIÓN Y REPARACIÓN INTEGRAL A LAS VÍCTIMAS</w:t>
                  </w:r>
                </w:p>
              </w:tc>
            </w:tr>
            <w:tr w:rsidR="0002286F" w:rsidRPr="00735198" w14:paraId="14A96964" w14:textId="77777777" w:rsidTr="00A1202D">
              <w:trPr>
                <w:trHeight w:val="255"/>
              </w:trPr>
              <w:tc>
                <w:tcPr>
                  <w:tcW w:w="505" w:type="dxa"/>
                  <w:tcBorders>
                    <w:top w:val="nil"/>
                    <w:left w:val="nil"/>
                    <w:bottom w:val="nil"/>
                    <w:right w:val="nil"/>
                  </w:tcBorders>
                  <w:hideMark/>
                </w:tcPr>
                <w:p w14:paraId="7973E73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941" w:type="dxa"/>
                  <w:gridSpan w:val="6"/>
                  <w:tcBorders>
                    <w:top w:val="nil"/>
                    <w:left w:val="nil"/>
                    <w:bottom w:val="nil"/>
                    <w:right w:val="nil"/>
                  </w:tcBorders>
                  <w:hideMark/>
                </w:tcPr>
                <w:p w14:paraId="6E7A253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263" w:type="dxa"/>
                  <w:tcBorders>
                    <w:top w:val="nil"/>
                    <w:left w:val="nil"/>
                    <w:bottom w:val="nil"/>
                    <w:right w:val="nil"/>
                  </w:tcBorders>
                  <w:hideMark/>
                </w:tcPr>
                <w:p w14:paraId="5EF268C0"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67.637.100.000 </w:t>
                  </w:r>
                </w:p>
              </w:tc>
            </w:tr>
            <w:tr w:rsidR="0002286F" w:rsidRPr="00735198" w14:paraId="5B06BE6A" w14:textId="77777777" w:rsidTr="00A1202D">
              <w:trPr>
                <w:trHeight w:val="300"/>
              </w:trPr>
              <w:tc>
                <w:tcPr>
                  <w:tcW w:w="1134" w:type="dxa"/>
                  <w:tcBorders>
                    <w:top w:val="nil"/>
                    <w:left w:val="nil"/>
                    <w:bottom w:val="nil"/>
                    <w:right w:val="nil"/>
                  </w:tcBorders>
                  <w:hideMark/>
                </w:tcPr>
                <w:p w14:paraId="423CDA6C"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4602</w:t>
                  </w:r>
                </w:p>
              </w:tc>
              <w:tc>
                <w:tcPr>
                  <w:tcW w:w="7818" w:type="dxa"/>
                  <w:gridSpan w:val="7"/>
                  <w:tcBorders>
                    <w:top w:val="nil"/>
                    <w:left w:val="nil"/>
                    <w:bottom w:val="nil"/>
                    <w:right w:val="nil"/>
                  </w:tcBorders>
                  <w:hideMark/>
                </w:tcPr>
                <w:p w14:paraId="33944ACF"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COLOMBIANO DE BIENESTAR FAMILIAR (ICBF)</w:t>
                  </w:r>
                </w:p>
              </w:tc>
            </w:tr>
            <w:tr w:rsidR="0002286F" w:rsidRPr="00735198" w14:paraId="56C57C05" w14:textId="77777777" w:rsidTr="00A1202D">
              <w:trPr>
                <w:trHeight w:val="255"/>
              </w:trPr>
              <w:tc>
                <w:tcPr>
                  <w:tcW w:w="505" w:type="dxa"/>
                  <w:tcBorders>
                    <w:top w:val="nil"/>
                    <w:left w:val="nil"/>
                    <w:bottom w:val="nil"/>
                    <w:right w:val="nil"/>
                  </w:tcBorders>
                  <w:hideMark/>
                </w:tcPr>
                <w:p w14:paraId="2CC3D2D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F7C058D"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03EDD9B4"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11.550.904.282 </w:t>
                  </w:r>
                </w:p>
              </w:tc>
            </w:tr>
            <w:tr w:rsidR="0002286F" w:rsidRPr="00735198" w14:paraId="6494E807" w14:textId="77777777" w:rsidTr="00A1202D">
              <w:trPr>
                <w:trHeight w:val="255"/>
              </w:trPr>
              <w:tc>
                <w:tcPr>
                  <w:tcW w:w="505" w:type="dxa"/>
                  <w:tcBorders>
                    <w:top w:val="nil"/>
                    <w:left w:val="nil"/>
                    <w:bottom w:val="nil"/>
                    <w:right w:val="nil"/>
                  </w:tcBorders>
                  <w:hideMark/>
                </w:tcPr>
                <w:p w14:paraId="7133BD6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68F626B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4637C532"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468.719.711.714 </w:t>
                  </w:r>
                </w:p>
              </w:tc>
            </w:tr>
            <w:tr w:rsidR="0002286F" w:rsidRPr="00735198" w14:paraId="0A1AFFB9" w14:textId="77777777" w:rsidTr="00A1202D">
              <w:trPr>
                <w:trHeight w:val="255"/>
              </w:trPr>
              <w:tc>
                <w:tcPr>
                  <w:tcW w:w="505" w:type="dxa"/>
                  <w:tcBorders>
                    <w:top w:val="nil"/>
                    <w:left w:val="nil"/>
                    <w:bottom w:val="nil"/>
                    <w:right w:val="nil"/>
                  </w:tcBorders>
                  <w:hideMark/>
                </w:tcPr>
                <w:p w14:paraId="3F963EB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941" w:type="dxa"/>
                  <w:gridSpan w:val="6"/>
                  <w:tcBorders>
                    <w:top w:val="nil"/>
                    <w:left w:val="nil"/>
                    <w:bottom w:val="nil"/>
                    <w:right w:val="nil"/>
                  </w:tcBorders>
                  <w:hideMark/>
                </w:tcPr>
                <w:p w14:paraId="01F0DB1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263" w:type="dxa"/>
                  <w:tcBorders>
                    <w:top w:val="nil"/>
                    <w:left w:val="nil"/>
                    <w:bottom w:val="nil"/>
                    <w:right w:val="nil"/>
                  </w:tcBorders>
                  <w:hideMark/>
                </w:tcPr>
                <w:p w14:paraId="10117DFD"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19.843.806.444 </w:t>
                  </w:r>
                </w:p>
              </w:tc>
            </w:tr>
            <w:tr w:rsidR="0002286F" w:rsidRPr="00735198" w14:paraId="2C6FA8EF" w14:textId="77777777" w:rsidTr="00A1202D">
              <w:trPr>
                <w:trHeight w:val="255"/>
              </w:trPr>
              <w:tc>
                <w:tcPr>
                  <w:tcW w:w="505" w:type="dxa"/>
                  <w:tcBorders>
                    <w:top w:val="nil"/>
                    <w:left w:val="nil"/>
                    <w:bottom w:val="nil"/>
                    <w:right w:val="nil"/>
                  </w:tcBorders>
                  <w:hideMark/>
                </w:tcPr>
                <w:p w14:paraId="48D11826"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3301.</w:t>
                  </w:r>
                </w:p>
              </w:tc>
              <w:tc>
                <w:tcPr>
                  <w:tcW w:w="1941" w:type="dxa"/>
                  <w:gridSpan w:val="6"/>
                  <w:tcBorders>
                    <w:top w:val="nil"/>
                    <w:left w:val="nil"/>
                    <w:bottom w:val="nil"/>
                    <w:right w:val="nil"/>
                  </w:tcBorders>
                  <w:hideMark/>
                </w:tcPr>
                <w:p w14:paraId="18984FA3"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CONTRIBUCIONES PARAFISCALES DE LOS ESTABLECIMIENTOS PÚBLICOS</w:t>
                  </w:r>
                </w:p>
              </w:tc>
              <w:tc>
                <w:tcPr>
                  <w:tcW w:w="1263" w:type="dxa"/>
                  <w:tcBorders>
                    <w:top w:val="nil"/>
                    <w:left w:val="nil"/>
                    <w:bottom w:val="nil"/>
                    <w:right w:val="nil"/>
                  </w:tcBorders>
                  <w:hideMark/>
                </w:tcPr>
                <w:p w14:paraId="2633CDEC"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4.133.370.606.828 </w:t>
                  </w:r>
                </w:p>
              </w:tc>
            </w:tr>
            <w:tr w:rsidR="0002286F" w:rsidRPr="00735198" w14:paraId="130F91CB" w14:textId="77777777" w:rsidTr="00A1202D">
              <w:trPr>
                <w:trHeight w:val="300"/>
              </w:trPr>
              <w:tc>
                <w:tcPr>
                  <w:tcW w:w="1134" w:type="dxa"/>
                  <w:tcBorders>
                    <w:top w:val="nil"/>
                    <w:left w:val="nil"/>
                    <w:bottom w:val="nil"/>
                    <w:right w:val="nil"/>
                  </w:tcBorders>
                  <w:hideMark/>
                </w:tcPr>
                <w:p w14:paraId="52B09644"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4603</w:t>
                  </w:r>
                </w:p>
              </w:tc>
              <w:tc>
                <w:tcPr>
                  <w:tcW w:w="7818" w:type="dxa"/>
                  <w:gridSpan w:val="7"/>
                  <w:tcBorders>
                    <w:top w:val="nil"/>
                    <w:left w:val="nil"/>
                    <w:bottom w:val="nil"/>
                    <w:right w:val="nil"/>
                  </w:tcBorders>
                  <w:hideMark/>
                </w:tcPr>
                <w:p w14:paraId="5B818671"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PARA SORDOS (INSOR)</w:t>
                  </w:r>
                </w:p>
              </w:tc>
            </w:tr>
            <w:tr w:rsidR="0002286F" w:rsidRPr="00735198" w14:paraId="62D8204E" w14:textId="77777777" w:rsidTr="00A1202D">
              <w:trPr>
                <w:trHeight w:val="255"/>
              </w:trPr>
              <w:tc>
                <w:tcPr>
                  <w:tcW w:w="505" w:type="dxa"/>
                  <w:tcBorders>
                    <w:top w:val="nil"/>
                    <w:left w:val="nil"/>
                    <w:bottom w:val="nil"/>
                    <w:right w:val="nil"/>
                  </w:tcBorders>
                  <w:hideMark/>
                </w:tcPr>
                <w:p w14:paraId="5758CC12"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0499B8A4"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184D26D9"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230.000.000 </w:t>
                  </w:r>
                </w:p>
              </w:tc>
            </w:tr>
            <w:tr w:rsidR="0002286F" w:rsidRPr="00735198" w14:paraId="129F2B3D" w14:textId="77777777" w:rsidTr="00A1202D">
              <w:trPr>
                <w:trHeight w:val="255"/>
              </w:trPr>
              <w:tc>
                <w:tcPr>
                  <w:tcW w:w="505" w:type="dxa"/>
                  <w:tcBorders>
                    <w:top w:val="nil"/>
                    <w:left w:val="nil"/>
                    <w:bottom w:val="nil"/>
                    <w:right w:val="nil"/>
                  </w:tcBorders>
                  <w:hideMark/>
                </w:tcPr>
                <w:p w14:paraId="185C497F"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277C5BF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68E0C980"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20.192.069 </w:t>
                  </w:r>
                </w:p>
              </w:tc>
            </w:tr>
            <w:tr w:rsidR="0002286F" w:rsidRPr="00735198" w14:paraId="2C5A7734" w14:textId="77777777" w:rsidTr="00A1202D">
              <w:trPr>
                <w:trHeight w:val="300"/>
              </w:trPr>
              <w:tc>
                <w:tcPr>
                  <w:tcW w:w="1134" w:type="dxa"/>
                  <w:tcBorders>
                    <w:top w:val="nil"/>
                    <w:left w:val="nil"/>
                    <w:bottom w:val="nil"/>
                    <w:right w:val="nil"/>
                  </w:tcBorders>
                  <w:hideMark/>
                </w:tcPr>
                <w:p w14:paraId="7F4A80AC"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4604</w:t>
                  </w:r>
                </w:p>
              </w:tc>
              <w:tc>
                <w:tcPr>
                  <w:tcW w:w="7818" w:type="dxa"/>
                  <w:gridSpan w:val="7"/>
                  <w:tcBorders>
                    <w:top w:val="nil"/>
                    <w:left w:val="nil"/>
                    <w:bottom w:val="nil"/>
                    <w:right w:val="nil"/>
                  </w:tcBorders>
                  <w:hideMark/>
                </w:tcPr>
                <w:p w14:paraId="68374B8E"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PARA CIEGOS (INCI)</w:t>
                  </w:r>
                </w:p>
              </w:tc>
            </w:tr>
            <w:tr w:rsidR="0002286F" w:rsidRPr="00735198" w14:paraId="0E08A2DD" w14:textId="77777777" w:rsidTr="00A1202D">
              <w:trPr>
                <w:trHeight w:val="255"/>
              </w:trPr>
              <w:tc>
                <w:tcPr>
                  <w:tcW w:w="505" w:type="dxa"/>
                  <w:tcBorders>
                    <w:top w:val="nil"/>
                    <w:left w:val="nil"/>
                    <w:bottom w:val="nil"/>
                    <w:right w:val="nil"/>
                  </w:tcBorders>
                  <w:hideMark/>
                </w:tcPr>
                <w:p w14:paraId="259BDFF5"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941" w:type="dxa"/>
                  <w:gridSpan w:val="6"/>
                  <w:tcBorders>
                    <w:top w:val="nil"/>
                    <w:left w:val="nil"/>
                    <w:bottom w:val="nil"/>
                    <w:right w:val="nil"/>
                  </w:tcBorders>
                  <w:hideMark/>
                </w:tcPr>
                <w:p w14:paraId="67EB7A37"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263" w:type="dxa"/>
                  <w:tcBorders>
                    <w:top w:val="nil"/>
                    <w:left w:val="nil"/>
                    <w:bottom w:val="nil"/>
                    <w:right w:val="nil"/>
                  </w:tcBorders>
                  <w:hideMark/>
                </w:tcPr>
                <w:p w14:paraId="4FBC835F"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825.288.000 </w:t>
                  </w:r>
                </w:p>
              </w:tc>
            </w:tr>
            <w:tr w:rsidR="0002286F" w:rsidRPr="00735198" w14:paraId="3B762363" w14:textId="77777777" w:rsidTr="00A1202D">
              <w:trPr>
                <w:trHeight w:val="255"/>
              </w:trPr>
              <w:tc>
                <w:tcPr>
                  <w:tcW w:w="505" w:type="dxa"/>
                  <w:tcBorders>
                    <w:top w:val="nil"/>
                    <w:left w:val="nil"/>
                    <w:bottom w:val="nil"/>
                    <w:right w:val="nil"/>
                  </w:tcBorders>
                  <w:hideMark/>
                </w:tcPr>
                <w:p w14:paraId="7C5CB978"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941" w:type="dxa"/>
                  <w:gridSpan w:val="6"/>
                  <w:tcBorders>
                    <w:top w:val="nil"/>
                    <w:left w:val="nil"/>
                    <w:bottom w:val="nil"/>
                    <w:right w:val="nil"/>
                  </w:tcBorders>
                  <w:hideMark/>
                </w:tcPr>
                <w:p w14:paraId="0C4431D9" w14:textId="77777777" w:rsidR="0002286F" w:rsidRPr="00735198" w:rsidRDefault="0002286F" w:rsidP="000818BD">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263" w:type="dxa"/>
                  <w:tcBorders>
                    <w:top w:val="nil"/>
                    <w:left w:val="nil"/>
                    <w:bottom w:val="nil"/>
                    <w:right w:val="nil"/>
                  </w:tcBorders>
                  <w:hideMark/>
                </w:tcPr>
                <w:p w14:paraId="2F39120C" w14:textId="77777777" w:rsidR="0002286F" w:rsidRPr="00735198" w:rsidRDefault="0002286F" w:rsidP="000818BD">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341.129.574 </w:t>
                  </w:r>
                </w:p>
              </w:tc>
            </w:tr>
            <w:tr w:rsidR="0002286F" w:rsidRPr="00735198" w14:paraId="3F3371EC" w14:textId="77777777" w:rsidTr="00A1202D">
              <w:trPr>
                <w:trHeight w:val="255"/>
              </w:trPr>
              <w:tc>
                <w:tcPr>
                  <w:tcW w:w="2446" w:type="dxa"/>
                  <w:gridSpan w:val="7"/>
                  <w:tcBorders>
                    <w:top w:val="nil"/>
                    <w:left w:val="nil"/>
                    <w:bottom w:val="nil"/>
                    <w:right w:val="nil"/>
                  </w:tcBorders>
                  <w:hideMark/>
                </w:tcPr>
                <w:p w14:paraId="3E385C50" w14:textId="77777777" w:rsidR="0002286F" w:rsidRPr="00735198" w:rsidRDefault="0002286F" w:rsidP="000818BD">
                  <w:pPr>
                    <w:rPr>
                      <w:rFonts w:ascii="Arial Narrow" w:hAnsi="Arial Narrow" w:cs="Calibri"/>
                      <w:b/>
                      <w:bCs/>
                      <w:color w:val="000000"/>
                      <w:sz w:val="16"/>
                      <w:szCs w:val="16"/>
                    </w:rPr>
                  </w:pPr>
                  <w:r w:rsidRPr="00735198">
                    <w:rPr>
                      <w:rFonts w:ascii="Arial Narrow" w:hAnsi="Arial Narrow" w:cs="Calibri"/>
                      <w:b/>
                      <w:bCs/>
                      <w:color w:val="000000"/>
                      <w:sz w:val="16"/>
                      <w:szCs w:val="16"/>
                    </w:rPr>
                    <w:t>III - TOTAL INGRESOS</w:t>
                  </w:r>
                </w:p>
              </w:tc>
              <w:tc>
                <w:tcPr>
                  <w:tcW w:w="1263" w:type="dxa"/>
                  <w:tcBorders>
                    <w:top w:val="nil"/>
                    <w:left w:val="nil"/>
                    <w:bottom w:val="nil"/>
                    <w:right w:val="nil"/>
                  </w:tcBorders>
                  <w:hideMark/>
                </w:tcPr>
                <w:p w14:paraId="1A2793AE" w14:textId="77777777" w:rsidR="002134BA" w:rsidRPr="00735198" w:rsidRDefault="0002286F" w:rsidP="000818BD">
                  <w:pPr>
                    <w:jc w:val="right"/>
                    <w:rPr>
                      <w:rFonts w:ascii="Arial Narrow" w:hAnsi="Arial Narrow" w:cs="Calibri"/>
                      <w:b/>
                      <w:bCs/>
                      <w:color w:val="000000"/>
                      <w:sz w:val="16"/>
                      <w:szCs w:val="16"/>
                    </w:rPr>
                  </w:pPr>
                  <w:r w:rsidRPr="00735198">
                    <w:rPr>
                      <w:rFonts w:ascii="Arial Narrow" w:hAnsi="Arial Narrow" w:cs="Calibri"/>
                      <w:b/>
                      <w:bCs/>
                      <w:color w:val="000000"/>
                      <w:sz w:val="16"/>
                      <w:szCs w:val="16"/>
                    </w:rPr>
                    <w:t xml:space="preserve">                            530.689.198.920.436</w:t>
                  </w:r>
                </w:p>
                <w:p w14:paraId="2BF1D44B" w14:textId="427CD682" w:rsidR="002134BA" w:rsidRPr="00735198" w:rsidRDefault="002134BA" w:rsidP="000818BD">
                  <w:pPr>
                    <w:jc w:val="right"/>
                    <w:rPr>
                      <w:rFonts w:ascii="Arial Narrow" w:hAnsi="Arial Narrow" w:cs="Calibri"/>
                      <w:b/>
                      <w:bCs/>
                      <w:color w:val="000000"/>
                      <w:sz w:val="16"/>
                      <w:szCs w:val="16"/>
                    </w:rPr>
                  </w:pPr>
                </w:p>
                <w:p w14:paraId="133A509E" w14:textId="17C275A2" w:rsidR="0002286F" w:rsidRPr="00735198" w:rsidRDefault="0002286F" w:rsidP="000818BD">
                  <w:pPr>
                    <w:jc w:val="right"/>
                    <w:rPr>
                      <w:rFonts w:ascii="Arial Narrow" w:hAnsi="Arial Narrow" w:cs="Calibri"/>
                      <w:b/>
                      <w:bCs/>
                      <w:color w:val="000000"/>
                      <w:sz w:val="16"/>
                      <w:szCs w:val="16"/>
                    </w:rPr>
                  </w:pPr>
                  <w:r w:rsidRPr="00735198">
                    <w:rPr>
                      <w:rFonts w:ascii="Arial Narrow" w:hAnsi="Arial Narrow" w:cs="Calibri"/>
                      <w:b/>
                      <w:bCs/>
                      <w:color w:val="000000"/>
                      <w:sz w:val="16"/>
                      <w:szCs w:val="16"/>
                    </w:rPr>
                    <w:t xml:space="preserve"> </w:t>
                  </w:r>
                </w:p>
              </w:tc>
            </w:tr>
          </w:tbl>
          <w:p w14:paraId="33A6513D" w14:textId="77777777" w:rsidR="0002286F" w:rsidRPr="00735198" w:rsidRDefault="0002286F" w:rsidP="000818BD">
            <w:pPr>
              <w:jc w:val="both"/>
              <w:rPr>
                <w:rFonts w:ascii="Arial Narrow" w:hAnsi="Arial Narrow" w:cs="Arial"/>
                <w:sz w:val="16"/>
                <w:szCs w:val="16"/>
              </w:rPr>
            </w:pPr>
          </w:p>
          <w:p w14:paraId="0E875739" w14:textId="77777777" w:rsidR="0002286F" w:rsidRPr="00735198" w:rsidRDefault="0002286F" w:rsidP="000818BD">
            <w:pPr>
              <w:rPr>
                <w:rFonts w:ascii="Arial Narrow" w:hAnsi="Arial Narrow"/>
                <w:sz w:val="16"/>
                <w:szCs w:val="16"/>
              </w:rPr>
            </w:pPr>
          </w:p>
        </w:tc>
        <w:tc>
          <w:tcPr>
            <w:tcW w:w="4042" w:type="dxa"/>
          </w:tcPr>
          <w:p w14:paraId="6053ACAA" w14:textId="36D33A16" w:rsidR="002134BA" w:rsidRPr="00735198" w:rsidRDefault="002134BA" w:rsidP="002134BA">
            <w:pPr>
              <w:jc w:val="both"/>
              <w:rPr>
                <w:rFonts w:ascii="Arial Narrow" w:hAnsi="Arial Narrow" w:cs="Arial"/>
                <w:sz w:val="16"/>
                <w:szCs w:val="16"/>
              </w:rPr>
            </w:pPr>
            <w:r w:rsidRPr="00735198">
              <w:rPr>
                <w:rFonts w:ascii="Arial Narrow" w:hAnsi="Arial Narrow" w:cs="Arial"/>
                <w:b/>
                <w:bCs/>
                <w:sz w:val="16"/>
                <w:szCs w:val="16"/>
              </w:rPr>
              <w:lastRenderedPageBreak/>
              <w:t xml:space="preserve">ARTÍCULO 1o. PRESUPUESTO DE RENTAS Y RECURSOS DE CAPITAL. </w:t>
            </w:r>
            <w:r w:rsidRPr="00735198">
              <w:rPr>
                <w:rFonts w:ascii="Arial Narrow" w:hAnsi="Arial Narrow" w:cs="Arial"/>
                <w:sz w:val="16"/>
                <w:szCs w:val="16"/>
              </w:rPr>
              <w:t xml:space="preserve">Fíjense los cómputos del presupuesto de rentas y recursos de capital del Tesoro de la Nación para la vigencia fiscal del 1o. de enero al 31 de diciembre de 2026, en la suma de  </w:t>
            </w:r>
            <w:r w:rsidRPr="00735198">
              <w:rPr>
                <w:rFonts w:ascii="Arial Narrow" w:hAnsi="Arial Narrow" w:cs="Arial"/>
                <w:sz w:val="16"/>
                <w:szCs w:val="16"/>
                <w:u w:val="single"/>
              </w:rPr>
              <w:t>QUINIENTOS CUARENTA Y SEIS BILLONES NOVECIENTOS SETENTA Y CINCO MIL CIENTO NOVENTA Y OCHO MILLONES NOVECIENTOS VEINTE MIL CUATROCIENTOS TREINTA Y SEIS PESOS MONEDA LEGAL ($546.975.198.920.436</w:t>
            </w:r>
            <w:r w:rsidRPr="00735198">
              <w:rPr>
                <w:rFonts w:ascii="Arial Narrow" w:hAnsi="Arial Narrow" w:cs="Arial"/>
                <w:sz w:val="16"/>
                <w:szCs w:val="16"/>
              </w:rPr>
              <w:t xml:space="preserve">), según el detalle que se encuentra a continuación: </w:t>
            </w:r>
          </w:p>
          <w:tbl>
            <w:tblPr>
              <w:tblW w:w="0" w:type="auto"/>
              <w:tblLayout w:type="fixed"/>
              <w:tblCellMar>
                <w:left w:w="70" w:type="dxa"/>
                <w:right w:w="70" w:type="dxa"/>
              </w:tblCellMar>
              <w:tblLook w:val="04A0" w:firstRow="1" w:lastRow="0" w:firstColumn="1" w:lastColumn="0" w:noHBand="0" w:noVBand="1"/>
            </w:tblPr>
            <w:tblGrid>
              <w:gridCol w:w="505"/>
              <w:gridCol w:w="160"/>
              <w:gridCol w:w="1006"/>
              <w:gridCol w:w="160"/>
              <w:gridCol w:w="160"/>
              <w:gridCol w:w="61"/>
              <w:gridCol w:w="219"/>
              <w:gridCol w:w="160"/>
              <w:gridCol w:w="1146"/>
            </w:tblGrid>
            <w:tr w:rsidR="002134BA" w:rsidRPr="00735198" w14:paraId="70F612A5" w14:textId="77777777" w:rsidTr="00A1202D">
              <w:trPr>
                <w:trHeight w:val="278"/>
                <w:tblHeader/>
              </w:trPr>
              <w:tc>
                <w:tcPr>
                  <w:tcW w:w="3440" w:type="dxa"/>
                  <w:gridSpan w:val="9"/>
                  <w:tcBorders>
                    <w:top w:val="nil"/>
                    <w:left w:val="nil"/>
                    <w:bottom w:val="nil"/>
                    <w:right w:val="nil"/>
                  </w:tcBorders>
                  <w:hideMark/>
                </w:tcPr>
                <w:p w14:paraId="4A426A55" w14:textId="77777777" w:rsidR="002134BA" w:rsidRPr="00735198" w:rsidRDefault="002134BA" w:rsidP="002134BA">
                  <w:pPr>
                    <w:jc w:val="center"/>
                    <w:rPr>
                      <w:rFonts w:ascii="Arial Narrow" w:hAnsi="Arial Narrow" w:cs="Calibri"/>
                      <w:b/>
                      <w:bCs/>
                      <w:color w:val="000000"/>
                      <w:sz w:val="16"/>
                      <w:szCs w:val="16"/>
                      <w:lang w:eastAsia="es-CO"/>
                    </w:rPr>
                  </w:pPr>
                  <w:r w:rsidRPr="00735198">
                    <w:rPr>
                      <w:rFonts w:ascii="Arial Narrow" w:hAnsi="Arial Narrow" w:cs="Calibri"/>
                      <w:b/>
                      <w:bCs/>
                      <w:color w:val="000000"/>
                      <w:sz w:val="16"/>
                      <w:szCs w:val="16"/>
                    </w:rPr>
                    <w:t>RENTAS DEL PRESUPUESTO GENERAL DE LA NACIÓN</w:t>
                  </w:r>
                </w:p>
              </w:tc>
            </w:tr>
            <w:tr w:rsidR="002134BA" w:rsidRPr="00735198" w14:paraId="7961A102" w14:textId="77777777" w:rsidTr="00A1202D">
              <w:trPr>
                <w:trHeight w:val="150"/>
                <w:tblHeader/>
              </w:trPr>
              <w:tc>
                <w:tcPr>
                  <w:tcW w:w="505" w:type="dxa"/>
                  <w:tcBorders>
                    <w:top w:val="nil"/>
                    <w:left w:val="nil"/>
                    <w:bottom w:val="nil"/>
                    <w:right w:val="nil"/>
                  </w:tcBorders>
                  <w:hideMark/>
                </w:tcPr>
                <w:p w14:paraId="2B3646FE" w14:textId="77777777" w:rsidR="002134BA" w:rsidRPr="00735198" w:rsidRDefault="002134BA" w:rsidP="002134BA">
                  <w:pPr>
                    <w:jc w:val="center"/>
                    <w:rPr>
                      <w:rFonts w:ascii="Arial Narrow" w:hAnsi="Arial Narrow" w:cs="Calibri"/>
                      <w:b/>
                      <w:bCs/>
                      <w:color w:val="000000"/>
                      <w:sz w:val="16"/>
                      <w:szCs w:val="16"/>
                    </w:rPr>
                  </w:pPr>
                </w:p>
              </w:tc>
              <w:tc>
                <w:tcPr>
                  <w:tcW w:w="155" w:type="dxa"/>
                  <w:tcBorders>
                    <w:top w:val="nil"/>
                    <w:left w:val="nil"/>
                    <w:bottom w:val="nil"/>
                    <w:right w:val="nil"/>
                  </w:tcBorders>
                  <w:noWrap/>
                  <w:vAlign w:val="bottom"/>
                  <w:hideMark/>
                </w:tcPr>
                <w:p w14:paraId="5C4E4C46" w14:textId="77777777" w:rsidR="002134BA" w:rsidRPr="00735198" w:rsidRDefault="002134BA" w:rsidP="002134BA">
                  <w:pPr>
                    <w:jc w:val="center"/>
                    <w:rPr>
                      <w:rFonts w:ascii="Arial Narrow" w:hAnsi="Arial Narrow"/>
                      <w:sz w:val="16"/>
                      <w:szCs w:val="16"/>
                    </w:rPr>
                  </w:pPr>
                </w:p>
              </w:tc>
              <w:tc>
                <w:tcPr>
                  <w:tcW w:w="1006" w:type="dxa"/>
                  <w:tcBorders>
                    <w:top w:val="nil"/>
                    <w:left w:val="nil"/>
                    <w:bottom w:val="nil"/>
                    <w:right w:val="nil"/>
                  </w:tcBorders>
                  <w:noWrap/>
                  <w:vAlign w:val="bottom"/>
                  <w:hideMark/>
                </w:tcPr>
                <w:p w14:paraId="42D0F6A4" w14:textId="77777777" w:rsidR="002134BA" w:rsidRPr="00735198" w:rsidRDefault="002134BA" w:rsidP="002134BA">
                  <w:pPr>
                    <w:rPr>
                      <w:rFonts w:ascii="Arial Narrow" w:hAnsi="Arial Narrow"/>
                      <w:sz w:val="16"/>
                      <w:szCs w:val="16"/>
                    </w:rPr>
                  </w:pPr>
                </w:p>
              </w:tc>
              <w:tc>
                <w:tcPr>
                  <w:tcW w:w="145" w:type="dxa"/>
                  <w:tcBorders>
                    <w:top w:val="nil"/>
                    <w:left w:val="nil"/>
                    <w:bottom w:val="nil"/>
                    <w:right w:val="nil"/>
                  </w:tcBorders>
                  <w:noWrap/>
                  <w:vAlign w:val="bottom"/>
                  <w:hideMark/>
                </w:tcPr>
                <w:p w14:paraId="6592C9EB" w14:textId="77777777" w:rsidR="002134BA" w:rsidRPr="00735198" w:rsidRDefault="002134BA" w:rsidP="002134BA">
                  <w:pPr>
                    <w:rPr>
                      <w:rFonts w:ascii="Arial Narrow" w:hAnsi="Arial Narrow"/>
                      <w:sz w:val="16"/>
                      <w:szCs w:val="16"/>
                    </w:rPr>
                  </w:pPr>
                </w:p>
              </w:tc>
              <w:tc>
                <w:tcPr>
                  <w:tcW w:w="145" w:type="dxa"/>
                  <w:tcBorders>
                    <w:top w:val="nil"/>
                    <w:left w:val="nil"/>
                    <w:bottom w:val="nil"/>
                    <w:right w:val="nil"/>
                  </w:tcBorders>
                  <w:noWrap/>
                  <w:vAlign w:val="bottom"/>
                  <w:hideMark/>
                </w:tcPr>
                <w:p w14:paraId="4B591C21" w14:textId="77777777" w:rsidR="002134BA" w:rsidRPr="00735198" w:rsidRDefault="002134BA" w:rsidP="002134BA">
                  <w:pPr>
                    <w:rPr>
                      <w:rFonts w:ascii="Arial Narrow" w:hAnsi="Arial Narrow"/>
                      <w:sz w:val="16"/>
                      <w:szCs w:val="16"/>
                    </w:rPr>
                  </w:pPr>
                </w:p>
              </w:tc>
              <w:tc>
                <w:tcPr>
                  <w:tcW w:w="280" w:type="dxa"/>
                  <w:gridSpan w:val="2"/>
                  <w:tcBorders>
                    <w:top w:val="nil"/>
                    <w:left w:val="nil"/>
                    <w:bottom w:val="nil"/>
                    <w:right w:val="nil"/>
                  </w:tcBorders>
                  <w:noWrap/>
                  <w:vAlign w:val="bottom"/>
                  <w:hideMark/>
                </w:tcPr>
                <w:p w14:paraId="3498FD13" w14:textId="77777777" w:rsidR="002134BA" w:rsidRPr="00735198" w:rsidRDefault="002134BA" w:rsidP="002134BA">
                  <w:pPr>
                    <w:rPr>
                      <w:rFonts w:ascii="Arial Narrow" w:hAnsi="Arial Narrow"/>
                      <w:sz w:val="16"/>
                      <w:szCs w:val="16"/>
                    </w:rPr>
                  </w:pPr>
                </w:p>
              </w:tc>
              <w:tc>
                <w:tcPr>
                  <w:tcW w:w="140" w:type="dxa"/>
                  <w:tcBorders>
                    <w:top w:val="nil"/>
                    <w:left w:val="nil"/>
                    <w:bottom w:val="nil"/>
                    <w:right w:val="nil"/>
                  </w:tcBorders>
                  <w:noWrap/>
                  <w:vAlign w:val="bottom"/>
                  <w:hideMark/>
                </w:tcPr>
                <w:p w14:paraId="6C3188A2" w14:textId="77777777" w:rsidR="002134BA" w:rsidRPr="00735198" w:rsidRDefault="002134BA" w:rsidP="002134BA">
                  <w:pPr>
                    <w:rPr>
                      <w:rFonts w:ascii="Arial Narrow" w:hAnsi="Arial Narrow"/>
                      <w:sz w:val="16"/>
                      <w:szCs w:val="16"/>
                    </w:rPr>
                  </w:pPr>
                </w:p>
              </w:tc>
              <w:tc>
                <w:tcPr>
                  <w:tcW w:w="1146" w:type="dxa"/>
                  <w:tcBorders>
                    <w:top w:val="nil"/>
                    <w:left w:val="nil"/>
                    <w:bottom w:val="nil"/>
                    <w:right w:val="nil"/>
                  </w:tcBorders>
                  <w:noWrap/>
                  <w:vAlign w:val="bottom"/>
                  <w:hideMark/>
                </w:tcPr>
                <w:p w14:paraId="43539AAC" w14:textId="77777777" w:rsidR="002134BA" w:rsidRPr="00735198" w:rsidRDefault="002134BA" w:rsidP="002134BA">
                  <w:pPr>
                    <w:rPr>
                      <w:rFonts w:ascii="Arial Narrow" w:hAnsi="Arial Narrow"/>
                      <w:sz w:val="16"/>
                      <w:szCs w:val="16"/>
                    </w:rPr>
                  </w:pPr>
                </w:p>
              </w:tc>
            </w:tr>
            <w:tr w:rsidR="002134BA" w:rsidRPr="00735198" w14:paraId="744216B4" w14:textId="77777777" w:rsidTr="00A1202D">
              <w:trPr>
                <w:trHeight w:val="255"/>
                <w:tblHeader/>
              </w:trPr>
              <w:tc>
                <w:tcPr>
                  <w:tcW w:w="2294" w:type="dxa"/>
                  <w:gridSpan w:val="8"/>
                  <w:tcBorders>
                    <w:top w:val="single" w:sz="4" w:space="0" w:color="auto"/>
                    <w:left w:val="nil"/>
                    <w:bottom w:val="single" w:sz="4" w:space="0" w:color="auto"/>
                    <w:right w:val="nil"/>
                  </w:tcBorders>
                  <w:vAlign w:val="center"/>
                  <w:hideMark/>
                </w:tcPr>
                <w:p w14:paraId="316AB27A"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CONCEPTO</w:t>
                  </w:r>
                </w:p>
              </w:tc>
              <w:tc>
                <w:tcPr>
                  <w:tcW w:w="1146" w:type="dxa"/>
                  <w:tcBorders>
                    <w:top w:val="single" w:sz="4" w:space="0" w:color="auto"/>
                    <w:left w:val="nil"/>
                    <w:bottom w:val="single" w:sz="4" w:space="0" w:color="auto"/>
                    <w:right w:val="nil"/>
                  </w:tcBorders>
                  <w:vAlign w:val="center"/>
                  <w:hideMark/>
                </w:tcPr>
                <w:p w14:paraId="654DC9C2" w14:textId="77777777" w:rsidR="002134BA" w:rsidRPr="00735198" w:rsidRDefault="002134BA" w:rsidP="002134BA">
                  <w:pPr>
                    <w:jc w:val="center"/>
                    <w:rPr>
                      <w:rFonts w:ascii="Arial Narrow" w:hAnsi="Arial Narrow" w:cs="Calibri"/>
                      <w:b/>
                      <w:bCs/>
                      <w:color w:val="000000"/>
                      <w:sz w:val="16"/>
                      <w:szCs w:val="16"/>
                    </w:rPr>
                  </w:pPr>
                  <w:r w:rsidRPr="00735198">
                    <w:rPr>
                      <w:rFonts w:ascii="Arial Narrow" w:hAnsi="Arial Narrow" w:cs="Calibri"/>
                      <w:b/>
                      <w:bCs/>
                      <w:color w:val="000000"/>
                      <w:sz w:val="16"/>
                      <w:szCs w:val="16"/>
                    </w:rPr>
                    <w:t>TOTAL</w:t>
                  </w:r>
                </w:p>
              </w:tc>
            </w:tr>
            <w:tr w:rsidR="002134BA" w:rsidRPr="00735198" w14:paraId="2E537F75" w14:textId="77777777" w:rsidTr="00A1202D">
              <w:trPr>
                <w:trHeight w:val="255"/>
              </w:trPr>
              <w:tc>
                <w:tcPr>
                  <w:tcW w:w="505" w:type="dxa"/>
                  <w:tcBorders>
                    <w:top w:val="nil"/>
                    <w:left w:val="nil"/>
                    <w:bottom w:val="nil"/>
                    <w:right w:val="nil"/>
                  </w:tcBorders>
                  <w:vAlign w:val="bottom"/>
                  <w:hideMark/>
                </w:tcPr>
                <w:p w14:paraId="266DE191" w14:textId="77777777" w:rsidR="002134BA" w:rsidRPr="00735198" w:rsidRDefault="002134BA" w:rsidP="002134BA">
                  <w:pPr>
                    <w:jc w:val="center"/>
                    <w:rPr>
                      <w:rFonts w:ascii="Arial Narrow" w:hAnsi="Arial Narrow" w:cs="Calibri"/>
                      <w:b/>
                      <w:bCs/>
                      <w:color w:val="000000"/>
                      <w:sz w:val="16"/>
                      <w:szCs w:val="16"/>
                    </w:rPr>
                  </w:pPr>
                </w:p>
              </w:tc>
              <w:tc>
                <w:tcPr>
                  <w:tcW w:w="155" w:type="dxa"/>
                  <w:tcBorders>
                    <w:top w:val="nil"/>
                    <w:left w:val="nil"/>
                    <w:bottom w:val="nil"/>
                    <w:right w:val="nil"/>
                  </w:tcBorders>
                  <w:noWrap/>
                  <w:vAlign w:val="bottom"/>
                  <w:hideMark/>
                </w:tcPr>
                <w:p w14:paraId="607339FC" w14:textId="77777777" w:rsidR="002134BA" w:rsidRPr="00735198" w:rsidRDefault="002134BA" w:rsidP="002134BA">
                  <w:pPr>
                    <w:rPr>
                      <w:rFonts w:ascii="Arial Narrow" w:hAnsi="Arial Narrow"/>
                      <w:sz w:val="16"/>
                      <w:szCs w:val="16"/>
                    </w:rPr>
                  </w:pPr>
                </w:p>
              </w:tc>
              <w:tc>
                <w:tcPr>
                  <w:tcW w:w="1006" w:type="dxa"/>
                  <w:tcBorders>
                    <w:top w:val="nil"/>
                    <w:left w:val="nil"/>
                    <w:bottom w:val="nil"/>
                    <w:right w:val="nil"/>
                  </w:tcBorders>
                  <w:noWrap/>
                  <w:vAlign w:val="bottom"/>
                  <w:hideMark/>
                </w:tcPr>
                <w:p w14:paraId="3F846F3C" w14:textId="77777777" w:rsidR="002134BA" w:rsidRPr="00735198" w:rsidRDefault="002134BA" w:rsidP="002134BA">
                  <w:pPr>
                    <w:rPr>
                      <w:rFonts w:ascii="Arial Narrow" w:hAnsi="Arial Narrow"/>
                      <w:sz w:val="16"/>
                      <w:szCs w:val="16"/>
                    </w:rPr>
                  </w:pPr>
                </w:p>
              </w:tc>
              <w:tc>
                <w:tcPr>
                  <w:tcW w:w="145" w:type="dxa"/>
                  <w:tcBorders>
                    <w:top w:val="nil"/>
                    <w:left w:val="nil"/>
                    <w:bottom w:val="nil"/>
                    <w:right w:val="nil"/>
                  </w:tcBorders>
                  <w:noWrap/>
                  <w:vAlign w:val="bottom"/>
                  <w:hideMark/>
                </w:tcPr>
                <w:p w14:paraId="56AC1FD8" w14:textId="77777777" w:rsidR="002134BA" w:rsidRPr="00735198" w:rsidRDefault="002134BA" w:rsidP="002134BA">
                  <w:pPr>
                    <w:rPr>
                      <w:rFonts w:ascii="Arial Narrow" w:hAnsi="Arial Narrow"/>
                      <w:sz w:val="16"/>
                      <w:szCs w:val="16"/>
                    </w:rPr>
                  </w:pPr>
                </w:p>
              </w:tc>
              <w:tc>
                <w:tcPr>
                  <w:tcW w:w="145" w:type="dxa"/>
                  <w:tcBorders>
                    <w:top w:val="nil"/>
                    <w:left w:val="nil"/>
                    <w:bottom w:val="nil"/>
                    <w:right w:val="nil"/>
                  </w:tcBorders>
                  <w:noWrap/>
                  <w:vAlign w:val="bottom"/>
                  <w:hideMark/>
                </w:tcPr>
                <w:p w14:paraId="244E9383" w14:textId="77777777" w:rsidR="002134BA" w:rsidRPr="00735198" w:rsidRDefault="002134BA" w:rsidP="002134BA">
                  <w:pPr>
                    <w:rPr>
                      <w:rFonts w:ascii="Arial Narrow" w:hAnsi="Arial Narrow"/>
                      <w:sz w:val="16"/>
                      <w:szCs w:val="16"/>
                    </w:rPr>
                  </w:pPr>
                </w:p>
              </w:tc>
              <w:tc>
                <w:tcPr>
                  <w:tcW w:w="280" w:type="dxa"/>
                  <w:gridSpan w:val="2"/>
                  <w:tcBorders>
                    <w:top w:val="nil"/>
                    <w:left w:val="nil"/>
                    <w:bottom w:val="nil"/>
                    <w:right w:val="nil"/>
                  </w:tcBorders>
                  <w:noWrap/>
                  <w:vAlign w:val="bottom"/>
                  <w:hideMark/>
                </w:tcPr>
                <w:p w14:paraId="757DCD99" w14:textId="77777777" w:rsidR="002134BA" w:rsidRPr="00735198" w:rsidRDefault="002134BA" w:rsidP="002134BA">
                  <w:pPr>
                    <w:rPr>
                      <w:rFonts w:ascii="Arial Narrow" w:hAnsi="Arial Narrow"/>
                      <w:sz w:val="16"/>
                      <w:szCs w:val="16"/>
                    </w:rPr>
                  </w:pPr>
                </w:p>
              </w:tc>
              <w:tc>
                <w:tcPr>
                  <w:tcW w:w="140" w:type="dxa"/>
                  <w:tcBorders>
                    <w:top w:val="nil"/>
                    <w:left w:val="nil"/>
                    <w:bottom w:val="nil"/>
                    <w:right w:val="nil"/>
                  </w:tcBorders>
                  <w:noWrap/>
                  <w:vAlign w:val="bottom"/>
                  <w:hideMark/>
                </w:tcPr>
                <w:p w14:paraId="76454B95" w14:textId="77777777" w:rsidR="002134BA" w:rsidRPr="00735198" w:rsidRDefault="002134BA" w:rsidP="002134BA">
                  <w:pPr>
                    <w:rPr>
                      <w:rFonts w:ascii="Arial Narrow" w:hAnsi="Arial Narrow"/>
                      <w:sz w:val="16"/>
                      <w:szCs w:val="16"/>
                    </w:rPr>
                  </w:pPr>
                </w:p>
              </w:tc>
              <w:tc>
                <w:tcPr>
                  <w:tcW w:w="1146" w:type="dxa"/>
                  <w:tcBorders>
                    <w:top w:val="nil"/>
                    <w:left w:val="nil"/>
                    <w:bottom w:val="nil"/>
                    <w:right w:val="nil"/>
                  </w:tcBorders>
                  <w:hideMark/>
                </w:tcPr>
                <w:p w14:paraId="5B718DA3" w14:textId="77777777" w:rsidR="002134BA" w:rsidRPr="00735198" w:rsidRDefault="002134BA" w:rsidP="002134BA">
                  <w:pPr>
                    <w:rPr>
                      <w:rFonts w:ascii="Arial Narrow" w:hAnsi="Arial Narrow"/>
                      <w:sz w:val="16"/>
                      <w:szCs w:val="16"/>
                    </w:rPr>
                  </w:pPr>
                </w:p>
              </w:tc>
            </w:tr>
            <w:tr w:rsidR="002134BA" w:rsidRPr="00735198" w14:paraId="13012A41" w14:textId="77777777" w:rsidTr="00A1202D">
              <w:trPr>
                <w:trHeight w:val="255"/>
              </w:trPr>
              <w:tc>
                <w:tcPr>
                  <w:tcW w:w="2294" w:type="dxa"/>
                  <w:gridSpan w:val="8"/>
                  <w:tcBorders>
                    <w:top w:val="nil"/>
                    <w:left w:val="nil"/>
                    <w:bottom w:val="nil"/>
                    <w:right w:val="nil"/>
                  </w:tcBorders>
                  <w:vAlign w:val="center"/>
                  <w:hideMark/>
                </w:tcPr>
                <w:p w14:paraId="544D6BC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 - INGRESOS DEL PRESUPUESTO NACIONAL</w:t>
                  </w:r>
                </w:p>
              </w:tc>
              <w:tc>
                <w:tcPr>
                  <w:tcW w:w="1146" w:type="dxa"/>
                  <w:tcBorders>
                    <w:top w:val="nil"/>
                    <w:left w:val="nil"/>
                    <w:bottom w:val="nil"/>
                    <w:right w:val="nil"/>
                  </w:tcBorders>
                  <w:hideMark/>
                </w:tcPr>
                <w:p w14:paraId="392D1EBE" w14:textId="77777777" w:rsidR="002134BA" w:rsidRPr="00735198" w:rsidRDefault="002134BA" w:rsidP="002134BA">
                  <w:pPr>
                    <w:jc w:val="right"/>
                    <w:rPr>
                      <w:rFonts w:ascii="Arial Narrow" w:hAnsi="Arial Narrow" w:cs="Calibri"/>
                      <w:b/>
                      <w:bCs/>
                      <w:color w:val="000000"/>
                      <w:sz w:val="16"/>
                      <w:szCs w:val="16"/>
                    </w:rPr>
                  </w:pPr>
                  <w:r w:rsidRPr="00735198">
                    <w:rPr>
                      <w:rFonts w:ascii="Arial Narrow" w:hAnsi="Arial Narrow" w:cs="Calibri"/>
                      <w:b/>
                      <w:bCs/>
                      <w:color w:val="000000"/>
                      <w:sz w:val="16"/>
                      <w:szCs w:val="16"/>
                    </w:rPr>
                    <w:t xml:space="preserve">                            501.061.364.827.042 </w:t>
                  </w:r>
                </w:p>
              </w:tc>
            </w:tr>
            <w:tr w:rsidR="002134BA" w:rsidRPr="00735198" w14:paraId="57D0992B" w14:textId="77777777" w:rsidTr="00A1202D">
              <w:trPr>
                <w:trHeight w:val="255"/>
              </w:trPr>
              <w:tc>
                <w:tcPr>
                  <w:tcW w:w="505" w:type="dxa"/>
                  <w:tcBorders>
                    <w:top w:val="nil"/>
                    <w:left w:val="nil"/>
                    <w:bottom w:val="nil"/>
                    <w:right w:val="nil"/>
                  </w:tcBorders>
                  <w:hideMark/>
                </w:tcPr>
                <w:p w14:paraId="2EBEC12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1.</w:t>
                  </w:r>
                </w:p>
              </w:tc>
              <w:tc>
                <w:tcPr>
                  <w:tcW w:w="1789" w:type="dxa"/>
                  <w:gridSpan w:val="7"/>
                  <w:tcBorders>
                    <w:top w:val="nil"/>
                    <w:left w:val="nil"/>
                    <w:bottom w:val="nil"/>
                    <w:right w:val="nil"/>
                  </w:tcBorders>
                  <w:hideMark/>
                </w:tcPr>
                <w:p w14:paraId="6705B2B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 DE LA NACIÓN</w:t>
                  </w:r>
                </w:p>
              </w:tc>
              <w:tc>
                <w:tcPr>
                  <w:tcW w:w="1146" w:type="dxa"/>
                  <w:tcBorders>
                    <w:top w:val="nil"/>
                    <w:left w:val="nil"/>
                    <w:bottom w:val="nil"/>
                    <w:right w:val="nil"/>
                  </w:tcBorders>
                  <w:hideMark/>
                </w:tcPr>
                <w:p w14:paraId="60A5E860"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303.126.625.000.000 </w:t>
                  </w:r>
                </w:p>
              </w:tc>
            </w:tr>
            <w:tr w:rsidR="002134BA" w:rsidRPr="00735198" w14:paraId="62E1B4A7" w14:textId="77777777" w:rsidTr="00A1202D">
              <w:trPr>
                <w:trHeight w:val="255"/>
              </w:trPr>
              <w:tc>
                <w:tcPr>
                  <w:tcW w:w="505" w:type="dxa"/>
                  <w:tcBorders>
                    <w:top w:val="nil"/>
                    <w:left w:val="nil"/>
                    <w:bottom w:val="nil"/>
                    <w:right w:val="nil"/>
                  </w:tcBorders>
                  <w:hideMark/>
                </w:tcPr>
                <w:p w14:paraId="7890EED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2.</w:t>
                  </w:r>
                </w:p>
              </w:tc>
              <w:tc>
                <w:tcPr>
                  <w:tcW w:w="1789" w:type="dxa"/>
                  <w:gridSpan w:val="7"/>
                  <w:tcBorders>
                    <w:top w:val="nil"/>
                    <w:left w:val="nil"/>
                    <w:bottom w:val="nil"/>
                    <w:right w:val="nil"/>
                  </w:tcBorders>
                  <w:hideMark/>
                </w:tcPr>
                <w:p w14:paraId="6B27C7B5"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 DE LA NACIÓN</w:t>
                  </w:r>
                </w:p>
              </w:tc>
              <w:tc>
                <w:tcPr>
                  <w:tcW w:w="1146" w:type="dxa"/>
                  <w:tcBorders>
                    <w:top w:val="nil"/>
                    <w:left w:val="nil"/>
                    <w:bottom w:val="nil"/>
                    <w:right w:val="nil"/>
                  </w:tcBorders>
                  <w:hideMark/>
                </w:tcPr>
                <w:p w14:paraId="702552AD"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176.188.909.485.331 </w:t>
                  </w:r>
                </w:p>
              </w:tc>
            </w:tr>
            <w:tr w:rsidR="002134BA" w:rsidRPr="00735198" w14:paraId="7A925FB4" w14:textId="77777777" w:rsidTr="00A1202D">
              <w:trPr>
                <w:trHeight w:val="255"/>
              </w:trPr>
              <w:tc>
                <w:tcPr>
                  <w:tcW w:w="505" w:type="dxa"/>
                  <w:tcBorders>
                    <w:top w:val="nil"/>
                    <w:left w:val="nil"/>
                    <w:bottom w:val="nil"/>
                    <w:right w:val="nil"/>
                  </w:tcBorders>
                  <w:hideMark/>
                </w:tcPr>
                <w:p w14:paraId="07DC439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5.</w:t>
                  </w:r>
                </w:p>
              </w:tc>
              <w:tc>
                <w:tcPr>
                  <w:tcW w:w="1789" w:type="dxa"/>
                  <w:gridSpan w:val="7"/>
                  <w:tcBorders>
                    <w:top w:val="nil"/>
                    <w:left w:val="nil"/>
                    <w:bottom w:val="nil"/>
                    <w:right w:val="nil"/>
                  </w:tcBorders>
                  <w:hideMark/>
                </w:tcPr>
                <w:p w14:paraId="281A827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CONTRIBUCIONES PARAFISCALES DE LA NACIÓN</w:t>
                  </w:r>
                </w:p>
              </w:tc>
              <w:tc>
                <w:tcPr>
                  <w:tcW w:w="1146" w:type="dxa"/>
                  <w:tcBorders>
                    <w:top w:val="nil"/>
                    <w:left w:val="nil"/>
                    <w:bottom w:val="nil"/>
                    <w:right w:val="nil"/>
                  </w:tcBorders>
                  <w:hideMark/>
                </w:tcPr>
                <w:p w14:paraId="1C0B5A4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4.263.020.043.872 </w:t>
                  </w:r>
                </w:p>
              </w:tc>
            </w:tr>
            <w:tr w:rsidR="002134BA" w:rsidRPr="00735198" w14:paraId="74B038E1" w14:textId="77777777" w:rsidTr="00A1202D">
              <w:trPr>
                <w:trHeight w:val="255"/>
              </w:trPr>
              <w:tc>
                <w:tcPr>
                  <w:tcW w:w="505" w:type="dxa"/>
                  <w:tcBorders>
                    <w:top w:val="nil"/>
                    <w:left w:val="nil"/>
                    <w:bottom w:val="nil"/>
                    <w:right w:val="nil"/>
                  </w:tcBorders>
                  <w:hideMark/>
                </w:tcPr>
                <w:p w14:paraId="5C6E726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6.</w:t>
                  </w:r>
                </w:p>
              </w:tc>
              <w:tc>
                <w:tcPr>
                  <w:tcW w:w="1789" w:type="dxa"/>
                  <w:gridSpan w:val="7"/>
                  <w:tcBorders>
                    <w:top w:val="nil"/>
                    <w:left w:val="nil"/>
                    <w:bottom w:val="nil"/>
                    <w:right w:val="nil"/>
                  </w:tcBorders>
                  <w:hideMark/>
                </w:tcPr>
                <w:p w14:paraId="1427B68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FONDOS ESPECIALES DE LA NACIÓN</w:t>
                  </w:r>
                </w:p>
              </w:tc>
              <w:tc>
                <w:tcPr>
                  <w:tcW w:w="1146" w:type="dxa"/>
                  <w:tcBorders>
                    <w:top w:val="nil"/>
                    <w:left w:val="nil"/>
                    <w:bottom w:val="nil"/>
                    <w:right w:val="nil"/>
                  </w:tcBorders>
                  <w:hideMark/>
                </w:tcPr>
                <w:p w14:paraId="529336F5"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17.482.810.297.839 </w:t>
                  </w:r>
                </w:p>
              </w:tc>
            </w:tr>
            <w:tr w:rsidR="002134BA" w:rsidRPr="00735198" w14:paraId="3830E0FE" w14:textId="77777777" w:rsidTr="00A1202D">
              <w:trPr>
                <w:trHeight w:val="255"/>
              </w:trPr>
              <w:tc>
                <w:tcPr>
                  <w:tcW w:w="2294" w:type="dxa"/>
                  <w:gridSpan w:val="8"/>
                  <w:tcBorders>
                    <w:top w:val="nil"/>
                    <w:left w:val="nil"/>
                    <w:bottom w:val="nil"/>
                    <w:right w:val="nil"/>
                  </w:tcBorders>
                  <w:vAlign w:val="bottom"/>
                  <w:hideMark/>
                </w:tcPr>
                <w:p w14:paraId="278314D0" w14:textId="77777777" w:rsidR="002134BA" w:rsidRPr="00735198" w:rsidRDefault="002134BA" w:rsidP="002134BA">
                  <w:pPr>
                    <w:jc w:val="right"/>
                    <w:rPr>
                      <w:rFonts w:ascii="Arial Narrow" w:hAnsi="Arial Narrow" w:cs="Calibri"/>
                      <w:color w:val="000000"/>
                      <w:sz w:val="16"/>
                      <w:szCs w:val="16"/>
                    </w:rPr>
                  </w:pPr>
                </w:p>
              </w:tc>
              <w:tc>
                <w:tcPr>
                  <w:tcW w:w="1146" w:type="dxa"/>
                  <w:tcBorders>
                    <w:top w:val="nil"/>
                    <w:left w:val="nil"/>
                    <w:bottom w:val="nil"/>
                    <w:right w:val="nil"/>
                  </w:tcBorders>
                  <w:hideMark/>
                </w:tcPr>
                <w:p w14:paraId="6AC239D0" w14:textId="77777777" w:rsidR="002134BA" w:rsidRPr="00735198" w:rsidRDefault="002134BA" w:rsidP="002134BA">
                  <w:pPr>
                    <w:jc w:val="right"/>
                    <w:rPr>
                      <w:rFonts w:ascii="Arial Narrow" w:hAnsi="Arial Narrow" w:cs="Calibri"/>
                      <w:b/>
                      <w:bCs/>
                      <w:color w:val="000000"/>
                      <w:sz w:val="16"/>
                      <w:szCs w:val="16"/>
                    </w:rPr>
                  </w:pPr>
                  <w:r w:rsidRPr="00735198">
                    <w:rPr>
                      <w:rFonts w:ascii="Arial Narrow" w:hAnsi="Arial Narrow" w:cs="Calibri"/>
                      <w:b/>
                      <w:bCs/>
                      <w:color w:val="000000"/>
                      <w:sz w:val="16"/>
                      <w:szCs w:val="16"/>
                    </w:rPr>
                    <w:t xml:space="preserve">  </w:t>
                  </w:r>
                </w:p>
              </w:tc>
            </w:tr>
            <w:tr w:rsidR="002134BA" w:rsidRPr="00735198" w14:paraId="1A2BB00A" w14:textId="77777777" w:rsidTr="00A1202D">
              <w:trPr>
                <w:trHeight w:val="255"/>
              </w:trPr>
              <w:tc>
                <w:tcPr>
                  <w:tcW w:w="2294" w:type="dxa"/>
                  <w:gridSpan w:val="8"/>
                  <w:tcBorders>
                    <w:top w:val="nil"/>
                    <w:left w:val="nil"/>
                    <w:bottom w:val="nil"/>
                    <w:right w:val="nil"/>
                  </w:tcBorders>
                  <w:vAlign w:val="center"/>
                  <w:hideMark/>
                </w:tcPr>
                <w:p w14:paraId="4634307D"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II - INGRESOS DE LOS ESTABLECIMIENTOS PÚBLICOS</w:t>
                  </w:r>
                </w:p>
              </w:tc>
              <w:tc>
                <w:tcPr>
                  <w:tcW w:w="1146" w:type="dxa"/>
                  <w:tcBorders>
                    <w:top w:val="nil"/>
                    <w:left w:val="nil"/>
                    <w:bottom w:val="nil"/>
                    <w:right w:val="nil"/>
                  </w:tcBorders>
                  <w:hideMark/>
                </w:tcPr>
                <w:p w14:paraId="5B34F86F" w14:textId="77777777" w:rsidR="002134BA" w:rsidRPr="00735198" w:rsidRDefault="002134BA" w:rsidP="002134BA">
                  <w:pPr>
                    <w:jc w:val="right"/>
                    <w:rPr>
                      <w:rFonts w:ascii="Arial Narrow" w:hAnsi="Arial Narrow" w:cs="Calibri"/>
                      <w:b/>
                      <w:bCs/>
                      <w:color w:val="000000"/>
                      <w:sz w:val="16"/>
                      <w:szCs w:val="16"/>
                    </w:rPr>
                  </w:pPr>
                  <w:r w:rsidRPr="00735198">
                    <w:rPr>
                      <w:rFonts w:ascii="Arial Narrow" w:hAnsi="Arial Narrow" w:cs="Calibri"/>
                      <w:b/>
                      <w:bCs/>
                      <w:color w:val="000000"/>
                      <w:sz w:val="16"/>
                      <w:szCs w:val="16"/>
                    </w:rPr>
                    <w:t xml:space="preserve">                              29.627.834.093.394 </w:t>
                  </w:r>
                </w:p>
              </w:tc>
            </w:tr>
            <w:tr w:rsidR="002134BA" w:rsidRPr="00735198" w14:paraId="4811BE09" w14:textId="77777777" w:rsidTr="00A1202D">
              <w:trPr>
                <w:trHeight w:val="255"/>
              </w:trPr>
              <w:tc>
                <w:tcPr>
                  <w:tcW w:w="505" w:type="dxa"/>
                  <w:tcBorders>
                    <w:top w:val="nil"/>
                    <w:left w:val="nil"/>
                    <w:bottom w:val="nil"/>
                    <w:right w:val="nil"/>
                  </w:tcBorders>
                  <w:vAlign w:val="center"/>
                  <w:hideMark/>
                </w:tcPr>
                <w:p w14:paraId="190D30D3" w14:textId="77777777" w:rsidR="002134BA" w:rsidRPr="00735198" w:rsidRDefault="002134BA" w:rsidP="002134BA">
                  <w:pPr>
                    <w:jc w:val="right"/>
                    <w:rPr>
                      <w:rFonts w:ascii="Arial Narrow" w:hAnsi="Arial Narrow" w:cs="Calibri"/>
                      <w:b/>
                      <w:bCs/>
                      <w:color w:val="000000"/>
                      <w:sz w:val="16"/>
                      <w:szCs w:val="16"/>
                    </w:rPr>
                  </w:pPr>
                </w:p>
              </w:tc>
              <w:tc>
                <w:tcPr>
                  <w:tcW w:w="155" w:type="dxa"/>
                  <w:tcBorders>
                    <w:top w:val="nil"/>
                    <w:left w:val="nil"/>
                    <w:bottom w:val="nil"/>
                    <w:right w:val="nil"/>
                  </w:tcBorders>
                  <w:noWrap/>
                  <w:vAlign w:val="center"/>
                  <w:hideMark/>
                </w:tcPr>
                <w:p w14:paraId="2A16C32E" w14:textId="77777777" w:rsidR="002134BA" w:rsidRPr="00735198" w:rsidRDefault="002134BA" w:rsidP="002134BA">
                  <w:pPr>
                    <w:rPr>
                      <w:rFonts w:ascii="Arial Narrow" w:hAnsi="Arial Narrow"/>
                      <w:sz w:val="16"/>
                      <w:szCs w:val="16"/>
                    </w:rPr>
                  </w:pPr>
                </w:p>
              </w:tc>
              <w:tc>
                <w:tcPr>
                  <w:tcW w:w="1006" w:type="dxa"/>
                  <w:tcBorders>
                    <w:top w:val="nil"/>
                    <w:left w:val="nil"/>
                    <w:bottom w:val="nil"/>
                    <w:right w:val="nil"/>
                  </w:tcBorders>
                  <w:noWrap/>
                  <w:vAlign w:val="center"/>
                  <w:hideMark/>
                </w:tcPr>
                <w:p w14:paraId="464A7BD9" w14:textId="77777777" w:rsidR="002134BA" w:rsidRPr="00735198" w:rsidRDefault="002134BA" w:rsidP="002134BA">
                  <w:pPr>
                    <w:rPr>
                      <w:rFonts w:ascii="Arial Narrow" w:hAnsi="Arial Narrow"/>
                      <w:sz w:val="16"/>
                      <w:szCs w:val="16"/>
                    </w:rPr>
                  </w:pPr>
                </w:p>
              </w:tc>
              <w:tc>
                <w:tcPr>
                  <w:tcW w:w="145" w:type="dxa"/>
                  <w:tcBorders>
                    <w:top w:val="nil"/>
                    <w:left w:val="nil"/>
                    <w:bottom w:val="nil"/>
                    <w:right w:val="nil"/>
                  </w:tcBorders>
                  <w:noWrap/>
                  <w:vAlign w:val="center"/>
                  <w:hideMark/>
                </w:tcPr>
                <w:p w14:paraId="327E2041" w14:textId="77777777" w:rsidR="002134BA" w:rsidRPr="00735198" w:rsidRDefault="002134BA" w:rsidP="002134BA">
                  <w:pPr>
                    <w:rPr>
                      <w:rFonts w:ascii="Arial Narrow" w:hAnsi="Arial Narrow"/>
                      <w:sz w:val="16"/>
                      <w:szCs w:val="16"/>
                    </w:rPr>
                  </w:pPr>
                </w:p>
              </w:tc>
              <w:tc>
                <w:tcPr>
                  <w:tcW w:w="145" w:type="dxa"/>
                  <w:tcBorders>
                    <w:top w:val="nil"/>
                    <w:left w:val="nil"/>
                    <w:bottom w:val="nil"/>
                    <w:right w:val="nil"/>
                  </w:tcBorders>
                  <w:noWrap/>
                  <w:vAlign w:val="center"/>
                  <w:hideMark/>
                </w:tcPr>
                <w:p w14:paraId="2BA83116" w14:textId="77777777" w:rsidR="002134BA" w:rsidRPr="00735198" w:rsidRDefault="002134BA" w:rsidP="002134BA">
                  <w:pPr>
                    <w:rPr>
                      <w:rFonts w:ascii="Arial Narrow" w:hAnsi="Arial Narrow"/>
                      <w:sz w:val="16"/>
                      <w:szCs w:val="16"/>
                    </w:rPr>
                  </w:pPr>
                </w:p>
              </w:tc>
              <w:tc>
                <w:tcPr>
                  <w:tcW w:w="280" w:type="dxa"/>
                  <w:gridSpan w:val="2"/>
                  <w:tcBorders>
                    <w:top w:val="nil"/>
                    <w:left w:val="nil"/>
                    <w:bottom w:val="nil"/>
                    <w:right w:val="nil"/>
                  </w:tcBorders>
                  <w:noWrap/>
                  <w:vAlign w:val="center"/>
                  <w:hideMark/>
                </w:tcPr>
                <w:p w14:paraId="6E6FD9CD" w14:textId="77777777" w:rsidR="002134BA" w:rsidRPr="00735198" w:rsidRDefault="002134BA" w:rsidP="002134BA">
                  <w:pPr>
                    <w:rPr>
                      <w:rFonts w:ascii="Arial Narrow" w:hAnsi="Arial Narrow"/>
                      <w:sz w:val="16"/>
                      <w:szCs w:val="16"/>
                    </w:rPr>
                  </w:pPr>
                </w:p>
              </w:tc>
              <w:tc>
                <w:tcPr>
                  <w:tcW w:w="140" w:type="dxa"/>
                  <w:tcBorders>
                    <w:top w:val="nil"/>
                    <w:left w:val="nil"/>
                    <w:bottom w:val="nil"/>
                    <w:right w:val="nil"/>
                  </w:tcBorders>
                  <w:noWrap/>
                  <w:vAlign w:val="center"/>
                  <w:hideMark/>
                </w:tcPr>
                <w:p w14:paraId="5403923F" w14:textId="77777777" w:rsidR="002134BA" w:rsidRPr="00735198" w:rsidRDefault="002134BA" w:rsidP="002134BA">
                  <w:pPr>
                    <w:rPr>
                      <w:rFonts w:ascii="Arial Narrow" w:hAnsi="Arial Narrow"/>
                      <w:sz w:val="16"/>
                      <w:szCs w:val="16"/>
                    </w:rPr>
                  </w:pPr>
                </w:p>
              </w:tc>
              <w:tc>
                <w:tcPr>
                  <w:tcW w:w="1146" w:type="dxa"/>
                  <w:tcBorders>
                    <w:top w:val="nil"/>
                    <w:left w:val="nil"/>
                    <w:bottom w:val="nil"/>
                    <w:right w:val="nil"/>
                  </w:tcBorders>
                  <w:hideMark/>
                </w:tcPr>
                <w:p w14:paraId="280E4FA2" w14:textId="77777777" w:rsidR="002134BA" w:rsidRPr="00735198" w:rsidRDefault="002134BA" w:rsidP="002134BA">
                  <w:pPr>
                    <w:rPr>
                      <w:rFonts w:ascii="Arial Narrow" w:hAnsi="Arial Narrow"/>
                      <w:sz w:val="16"/>
                      <w:szCs w:val="16"/>
                    </w:rPr>
                  </w:pPr>
                </w:p>
              </w:tc>
            </w:tr>
            <w:tr w:rsidR="002134BA" w:rsidRPr="00735198" w14:paraId="39A51B75" w14:textId="77777777" w:rsidTr="00A1202D">
              <w:trPr>
                <w:trHeight w:val="300"/>
              </w:trPr>
              <w:tc>
                <w:tcPr>
                  <w:tcW w:w="490" w:type="dxa"/>
                  <w:tcBorders>
                    <w:top w:val="nil"/>
                    <w:left w:val="nil"/>
                    <w:bottom w:val="nil"/>
                    <w:right w:val="nil"/>
                  </w:tcBorders>
                  <w:hideMark/>
                </w:tcPr>
                <w:p w14:paraId="6BB4445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0209</w:t>
                  </w:r>
                </w:p>
              </w:tc>
              <w:tc>
                <w:tcPr>
                  <w:tcW w:w="2978" w:type="dxa"/>
                  <w:gridSpan w:val="8"/>
                  <w:tcBorders>
                    <w:top w:val="nil"/>
                    <w:left w:val="nil"/>
                    <w:bottom w:val="nil"/>
                    <w:right w:val="nil"/>
                  </w:tcBorders>
                  <w:hideMark/>
                </w:tcPr>
                <w:p w14:paraId="7DAEE571"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AGENCIA PRESIDENCIAL DE COOPERACIÓN INTERNACIONAL DE COLOMBIA, APC - COLOMBIA</w:t>
                  </w:r>
                </w:p>
              </w:tc>
            </w:tr>
            <w:tr w:rsidR="002134BA" w:rsidRPr="00735198" w14:paraId="3BD4435A" w14:textId="77777777" w:rsidTr="00A1202D">
              <w:trPr>
                <w:trHeight w:val="255"/>
              </w:trPr>
              <w:tc>
                <w:tcPr>
                  <w:tcW w:w="505" w:type="dxa"/>
                  <w:tcBorders>
                    <w:top w:val="nil"/>
                    <w:left w:val="nil"/>
                    <w:bottom w:val="nil"/>
                    <w:right w:val="nil"/>
                  </w:tcBorders>
                  <w:hideMark/>
                </w:tcPr>
                <w:p w14:paraId="0E1B37A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453243C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345F01C9"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54.001.583.605 </w:t>
                  </w:r>
                </w:p>
              </w:tc>
            </w:tr>
            <w:tr w:rsidR="002134BA" w:rsidRPr="00735198" w14:paraId="4A1966D0" w14:textId="77777777" w:rsidTr="00A1202D">
              <w:trPr>
                <w:trHeight w:val="300"/>
              </w:trPr>
              <w:tc>
                <w:tcPr>
                  <w:tcW w:w="490" w:type="dxa"/>
                  <w:tcBorders>
                    <w:top w:val="nil"/>
                    <w:left w:val="nil"/>
                    <w:bottom w:val="nil"/>
                    <w:right w:val="nil"/>
                  </w:tcBorders>
                  <w:hideMark/>
                </w:tcPr>
                <w:p w14:paraId="5928AA8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0213</w:t>
                  </w:r>
                </w:p>
              </w:tc>
              <w:tc>
                <w:tcPr>
                  <w:tcW w:w="2978" w:type="dxa"/>
                  <w:gridSpan w:val="8"/>
                  <w:tcBorders>
                    <w:top w:val="nil"/>
                    <w:left w:val="nil"/>
                    <w:bottom w:val="nil"/>
                    <w:right w:val="nil"/>
                  </w:tcBorders>
                  <w:hideMark/>
                </w:tcPr>
                <w:p w14:paraId="0823379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INMOBILIARIA VIRGILIO BARCO VARGAS</w:t>
                  </w:r>
                </w:p>
              </w:tc>
            </w:tr>
            <w:tr w:rsidR="002134BA" w:rsidRPr="00735198" w14:paraId="06BA4473" w14:textId="77777777" w:rsidTr="00A1202D">
              <w:trPr>
                <w:trHeight w:val="255"/>
              </w:trPr>
              <w:tc>
                <w:tcPr>
                  <w:tcW w:w="505" w:type="dxa"/>
                  <w:tcBorders>
                    <w:top w:val="nil"/>
                    <w:left w:val="nil"/>
                    <w:bottom w:val="nil"/>
                    <w:right w:val="nil"/>
                  </w:tcBorders>
                  <w:hideMark/>
                </w:tcPr>
                <w:p w14:paraId="4B8A1F2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0CDA73C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3398C495"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913.356 </w:t>
                  </w:r>
                </w:p>
              </w:tc>
            </w:tr>
            <w:tr w:rsidR="002134BA" w:rsidRPr="00735198" w14:paraId="604F758D" w14:textId="77777777" w:rsidTr="00A1202D">
              <w:trPr>
                <w:trHeight w:val="300"/>
              </w:trPr>
              <w:tc>
                <w:tcPr>
                  <w:tcW w:w="490" w:type="dxa"/>
                  <w:tcBorders>
                    <w:top w:val="nil"/>
                    <w:left w:val="nil"/>
                    <w:bottom w:val="nil"/>
                    <w:right w:val="nil"/>
                  </w:tcBorders>
                  <w:hideMark/>
                </w:tcPr>
                <w:p w14:paraId="32E0ABB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0324</w:t>
                  </w:r>
                </w:p>
              </w:tc>
              <w:tc>
                <w:tcPr>
                  <w:tcW w:w="2978" w:type="dxa"/>
                  <w:gridSpan w:val="8"/>
                  <w:tcBorders>
                    <w:top w:val="nil"/>
                    <w:left w:val="nil"/>
                    <w:bottom w:val="nil"/>
                    <w:right w:val="nil"/>
                  </w:tcBorders>
                  <w:hideMark/>
                </w:tcPr>
                <w:p w14:paraId="702897A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SERVICIOS PÚBLICOS DOMICILIARIOS</w:t>
                  </w:r>
                </w:p>
              </w:tc>
            </w:tr>
            <w:tr w:rsidR="002134BA" w:rsidRPr="00735198" w14:paraId="1FEE3B74" w14:textId="77777777" w:rsidTr="00A1202D">
              <w:trPr>
                <w:trHeight w:val="255"/>
              </w:trPr>
              <w:tc>
                <w:tcPr>
                  <w:tcW w:w="505" w:type="dxa"/>
                  <w:tcBorders>
                    <w:top w:val="nil"/>
                    <w:left w:val="nil"/>
                    <w:bottom w:val="nil"/>
                    <w:right w:val="nil"/>
                  </w:tcBorders>
                  <w:hideMark/>
                </w:tcPr>
                <w:p w14:paraId="635D9AE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190D8E3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3815306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321.219.030.331 </w:t>
                  </w:r>
                </w:p>
              </w:tc>
            </w:tr>
            <w:tr w:rsidR="002134BA" w:rsidRPr="00735198" w14:paraId="3F1E970A" w14:textId="77777777" w:rsidTr="00A1202D">
              <w:trPr>
                <w:trHeight w:val="255"/>
              </w:trPr>
              <w:tc>
                <w:tcPr>
                  <w:tcW w:w="505" w:type="dxa"/>
                  <w:tcBorders>
                    <w:top w:val="nil"/>
                    <w:left w:val="nil"/>
                    <w:bottom w:val="nil"/>
                    <w:right w:val="nil"/>
                  </w:tcBorders>
                  <w:hideMark/>
                </w:tcPr>
                <w:p w14:paraId="116BA3C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69773D45"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1E76657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34.792.875.000 </w:t>
                  </w:r>
                </w:p>
              </w:tc>
            </w:tr>
            <w:tr w:rsidR="002134BA" w:rsidRPr="00735198" w14:paraId="0AE19BEF" w14:textId="77777777" w:rsidTr="00A1202D">
              <w:trPr>
                <w:trHeight w:val="300"/>
              </w:trPr>
              <w:tc>
                <w:tcPr>
                  <w:tcW w:w="490" w:type="dxa"/>
                  <w:tcBorders>
                    <w:top w:val="nil"/>
                    <w:left w:val="nil"/>
                    <w:bottom w:val="nil"/>
                    <w:right w:val="nil"/>
                  </w:tcBorders>
                  <w:hideMark/>
                </w:tcPr>
                <w:p w14:paraId="13951F32"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0402</w:t>
                  </w:r>
                </w:p>
              </w:tc>
              <w:tc>
                <w:tcPr>
                  <w:tcW w:w="2978" w:type="dxa"/>
                  <w:gridSpan w:val="8"/>
                  <w:tcBorders>
                    <w:top w:val="nil"/>
                    <w:left w:val="nil"/>
                    <w:bottom w:val="nil"/>
                    <w:right w:val="nil"/>
                  </w:tcBorders>
                  <w:hideMark/>
                </w:tcPr>
                <w:p w14:paraId="5ADA7C5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FONDO ROTATORIO DEL DANE</w:t>
                  </w:r>
                </w:p>
              </w:tc>
            </w:tr>
            <w:tr w:rsidR="002134BA" w:rsidRPr="00735198" w14:paraId="73DF4C58" w14:textId="77777777" w:rsidTr="00A1202D">
              <w:trPr>
                <w:trHeight w:val="255"/>
              </w:trPr>
              <w:tc>
                <w:tcPr>
                  <w:tcW w:w="505" w:type="dxa"/>
                  <w:tcBorders>
                    <w:top w:val="nil"/>
                    <w:left w:val="nil"/>
                    <w:bottom w:val="nil"/>
                    <w:right w:val="nil"/>
                  </w:tcBorders>
                  <w:hideMark/>
                </w:tcPr>
                <w:p w14:paraId="0C27D06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E71E7B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22D22B99"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33.223.446.000 </w:t>
                  </w:r>
                </w:p>
              </w:tc>
            </w:tr>
            <w:tr w:rsidR="002134BA" w:rsidRPr="00735198" w14:paraId="1954703E" w14:textId="77777777" w:rsidTr="00A1202D">
              <w:trPr>
                <w:trHeight w:val="255"/>
              </w:trPr>
              <w:tc>
                <w:tcPr>
                  <w:tcW w:w="505" w:type="dxa"/>
                  <w:tcBorders>
                    <w:top w:val="nil"/>
                    <w:left w:val="nil"/>
                    <w:bottom w:val="nil"/>
                    <w:right w:val="nil"/>
                  </w:tcBorders>
                  <w:hideMark/>
                </w:tcPr>
                <w:p w14:paraId="5880BBE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5DB5C1D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0DB54E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752.000.000 </w:t>
                  </w:r>
                </w:p>
              </w:tc>
            </w:tr>
            <w:tr w:rsidR="002134BA" w:rsidRPr="00735198" w14:paraId="555C5CD6" w14:textId="77777777" w:rsidTr="00A1202D">
              <w:trPr>
                <w:trHeight w:val="300"/>
              </w:trPr>
              <w:tc>
                <w:tcPr>
                  <w:tcW w:w="490" w:type="dxa"/>
                  <w:tcBorders>
                    <w:top w:val="nil"/>
                    <w:left w:val="nil"/>
                    <w:bottom w:val="nil"/>
                    <w:right w:val="nil"/>
                  </w:tcBorders>
                  <w:hideMark/>
                </w:tcPr>
                <w:p w14:paraId="5762C3F4"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0403</w:t>
                  </w:r>
                </w:p>
              </w:tc>
              <w:tc>
                <w:tcPr>
                  <w:tcW w:w="2978" w:type="dxa"/>
                  <w:gridSpan w:val="8"/>
                  <w:tcBorders>
                    <w:top w:val="nil"/>
                    <w:left w:val="nil"/>
                    <w:bottom w:val="nil"/>
                    <w:right w:val="nil"/>
                  </w:tcBorders>
                  <w:hideMark/>
                </w:tcPr>
                <w:p w14:paraId="030441C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GEOGRÁFICO AGUSTÍN CODAZZI – IGAC</w:t>
                  </w:r>
                </w:p>
              </w:tc>
            </w:tr>
            <w:tr w:rsidR="002134BA" w:rsidRPr="00735198" w14:paraId="6506EFEF" w14:textId="77777777" w:rsidTr="00A1202D">
              <w:trPr>
                <w:trHeight w:val="255"/>
              </w:trPr>
              <w:tc>
                <w:tcPr>
                  <w:tcW w:w="505" w:type="dxa"/>
                  <w:tcBorders>
                    <w:top w:val="nil"/>
                    <w:left w:val="nil"/>
                    <w:bottom w:val="nil"/>
                    <w:right w:val="nil"/>
                  </w:tcBorders>
                  <w:hideMark/>
                </w:tcPr>
                <w:p w14:paraId="53626D0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01FCF2D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5FFC16E3"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33.622.000.000 </w:t>
                  </w:r>
                </w:p>
              </w:tc>
            </w:tr>
            <w:tr w:rsidR="002134BA" w:rsidRPr="00735198" w14:paraId="06418AB0" w14:textId="77777777" w:rsidTr="00A1202D">
              <w:trPr>
                <w:trHeight w:val="300"/>
              </w:trPr>
              <w:tc>
                <w:tcPr>
                  <w:tcW w:w="490" w:type="dxa"/>
                  <w:tcBorders>
                    <w:top w:val="nil"/>
                    <w:left w:val="nil"/>
                    <w:bottom w:val="nil"/>
                    <w:right w:val="nil"/>
                  </w:tcBorders>
                  <w:hideMark/>
                </w:tcPr>
                <w:p w14:paraId="562FA32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0503</w:t>
                  </w:r>
                </w:p>
              </w:tc>
              <w:tc>
                <w:tcPr>
                  <w:tcW w:w="2978" w:type="dxa"/>
                  <w:gridSpan w:val="8"/>
                  <w:tcBorders>
                    <w:top w:val="nil"/>
                    <w:left w:val="nil"/>
                    <w:bottom w:val="nil"/>
                    <w:right w:val="nil"/>
                  </w:tcBorders>
                  <w:hideMark/>
                </w:tcPr>
                <w:p w14:paraId="7C91F3C3"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 xml:space="preserve">ESCUELA SUPERIOR DE ADMINISTRACIÓN PÚBLICA (ESAP) </w:t>
                  </w:r>
                </w:p>
              </w:tc>
            </w:tr>
            <w:tr w:rsidR="002134BA" w:rsidRPr="00735198" w14:paraId="55B60B47" w14:textId="77777777" w:rsidTr="00A1202D">
              <w:trPr>
                <w:trHeight w:val="255"/>
              </w:trPr>
              <w:tc>
                <w:tcPr>
                  <w:tcW w:w="505" w:type="dxa"/>
                  <w:tcBorders>
                    <w:top w:val="nil"/>
                    <w:left w:val="nil"/>
                    <w:bottom w:val="nil"/>
                    <w:right w:val="nil"/>
                  </w:tcBorders>
                  <w:hideMark/>
                </w:tcPr>
                <w:p w14:paraId="1B72256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0510D0D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1293A7F"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32.925.000.000 </w:t>
                  </w:r>
                </w:p>
              </w:tc>
            </w:tr>
            <w:tr w:rsidR="002134BA" w:rsidRPr="00735198" w14:paraId="4F4857F6" w14:textId="77777777" w:rsidTr="00A1202D">
              <w:trPr>
                <w:trHeight w:val="255"/>
              </w:trPr>
              <w:tc>
                <w:tcPr>
                  <w:tcW w:w="505" w:type="dxa"/>
                  <w:tcBorders>
                    <w:top w:val="nil"/>
                    <w:left w:val="nil"/>
                    <w:bottom w:val="nil"/>
                    <w:right w:val="nil"/>
                  </w:tcBorders>
                  <w:hideMark/>
                </w:tcPr>
                <w:p w14:paraId="43DB876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57E711E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56A69253"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140.032.100.000 </w:t>
                  </w:r>
                </w:p>
              </w:tc>
            </w:tr>
            <w:tr w:rsidR="002134BA" w:rsidRPr="00735198" w14:paraId="2238A9B3" w14:textId="77777777" w:rsidTr="00A1202D">
              <w:trPr>
                <w:trHeight w:val="255"/>
              </w:trPr>
              <w:tc>
                <w:tcPr>
                  <w:tcW w:w="505" w:type="dxa"/>
                  <w:tcBorders>
                    <w:top w:val="nil"/>
                    <w:left w:val="nil"/>
                    <w:bottom w:val="nil"/>
                    <w:right w:val="nil"/>
                  </w:tcBorders>
                  <w:hideMark/>
                </w:tcPr>
                <w:p w14:paraId="2563621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lastRenderedPageBreak/>
                    <w:t>3301.</w:t>
                  </w:r>
                </w:p>
              </w:tc>
              <w:tc>
                <w:tcPr>
                  <w:tcW w:w="1789" w:type="dxa"/>
                  <w:gridSpan w:val="7"/>
                  <w:tcBorders>
                    <w:top w:val="nil"/>
                    <w:left w:val="nil"/>
                    <w:bottom w:val="nil"/>
                    <w:right w:val="nil"/>
                  </w:tcBorders>
                  <w:hideMark/>
                </w:tcPr>
                <w:p w14:paraId="70B6F18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CONTRIBUCIONES PARAFISCALES DE LOS ESTABLECIMIENTOS PÚBLICOS</w:t>
                  </w:r>
                </w:p>
              </w:tc>
              <w:tc>
                <w:tcPr>
                  <w:tcW w:w="1146" w:type="dxa"/>
                  <w:tcBorders>
                    <w:top w:val="nil"/>
                    <w:left w:val="nil"/>
                    <w:bottom w:val="nil"/>
                    <w:right w:val="nil"/>
                  </w:tcBorders>
                  <w:hideMark/>
                </w:tcPr>
                <w:p w14:paraId="355BEA4F"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277.749.000.000 </w:t>
                  </w:r>
                </w:p>
              </w:tc>
            </w:tr>
            <w:tr w:rsidR="002134BA" w:rsidRPr="00735198" w14:paraId="67559071" w14:textId="77777777" w:rsidTr="00A1202D">
              <w:trPr>
                <w:trHeight w:val="300"/>
              </w:trPr>
              <w:tc>
                <w:tcPr>
                  <w:tcW w:w="490" w:type="dxa"/>
                  <w:tcBorders>
                    <w:top w:val="nil"/>
                    <w:left w:val="nil"/>
                    <w:bottom w:val="nil"/>
                    <w:right w:val="nil"/>
                  </w:tcBorders>
                  <w:hideMark/>
                </w:tcPr>
                <w:p w14:paraId="72D2F91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1102</w:t>
                  </w:r>
                </w:p>
              </w:tc>
              <w:tc>
                <w:tcPr>
                  <w:tcW w:w="2978" w:type="dxa"/>
                  <w:gridSpan w:val="8"/>
                  <w:tcBorders>
                    <w:top w:val="nil"/>
                    <w:left w:val="nil"/>
                    <w:bottom w:val="nil"/>
                    <w:right w:val="nil"/>
                  </w:tcBorders>
                  <w:hideMark/>
                </w:tcPr>
                <w:p w14:paraId="22A9CE21"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FONDO ROTATORIO DEL MINISTERIO DE RELACIONES EXTERIORES</w:t>
                  </w:r>
                </w:p>
              </w:tc>
            </w:tr>
            <w:tr w:rsidR="002134BA" w:rsidRPr="00735198" w14:paraId="74168B2B" w14:textId="77777777" w:rsidTr="00A1202D">
              <w:trPr>
                <w:trHeight w:val="255"/>
              </w:trPr>
              <w:tc>
                <w:tcPr>
                  <w:tcW w:w="505" w:type="dxa"/>
                  <w:tcBorders>
                    <w:top w:val="nil"/>
                    <w:left w:val="nil"/>
                    <w:bottom w:val="nil"/>
                    <w:right w:val="nil"/>
                  </w:tcBorders>
                  <w:hideMark/>
                </w:tcPr>
                <w:p w14:paraId="589331B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21E629B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15DA55B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430.240.000.000 </w:t>
                  </w:r>
                </w:p>
              </w:tc>
            </w:tr>
            <w:tr w:rsidR="002134BA" w:rsidRPr="00735198" w14:paraId="6280FD70" w14:textId="77777777" w:rsidTr="00A1202D">
              <w:trPr>
                <w:trHeight w:val="255"/>
              </w:trPr>
              <w:tc>
                <w:tcPr>
                  <w:tcW w:w="505" w:type="dxa"/>
                  <w:tcBorders>
                    <w:top w:val="nil"/>
                    <w:left w:val="nil"/>
                    <w:bottom w:val="nil"/>
                    <w:right w:val="nil"/>
                  </w:tcBorders>
                  <w:hideMark/>
                </w:tcPr>
                <w:p w14:paraId="1FE5D3F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4F01F24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18B7E961"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132.459.000.000 </w:t>
                  </w:r>
                </w:p>
              </w:tc>
            </w:tr>
            <w:tr w:rsidR="002134BA" w:rsidRPr="00735198" w14:paraId="55298732" w14:textId="77777777" w:rsidTr="00A1202D">
              <w:trPr>
                <w:trHeight w:val="300"/>
              </w:trPr>
              <w:tc>
                <w:tcPr>
                  <w:tcW w:w="490" w:type="dxa"/>
                  <w:tcBorders>
                    <w:top w:val="nil"/>
                    <w:left w:val="nil"/>
                    <w:bottom w:val="nil"/>
                    <w:right w:val="nil"/>
                  </w:tcBorders>
                  <w:hideMark/>
                </w:tcPr>
                <w:p w14:paraId="09878B4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1104</w:t>
                  </w:r>
                </w:p>
              </w:tc>
              <w:tc>
                <w:tcPr>
                  <w:tcW w:w="2978" w:type="dxa"/>
                  <w:gridSpan w:val="8"/>
                  <w:tcBorders>
                    <w:top w:val="nil"/>
                    <w:left w:val="nil"/>
                    <w:bottom w:val="nil"/>
                    <w:right w:val="nil"/>
                  </w:tcBorders>
                  <w:hideMark/>
                </w:tcPr>
                <w:p w14:paraId="2FF7EC1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UNIDAD ADMINISTRATIVA ESPECIAL MIGRACIÓN COLOMBIA</w:t>
                  </w:r>
                </w:p>
              </w:tc>
            </w:tr>
            <w:tr w:rsidR="002134BA" w:rsidRPr="00735198" w14:paraId="5B5217F7" w14:textId="77777777" w:rsidTr="00A1202D">
              <w:trPr>
                <w:trHeight w:val="255"/>
              </w:trPr>
              <w:tc>
                <w:tcPr>
                  <w:tcW w:w="505" w:type="dxa"/>
                  <w:tcBorders>
                    <w:top w:val="nil"/>
                    <w:left w:val="nil"/>
                    <w:bottom w:val="nil"/>
                    <w:right w:val="nil"/>
                  </w:tcBorders>
                  <w:hideMark/>
                </w:tcPr>
                <w:p w14:paraId="35347CA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399E02C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DDE7C43"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48.761.863.779 </w:t>
                  </w:r>
                </w:p>
              </w:tc>
            </w:tr>
            <w:tr w:rsidR="002134BA" w:rsidRPr="00735198" w14:paraId="58D8FF56" w14:textId="77777777" w:rsidTr="00A1202D">
              <w:trPr>
                <w:trHeight w:val="255"/>
              </w:trPr>
              <w:tc>
                <w:tcPr>
                  <w:tcW w:w="505" w:type="dxa"/>
                  <w:tcBorders>
                    <w:top w:val="nil"/>
                    <w:left w:val="nil"/>
                    <w:bottom w:val="nil"/>
                    <w:right w:val="nil"/>
                  </w:tcBorders>
                  <w:hideMark/>
                </w:tcPr>
                <w:p w14:paraId="776E41D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5BE17AA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742C0C19"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39.643.097.808 </w:t>
                  </w:r>
                </w:p>
              </w:tc>
            </w:tr>
            <w:tr w:rsidR="002134BA" w:rsidRPr="00735198" w14:paraId="2742C42D" w14:textId="77777777" w:rsidTr="00A1202D">
              <w:trPr>
                <w:trHeight w:val="300"/>
              </w:trPr>
              <w:tc>
                <w:tcPr>
                  <w:tcW w:w="490" w:type="dxa"/>
                  <w:tcBorders>
                    <w:top w:val="nil"/>
                    <w:left w:val="nil"/>
                    <w:bottom w:val="nil"/>
                    <w:right w:val="nil"/>
                  </w:tcBorders>
                  <w:hideMark/>
                </w:tcPr>
                <w:p w14:paraId="17C86195"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1204</w:t>
                  </w:r>
                </w:p>
              </w:tc>
              <w:tc>
                <w:tcPr>
                  <w:tcW w:w="2978" w:type="dxa"/>
                  <w:gridSpan w:val="8"/>
                  <w:tcBorders>
                    <w:top w:val="nil"/>
                    <w:left w:val="nil"/>
                    <w:bottom w:val="nil"/>
                    <w:right w:val="nil"/>
                  </w:tcBorders>
                  <w:hideMark/>
                </w:tcPr>
                <w:p w14:paraId="7D5454B6"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NOTARIADO Y REGISTRO</w:t>
                  </w:r>
                </w:p>
              </w:tc>
            </w:tr>
            <w:tr w:rsidR="002134BA" w:rsidRPr="00735198" w14:paraId="1449CD97" w14:textId="77777777" w:rsidTr="00A1202D">
              <w:trPr>
                <w:trHeight w:val="255"/>
              </w:trPr>
              <w:tc>
                <w:tcPr>
                  <w:tcW w:w="505" w:type="dxa"/>
                  <w:tcBorders>
                    <w:top w:val="nil"/>
                    <w:left w:val="nil"/>
                    <w:bottom w:val="nil"/>
                    <w:right w:val="nil"/>
                  </w:tcBorders>
                  <w:hideMark/>
                </w:tcPr>
                <w:p w14:paraId="476CC82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3346E61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41F5F877"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722.433.949.439 </w:t>
                  </w:r>
                </w:p>
              </w:tc>
            </w:tr>
            <w:tr w:rsidR="002134BA" w:rsidRPr="00735198" w14:paraId="3B91437F" w14:textId="77777777" w:rsidTr="00A1202D">
              <w:trPr>
                <w:trHeight w:val="255"/>
              </w:trPr>
              <w:tc>
                <w:tcPr>
                  <w:tcW w:w="505" w:type="dxa"/>
                  <w:tcBorders>
                    <w:top w:val="nil"/>
                    <w:left w:val="nil"/>
                    <w:bottom w:val="nil"/>
                    <w:right w:val="nil"/>
                  </w:tcBorders>
                  <w:hideMark/>
                </w:tcPr>
                <w:p w14:paraId="6E60E3F5"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1616207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69E97097"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97.688.189.962 </w:t>
                  </w:r>
                </w:p>
              </w:tc>
            </w:tr>
            <w:tr w:rsidR="002134BA" w:rsidRPr="00735198" w14:paraId="1B3C3F29" w14:textId="77777777" w:rsidTr="00A1202D">
              <w:trPr>
                <w:trHeight w:val="255"/>
              </w:trPr>
              <w:tc>
                <w:tcPr>
                  <w:tcW w:w="505" w:type="dxa"/>
                  <w:tcBorders>
                    <w:top w:val="nil"/>
                    <w:left w:val="nil"/>
                    <w:bottom w:val="nil"/>
                    <w:right w:val="nil"/>
                  </w:tcBorders>
                  <w:hideMark/>
                </w:tcPr>
                <w:p w14:paraId="4ED7358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789" w:type="dxa"/>
                  <w:gridSpan w:val="7"/>
                  <w:tcBorders>
                    <w:top w:val="nil"/>
                    <w:left w:val="nil"/>
                    <w:bottom w:val="nil"/>
                    <w:right w:val="nil"/>
                  </w:tcBorders>
                  <w:hideMark/>
                </w:tcPr>
                <w:p w14:paraId="312D667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146" w:type="dxa"/>
                  <w:tcBorders>
                    <w:top w:val="nil"/>
                    <w:left w:val="nil"/>
                    <w:bottom w:val="nil"/>
                    <w:right w:val="nil"/>
                  </w:tcBorders>
                  <w:hideMark/>
                </w:tcPr>
                <w:p w14:paraId="35BFD431"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73.194.258.532 </w:t>
                  </w:r>
                </w:p>
              </w:tc>
            </w:tr>
            <w:tr w:rsidR="002134BA" w:rsidRPr="00735198" w14:paraId="714A318D" w14:textId="77777777" w:rsidTr="00A1202D">
              <w:trPr>
                <w:trHeight w:val="300"/>
              </w:trPr>
              <w:tc>
                <w:tcPr>
                  <w:tcW w:w="490" w:type="dxa"/>
                  <w:tcBorders>
                    <w:top w:val="nil"/>
                    <w:left w:val="nil"/>
                    <w:bottom w:val="nil"/>
                    <w:right w:val="nil"/>
                  </w:tcBorders>
                  <w:hideMark/>
                </w:tcPr>
                <w:p w14:paraId="714FB5D3"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1208</w:t>
                  </w:r>
                </w:p>
              </w:tc>
              <w:tc>
                <w:tcPr>
                  <w:tcW w:w="2978" w:type="dxa"/>
                  <w:gridSpan w:val="8"/>
                  <w:tcBorders>
                    <w:top w:val="nil"/>
                    <w:left w:val="nil"/>
                    <w:bottom w:val="nil"/>
                    <w:right w:val="nil"/>
                  </w:tcBorders>
                  <w:hideMark/>
                </w:tcPr>
                <w:p w14:paraId="19FF46C2"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PENITENCIARIO Y CARCELARIO – INPEC</w:t>
                  </w:r>
                </w:p>
              </w:tc>
            </w:tr>
            <w:tr w:rsidR="002134BA" w:rsidRPr="00735198" w14:paraId="59C1CCE0" w14:textId="77777777" w:rsidTr="00A1202D">
              <w:trPr>
                <w:trHeight w:val="255"/>
              </w:trPr>
              <w:tc>
                <w:tcPr>
                  <w:tcW w:w="505" w:type="dxa"/>
                  <w:tcBorders>
                    <w:top w:val="nil"/>
                    <w:left w:val="nil"/>
                    <w:bottom w:val="nil"/>
                    <w:right w:val="nil"/>
                  </w:tcBorders>
                  <w:hideMark/>
                </w:tcPr>
                <w:p w14:paraId="465BED7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4FB13F1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5DCE989E"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54.500.000 </w:t>
                  </w:r>
                </w:p>
              </w:tc>
            </w:tr>
            <w:tr w:rsidR="002134BA" w:rsidRPr="00735198" w14:paraId="4FEEF787" w14:textId="77777777" w:rsidTr="00A1202D">
              <w:trPr>
                <w:trHeight w:val="255"/>
              </w:trPr>
              <w:tc>
                <w:tcPr>
                  <w:tcW w:w="505" w:type="dxa"/>
                  <w:tcBorders>
                    <w:top w:val="nil"/>
                    <w:left w:val="nil"/>
                    <w:bottom w:val="nil"/>
                    <w:right w:val="nil"/>
                  </w:tcBorders>
                  <w:hideMark/>
                </w:tcPr>
                <w:p w14:paraId="7ADD814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789" w:type="dxa"/>
                  <w:gridSpan w:val="7"/>
                  <w:tcBorders>
                    <w:top w:val="nil"/>
                    <w:left w:val="nil"/>
                    <w:bottom w:val="nil"/>
                    <w:right w:val="nil"/>
                  </w:tcBorders>
                  <w:hideMark/>
                </w:tcPr>
                <w:p w14:paraId="1EB604D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146" w:type="dxa"/>
                  <w:tcBorders>
                    <w:top w:val="nil"/>
                    <w:left w:val="nil"/>
                    <w:bottom w:val="nil"/>
                    <w:right w:val="nil"/>
                  </w:tcBorders>
                  <w:hideMark/>
                </w:tcPr>
                <w:p w14:paraId="47E5A4C5"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121.996.691.825 </w:t>
                  </w:r>
                </w:p>
              </w:tc>
            </w:tr>
            <w:tr w:rsidR="002134BA" w:rsidRPr="00735198" w14:paraId="481E77C9" w14:textId="77777777" w:rsidTr="00A1202D">
              <w:trPr>
                <w:trHeight w:val="300"/>
              </w:trPr>
              <w:tc>
                <w:tcPr>
                  <w:tcW w:w="490" w:type="dxa"/>
                  <w:tcBorders>
                    <w:top w:val="nil"/>
                    <w:left w:val="nil"/>
                    <w:bottom w:val="nil"/>
                    <w:right w:val="nil"/>
                  </w:tcBorders>
                  <w:hideMark/>
                </w:tcPr>
                <w:p w14:paraId="1D9AC75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1309</w:t>
                  </w:r>
                </w:p>
              </w:tc>
              <w:tc>
                <w:tcPr>
                  <w:tcW w:w="2978" w:type="dxa"/>
                  <w:gridSpan w:val="8"/>
                  <w:tcBorders>
                    <w:top w:val="nil"/>
                    <w:left w:val="nil"/>
                    <w:bottom w:val="nil"/>
                    <w:right w:val="nil"/>
                  </w:tcBorders>
                  <w:hideMark/>
                </w:tcPr>
                <w:p w14:paraId="55DE3184"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LA ECONOMÍA SOLIDARIA</w:t>
                  </w:r>
                </w:p>
              </w:tc>
            </w:tr>
            <w:tr w:rsidR="002134BA" w:rsidRPr="00735198" w14:paraId="220563B6" w14:textId="77777777" w:rsidTr="00A1202D">
              <w:trPr>
                <w:trHeight w:val="255"/>
              </w:trPr>
              <w:tc>
                <w:tcPr>
                  <w:tcW w:w="505" w:type="dxa"/>
                  <w:tcBorders>
                    <w:top w:val="nil"/>
                    <w:left w:val="nil"/>
                    <w:bottom w:val="nil"/>
                    <w:right w:val="nil"/>
                  </w:tcBorders>
                  <w:hideMark/>
                </w:tcPr>
                <w:p w14:paraId="53E623E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3EFC0C2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666A95E5"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36.217.000.000 </w:t>
                  </w:r>
                </w:p>
              </w:tc>
            </w:tr>
            <w:tr w:rsidR="002134BA" w:rsidRPr="00735198" w14:paraId="7BC871D4" w14:textId="77777777" w:rsidTr="00A1202D">
              <w:trPr>
                <w:trHeight w:val="255"/>
              </w:trPr>
              <w:tc>
                <w:tcPr>
                  <w:tcW w:w="505" w:type="dxa"/>
                  <w:tcBorders>
                    <w:top w:val="nil"/>
                    <w:left w:val="nil"/>
                    <w:bottom w:val="nil"/>
                    <w:right w:val="nil"/>
                  </w:tcBorders>
                  <w:hideMark/>
                </w:tcPr>
                <w:p w14:paraId="43CEF7B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lastRenderedPageBreak/>
                    <w:t>31012.</w:t>
                  </w:r>
                </w:p>
              </w:tc>
              <w:tc>
                <w:tcPr>
                  <w:tcW w:w="1789" w:type="dxa"/>
                  <w:gridSpan w:val="7"/>
                  <w:tcBorders>
                    <w:top w:val="nil"/>
                    <w:left w:val="nil"/>
                    <w:bottom w:val="nil"/>
                    <w:right w:val="nil"/>
                  </w:tcBorders>
                  <w:hideMark/>
                </w:tcPr>
                <w:p w14:paraId="7601DC9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4078F7D5"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9.924.600.000 </w:t>
                  </w:r>
                </w:p>
              </w:tc>
            </w:tr>
            <w:tr w:rsidR="002134BA" w:rsidRPr="00735198" w14:paraId="3A351581" w14:textId="77777777" w:rsidTr="00A1202D">
              <w:trPr>
                <w:trHeight w:val="300"/>
              </w:trPr>
              <w:tc>
                <w:tcPr>
                  <w:tcW w:w="490" w:type="dxa"/>
                  <w:tcBorders>
                    <w:top w:val="nil"/>
                    <w:left w:val="nil"/>
                    <w:bottom w:val="nil"/>
                    <w:right w:val="nil"/>
                  </w:tcBorders>
                  <w:hideMark/>
                </w:tcPr>
                <w:p w14:paraId="53C3CED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1310</w:t>
                  </w:r>
                </w:p>
              </w:tc>
              <w:tc>
                <w:tcPr>
                  <w:tcW w:w="2978" w:type="dxa"/>
                  <w:gridSpan w:val="8"/>
                  <w:tcBorders>
                    <w:top w:val="nil"/>
                    <w:left w:val="nil"/>
                    <w:bottom w:val="nil"/>
                    <w:right w:val="nil"/>
                  </w:tcBorders>
                  <w:hideMark/>
                </w:tcPr>
                <w:p w14:paraId="19E325FD"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UNIDAD ADMINISTRATIVA ESPECIAL DIRECCIÓN DE IMPUESTOS Y ADUANAS NACIONALES</w:t>
                  </w:r>
                </w:p>
              </w:tc>
            </w:tr>
            <w:tr w:rsidR="002134BA" w:rsidRPr="00735198" w14:paraId="39FECE94" w14:textId="77777777" w:rsidTr="00A1202D">
              <w:trPr>
                <w:trHeight w:val="255"/>
              </w:trPr>
              <w:tc>
                <w:tcPr>
                  <w:tcW w:w="505" w:type="dxa"/>
                  <w:tcBorders>
                    <w:top w:val="nil"/>
                    <w:left w:val="nil"/>
                    <w:bottom w:val="nil"/>
                    <w:right w:val="nil"/>
                  </w:tcBorders>
                  <w:hideMark/>
                </w:tcPr>
                <w:p w14:paraId="2186D15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4C1A3B3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255E9ECC"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25.030.000.000 </w:t>
                  </w:r>
                </w:p>
              </w:tc>
            </w:tr>
            <w:tr w:rsidR="002134BA" w:rsidRPr="00735198" w14:paraId="55709F7B" w14:textId="77777777" w:rsidTr="00A1202D">
              <w:trPr>
                <w:trHeight w:val="255"/>
              </w:trPr>
              <w:tc>
                <w:tcPr>
                  <w:tcW w:w="505" w:type="dxa"/>
                  <w:tcBorders>
                    <w:top w:val="nil"/>
                    <w:left w:val="nil"/>
                    <w:bottom w:val="nil"/>
                    <w:right w:val="nil"/>
                  </w:tcBorders>
                  <w:hideMark/>
                </w:tcPr>
                <w:p w14:paraId="7F47CEC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00D42E9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670C1438"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23.372.000.000 </w:t>
                  </w:r>
                </w:p>
              </w:tc>
            </w:tr>
            <w:tr w:rsidR="002134BA" w:rsidRPr="00735198" w14:paraId="59754712" w14:textId="77777777" w:rsidTr="00A1202D">
              <w:trPr>
                <w:trHeight w:val="300"/>
              </w:trPr>
              <w:tc>
                <w:tcPr>
                  <w:tcW w:w="490" w:type="dxa"/>
                  <w:tcBorders>
                    <w:top w:val="nil"/>
                    <w:left w:val="nil"/>
                    <w:bottom w:val="nil"/>
                    <w:right w:val="nil"/>
                  </w:tcBorders>
                  <w:hideMark/>
                </w:tcPr>
                <w:p w14:paraId="5CA30FA4"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1313</w:t>
                  </w:r>
                </w:p>
              </w:tc>
              <w:tc>
                <w:tcPr>
                  <w:tcW w:w="2978" w:type="dxa"/>
                  <w:gridSpan w:val="8"/>
                  <w:tcBorders>
                    <w:top w:val="nil"/>
                    <w:left w:val="nil"/>
                    <w:bottom w:val="nil"/>
                    <w:right w:val="nil"/>
                  </w:tcBorders>
                  <w:hideMark/>
                </w:tcPr>
                <w:p w14:paraId="769BFE3C"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FINANCIERA DE COLOMBIA</w:t>
                  </w:r>
                </w:p>
              </w:tc>
            </w:tr>
            <w:tr w:rsidR="002134BA" w:rsidRPr="00735198" w14:paraId="672F67D1" w14:textId="77777777" w:rsidTr="00A1202D">
              <w:trPr>
                <w:trHeight w:val="255"/>
              </w:trPr>
              <w:tc>
                <w:tcPr>
                  <w:tcW w:w="505" w:type="dxa"/>
                  <w:tcBorders>
                    <w:top w:val="nil"/>
                    <w:left w:val="nil"/>
                    <w:bottom w:val="nil"/>
                    <w:right w:val="nil"/>
                  </w:tcBorders>
                  <w:hideMark/>
                </w:tcPr>
                <w:p w14:paraId="0334606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0B61E665"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45D067EA"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504.491.269.000 </w:t>
                  </w:r>
                </w:p>
              </w:tc>
            </w:tr>
            <w:tr w:rsidR="002134BA" w:rsidRPr="00735198" w14:paraId="60CDAFC4" w14:textId="77777777" w:rsidTr="00A1202D">
              <w:trPr>
                <w:trHeight w:val="300"/>
              </w:trPr>
              <w:tc>
                <w:tcPr>
                  <w:tcW w:w="490" w:type="dxa"/>
                  <w:tcBorders>
                    <w:top w:val="nil"/>
                    <w:left w:val="nil"/>
                    <w:bottom w:val="nil"/>
                    <w:right w:val="nil"/>
                  </w:tcBorders>
                  <w:hideMark/>
                </w:tcPr>
                <w:p w14:paraId="20AEBC75"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1503</w:t>
                  </w:r>
                </w:p>
              </w:tc>
              <w:tc>
                <w:tcPr>
                  <w:tcW w:w="2978" w:type="dxa"/>
                  <w:gridSpan w:val="8"/>
                  <w:tcBorders>
                    <w:top w:val="nil"/>
                    <w:left w:val="nil"/>
                    <w:bottom w:val="nil"/>
                    <w:right w:val="nil"/>
                  </w:tcBorders>
                  <w:hideMark/>
                </w:tcPr>
                <w:p w14:paraId="6A808DD2"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CAJA DE RETIRO DE LAS FUERZAS MILITARES</w:t>
                  </w:r>
                </w:p>
              </w:tc>
            </w:tr>
            <w:tr w:rsidR="002134BA" w:rsidRPr="00735198" w14:paraId="10F88F15" w14:textId="77777777" w:rsidTr="00A1202D">
              <w:trPr>
                <w:trHeight w:val="255"/>
              </w:trPr>
              <w:tc>
                <w:tcPr>
                  <w:tcW w:w="505" w:type="dxa"/>
                  <w:tcBorders>
                    <w:top w:val="nil"/>
                    <w:left w:val="nil"/>
                    <w:bottom w:val="nil"/>
                    <w:right w:val="nil"/>
                  </w:tcBorders>
                  <w:hideMark/>
                </w:tcPr>
                <w:p w14:paraId="4DDCE36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2E0D6B5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53DAEE66"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407.771.000.000 </w:t>
                  </w:r>
                </w:p>
              </w:tc>
            </w:tr>
            <w:tr w:rsidR="002134BA" w:rsidRPr="00735198" w14:paraId="239F0F52" w14:textId="77777777" w:rsidTr="00A1202D">
              <w:trPr>
                <w:trHeight w:val="255"/>
              </w:trPr>
              <w:tc>
                <w:tcPr>
                  <w:tcW w:w="505" w:type="dxa"/>
                  <w:tcBorders>
                    <w:top w:val="nil"/>
                    <w:left w:val="nil"/>
                    <w:bottom w:val="nil"/>
                    <w:right w:val="nil"/>
                  </w:tcBorders>
                  <w:hideMark/>
                </w:tcPr>
                <w:p w14:paraId="2A95CBC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4FB879F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732D158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200.521.000.000 </w:t>
                  </w:r>
                </w:p>
              </w:tc>
            </w:tr>
            <w:tr w:rsidR="002134BA" w:rsidRPr="00735198" w14:paraId="2BFDE644" w14:textId="77777777" w:rsidTr="00A1202D">
              <w:trPr>
                <w:trHeight w:val="300"/>
              </w:trPr>
              <w:tc>
                <w:tcPr>
                  <w:tcW w:w="490" w:type="dxa"/>
                  <w:tcBorders>
                    <w:top w:val="nil"/>
                    <w:left w:val="nil"/>
                    <w:bottom w:val="nil"/>
                    <w:right w:val="nil"/>
                  </w:tcBorders>
                  <w:hideMark/>
                </w:tcPr>
                <w:p w14:paraId="281B7044"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1507</w:t>
                  </w:r>
                </w:p>
              </w:tc>
              <w:tc>
                <w:tcPr>
                  <w:tcW w:w="2978" w:type="dxa"/>
                  <w:gridSpan w:val="8"/>
                  <w:tcBorders>
                    <w:top w:val="nil"/>
                    <w:left w:val="nil"/>
                    <w:bottom w:val="nil"/>
                    <w:right w:val="nil"/>
                  </w:tcBorders>
                  <w:hideMark/>
                </w:tcPr>
                <w:p w14:paraId="3FAEB26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CASAS FISCALES DEL EJÉRCITO</w:t>
                  </w:r>
                </w:p>
              </w:tc>
            </w:tr>
            <w:tr w:rsidR="002134BA" w:rsidRPr="00735198" w14:paraId="650C3F09" w14:textId="77777777" w:rsidTr="00A1202D">
              <w:trPr>
                <w:trHeight w:val="255"/>
              </w:trPr>
              <w:tc>
                <w:tcPr>
                  <w:tcW w:w="505" w:type="dxa"/>
                  <w:tcBorders>
                    <w:top w:val="nil"/>
                    <w:left w:val="nil"/>
                    <w:bottom w:val="nil"/>
                    <w:right w:val="nil"/>
                  </w:tcBorders>
                  <w:hideMark/>
                </w:tcPr>
                <w:p w14:paraId="46778CE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7366523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376CD3F5"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51.701.000.000 </w:t>
                  </w:r>
                </w:p>
              </w:tc>
            </w:tr>
            <w:tr w:rsidR="002134BA" w:rsidRPr="00735198" w14:paraId="2D169177" w14:textId="77777777" w:rsidTr="00A1202D">
              <w:trPr>
                <w:trHeight w:val="255"/>
              </w:trPr>
              <w:tc>
                <w:tcPr>
                  <w:tcW w:w="505" w:type="dxa"/>
                  <w:tcBorders>
                    <w:top w:val="nil"/>
                    <w:left w:val="nil"/>
                    <w:bottom w:val="nil"/>
                    <w:right w:val="nil"/>
                  </w:tcBorders>
                  <w:hideMark/>
                </w:tcPr>
                <w:p w14:paraId="21DB1EB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6E3692F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3EB12649"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24.473.000.000 </w:t>
                  </w:r>
                </w:p>
              </w:tc>
            </w:tr>
            <w:tr w:rsidR="002134BA" w:rsidRPr="00735198" w14:paraId="130D42BF" w14:textId="77777777" w:rsidTr="00A1202D">
              <w:trPr>
                <w:trHeight w:val="300"/>
              </w:trPr>
              <w:tc>
                <w:tcPr>
                  <w:tcW w:w="490" w:type="dxa"/>
                  <w:tcBorders>
                    <w:top w:val="nil"/>
                    <w:left w:val="nil"/>
                    <w:bottom w:val="nil"/>
                    <w:right w:val="nil"/>
                  </w:tcBorders>
                  <w:hideMark/>
                </w:tcPr>
                <w:p w14:paraId="55D75EF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1508</w:t>
                  </w:r>
                </w:p>
              </w:tc>
              <w:tc>
                <w:tcPr>
                  <w:tcW w:w="2978" w:type="dxa"/>
                  <w:gridSpan w:val="8"/>
                  <w:tcBorders>
                    <w:top w:val="nil"/>
                    <w:left w:val="nil"/>
                    <w:bottom w:val="nil"/>
                    <w:right w:val="nil"/>
                  </w:tcBorders>
                  <w:hideMark/>
                </w:tcPr>
                <w:p w14:paraId="42640B2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DEFENSA CIVIL COLOMBIANA, GUILLERMO LEÓN VALENCIA</w:t>
                  </w:r>
                </w:p>
              </w:tc>
            </w:tr>
            <w:tr w:rsidR="002134BA" w:rsidRPr="00735198" w14:paraId="7632ABC4" w14:textId="77777777" w:rsidTr="00A1202D">
              <w:trPr>
                <w:trHeight w:val="255"/>
              </w:trPr>
              <w:tc>
                <w:tcPr>
                  <w:tcW w:w="505" w:type="dxa"/>
                  <w:tcBorders>
                    <w:top w:val="nil"/>
                    <w:left w:val="nil"/>
                    <w:bottom w:val="nil"/>
                    <w:right w:val="nil"/>
                  </w:tcBorders>
                  <w:hideMark/>
                </w:tcPr>
                <w:p w14:paraId="7EC64FD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18F286C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2B299B2C"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3.000.000.000 </w:t>
                  </w:r>
                </w:p>
              </w:tc>
            </w:tr>
            <w:tr w:rsidR="002134BA" w:rsidRPr="00735198" w14:paraId="7EF7AE9C" w14:textId="77777777" w:rsidTr="00A1202D">
              <w:trPr>
                <w:trHeight w:val="300"/>
              </w:trPr>
              <w:tc>
                <w:tcPr>
                  <w:tcW w:w="490" w:type="dxa"/>
                  <w:tcBorders>
                    <w:top w:val="nil"/>
                    <w:left w:val="nil"/>
                    <w:bottom w:val="nil"/>
                    <w:right w:val="nil"/>
                  </w:tcBorders>
                  <w:hideMark/>
                </w:tcPr>
                <w:p w14:paraId="10F474A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1510</w:t>
                  </w:r>
                </w:p>
              </w:tc>
              <w:tc>
                <w:tcPr>
                  <w:tcW w:w="2978" w:type="dxa"/>
                  <w:gridSpan w:val="8"/>
                  <w:tcBorders>
                    <w:top w:val="nil"/>
                    <w:left w:val="nil"/>
                    <w:bottom w:val="nil"/>
                    <w:right w:val="nil"/>
                  </w:tcBorders>
                  <w:hideMark/>
                </w:tcPr>
                <w:p w14:paraId="0D2C7E5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CLUB MILITAR DE OFICIALES</w:t>
                  </w:r>
                </w:p>
              </w:tc>
            </w:tr>
            <w:tr w:rsidR="002134BA" w:rsidRPr="00735198" w14:paraId="3C95D8FE" w14:textId="77777777" w:rsidTr="00A1202D">
              <w:trPr>
                <w:trHeight w:val="255"/>
              </w:trPr>
              <w:tc>
                <w:tcPr>
                  <w:tcW w:w="505" w:type="dxa"/>
                  <w:tcBorders>
                    <w:top w:val="nil"/>
                    <w:left w:val="nil"/>
                    <w:bottom w:val="nil"/>
                    <w:right w:val="nil"/>
                  </w:tcBorders>
                  <w:hideMark/>
                </w:tcPr>
                <w:p w14:paraId="7EF2A32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3D6A4BE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31EF18C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65.319.000.000 </w:t>
                  </w:r>
                </w:p>
              </w:tc>
            </w:tr>
            <w:tr w:rsidR="002134BA" w:rsidRPr="00735198" w14:paraId="49EB783B" w14:textId="77777777" w:rsidTr="00A1202D">
              <w:trPr>
                <w:trHeight w:val="255"/>
              </w:trPr>
              <w:tc>
                <w:tcPr>
                  <w:tcW w:w="505" w:type="dxa"/>
                  <w:tcBorders>
                    <w:top w:val="nil"/>
                    <w:left w:val="nil"/>
                    <w:bottom w:val="nil"/>
                    <w:right w:val="nil"/>
                  </w:tcBorders>
                  <w:hideMark/>
                </w:tcPr>
                <w:p w14:paraId="5BB24E2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626E269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36CBF7BA"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8.965.000.000 </w:t>
                  </w:r>
                </w:p>
              </w:tc>
            </w:tr>
            <w:tr w:rsidR="002134BA" w:rsidRPr="00735198" w14:paraId="417783FE" w14:textId="77777777" w:rsidTr="00A1202D">
              <w:trPr>
                <w:trHeight w:val="300"/>
              </w:trPr>
              <w:tc>
                <w:tcPr>
                  <w:tcW w:w="490" w:type="dxa"/>
                  <w:tcBorders>
                    <w:top w:val="nil"/>
                    <w:left w:val="nil"/>
                    <w:bottom w:val="nil"/>
                    <w:right w:val="nil"/>
                  </w:tcBorders>
                  <w:hideMark/>
                </w:tcPr>
                <w:p w14:paraId="69704B3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lastRenderedPageBreak/>
                    <w:t>1511</w:t>
                  </w:r>
                </w:p>
              </w:tc>
              <w:tc>
                <w:tcPr>
                  <w:tcW w:w="2978" w:type="dxa"/>
                  <w:gridSpan w:val="8"/>
                  <w:tcBorders>
                    <w:top w:val="nil"/>
                    <w:left w:val="nil"/>
                    <w:bottom w:val="nil"/>
                    <w:right w:val="nil"/>
                  </w:tcBorders>
                  <w:hideMark/>
                </w:tcPr>
                <w:p w14:paraId="140290B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CAJA DE SUELDOS DE RETIRO DE LA POLICÍA NACIONAL</w:t>
                  </w:r>
                </w:p>
              </w:tc>
            </w:tr>
            <w:tr w:rsidR="002134BA" w:rsidRPr="00735198" w14:paraId="0CCC941A" w14:textId="77777777" w:rsidTr="00A1202D">
              <w:trPr>
                <w:trHeight w:val="255"/>
              </w:trPr>
              <w:tc>
                <w:tcPr>
                  <w:tcW w:w="505" w:type="dxa"/>
                  <w:tcBorders>
                    <w:top w:val="nil"/>
                    <w:left w:val="nil"/>
                    <w:bottom w:val="nil"/>
                    <w:right w:val="nil"/>
                  </w:tcBorders>
                  <w:hideMark/>
                </w:tcPr>
                <w:p w14:paraId="210F7F3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A912A7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5E15FE60"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418.278.000.000 </w:t>
                  </w:r>
                </w:p>
              </w:tc>
            </w:tr>
            <w:tr w:rsidR="002134BA" w:rsidRPr="00735198" w14:paraId="3805D4B5" w14:textId="77777777" w:rsidTr="00A1202D">
              <w:trPr>
                <w:trHeight w:val="255"/>
              </w:trPr>
              <w:tc>
                <w:tcPr>
                  <w:tcW w:w="505" w:type="dxa"/>
                  <w:tcBorders>
                    <w:top w:val="nil"/>
                    <w:left w:val="nil"/>
                    <w:bottom w:val="nil"/>
                    <w:right w:val="nil"/>
                  </w:tcBorders>
                  <w:hideMark/>
                </w:tcPr>
                <w:p w14:paraId="1F5A5A2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6841403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A487038"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12.486.000.000 </w:t>
                  </w:r>
                </w:p>
              </w:tc>
            </w:tr>
            <w:tr w:rsidR="002134BA" w:rsidRPr="00735198" w14:paraId="33C21594" w14:textId="77777777" w:rsidTr="00A1202D">
              <w:trPr>
                <w:trHeight w:val="300"/>
              </w:trPr>
              <w:tc>
                <w:tcPr>
                  <w:tcW w:w="490" w:type="dxa"/>
                  <w:tcBorders>
                    <w:top w:val="nil"/>
                    <w:left w:val="nil"/>
                    <w:bottom w:val="nil"/>
                    <w:right w:val="nil"/>
                  </w:tcBorders>
                  <w:hideMark/>
                </w:tcPr>
                <w:p w14:paraId="52BDFEB7"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1512</w:t>
                  </w:r>
                </w:p>
              </w:tc>
              <w:tc>
                <w:tcPr>
                  <w:tcW w:w="2978" w:type="dxa"/>
                  <w:gridSpan w:val="8"/>
                  <w:tcBorders>
                    <w:top w:val="nil"/>
                    <w:left w:val="nil"/>
                    <w:bottom w:val="nil"/>
                    <w:right w:val="nil"/>
                  </w:tcBorders>
                  <w:hideMark/>
                </w:tcPr>
                <w:p w14:paraId="5DE19FF3"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FONDO ROTATORIO DE LA POLICÍA</w:t>
                  </w:r>
                </w:p>
              </w:tc>
            </w:tr>
            <w:tr w:rsidR="002134BA" w:rsidRPr="00735198" w14:paraId="349B8E68" w14:textId="77777777" w:rsidTr="00A1202D">
              <w:trPr>
                <w:trHeight w:val="255"/>
              </w:trPr>
              <w:tc>
                <w:tcPr>
                  <w:tcW w:w="505" w:type="dxa"/>
                  <w:tcBorders>
                    <w:top w:val="nil"/>
                    <w:left w:val="nil"/>
                    <w:bottom w:val="nil"/>
                    <w:right w:val="nil"/>
                  </w:tcBorders>
                  <w:hideMark/>
                </w:tcPr>
                <w:p w14:paraId="37C2A29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40E51E5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30C9465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229.886.000.000 </w:t>
                  </w:r>
                </w:p>
              </w:tc>
            </w:tr>
            <w:tr w:rsidR="002134BA" w:rsidRPr="00735198" w14:paraId="2A89CD46" w14:textId="77777777" w:rsidTr="00A1202D">
              <w:trPr>
                <w:trHeight w:val="255"/>
              </w:trPr>
              <w:tc>
                <w:tcPr>
                  <w:tcW w:w="505" w:type="dxa"/>
                  <w:tcBorders>
                    <w:top w:val="nil"/>
                    <w:left w:val="nil"/>
                    <w:bottom w:val="nil"/>
                    <w:right w:val="nil"/>
                  </w:tcBorders>
                  <w:hideMark/>
                </w:tcPr>
                <w:p w14:paraId="4EB304B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44C8F7F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6CDE6306"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105.689.000.000 </w:t>
                  </w:r>
                </w:p>
              </w:tc>
            </w:tr>
            <w:tr w:rsidR="002134BA" w:rsidRPr="00735198" w14:paraId="2A81C2EC" w14:textId="77777777" w:rsidTr="00A1202D">
              <w:trPr>
                <w:trHeight w:val="300"/>
              </w:trPr>
              <w:tc>
                <w:tcPr>
                  <w:tcW w:w="490" w:type="dxa"/>
                  <w:tcBorders>
                    <w:top w:val="nil"/>
                    <w:left w:val="nil"/>
                    <w:bottom w:val="nil"/>
                    <w:right w:val="nil"/>
                  </w:tcBorders>
                  <w:hideMark/>
                </w:tcPr>
                <w:p w14:paraId="0394C615"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1516</w:t>
                  </w:r>
                </w:p>
              </w:tc>
              <w:tc>
                <w:tcPr>
                  <w:tcW w:w="2978" w:type="dxa"/>
                  <w:gridSpan w:val="8"/>
                  <w:tcBorders>
                    <w:top w:val="nil"/>
                    <w:left w:val="nil"/>
                    <w:bottom w:val="nil"/>
                    <w:right w:val="nil"/>
                  </w:tcBorders>
                  <w:hideMark/>
                </w:tcPr>
                <w:p w14:paraId="7D7FCA53"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VIGILANCIA Y SEGURIDAD PRIVADA</w:t>
                  </w:r>
                </w:p>
              </w:tc>
            </w:tr>
            <w:tr w:rsidR="002134BA" w:rsidRPr="00735198" w14:paraId="3EB2AA2E" w14:textId="77777777" w:rsidTr="00A1202D">
              <w:trPr>
                <w:trHeight w:val="255"/>
              </w:trPr>
              <w:tc>
                <w:tcPr>
                  <w:tcW w:w="505" w:type="dxa"/>
                  <w:tcBorders>
                    <w:top w:val="nil"/>
                    <w:left w:val="nil"/>
                    <w:bottom w:val="nil"/>
                    <w:right w:val="nil"/>
                  </w:tcBorders>
                  <w:hideMark/>
                </w:tcPr>
                <w:p w14:paraId="4F1F997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0A4E8FB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02EC4F81"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37.667.000.000 </w:t>
                  </w:r>
                </w:p>
              </w:tc>
            </w:tr>
            <w:tr w:rsidR="002134BA" w:rsidRPr="00735198" w14:paraId="3EEA962A" w14:textId="77777777" w:rsidTr="00A1202D">
              <w:trPr>
                <w:trHeight w:val="300"/>
              </w:trPr>
              <w:tc>
                <w:tcPr>
                  <w:tcW w:w="490" w:type="dxa"/>
                  <w:tcBorders>
                    <w:top w:val="nil"/>
                    <w:left w:val="nil"/>
                    <w:bottom w:val="nil"/>
                    <w:right w:val="nil"/>
                  </w:tcBorders>
                  <w:hideMark/>
                </w:tcPr>
                <w:p w14:paraId="673787E5"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1519</w:t>
                  </w:r>
                </w:p>
              </w:tc>
              <w:tc>
                <w:tcPr>
                  <w:tcW w:w="2978" w:type="dxa"/>
                  <w:gridSpan w:val="8"/>
                  <w:tcBorders>
                    <w:top w:val="nil"/>
                    <w:left w:val="nil"/>
                    <w:bottom w:val="nil"/>
                    <w:right w:val="nil"/>
                  </w:tcBorders>
                  <w:hideMark/>
                </w:tcPr>
                <w:p w14:paraId="58653D3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HOSPITAL MILITAR</w:t>
                  </w:r>
                </w:p>
              </w:tc>
            </w:tr>
            <w:tr w:rsidR="002134BA" w:rsidRPr="00735198" w14:paraId="6E85F16D" w14:textId="77777777" w:rsidTr="00A1202D">
              <w:trPr>
                <w:trHeight w:val="255"/>
              </w:trPr>
              <w:tc>
                <w:tcPr>
                  <w:tcW w:w="505" w:type="dxa"/>
                  <w:tcBorders>
                    <w:top w:val="nil"/>
                    <w:left w:val="nil"/>
                    <w:bottom w:val="nil"/>
                    <w:right w:val="nil"/>
                  </w:tcBorders>
                  <w:hideMark/>
                </w:tcPr>
                <w:p w14:paraId="488F96A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47939D3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050366A8"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503.016.000.000 </w:t>
                  </w:r>
                </w:p>
              </w:tc>
            </w:tr>
            <w:tr w:rsidR="002134BA" w:rsidRPr="00735198" w14:paraId="70A98E1C" w14:textId="77777777" w:rsidTr="00A1202D">
              <w:trPr>
                <w:trHeight w:val="255"/>
              </w:trPr>
              <w:tc>
                <w:tcPr>
                  <w:tcW w:w="505" w:type="dxa"/>
                  <w:tcBorders>
                    <w:top w:val="nil"/>
                    <w:left w:val="nil"/>
                    <w:bottom w:val="nil"/>
                    <w:right w:val="nil"/>
                  </w:tcBorders>
                  <w:hideMark/>
                </w:tcPr>
                <w:p w14:paraId="238BDDD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47CAECC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4EE98BEB"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40.000.000.000 </w:t>
                  </w:r>
                </w:p>
              </w:tc>
            </w:tr>
            <w:tr w:rsidR="002134BA" w:rsidRPr="00735198" w14:paraId="0A5636B9" w14:textId="77777777" w:rsidTr="00A1202D">
              <w:trPr>
                <w:trHeight w:val="300"/>
              </w:trPr>
              <w:tc>
                <w:tcPr>
                  <w:tcW w:w="490" w:type="dxa"/>
                  <w:tcBorders>
                    <w:top w:val="nil"/>
                    <w:left w:val="nil"/>
                    <w:bottom w:val="nil"/>
                    <w:right w:val="nil"/>
                  </w:tcBorders>
                  <w:hideMark/>
                </w:tcPr>
                <w:p w14:paraId="33BDBCE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1520</w:t>
                  </w:r>
                </w:p>
              </w:tc>
              <w:tc>
                <w:tcPr>
                  <w:tcW w:w="2978" w:type="dxa"/>
                  <w:gridSpan w:val="8"/>
                  <w:tcBorders>
                    <w:top w:val="nil"/>
                    <w:left w:val="nil"/>
                    <w:bottom w:val="nil"/>
                    <w:right w:val="nil"/>
                  </w:tcBorders>
                  <w:hideMark/>
                </w:tcPr>
                <w:p w14:paraId="1105107D"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AGENCIA LOGÍSTICA DE LAS FUERZAS MILITARES</w:t>
                  </w:r>
                </w:p>
              </w:tc>
            </w:tr>
            <w:tr w:rsidR="002134BA" w:rsidRPr="00735198" w14:paraId="076F47CE" w14:textId="77777777" w:rsidTr="00A1202D">
              <w:trPr>
                <w:trHeight w:val="255"/>
              </w:trPr>
              <w:tc>
                <w:tcPr>
                  <w:tcW w:w="505" w:type="dxa"/>
                  <w:tcBorders>
                    <w:top w:val="nil"/>
                    <w:left w:val="nil"/>
                    <w:bottom w:val="nil"/>
                    <w:right w:val="nil"/>
                  </w:tcBorders>
                  <w:hideMark/>
                </w:tcPr>
                <w:p w14:paraId="287E0A3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065B6E0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C98A7EE"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1.032.551.000.000 </w:t>
                  </w:r>
                </w:p>
              </w:tc>
            </w:tr>
            <w:tr w:rsidR="002134BA" w:rsidRPr="00735198" w14:paraId="344DA1A1" w14:textId="77777777" w:rsidTr="00A1202D">
              <w:trPr>
                <w:trHeight w:val="255"/>
              </w:trPr>
              <w:tc>
                <w:tcPr>
                  <w:tcW w:w="505" w:type="dxa"/>
                  <w:tcBorders>
                    <w:top w:val="nil"/>
                    <w:left w:val="nil"/>
                    <w:bottom w:val="nil"/>
                    <w:right w:val="nil"/>
                  </w:tcBorders>
                  <w:hideMark/>
                </w:tcPr>
                <w:p w14:paraId="5322648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69768B5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03CB963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13.197.000.000 </w:t>
                  </w:r>
                </w:p>
              </w:tc>
            </w:tr>
            <w:tr w:rsidR="002134BA" w:rsidRPr="00735198" w14:paraId="185733E4" w14:textId="77777777" w:rsidTr="00A1202D">
              <w:trPr>
                <w:trHeight w:val="300"/>
              </w:trPr>
              <w:tc>
                <w:tcPr>
                  <w:tcW w:w="490" w:type="dxa"/>
                  <w:tcBorders>
                    <w:top w:val="nil"/>
                    <w:left w:val="nil"/>
                    <w:bottom w:val="nil"/>
                    <w:right w:val="nil"/>
                  </w:tcBorders>
                  <w:hideMark/>
                </w:tcPr>
                <w:p w14:paraId="213E707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1702</w:t>
                  </w:r>
                </w:p>
              </w:tc>
              <w:tc>
                <w:tcPr>
                  <w:tcW w:w="2978" w:type="dxa"/>
                  <w:gridSpan w:val="8"/>
                  <w:tcBorders>
                    <w:top w:val="nil"/>
                    <w:left w:val="nil"/>
                    <w:bottom w:val="nil"/>
                    <w:right w:val="nil"/>
                  </w:tcBorders>
                  <w:hideMark/>
                </w:tcPr>
                <w:p w14:paraId="736C2F15"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COLOMBIANO AGROPECUARIO (ICA)</w:t>
                  </w:r>
                </w:p>
              </w:tc>
            </w:tr>
            <w:tr w:rsidR="002134BA" w:rsidRPr="00735198" w14:paraId="625C3184" w14:textId="77777777" w:rsidTr="00A1202D">
              <w:trPr>
                <w:trHeight w:val="255"/>
              </w:trPr>
              <w:tc>
                <w:tcPr>
                  <w:tcW w:w="505" w:type="dxa"/>
                  <w:tcBorders>
                    <w:top w:val="nil"/>
                    <w:left w:val="nil"/>
                    <w:bottom w:val="nil"/>
                    <w:right w:val="nil"/>
                  </w:tcBorders>
                  <w:hideMark/>
                </w:tcPr>
                <w:p w14:paraId="646E5DA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790C003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5C707C4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82.457.215.000 </w:t>
                  </w:r>
                </w:p>
              </w:tc>
            </w:tr>
            <w:tr w:rsidR="002134BA" w:rsidRPr="00735198" w14:paraId="6BA38004" w14:textId="77777777" w:rsidTr="00A1202D">
              <w:trPr>
                <w:trHeight w:val="255"/>
              </w:trPr>
              <w:tc>
                <w:tcPr>
                  <w:tcW w:w="505" w:type="dxa"/>
                  <w:tcBorders>
                    <w:top w:val="nil"/>
                    <w:left w:val="nil"/>
                    <w:bottom w:val="nil"/>
                    <w:right w:val="nil"/>
                  </w:tcBorders>
                  <w:hideMark/>
                </w:tcPr>
                <w:p w14:paraId="05E4759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2880C7A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6F780D4F"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525.254.000 </w:t>
                  </w:r>
                </w:p>
              </w:tc>
            </w:tr>
            <w:tr w:rsidR="002134BA" w:rsidRPr="00735198" w14:paraId="5B4761F6" w14:textId="77777777" w:rsidTr="00A1202D">
              <w:trPr>
                <w:trHeight w:val="300"/>
              </w:trPr>
              <w:tc>
                <w:tcPr>
                  <w:tcW w:w="490" w:type="dxa"/>
                  <w:tcBorders>
                    <w:top w:val="nil"/>
                    <w:left w:val="nil"/>
                    <w:bottom w:val="nil"/>
                    <w:right w:val="nil"/>
                  </w:tcBorders>
                  <w:hideMark/>
                </w:tcPr>
                <w:p w14:paraId="7A72FE14"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lastRenderedPageBreak/>
                    <w:t>1715</w:t>
                  </w:r>
                </w:p>
              </w:tc>
              <w:tc>
                <w:tcPr>
                  <w:tcW w:w="2978" w:type="dxa"/>
                  <w:gridSpan w:val="8"/>
                  <w:tcBorders>
                    <w:top w:val="nil"/>
                    <w:left w:val="nil"/>
                    <w:bottom w:val="nil"/>
                    <w:right w:val="nil"/>
                  </w:tcBorders>
                  <w:hideMark/>
                </w:tcPr>
                <w:p w14:paraId="288A435F"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AUTORIDAD NACIONAL DE ACUICULTURA Y PESCA – AUNAP</w:t>
                  </w:r>
                </w:p>
              </w:tc>
            </w:tr>
            <w:tr w:rsidR="002134BA" w:rsidRPr="00735198" w14:paraId="3B63EB16" w14:textId="77777777" w:rsidTr="00A1202D">
              <w:trPr>
                <w:trHeight w:val="255"/>
              </w:trPr>
              <w:tc>
                <w:tcPr>
                  <w:tcW w:w="505" w:type="dxa"/>
                  <w:tcBorders>
                    <w:top w:val="nil"/>
                    <w:left w:val="nil"/>
                    <w:bottom w:val="nil"/>
                    <w:right w:val="nil"/>
                  </w:tcBorders>
                  <w:hideMark/>
                </w:tcPr>
                <w:p w14:paraId="5C85FB0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1AFBFB2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4FDF0F89"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5.381.976.000 </w:t>
                  </w:r>
                </w:p>
              </w:tc>
            </w:tr>
            <w:tr w:rsidR="002134BA" w:rsidRPr="00735198" w14:paraId="0D5C1FC3" w14:textId="77777777" w:rsidTr="00A1202D">
              <w:trPr>
                <w:trHeight w:val="255"/>
              </w:trPr>
              <w:tc>
                <w:tcPr>
                  <w:tcW w:w="505" w:type="dxa"/>
                  <w:tcBorders>
                    <w:top w:val="nil"/>
                    <w:left w:val="nil"/>
                    <w:bottom w:val="nil"/>
                    <w:right w:val="nil"/>
                  </w:tcBorders>
                  <w:hideMark/>
                </w:tcPr>
                <w:p w14:paraId="033E8F8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1215BE8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673C3F7A"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3.457.107.000 </w:t>
                  </w:r>
                </w:p>
              </w:tc>
            </w:tr>
            <w:tr w:rsidR="002134BA" w:rsidRPr="00735198" w14:paraId="3C9F9562" w14:textId="77777777" w:rsidTr="00A1202D">
              <w:trPr>
                <w:trHeight w:val="300"/>
              </w:trPr>
              <w:tc>
                <w:tcPr>
                  <w:tcW w:w="490" w:type="dxa"/>
                  <w:tcBorders>
                    <w:top w:val="nil"/>
                    <w:left w:val="nil"/>
                    <w:bottom w:val="nil"/>
                    <w:right w:val="nil"/>
                  </w:tcBorders>
                  <w:hideMark/>
                </w:tcPr>
                <w:p w14:paraId="223B39A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1717</w:t>
                  </w:r>
                </w:p>
              </w:tc>
              <w:tc>
                <w:tcPr>
                  <w:tcW w:w="2978" w:type="dxa"/>
                  <w:gridSpan w:val="8"/>
                  <w:tcBorders>
                    <w:top w:val="nil"/>
                    <w:left w:val="nil"/>
                    <w:bottom w:val="nil"/>
                    <w:right w:val="nil"/>
                  </w:tcBorders>
                  <w:hideMark/>
                </w:tcPr>
                <w:p w14:paraId="551FB64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 TIERRAS – ANT</w:t>
                  </w:r>
                </w:p>
              </w:tc>
            </w:tr>
            <w:tr w:rsidR="002134BA" w:rsidRPr="00735198" w14:paraId="14510C79" w14:textId="77777777" w:rsidTr="00A1202D">
              <w:trPr>
                <w:trHeight w:val="255"/>
              </w:trPr>
              <w:tc>
                <w:tcPr>
                  <w:tcW w:w="505" w:type="dxa"/>
                  <w:tcBorders>
                    <w:top w:val="nil"/>
                    <w:left w:val="nil"/>
                    <w:bottom w:val="nil"/>
                    <w:right w:val="nil"/>
                  </w:tcBorders>
                  <w:hideMark/>
                </w:tcPr>
                <w:p w14:paraId="5132AC2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20039FC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46145015"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3.200.000.000 </w:t>
                  </w:r>
                </w:p>
              </w:tc>
            </w:tr>
            <w:tr w:rsidR="002134BA" w:rsidRPr="00735198" w14:paraId="6BD3C0D5" w14:textId="77777777" w:rsidTr="00A1202D">
              <w:trPr>
                <w:trHeight w:val="300"/>
              </w:trPr>
              <w:tc>
                <w:tcPr>
                  <w:tcW w:w="490" w:type="dxa"/>
                  <w:tcBorders>
                    <w:top w:val="nil"/>
                    <w:left w:val="nil"/>
                    <w:bottom w:val="nil"/>
                    <w:right w:val="nil"/>
                  </w:tcBorders>
                  <w:hideMark/>
                </w:tcPr>
                <w:p w14:paraId="04584571"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1718</w:t>
                  </w:r>
                </w:p>
              </w:tc>
              <w:tc>
                <w:tcPr>
                  <w:tcW w:w="2978" w:type="dxa"/>
                  <w:gridSpan w:val="8"/>
                  <w:tcBorders>
                    <w:top w:val="nil"/>
                    <w:left w:val="nil"/>
                    <w:bottom w:val="nil"/>
                    <w:right w:val="nil"/>
                  </w:tcBorders>
                  <w:hideMark/>
                </w:tcPr>
                <w:p w14:paraId="496CBE77"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AGENCIA DE DESARROLLO RURAL – ADR</w:t>
                  </w:r>
                </w:p>
              </w:tc>
            </w:tr>
            <w:tr w:rsidR="002134BA" w:rsidRPr="00735198" w14:paraId="302FDF38" w14:textId="77777777" w:rsidTr="00A1202D">
              <w:trPr>
                <w:trHeight w:val="255"/>
              </w:trPr>
              <w:tc>
                <w:tcPr>
                  <w:tcW w:w="505" w:type="dxa"/>
                  <w:tcBorders>
                    <w:top w:val="nil"/>
                    <w:left w:val="nil"/>
                    <w:bottom w:val="nil"/>
                    <w:right w:val="nil"/>
                  </w:tcBorders>
                  <w:hideMark/>
                </w:tcPr>
                <w:p w14:paraId="359990E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5F58F2E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26BE4A7"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1.235.044.000 </w:t>
                  </w:r>
                </w:p>
              </w:tc>
            </w:tr>
            <w:tr w:rsidR="002134BA" w:rsidRPr="00735198" w14:paraId="6F92D35C" w14:textId="77777777" w:rsidTr="00A1202D">
              <w:trPr>
                <w:trHeight w:val="255"/>
              </w:trPr>
              <w:tc>
                <w:tcPr>
                  <w:tcW w:w="505" w:type="dxa"/>
                  <w:tcBorders>
                    <w:top w:val="nil"/>
                    <w:left w:val="nil"/>
                    <w:bottom w:val="nil"/>
                    <w:right w:val="nil"/>
                  </w:tcBorders>
                  <w:hideMark/>
                </w:tcPr>
                <w:p w14:paraId="3793274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2355E67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31784F9C"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3.275.420.000 </w:t>
                  </w:r>
                </w:p>
              </w:tc>
            </w:tr>
            <w:tr w:rsidR="002134BA" w:rsidRPr="00735198" w14:paraId="358CC057" w14:textId="77777777" w:rsidTr="00A1202D">
              <w:trPr>
                <w:trHeight w:val="300"/>
              </w:trPr>
              <w:tc>
                <w:tcPr>
                  <w:tcW w:w="490" w:type="dxa"/>
                  <w:tcBorders>
                    <w:top w:val="nil"/>
                    <w:left w:val="nil"/>
                    <w:bottom w:val="nil"/>
                    <w:right w:val="nil"/>
                  </w:tcBorders>
                  <w:hideMark/>
                </w:tcPr>
                <w:p w14:paraId="6EC35965"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1903</w:t>
                  </w:r>
                </w:p>
              </w:tc>
              <w:tc>
                <w:tcPr>
                  <w:tcW w:w="2978" w:type="dxa"/>
                  <w:gridSpan w:val="8"/>
                  <w:tcBorders>
                    <w:top w:val="nil"/>
                    <w:left w:val="nil"/>
                    <w:bottom w:val="nil"/>
                    <w:right w:val="nil"/>
                  </w:tcBorders>
                  <w:hideMark/>
                </w:tcPr>
                <w:p w14:paraId="574963F6"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SALUD (INS)</w:t>
                  </w:r>
                </w:p>
              </w:tc>
            </w:tr>
            <w:tr w:rsidR="002134BA" w:rsidRPr="00735198" w14:paraId="0F745237" w14:textId="77777777" w:rsidTr="00A1202D">
              <w:trPr>
                <w:trHeight w:val="255"/>
              </w:trPr>
              <w:tc>
                <w:tcPr>
                  <w:tcW w:w="505" w:type="dxa"/>
                  <w:tcBorders>
                    <w:top w:val="nil"/>
                    <w:left w:val="nil"/>
                    <w:bottom w:val="nil"/>
                    <w:right w:val="nil"/>
                  </w:tcBorders>
                  <w:hideMark/>
                </w:tcPr>
                <w:p w14:paraId="73BB99A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7F018F0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9D8DBC7"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8.648.041.819 </w:t>
                  </w:r>
                </w:p>
              </w:tc>
            </w:tr>
            <w:tr w:rsidR="002134BA" w:rsidRPr="00735198" w14:paraId="2418710D" w14:textId="77777777" w:rsidTr="00A1202D">
              <w:trPr>
                <w:trHeight w:val="255"/>
              </w:trPr>
              <w:tc>
                <w:tcPr>
                  <w:tcW w:w="505" w:type="dxa"/>
                  <w:tcBorders>
                    <w:top w:val="nil"/>
                    <w:left w:val="nil"/>
                    <w:bottom w:val="nil"/>
                    <w:right w:val="nil"/>
                  </w:tcBorders>
                  <w:hideMark/>
                </w:tcPr>
                <w:p w14:paraId="7C82B14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3CD75AC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CC1DBC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21.642.180.181 </w:t>
                  </w:r>
                </w:p>
              </w:tc>
            </w:tr>
            <w:tr w:rsidR="002134BA" w:rsidRPr="00735198" w14:paraId="56EB0067" w14:textId="77777777" w:rsidTr="00A1202D">
              <w:trPr>
                <w:trHeight w:val="300"/>
              </w:trPr>
              <w:tc>
                <w:tcPr>
                  <w:tcW w:w="490" w:type="dxa"/>
                  <w:tcBorders>
                    <w:top w:val="nil"/>
                    <w:left w:val="nil"/>
                    <w:bottom w:val="nil"/>
                    <w:right w:val="nil"/>
                  </w:tcBorders>
                  <w:hideMark/>
                </w:tcPr>
                <w:p w14:paraId="58B5D5D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1910</w:t>
                  </w:r>
                </w:p>
              </w:tc>
              <w:tc>
                <w:tcPr>
                  <w:tcW w:w="2978" w:type="dxa"/>
                  <w:gridSpan w:val="8"/>
                  <w:tcBorders>
                    <w:top w:val="nil"/>
                    <w:left w:val="nil"/>
                    <w:bottom w:val="nil"/>
                    <w:right w:val="nil"/>
                  </w:tcBorders>
                  <w:hideMark/>
                </w:tcPr>
                <w:p w14:paraId="52D88173"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NACIONAL DE SALUD</w:t>
                  </w:r>
                </w:p>
              </w:tc>
            </w:tr>
            <w:tr w:rsidR="002134BA" w:rsidRPr="00735198" w14:paraId="541CBF96" w14:textId="77777777" w:rsidTr="00A1202D">
              <w:trPr>
                <w:trHeight w:val="255"/>
              </w:trPr>
              <w:tc>
                <w:tcPr>
                  <w:tcW w:w="505" w:type="dxa"/>
                  <w:tcBorders>
                    <w:top w:val="nil"/>
                    <w:left w:val="nil"/>
                    <w:bottom w:val="nil"/>
                    <w:right w:val="nil"/>
                  </w:tcBorders>
                  <w:hideMark/>
                </w:tcPr>
                <w:p w14:paraId="107B514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5E9CCC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55630DFE"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369.385.974.000 </w:t>
                  </w:r>
                </w:p>
              </w:tc>
            </w:tr>
            <w:tr w:rsidR="002134BA" w:rsidRPr="00735198" w14:paraId="5238B489" w14:textId="77777777" w:rsidTr="00A1202D">
              <w:trPr>
                <w:trHeight w:val="255"/>
              </w:trPr>
              <w:tc>
                <w:tcPr>
                  <w:tcW w:w="505" w:type="dxa"/>
                  <w:tcBorders>
                    <w:top w:val="nil"/>
                    <w:left w:val="nil"/>
                    <w:bottom w:val="nil"/>
                    <w:right w:val="nil"/>
                  </w:tcBorders>
                  <w:hideMark/>
                </w:tcPr>
                <w:p w14:paraId="6DEEB01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78E5361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0C59204C"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193.348.682.000 </w:t>
                  </w:r>
                </w:p>
              </w:tc>
            </w:tr>
            <w:tr w:rsidR="002134BA" w:rsidRPr="00735198" w14:paraId="3F515823" w14:textId="77777777" w:rsidTr="00A1202D">
              <w:trPr>
                <w:trHeight w:val="300"/>
              </w:trPr>
              <w:tc>
                <w:tcPr>
                  <w:tcW w:w="490" w:type="dxa"/>
                  <w:tcBorders>
                    <w:top w:val="nil"/>
                    <w:left w:val="nil"/>
                    <w:bottom w:val="nil"/>
                    <w:right w:val="nil"/>
                  </w:tcBorders>
                  <w:hideMark/>
                </w:tcPr>
                <w:p w14:paraId="6472DD0F"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1912</w:t>
                  </w:r>
                </w:p>
              </w:tc>
              <w:tc>
                <w:tcPr>
                  <w:tcW w:w="2978" w:type="dxa"/>
                  <w:gridSpan w:val="8"/>
                  <w:tcBorders>
                    <w:top w:val="nil"/>
                    <w:left w:val="nil"/>
                    <w:bottom w:val="nil"/>
                    <w:right w:val="nil"/>
                  </w:tcBorders>
                  <w:hideMark/>
                </w:tcPr>
                <w:p w14:paraId="25977AD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VIGILANCIA DE MEDICAMENTOS Y ALIMENTOS - INVIMA</w:t>
                  </w:r>
                </w:p>
              </w:tc>
            </w:tr>
            <w:tr w:rsidR="002134BA" w:rsidRPr="00735198" w14:paraId="320204D4" w14:textId="77777777" w:rsidTr="00A1202D">
              <w:trPr>
                <w:trHeight w:val="255"/>
              </w:trPr>
              <w:tc>
                <w:tcPr>
                  <w:tcW w:w="505" w:type="dxa"/>
                  <w:tcBorders>
                    <w:top w:val="nil"/>
                    <w:left w:val="nil"/>
                    <w:bottom w:val="nil"/>
                    <w:right w:val="nil"/>
                  </w:tcBorders>
                  <w:hideMark/>
                </w:tcPr>
                <w:p w14:paraId="2EAF071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0BB0B98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15CB4425"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194.139.096.000 </w:t>
                  </w:r>
                </w:p>
              </w:tc>
            </w:tr>
            <w:tr w:rsidR="002134BA" w:rsidRPr="00735198" w14:paraId="47B13EBE" w14:textId="77777777" w:rsidTr="00A1202D">
              <w:trPr>
                <w:trHeight w:val="255"/>
              </w:trPr>
              <w:tc>
                <w:tcPr>
                  <w:tcW w:w="505" w:type="dxa"/>
                  <w:tcBorders>
                    <w:top w:val="nil"/>
                    <w:left w:val="nil"/>
                    <w:bottom w:val="nil"/>
                    <w:right w:val="nil"/>
                  </w:tcBorders>
                  <w:hideMark/>
                </w:tcPr>
                <w:p w14:paraId="127FF42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51C5A24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5EE72A7"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83.500.000.000 </w:t>
                  </w:r>
                </w:p>
              </w:tc>
            </w:tr>
            <w:tr w:rsidR="002134BA" w:rsidRPr="00735198" w14:paraId="3A32104E" w14:textId="77777777" w:rsidTr="00A1202D">
              <w:trPr>
                <w:trHeight w:val="300"/>
              </w:trPr>
              <w:tc>
                <w:tcPr>
                  <w:tcW w:w="490" w:type="dxa"/>
                  <w:tcBorders>
                    <w:top w:val="nil"/>
                    <w:left w:val="nil"/>
                    <w:bottom w:val="nil"/>
                    <w:right w:val="nil"/>
                  </w:tcBorders>
                  <w:hideMark/>
                </w:tcPr>
                <w:p w14:paraId="75C0E333"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1913</w:t>
                  </w:r>
                </w:p>
              </w:tc>
              <w:tc>
                <w:tcPr>
                  <w:tcW w:w="2978" w:type="dxa"/>
                  <w:gridSpan w:val="8"/>
                  <w:tcBorders>
                    <w:top w:val="nil"/>
                    <w:left w:val="nil"/>
                    <w:bottom w:val="nil"/>
                    <w:right w:val="nil"/>
                  </w:tcBorders>
                  <w:hideMark/>
                </w:tcPr>
                <w:p w14:paraId="03D9161D"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 xml:space="preserve">FONDO DE PREVISIÓN SOCIAL DEL CONGRESO </w:t>
                  </w:r>
                </w:p>
              </w:tc>
            </w:tr>
            <w:tr w:rsidR="002134BA" w:rsidRPr="00735198" w14:paraId="7BDC5B24" w14:textId="77777777" w:rsidTr="00A1202D">
              <w:trPr>
                <w:trHeight w:val="255"/>
              </w:trPr>
              <w:tc>
                <w:tcPr>
                  <w:tcW w:w="505" w:type="dxa"/>
                  <w:tcBorders>
                    <w:top w:val="nil"/>
                    <w:left w:val="nil"/>
                    <w:bottom w:val="nil"/>
                    <w:right w:val="nil"/>
                  </w:tcBorders>
                  <w:hideMark/>
                </w:tcPr>
                <w:p w14:paraId="2DA85BE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lastRenderedPageBreak/>
                    <w:t>31011.</w:t>
                  </w:r>
                </w:p>
              </w:tc>
              <w:tc>
                <w:tcPr>
                  <w:tcW w:w="1789" w:type="dxa"/>
                  <w:gridSpan w:val="7"/>
                  <w:tcBorders>
                    <w:top w:val="nil"/>
                    <w:left w:val="nil"/>
                    <w:bottom w:val="nil"/>
                    <w:right w:val="nil"/>
                  </w:tcBorders>
                  <w:hideMark/>
                </w:tcPr>
                <w:p w14:paraId="2EDA5F0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0A7D16B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12.824.250.000 </w:t>
                  </w:r>
                </w:p>
              </w:tc>
            </w:tr>
            <w:tr w:rsidR="002134BA" w:rsidRPr="00735198" w14:paraId="7308D342" w14:textId="77777777" w:rsidTr="00A1202D">
              <w:trPr>
                <w:trHeight w:val="255"/>
              </w:trPr>
              <w:tc>
                <w:tcPr>
                  <w:tcW w:w="505" w:type="dxa"/>
                  <w:tcBorders>
                    <w:top w:val="nil"/>
                    <w:left w:val="nil"/>
                    <w:bottom w:val="nil"/>
                    <w:right w:val="nil"/>
                  </w:tcBorders>
                  <w:hideMark/>
                </w:tcPr>
                <w:p w14:paraId="4FA161E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7D367FA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ECC69EF"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56.628.750.000 </w:t>
                  </w:r>
                </w:p>
              </w:tc>
            </w:tr>
            <w:tr w:rsidR="002134BA" w:rsidRPr="00735198" w14:paraId="3708E365" w14:textId="77777777" w:rsidTr="00A1202D">
              <w:trPr>
                <w:trHeight w:val="300"/>
              </w:trPr>
              <w:tc>
                <w:tcPr>
                  <w:tcW w:w="490" w:type="dxa"/>
                  <w:tcBorders>
                    <w:top w:val="nil"/>
                    <w:left w:val="nil"/>
                    <w:bottom w:val="nil"/>
                    <w:right w:val="nil"/>
                  </w:tcBorders>
                  <w:hideMark/>
                </w:tcPr>
                <w:p w14:paraId="349D783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1914</w:t>
                  </w:r>
                </w:p>
              </w:tc>
              <w:tc>
                <w:tcPr>
                  <w:tcW w:w="2978" w:type="dxa"/>
                  <w:gridSpan w:val="8"/>
                  <w:tcBorders>
                    <w:top w:val="nil"/>
                    <w:left w:val="nil"/>
                    <w:bottom w:val="nil"/>
                    <w:right w:val="nil"/>
                  </w:tcBorders>
                  <w:hideMark/>
                </w:tcPr>
                <w:p w14:paraId="1819F641"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 xml:space="preserve">FONDO PASIVO SOCIAL DE FERROCARRILES NACIONALES DE COLOMBIA </w:t>
                  </w:r>
                </w:p>
              </w:tc>
            </w:tr>
            <w:tr w:rsidR="002134BA" w:rsidRPr="00735198" w14:paraId="347B9E79" w14:textId="77777777" w:rsidTr="00A1202D">
              <w:trPr>
                <w:trHeight w:val="255"/>
              </w:trPr>
              <w:tc>
                <w:tcPr>
                  <w:tcW w:w="505" w:type="dxa"/>
                  <w:tcBorders>
                    <w:top w:val="nil"/>
                    <w:left w:val="nil"/>
                    <w:bottom w:val="nil"/>
                    <w:right w:val="nil"/>
                  </w:tcBorders>
                  <w:hideMark/>
                </w:tcPr>
                <w:p w14:paraId="6B0873F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3E56394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0CE12601"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174.519.428.000 </w:t>
                  </w:r>
                </w:p>
              </w:tc>
            </w:tr>
            <w:tr w:rsidR="002134BA" w:rsidRPr="00735198" w14:paraId="0BA6AD1B" w14:textId="77777777" w:rsidTr="00A1202D">
              <w:trPr>
                <w:trHeight w:val="255"/>
              </w:trPr>
              <w:tc>
                <w:tcPr>
                  <w:tcW w:w="505" w:type="dxa"/>
                  <w:tcBorders>
                    <w:top w:val="nil"/>
                    <w:left w:val="nil"/>
                    <w:bottom w:val="nil"/>
                    <w:right w:val="nil"/>
                  </w:tcBorders>
                  <w:hideMark/>
                </w:tcPr>
                <w:p w14:paraId="057B64F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69DC5B5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45A9517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13.798.791.000 </w:t>
                  </w:r>
                </w:p>
              </w:tc>
            </w:tr>
            <w:tr w:rsidR="002134BA" w:rsidRPr="00735198" w14:paraId="04B8DBA9" w14:textId="77777777" w:rsidTr="00A1202D">
              <w:trPr>
                <w:trHeight w:val="300"/>
              </w:trPr>
              <w:tc>
                <w:tcPr>
                  <w:tcW w:w="490" w:type="dxa"/>
                  <w:tcBorders>
                    <w:top w:val="nil"/>
                    <w:left w:val="nil"/>
                    <w:bottom w:val="nil"/>
                    <w:right w:val="nil"/>
                  </w:tcBorders>
                  <w:hideMark/>
                </w:tcPr>
                <w:p w14:paraId="144B8FBF"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2103</w:t>
                  </w:r>
                </w:p>
              </w:tc>
              <w:tc>
                <w:tcPr>
                  <w:tcW w:w="2978" w:type="dxa"/>
                  <w:gridSpan w:val="8"/>
                  <w:tcBorders>
                    <w:top w:val="nil"/>
                    <w:left w:val="nil"/>
                    <w:bottom w:val="nil"/>
                    <w:right w:val="nil"/>
                  </w:tcBorders>
                  <w:hideMark/>
                </w:tcPr>
                <w:p w14:paraId="31D648F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SERVICIO GEOLÓGICO COLOMBIANO</w:t>
                  </w:r>
                </w:p>
              </w:tc>
            </w:tr>
            <w:tr w:rsidR="002134BA" w:rsidRPr="00735198" w14:paraId="0D9FA5C5" w14:textId="77777777" w:rsidTr="00A1202D">
              <w:trPr>
                <w:trHeight w:val="255"/>
              </w:trPr>
              <w:tc>
                <w:tcPr>
                  <w:tcW w:w="505" w:type="dxa"/>
                  <w:tcBorders>
                    <w:top w:val="nil"/>
                    <w:left w:val="nil"/>
                    <w:bottom w:val="nil"/>
                    <w:right w:val="nil"/>
                  </w:tcBorders>
                  <w:hideMark/>
                </w:tcPr>
                <w:p w14:paraId="42CF85E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2E51193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841C140"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9.237.871.865 </w:t>
                  </w:r>
                </w:p>
              </w:tc>
            </w:tr>
            <w:tr w:rsidR="002134BA" w:rsidRPr="00735198" w14:paraId="19F8B949" w14:textId="77777777" w:rsidTr="00A1202D">
              <w:trPr>
                <w:trHeight w:val="255"/>
              </w:trPr>
              <w:tc>
                <w:tcPr>
                  <w:tcW w:w="505" w:type="dxa"/>
                  <w:tcBorders>
                    <w:top w:val="nil"/>
                    <w:left w:val="nil"/>
                    <w:bottom w:val="nil"/>
                    <w:right w:val="nil"/>
                  </w:tcBorders>
                  <w:hideMark/>
                </w:tcPr>
                <w:p w14:paraId="40A7313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6918AD4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72BB6403"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363.155.000 </w:t>
                  </w:r>
                </w:p>
              </w:tc>
            </w:tr>
            <w:tr w:rsidR="002134BA" w:rsidRPr="00735198" w14:paraId="11CE224D" w14:textId="77777777" w:rsidTr="00A1202D">
              <w:trPr>
                <w:trHeight w:val="300"/>
              </w:trPr>
              <w:tc>
                <w:tcPr>
                  <w:tcW w:w="490" w:type="dxa"/>
                  <w:tcBorders>
                    <w:top w:val="nil"/>
                    <w:left w:val="nil"/>
                    <w:bottom w:val="nil"/>
                    <w:right w:val="nil"/>
                  </w:tcBorders>
                  <w:hideMark/>
                </w:tcPr>
                <w:p w14:paraId="75E8D21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2109</w:t>
                  </w:r>
                </w:p>
              </w:tc>
              <w:tc>
                <w:tcPr>
                  <w:tcW w:w="2978" w:type="dxa"/>
                  <w:gridSpan w:val="8"/>
                  <w:tcBorders>
                    <w:top w:val="nil"/>
                    <w:left w:val="nil"/>
                    <w:bottom w:val="nil"/>
                    <w:right w:val="nil"/>
                  </w:tcBorders>
                  <w:hideMark/>
                </w:tcPr>
                <w:p w14:paraId="7FD10C34"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UNIDAD DE PLANEACIÓN MINERO ENERGÉTICA – UPME</w:t>
                  </w:r>
                </w:p>
              </w:tc>
            </w:tr>
            <w:tr w:rsidR="002134BA" w:rsidRPr="00735198" w14:paraId="257359E1" w14:textId="77777777" w:rsidTr="00A1202D">
              <w:trPr>
                <w:trHeight w:val="255"/>
              </w:trPr>
              <w:tc>
                <w:tcPr>
                  <w:tcW w:w="505" w:type="dxa"/>
                  <w:tcBorders>
                    <w:top w:val="nil"/>
                    <w:left w:val="nil"/>
                    <w:bottom w:val="nil"/>
                    <w:right w:val="nil"/>
                  </w:tcBorders>
                  <w:hideMark/>
                </w:tcPr>
                <w:p w14:paraId="2C069DB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14DE5D9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31B91BFC"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71.103.462.832 </w:t>
                  </w:r>
                </w:p>
              </w:tc>
            </w:tr>
            <w:tr w:rsidR="002134BA" w:rsidRPr="00735198" w14:paraId="44DBD461" w14:textId="77777777" w:rsidTr="00A1202D">
              <w:trPr>
                <w:trHeight w:val="255"/>
              </w:trPr>
              <w:tc>
                <w:tcPr>
                  <w:tcW w:w="505" w:type="dxa"/>
                  <w:tcBorders>
                    <w:top w:val="nil"/>
                    <w:left w:val="nil"/>
                    <w:bottom w:val="nil"/>
                    <w:right w:val="nil"/>
                  </w:tcBorders>
                  <w:hideMark/>
                </w:tcPr>
                <w:p w14:paraId="554BE39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5B66929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09134F7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13.946.390.000 </w:t>
                  </w:r>
                </w:p>
              </w:tc>
            </w:tr>
            <w:tr w:rsidR="002134BA" w:rsidRPr="00735198" w14:paraId="2B3AC686" w14:textId="77777777" w:rsidTr="00A1202D">
              <w:trPr>
                <w:trHeight w:val="300"/>
              </w:trPr>
              <w:tc>
                <w:tcPr>
                  <w:tcW w:w="490" w:type="dxa"/>
                  <w:tcBorders>
                    <w:top w:val="nil"/>
                    <w:left w:val="nil"/>
                    <w:bottom w:val="nil"/>
                    <w:right w:val="nil"/>
                  </w:tcBorders>
                  <w:hideMark/>
                </w:tcPr>
                <w:p w14:paraId="406F72C4"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2110</w:t>
                  </w:r>
                </w:p>
              </w:tc>
              <w:tc>
                <w:tcPr>
                  <w:tcW w:w="2978" w:type="dxa"/>
                  <w:gridSpan w:val="8"/>
                  <w:tcBorders>
                    <w:top w:val="nil"/>
                    <w:left w:val="nil"/>
                    <w:bottom w:val="nil"/>
                    <w:right w:val="nil"/>
                  </w:tcBorders>
                  <w:hideMark/>
                </w:tcPr>
                <w:p w14:paraId="0E92A7C4"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DE PLANIFICACIÓN Y PROMOCIÓN DE SOLUCIONES ENERGÉTICAS PARA LAS ZONAS NO INTERCONECTADAS – IPSE</w:t>
                  </w:r>
                </w:p>
              </w:tc>
            </w:tr>
            <w:tr w:rsidR="002134BA" w:rsidRPr="00735198" w14:paraId="787D714A" w14:textId="77777777" w:rsidTr="00A1202D">
              <w:trPr>
                <w:trHeight w:val="255"/>
              </w:trPr>
              <w:tc>
                <w:tcPr>
                  <w:tcW w:w="505" w:type="dxa"/>
                  <w:tcBorders>
                    <w:top w:val="nil"/>
                    <w:left w:val="nil"/>
                    <w:bottom w:val="nil"/>
                    <w:right w:val="nil"/>
                  </w:tcBorders>
                  <w:hideMark/>
                </w:tcPr>
                <w:p w14:paraId="08DEBEA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6443BF9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1619D7EE"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3.740.032.000 </w:t>
                  </w:r>
                </w:p>
              </w:tc>
            </w:tr>
            <w:tr w:rsidR="002134BA" w:rsidRPr="00735198" w14:paraId="548423AE" w14:textId="77777777" w:rsidTr="00A1202D">
              <w:trPr>
                <w:trHeight w:val="300"/>
              </w:trPr>
              <w:tc>
                <w:tcPr>
                  <w:tcW w:w="490" w:type="dxa"/>
                  <w:tcBorders>
                    <w:top w:val="nil"/>
                    <w:left w:val="nil"/>
                    <w:bottom w:val="nil"/>
                    <w:right w:val="nil"/>
                  </w:tcBorders>
                  <w:hideMark/>
                </w:tcPr>
                <w:p w14:paraId="7F702E0C"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2111</w:t>
                  </w:r>
                </w:p>
              </w:tc>
              <w:tc>
                <w:tcPr>
                  <w:tcW w:w="2978" w:type="dxa"/>
                  <w:gridSpan w:val="8"/>
                  <w:tcBorders>
                    <w:top w:val="nil"/>
                    <w:left w:val="nil"/>
                    <w:bottom w:val="nil"/>
                    <w:right w:val="nil"/>
                  </w:tcBorders>
                  <w:hideMark/>
                </w:tcPr>
                <w:p w14:paraId="0DA3807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 HIDROCARBUROS – ANH</w:t>
                  </w:r>
                </w:p>
              </w:tc>
            </w:tr>
            <w:tr w:rsidR="002134BA" w:rsidRPr="00735198" w14:paraId="7AF1FA2C" w14:textId="77777777" w:rsidTr="00A1202D">
              <w:trPr>
                <w:trHeight w:val="255"/>
              </w:trPr>
              <w:tc>
                <w:tcPr>
                  <w:tcW w:w="505" w:type="dxa"/>
                  <w:tcBorders>
                    <w:top w:val="nil"/>
                    <w:left w:val="nil"/>
                    <w:bottom w:val="nil"/>
                    <w:right w:val="nil"/>
                  </w:tcBorders>
                  <w:hideMark/>
                </w:tcPr>
                <w:p w14:paraId="6C59AAD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46FCECA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700E983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3.178.706.600.000 </w:t>
                  </w:r>
                </w:p>
              </w:tc>
            </w:tr>
            <w:tr w:rsidR="002134BA" w:rsidRPr="00735198" w14:paraId="73A3A2CF" w14:textId="77777777" w:rsidTr="00A1202D">
              <w:trPr>
                <w:trHeight w:val="300"/>
              </w:trPr>
              <w:tc>
                <w:tcPr>
                  <w:tcW w:w="490" w:type="dxa"/>
                  <w:tcBorders>
                    <w:top w:val="nil"/>
                    <w:left w:val="nil"/>
                    <w:bottom w:val="nil"/>
                    <w:right w:val="nil"/>
                  </w:tcBorders>
                  <w:hideMark/>
                </w:tcPr>
                <w:p w14:paraId="301770C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2112</w:t>
                  </w:r>
                </w:p>
              </w:tc>
              <w:tc>
                <w:tcPr>
                  <w:tcW w:w="2978" w:type="dxa"/>
                  <w:gridSpan w:val="8"/>
                  <w:tcBorders>
                    <w:top w:val="nil"/>
                    <w:left w:val="nil"/>
                    <w:bottom w:val="nil"/>
                    <w:right w:val="nil"/>
                  </w:tcBorders>
                  <w:hideMark/>
                </w:tcPr>
                <w:p w14:paraId="0E4E79CF"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 MINERÍA – ANM</w:t>
                  </w:r>
                </w:p>
              </w:tc>
            </w:tr>
            <w:tr w:rsidR="002134BA" w:rsidRPr="00735198" w14:paraId="55222152" w14:textId="77777777" w:rsidTr="00A1202D">
              <w:trPr>
                <w:trHeight w:val="255"/>
              </w:trPr>
              <w:tc>
                <w:tcPr>
                  <w:tcW w:w="505" w:type="dxa"/>
                  <w:tcBorders>
                    <w:top w:val="nil"/>
                    <w:left w:val="nil"/>
                    <w:bottom w:val="nil"/>
                    <w:right w:val="nil"/>
                  </w:tcBorders>
                  <w:hideMark/>
                </w:tcPr>
                <w:p w14:paraId="67A9CA45"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77C1A8A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5B6F3A7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83.675.690.391 </w:t>
                  </w:r>
                </w:p>
              </w:tc>
            </w:tr>
            <w:tr w:rsidR="002134BA" w:rsidRPr="00735198" w14:paraId="45208DB2" w14:textId="77777777" w:rsidTr="00A1202D">
              <w:trPr>
                <w:trHeight w:val="255"/>
              </w:trPr>
              <w:tc>
                <w:tcPr>
                  <w:tcW w:w="505" w:type="dxa"/>
                  <w:tcBorders>
                    <w:top w:val="nil"/>
                    <w:left w:val="nil"/>
                    <w:bottom w:val="nil"/>
                    <w:right w:val="nil"/>
                  </w:tcBorders>
                  <w:hideMark/>
                </w:tcPr>
                <w:p w14:paraId="196534F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lastRenderedPageBreak/>
                    <w:t>31012.</w:t>
                  </w:r>
                </w:p>
              </w:tc>
              <w:tc>
                <w:tcPr>
                  <w:tcW w:w="1789" w:type="dxa"/>
                  <w:gridSpan w:val="7"/>
                  <w:tcBorders>
                    <w:top w:val="nil"/>
                    <w:left w:val="nil"/>
                    <w:bottom w:val="nil"/>
                    <w:right w:val="nil"/>
                  </w:tcBorders>
                  <w:hideMark/>
                </w:tcPr>
                <w:p w14:paraId="5AAC8F1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8FB20A8"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60.211.401.000 </w:t>
                  </w:r>
                </w:p>
              </w:tc>
            </w:tr>
            <w:tr w:rsidR="002134BA" w:rsidRPr="00735198" w14:paraId="5BD271D3" w14:textId="77777777" w:rsidTr="00A1202D">
              <w:trPr>
                <w:trHeight w:val="300"/>
              </w:trPr>
              <w:tc>
                <w:tcPr>
                  <w:tcW w:w="490" w:type="dxa"/>
                  <w:tcBorders>
                    <w:top w:val="nil"/>
                    <w:left w:val="nil"/>
                    <w:bottom w:val="nil"/>
                    <w:right w:val="nil"/>
                  </w:tcBorders>
                  <w:hideMark/>
                </w:tcPr>
                <w:p w14:paraId="0CE8B624"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2234</w:t>
                  </w:r>
                </w:p>
              </w:tc>
              <w:tc>
                <w:tcPr>
                  <w:tcW w:w="2978" w:type="dxa"/>
                  <w:gridSpan w:val="8"/>
                  <w:tcBorders>
                    <w:top w:val="nil"/>
                    <w:left w:val="nil"/>
                    <w:bottom w:val="nil"/>
                    <w:right w:val="nil"/>
                  </w:tcBorders>
                  <w:hideMark/>
                </w:tcPr>
                <w:p w14:paraId="56A039B3"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ESCUELA TECNOLÓGICA INSTITUTO TÉCNICO CENTRAL</w:t>
                  </w:r>
                </w:p>
              </w:tc>
            </w:tr>
            <w:tr w:rsidR="002134BA" w:rsidRPr="00735198" w14:paraId="3B09B889" w14:textId="77777777" w:rsidTr="00A1202D">
              <w:trPr>
                <w:trHeight w:val="255"/>
              </w:trPr>
              <w:tc>
                <w:tcPr>
                  <w:tcW w:w="505" w:type="dxa"/>
                  <w:tcBorders>
                    <w:top w:val="nil"/>
                    <w:left w:val="nil"/>
                    <w:bottom w:val="nil"/>
                    <w:right w:val="nil"/>
                  </w:tcBorders>
                  <w:hideMark/>
                </w:tcPr>
                <w:p w14:paraId="336597C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5B7C64E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4E375020"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26.151.123.000 </w:t>
                  </w:r>
                </w:p>
              </w:tc>
            </w:tr>
            <w:tr w:rsidR="002134BA" w:rsidRPr="00735198" w14:paraId="5D6C93B8" w14:textId="77777777" w:rsidTr="00A1202D">
              <w:trPr>
                <w:trHeight w:val="255"/>
              </w:trPr>
              <w:tc>
                <w:tcPr>
                  <w:tcW w:w="505" w:type="dxa"/>
                  <w:tcBorders>
                    <w:top w:val="nil"/>
                    <w:left w:val="nil"/>
                    <w:bottom w:val="nil"/>
                    <w:right w:val="nil"/>
                  </w:tcBorders>
                  <w:hideMark/>
                </w:tcPr>
                <w:p w14:paraId="7EF9429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3B7CD7D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3F709763"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10.182.867.000 </w:t>
                  </w:r>
                </w:p>
              </w:tc>
            </w:tr>
            <w:tr w:rsidR="002134BA" w:rsidRPr="00735198" w14:paraId="0E0029C2" w14:textId="77777777" w:rsidTr="00A1202D">
              <w:trPr>
                <w:trHeight w:val="300"/>
              </w:trPr>
              <w:tc>
                <w:tcPr>
                  <w:tcW w:w="490" w:type="dxa"/>
                  <w:tcBorders>
                    <w:top w:val="nil"/>
                    <w:left w:val="nil"/>
                    <w:bottom w:val="nil"/>
                    <w:right w:val="nil"/>
                  </w:tcBorders>
                  <w:hideMark/>
                </w:tcPr>
                <w:p w14:paraId="296BE31F"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2238</w:t>
                  </w:r>
                </w:p>
              </w:tc>
              <w:tc>
                <w:tcPr>
                  <w:tcW w:w="2978" w:type="dxa"/>
                  <w:gridSpan w:val="8"/>
                  <w:tcBorders>
                    <w:top w:val="nil"/>
                    <w:left w:val="nil"/>
                    <w:bottom w:val="nil"/>
                    <w:right w:val="nil"/>
                  </w:tcBorders>
                  <w:hideMark/>
                </w:tcPr>
                <w:p w14:paraId="2AF4D79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FORMACIÓN TÉCNICA PROFESIONAL DE SAN ANDRÉS Y PROVIDENCIA</w:t>
                  </w:r>
                </w:p>
              </w:tc>
            </w:tr>
            <w:tr w:rsidR="002134BA" w:rsidRPr="00735198" w14:paraId="4BF68427" w14:textId="77777777" w:rsidTr="00A1202D">
              <w:trPr>
                <w:trHeight w:val="255"/>
              </w:trPr>
              <w:tc>
                <w:tcPr>
                  <w:tcW w:w="505" w:type="dxa"/>
                  <w:tcBorders>
                    <w:top w:val="nil"/>
                    <w:left w:val="nil"/>
                    <w:bottom w:val="nil"/>
                    <w:right w:val="nil"/>
                  </w:tcBorders>
                  <w:hideMark/>
                </w:tcPr>
                <w:p w14:paraId="374E9FC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5E54D795"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7DF48BD"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820.000.000 </w:t>
                  </w:r>
                </w:p>
              </w:tc>
            </w:tr>
            <w:tr w:rsidR="002134BA" w:rsidRPr="00735198" w14:paraId="095E8CF4" w14:textId="77777777" w:rsidTr="00A1202D">
              <w:trPr>
                <w:trHeight w:val="300"/>
              </w:trPr>
              <w:tc>
                <w:tcPr>
                  <w:tcW w:w="490" w:type="dxa"/>
                  <w:tcBorders>
                    <w:top w:val="nil"/>
                    <w:left w:val="nil"/>
                    <w:bottom w:val="nil"/>
                    <w:right w:val="nil"/>
                  </w:tcBorders>
                  <w:hideMark/>
                </w:tcPr>
                <w:p w14:paraId="4B38B1FF"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2239</w:t>
                  </w:r>
                </w:p>
              </w:tc>
              <w:tc>
                <w:tcPr>
                  <w:tcW w:w="2978" w:type="dxa"/>
                  <w:gridSpan w:val="8"/>
                  <w:tcBorders>
                    <w:top w:val="nil"/>
                    <w:left w:val="nil"/>
                    <w:bottom w:val="nil"/>
                    <w:right w:val="nil"/>
                  </w:tcBorders>
                  <w:hideMark/>
                </w:tcPr>
                <w:p w14:paraId="591157B4"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FORMACIÓN TÉCNICA PROFESIONAL DE SAN JUAN DEL CESAR</w:t>
                  </w:r>
                </w:p>
              </w:tc>
            </w:tr>
            <w:tr w:rsidR="002134BA" w:rsidRPr="00735198" w14:paraId="4F3EF727" w14:textId="77777777" w:rsidTr="00A1202D">
              <w:trPr>
                <w:trHeight w:val="255"/>
              </w:trPr>
              <w:tc>
                <w:tcPr>
                  <w:tcW w:w="505" w:type="dxa"/>
                  <w:tcBorders>
                    <w:top w:val="nil"/>
                    <w:left w:val="nil"/>
                    <w:bottom w:val="nil"/>
                    <w:right w:val="nil"/>
                  </w:tcBorders>
                  <w:hideMark/>
                </w:tcPr>
                <w:p w14:paraId="0B522A1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A253F5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31FCEDE3"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3.478.079.000 </w:t>
                  </w:r>
                </w:p>
              </w:tc>
            </w:tr>
            <w:tr w:rsidR="002134BA" w:rsidRPr="00735198" w14:paraId="7BBAE8A3" w14:textId="77777777" w:rsidTr="00A1202D">
              <w:trPr>
                <w:trHeight w:val="255"/>
              </w:trPr>
              <w:tc>
                <w:tcPr>
                  <w:tcW w:w="505" w:type="dxa"/>
                  <w:tcBorders>
                    <w:top w:val="nil"/>
                    <w:left w:val="nil"/>
                    <w:bottom w:val="nil"/>
                    <w:right w:val="nil"/>
                  </w:tcBorders>
                  <w:hideMark/>
                </w:tcPr>
                <w:p w14:paraId="3D9C7D4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377E7B5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0A4E5FB9"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899.470.000 </w:t>
                  </w:r>
                </w:p>
              </w:tc>
            </w:tr>
            <w:tr w:rsidR="002134BA" w:rsidRPr="00735198" w14:paraId="574C2EF5" w14:textId="77777777" w:rsidTr="00A1202D">
              <w:trPr>
                <w:trHeight w:val="300"/>
              </w:trPr>
              <w:tc>
                <w:tcPr>
                  <w:tcW w:w="490" w:type="dxa"/>
                  <w:tcBorders>
                    <w:top w:val="nil"/>
                    <w:left w:val="nil"/>
                    <w:bottom w:val="nil"/>
                    <w:right w:val="nil"/>
                  </w:tcBorders>
                  <w:hideMark/>
                </w:tcPr>
                <w:p w14:paraId="4C7BAA67"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2241</w:t>
                  </w:r>
                </w:p>
              </w:tc>
              <w:tc>
                <w:tcPr>
                  <w:tcW w:w="2978" w:type="dxa"/>
                  <w:gridSpan w:val="8"/>
                  <w:tcBorders>
                    <w:top w:val="nil"/>
                    <w:left w:val="nil"/>
                    <w:bottom w:val="nil"/>
                    <w:right w:val="nil"/>
                  </w:tcBorders>
                  <w:hideMark/>
                </w:tcPr>
                <w:p w14:paraId="3F450E8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TOLIMENSE DE FORMACIÓN TÉCNICA PROFESIONAL</w:t>
                  </w:r>
                </w:p>
              </w:tc>
            </w:tr>
            <w:tr w:rsidR="002134BA" w:rsidRPr="00735198" w14:paraId="7EFB5910" w14:textId="77777777" w:rsidTr="00A1202D">
              <w:trPr>
                <w:trHeight w:val="255"/>
              </w:trPr>
              <w:tc>
                <w:tcPr>
                  <w:tcW w:w="505" w:type="dxa"/>
                  <w:tcBorders>
                    <w:top w:val="nil"/>
                    <w:left w:val="nil"/>
                    <w:bottom w:val="nil"/>
                    <w:right w:val="nil"/>
                  </w:tcBorders>
                  <w:hideMark/>
                </w:tcPr>
                <w:p w14:paraId="20B250E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73D5CCC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6C1F11D0"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28.519.555.000 </w:t>
                  </w:r>
                </w:p>
              </w:tc>
            </w:tr>
            <w:tr w:rsidR="002134BA" w:rsidRPr="00735198" w14:paraId="52D4BA48" w14:textId="77777777" w:rsidTr="00A1202D">
              <w:trPr>
                <w:trHeight w:val="255"/>
              </w:trPr>
              <w:tc>
                <w:tcPr>
                  <w:tcW w:w="505" w:type="dxa"/>
                  <w:tcBorders>
                    <w:top w:val="nil"/>
                    <w:left w:val="nil"/>
                    <w:bottom w:val="nil"/>
                    <w:right w:val="nil"/>
                  </w:tcBorders>
                  <w:hideMark/>
                </w:tcPr>
                <w:p w14:paraId="0B94A87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610E7A45"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0375A201"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4.044.287.000 </w:t>
                  </w:r>
                </w:p>
              </w:tc>
            </w:tr>
            <w:tr w:rsidR="002134BA" w:rsidRPr="00735198" w14:paraId="0AACA83E" w14:textId="77777777" w:rsidTr="00A1202D">
              <w:trPr>
                <w:trHeight w:val="300"/>
              </w:trPr>
              <w:tc>
                <w:tcPr>
                  <w:tcW w:w="490" w:type="dxa"/>
                  <w:tcBorders>
                    <w:top w:val="nil"/>
                    <w:left w:val="nil"/>
                    <w:bottom w:val="nil"/>
                    <w:right w:val="nil"/>
                  </w:tcBorders>
                  <w:hideMark/>
                </w:tcPr>
                <w:p w14:paraId="45FB45A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2242</w:t>
                  </w:r>
                </w:p>
              </w:tc>
              <w:tc>
                <w:tcPr>
                  <w:tcW w:w="2978" w:type="dxa"/>
                  <w:gridSpan w:val="8"/>
                  <w:tcBorders>
                    <w:top w:val="nil"/>
                    <w:left w:val="nil"/>
                    <w:bottom w:val="nil"/>
                    <w:right w:val="nil"/>
                  </w:tcBorders>
                  <w:hideMark/>
                </w:tcPr>
                <w:p w14:paraId="53AC0E47"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TÉCNICO NACIONAL DE COMERCIO "SIMÓN RODRÍGUEZ" DE CALI</w:t>
                  </w:r>
                </w:p>
              </w:tc>
            </w:tr>
            <w:tr w:rsidR="002134BA" w:rsidRPr="00735198" w14:paraId="5AA65E6E" w14:textId="77777777" w:rsidTr="00A1202D">
              <w:trPr>
                <w:trHeight w:val="255"/>
              </w:trPr>
              <w:tc>
                <w:tcPr>
                  <w:tcW w:w="505" w:type="dxa"/>
                  <w:tcBorders>
                    <w:top w:val="nil"/>
                    <w:left w:val="nil"/>
                    <w:bottom w:val="nil"/>
                    <w:right w:val="nil"/>
                  </w:tcBorders>
                  <w:hideMark/>
                </w:tcPr>
                <w:p w14:paraId="1CBEFBF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5D4D10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3062D587"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5.291.200.000 </w:t>
                  </w:r>
                </w:p>
              </w:tc>
            </w:tr>
            <w:tr w:rsidR="002134BA" w:rsidRPr="00735198" w14:paraId="607E098C" w14:textId="77777777" w:rsidTr="00A1202D">
              <w:trPr>
                <w:trHeight w:val="300"/>
              </w:trPr>
              <w:tc>
                <w:tcPr>
                  <w:tcW w:w="490" w:type="dxa"/>
                  <w:tcBorders>
                    <w:top w:val="nil"/>
                    <w:left w:val="nil"/>
                    <w:bottom w:val="nil"/>
                    <w:right w:val="nil"/>
                  </w:tcBorders>
                  <w:hideMark/>
                </w:tcPr>
                <w:p w14:paraId="3B817941"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2306</w:t>
                  </w:r>
                </w:p>
              </w:tc>
              <w:tc>
                <w:tcPr>
                  <w:tcW w:w="2978" w:type="dxa"/>
                  <w:gridSpan w:val="8"/>
                  <w:tcBorders>
                    <w:top w:val="nil"/>
                    <w:left w:val="nil"/>
                    <w:bottom w:val="nil"/>
                    <w:right w:val="nil"/>
                  </w:tcBorders>
                  <w:hideMark/>
                </w:tcPr>
                <w:p w14:paraId="71157D8A"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FONDO ÚNICO DE TECNOLOGÍAS DE LA INFORMACIÓN Y LAS COMUNICACIONES</w:t>
                  </w:r>
                </w:p>
              </w:tc>
            </w:tr>
            <w:tr w:rsidR="002134BA" w:rsidRPr="00735198" w14:paraId="081A7A38" w14:textId="77777777" w:rsidTr="00A1202D">
              <w:trPr>
                <w:trHeight w:val="255"/>
              </w:trPr>
              <w:tc>
                <w:tcPr>
                  <w:tcW w:w="505" w:type="dxa"/>
                  <w:tcBorders>
                    <w:top w:val="nil"/>
                    <w:left w:val="nil"/>
                    <w:bottom w:val="nil"/>
                    <w:right w:val="nil"/>
                  </w:tcBorders>
                  <w:hideMark/>
                </w:tcPr>
                <w:p w14:paraId="5E4127C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04A0216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0E2DA4DD"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1.484.291.288.104 </w:t>
                  </w:r>
                </w:p>
              </w:tc>
            </w:tr>
            <w:tr w:rsidR="002134BA" w:rsidRPr="00735198" w14:paraId="503E4360" w14:textId="77777777" w:rsidTr="00A1202D">
              <w:trPr>
                <w:trHeight w:val="255"/>
              </w:trPr>
              <w:tc>
                <w:tcPr>
                  <w:tcW w:w="505" w:type="dxa"/>
                  <w:tcBorders>
                    <w:top w:val="nil"/>
                    <w:left w:val="nil"/>
                    <w:bottom w:val="nil"/>
                    <w:right w:val="nil"/>
                  </w:tcBorders>
                  <w:hideMark/>
                </w:tcPr>
                <w:p w14:paraId="7ACF783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lastRenderedPageBreak/>
                    <w:t>31012.</w:t>
                  </w:r>
                </w:p>
              </w:tc>
              <w:tc>
                <w:tcPr>
                  <w:tcW w:w="1789" w:type="dxa"/>
                  <w:gridSpan w:val="7"/>
                  <w:tcBorders>
                    <w:top w:val="nil"/>
                    <w:left w:val="nil"/>
                    <w:bottom w:val="nil"/>
                    <w:right w:val="nil"/>
                  </w:tcBorders>
                  <w:hideMark/>
                </w:tcPr>
                <w:p w14:paraId="0443562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64C17EA"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168.926.213.896 </w:t>
                  </w:r>
                </w:p>
              </w:tc>
            </w:tr>
            <w:tr w:rsidR="002134BA" w:rsidRPr="00735198" w14:paraId="5EFACA25" w14:textId="77777777" w:rsidTr="00A1202D">
              <w:trPr>
                <w:trHeight w:val="300"/>
              </w:trPr>
              <w:tc>
                <w:tcPr>
                  <w:tcW w:w="490" w:type="dxa"/>
                  <w:tcBorders>
                    <w:top w:val="nil"/>
                    <w:left w:val="nil"/>
                    <w:bottom w:val="nil"/>
                    <w:right w:val="nil"/>
                  </w:tcBorders>
                  <w:hideMark/>
                </w:tcPr>
                <w:p w14:paraId="7FAB8BC5"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2308</w:t>
                  </w:r>
                </w:p>
              </w:tc>
              <w:tc>
                <w:tcPr>
                  <w:tcW w:w="2978" w:type="dxa"/>
                  <w:gridSpan w:val="8"/>
                  <w:tcBorders>
                    <w:top w:val="nil"/>
                    <w:left w:val="nil"/>
                    <w:bottom w:val="nil"/>
                    <w:right w:val="nil"/>
                  </w:tcBorders>
                  <w:hideMark/>
                </w:tcPr>
                <w:p w14:paraId="731DF2DC"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UNIDAD ADMINISTRATIVA ESPECIAL COMISIÓN DE REGULACIÓN DE COMUNICACIONES</w:t>
                  </w:r>
                </w:p>
              </w:tc>
            </w:tr>
            <w:tr w:rsidR="002134BA" w:rsidRPr="00735198" w14:paraId="2A60E4F3" w14:textId="77777777" w:rsidTr="00A1202D">
              <w:trPr>
                <w:trHeight w:val="255"/>
              </w:trPr>
              <w:tc>
                <w:tcPr>
                  <w:tcW w:w="505" w:type="dxa"/>
                  <w:tcBorders>
                    <w:top w:val="nil"/>
                    <w:left w:val="nil"/>
                    <w:bottom w:val="nil"/>
                    <w:right w:val="nil"/>
                  </w:tcBorders>
                  <w:hideMark/>
                </w:tcPr>
                <w:p w14:paraId="5629E0C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1FA03AD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60FECF3B"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59.074.191.000 </w:t>
                  </w:r>
                </w:p>
              </w:tc>
            </w:tr>
            <w:tr w:rsidR="002134BA" w:rsidRPr="00735198" w14:paraId="67C932CA" w14:textId="77777777" w:rsidTr="00A1202D">
              <w:trPr>
                <w:trHeight w:val="300"/>
              </w:trPr>
              <w:tc>
                <w:tcPr>
                  <w:tcW w:w="490" w:type="dxa"/>
                  <w:tcBorders>
                    <w:top w:val="nil"/>
                    <w:left w:val="nil"/>
                    <w:bottom w:val="nil"/>
                    <w:right w:val="nil"/>
                  </w:tcBorders>
                  <w:hideMark/>
                </w:tcPr>
                <w:p w14:paraId="623C01F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2309</w:t>
                  </w:r>
                </w:p>
              </w:tc>
              <w:tc>
                <w:tcPr>
                  <w:tcW w:w="2978" w:type="dxa"/>
                  <w:gridSpan w:val="8"/>
                  <w:tcBorders>
                    <w:top w:val="nil"/>
                    <w:left w:val="nil"/>
                    <w:bottom w:val="nil"/>
                    <w:right w:val="nil"/>
                  </w:tcBorders>
                  <w:hideMark/>
                </w:tcPr>
                <w:p w14:paraId="33232EDA"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DEL ESPECTRO – ANE</w:t>
                  </w:r>
                </w:p>
              </w:tc>
            </w:tr>
            <w:tr w:rsidR="002134BA" w:rsidRPr="00735198" w14:paraId="36E19575" w14:textId="77777777" w:rsidTr="00A1202D">
              <w:trPr>
                <w:trHeight w:val="255"/>
              </w:trPr>
              <w:tc>
                <w:tcPr>
                  <w:tcW w:w="505" w:type="dxa"/>
                  <w:tcBorders>
                    <w:top w:val="nil"/>
                    <w:left w:val="nil"/>
                    <w:bottom w:val="nil"/>
                    <w:right w:val="nil"/>
                  </w:tcBorders>
                  <w:hideMark/>
                </w:tcPr>
                <w:p w14:paraId="2CAE682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39DF0BF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3CDAF479"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46.872.210.000 </w:t>
                  </w:r>
                </w:p>
              </w:tc>
            </w:tr>
            <w:tr w:rsidR="002134BA" w:rsidRPr="00735198" w14:paraId="2B6D7E9B" w14:textId="77777777" w:rsidTr="00A1202D">
              <w:trPr>
                <w:trHeight w:val="300"/>
              </w:trPr>
              <w:tc>
                <w:tcPr>
                  <w:tcW w:w="490" w:type="dxa"/>
                  <w:tcBorders>
                    <w:top w:val="nil"/>
                    <w:left w:val="nil"/>
                    <w:bottom w:val="nil"/>
                    <w:right w:val="nil"/>
                  </w:tcBorders>
                  <w:hideMark/>
                </w:tcPr>
                <w:p w14:paraId="072F78A2"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2311</w:t>
                  </w:r>
                </w:p>
              </w:tc>
              <w:tc>
                <w:tcPr>
                  <w:tcW w:w="2978" w:type="dxa"/>
                  <w:gridSpan w:val="8"/>
                  <w:tcBorders>
                    <w:top w:val="nil"/>
                    <w:left w:val="nil"/>
                    <w:bottom w:val="nil"/>
                    <w:right w:val="nil"/>
                  </w:tcBorders>
                  <w:hideMark/>
                </w:tcPr>
                <w:p w14:paraId="43338B22"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COMPUTADORES PARA EDUCAR (CPE)</w:t>
                  </w:r>
                </w:p>
              </w:tc>
            </w:tr>
            <w:tr w:rsidR="002134BA" w:rsidRPr="00735198" w14:paraId="164F05C1" w14:textId="77777777" w:rsidTr="00A1202D">
              <w:trPr>
                <w:trHeight w:val="255"/>
              </w:trPr>
              <w:tc>
                <w:tcPr>
                  <w:tcW w:w="505" w:type="dxa"/>
                  <w:tcBorders>
                    <w:top w:val="nil"/>
                    <w:left w:val="nil"/>
                    <w:bottom w:val="nil"/>
                    <w:right w:val="nil"/>
                  </w:tcBorders>
                  <w:hideMark/>
                </w:tcPr>
                <w:p w14:paraId="229EBF5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3F1EA3C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157DCDDB"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67.635.758.000 </w:t>
                  </w:r>
                </w:p>
              </w:tc>
            </w:tr>
            <w:tr w:rsidR="002134BA" w:rsidRPr="00735198" w14:paraId="1D4E7EAA" w14:textId="77777777" w:rsidTr="00A1202D">
              <w:trPr>
                <w:trHeight w:val="300"/>
              </w:trPr>
              <w:tc>
                <w:tcPr>
                  <w:tcW w:w="490" w:type="dxa"/>
                  <w:tcBorders>
                    <w:top w:val="nil"/>
                    <w:left w:val="nil"/>
                    <w:bottom w:val="nil"/>
                    <w:right w:val="nil"/>
                  </w:tcBorders>
                  <w:hideMark/>
                </w:tcPr>
                <w:p w14:paraId="709C839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2312</w:t>
                  </w:r>
                </w:p>
              </w:tc>
              <w:tc>
                <w:tcPr>
                  <w:tcW w:w="2978" w:type="dxa"/>
                  <w:gridSpan w:val="8"/>
                  <w:tcBorders>
                    <w:top w:val="nil"/>
                    <w:left w:val="nil"/>
                    <w:bottom w:val="nil"/>
                    <w:right w:val="nil"/>
                  </w:tcBorders>
                  <w:hideMark/>
                </w:tcPr>
                <w:p w14:paraId="3F7241A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CORPORACIÓN AGENCIA NACIONAL DE GOBIERNO DIGITAL – AND</w:t>
                  </w:r>
                </w:p>
              </w:tc>
            </w:tr>
            <w:tr w:rsidR="002134BA" w:rsidRPr="00735198" w14:paraId="379E5E39" w14:textId="77777777" w:rsidTr="00A1202D">
              <w:trPr>
                <w:trHeight w:val="255"/>
              </w:trPr>
              <w:tc>
                <w:tcPr>
                  <w:tcW w:w="505" w:type="dxa"/>
                  <w:tcBorders>
                    <w:top w:val="nil"/>
                    <w:left w:val="nil"/>
                    <w:bottom w:val="nil"/>
                    <w:right w:val="nil"/>
                  </w:tcBorders>
                  <w:hideMark/>
                </w:tcPr>
                <w:p w14:paraId="675DFA0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1B4EAAB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33F77709"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150.282.143.581 </w:t>
                  </w:r>
                </w:p>
              </w:tc>
            </w:tr>
            <w:tr w:rsidR="002134BA" w:rsidRPr="00735198" w14:paraId="082CD72A" w14:textId="77777777" w:rsidTr="00A1202D">
              <w:trPr>
                <w:trHeight w:val="300"/>
              </w:trPr>
              <w:tc>
                <w:tcPr>
                  <w:tcW w:w="490" w:type="dxa"/>
                  <w:tcBorders>
                    <w:top w:val="nil"/>
                    <w:left w:val="nil"/>
                    <w:bottom w:val="nil"/>
                    <w:right w:val="nil"/>
                  </w:tcBorders>
                  <w:hideMark/>
                </w:tcPr>
                <w:p w14:paraId="51919543"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2402</w:t>
                  </w:r>
                </w:p>
              </w:tc>
              <w:tc>
                <w:tcPr>
                  <w:tcW w:w="2978" w:type="dxa"/>
                  <w:gridSpan w:val="8"/>
                  <w:tcBorders>
                    <w:top w:val="nil"/>
                    <w:left w:val="nil"/>
                    <w:bottom w:val="nil"/>
                    <w:right w:val="nil"/>
                  </w:tcBorders>
                  <w:hideMark/>
                </w:tcPr>
                <w:p w14:paraId="5917FC0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VÍAS</w:t>
                  </w:r>
                </w:p>
              </w:tc>
            </w:tr>
            <w:tr w:rsidR="002134BA" w:rsidRPr="00735198" w14:paraId="2EEEA602" w14:textId="77777777" w:rsidTr="00A1202D">
              <w:trPr>
                <w:trHeight w:val="255"/>
              </w:trPr>
              <w:tc>
                <w:tcPr>
                  <w:tcW w:w="505" w:type="dxa"/>
                  <w:tcBorders>
                    <w:top w:val="nil"/>
                    <w:left w:val="nil"/>
                    <w:bottom w:val="nil"/>
                    <w:right w:val="nil"/>
                  </w:tcBorders>
                  <w:hideMark/>
                </w:tcPr>
                <w:p w14:paraId="3B471D55"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323D0CC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6B1F683C"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1.503.491.499.998 </w:t>
                  </w:r>
                </w:p>
              </w:tc>
            </w:tr>
            <w:tr w:rsidR="002134BA" w:rsidRPr="00735198" w14:paraId="34A6BA23" w14:textId="77777777" w:rsidTr="00A1202D">
              <w:trPr>
                <w:trHeight w:val="255"/>
              </w:trPr>
              <w:tc>
                <w:tcPr>
                  <w:tcW w:w="505" w:type="dxa"/>
                  <w:tcBorders>
                    <w:top w:val="nil"/>
                    <w:left w:val="nil"/>
                    <w:bottom w:val="nil"/>
                    <w:right w:val="nil"/>
                  </w:tcBorders>
                  <w:hideMark/>
                </w:tcPr>
                <w:p w14:paraId="146356E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4209639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7D3D530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983.806.000.002 </w:t>
                  </w:r>
                </w:p>
              </w:tc>
            </w:tr>
            <w:tr w:rsidR="002134BA" w:rsidRPr="00735198" w14:paraId="2F7AFD64" w14:textId="77777777" w:rsidTr="00A1202D">
              <w:trPr>
                <w:trHeight w:val="300"/>
              </w:trPr>
              <w:tc>
                <w:tcPr>
                  <w:tcW w:w="490" w:type="dxa"/>
                  <w:tcBorders>
                    <w:top w:val="nil"/>
                    <w:left w:val="nil"/>
                    <w:bottom w:val="nil"/>
                    <w:right w:val="nil"/>
                  </w:tcBorders>
                  <w:hideMark/>
                </w:tcPr>
                <w:p w14:paraId="7B3FA9F3"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2412</w:t>
                  </w:r>
                </w:p>
              </w:tc>
              <w:tc>
                <w:tcPr>
                  <w:tcW w:w="2978" w:type="dxa"/>
                  <w:gridSpan w:val="8"/>
                  <w:tcBorders>
                    <w:top w:val="nil"/>
                    <w:left w:val="nil"/>
                    <w:bottom w:val="nil"/>
                    <w:right w:val="nil"/>
                  </w:tcBorders>
                  <w:hideMark/>
                </w:tcPr>
                <w:p w14:paraId="5467DC4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UNIDAD ADMINISTRATIVA ESPECIAL DE LA AERONÁUTICA CIVIL</w:t>
                  </w:r>
                </w:p>
              </w:tc>
            </w:tr>
            <w:tr w:rsidR="002134BA" w:rsidRPr="00735198" w14:paraId="67FFBD9D" w14:textId="77777777" w:rsidTr="00A1202D">
              <w:trPr>
                <w:trHeight w:val="255"/>
              </w:trPr>
              <w:tc>
                <w:tcPr>
                  <w:tcW w:w="505" w:type="dxa"/>
                  <w:tcBorders>
                    <w:top w:val="nil"/>
                    <w:left w:val="nil"/>
                    <w:bottom w:val="nil"/>
                    <w:right w:val="nil"/>
                  </w:tcBorders>
                  <w:hideMark/>
                </w:tcPr>
                <w:p w14:paraId="1C57BE7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D33C77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677AB9E"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2.724.572.521.588 </w:t>
                  </w:r>
                </w:p>
              </w:tc>
            </w:tr>
            <w:tr w:rsidR="002134BA" w:rsidRPr="00735198" w14:paraId="19605CD5" w14:textId="77777777" w:rsidTr="00A1202D">
              <w:trPr>
                <w:trHeight w:val="255"/>
              </w:trPr>
              <w:tc>
                <w:tcPr>
                  <w:tcW w:w="505" w:type="dxa"/>
                  <w:tcBorders>
                    <w:top w:val="nil"/>
                    <w:left w:val="nil"/>
                    <w:bottom w:val="nil"/>
                    <w:right w:val="nil"/>
                  </w:tcBorders>
                  <w:hideMark/>
                </w:tcPr>
                <w:p w14:paraId="591A1B8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59A0098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6B9A4BF1"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678.886.874.638 </w:t>
                  </w:r>
                </w:p>
              </w:tc>
            </w:tr>
            <w:tr w:rsidR="002134BA" w:rsidRPr="00735198" w14:paraId="1FE52393" w14:textId="77777777" w:rsidTr="00A1202D">
              <w:trPr>
                <w:trHeight w:val="300"/>
              </w:trPr>
              <w:tc>
                <w:tcPr>
                  <w:tcW w:w="490" w:type="dxa"/>
                  <w:tcBorders>
                    <w:top w:val="nil"/>
                    <w:left w:val="nil"/>
                    <w:bottom w:val="nil"/>
                    <w:right w:val="nil"/>
                  </w:tcBorders>
                  <w:hideMark/>
                </w:tcPr>
                <w:p w14:paraId="20D609A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2413</w:t>
                  </w:r>
                </w:p>
              </w:tc>
              <w:tc>
                <w:tcPr>
                  <w:tcW w:w="2978" w:type="dxa"/>
                  <w:gridSpan w:val="8"/>
                  <w:tcBorders>
                    <w:top w:val="nil"/>
                    <w:left w:val="nil"/>
                    <w:bottom w:val="nil"/>
                    <w:right w:val="nil"/>
                  </w:tcBorders>
                  <w:hideMark/>
                </w:tcPr>
                <w:p w14:paraId="4E3D474D"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 INFRAESTRUCTURA</w:t>
                  </w:r>
                </w:p>
              </w:tc>
            </w:tr>
            <w:tr w:rsidR="002134BA" w:rsidRPr="00735198" w14:paraId="40070550" w14:textId="77777777" w:rsidTr="00A1202D">
              <w:trPr>
                <w:trHeight w:val="255"/>
              </w:trPr>
              <w:tc>
                <w:tcPr>
                  <w:tcW w:w="505" w:type="dxa"/>
                  <w:tcBorders>
                    <w:top w:val="nil"/>
                    <w:left w:val="nil"/>
                    <w:bottom w:val="nil"/>
                    <w:right w:val="nil"/>
                  </w:tcBorders>
                  <w:hideMark/>
                </w:tcPr>
                <w:p w14:paraId="349286A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7443D29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68F2A73F"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352.144.952.506 </w:t>
                  </w:r>
                </w:p>
              </w:tc>
            </w:tr>
            <w:tr w:rsidR="002134BA" w:rsidRPr="00735198" w14:paraId="19CFBE4E" w14:textId="77777777" w:rsidTr="00A1202D">
              <w:trPr>
                <w:trHeight w:val="255"/>
              </w:trPr>
              <w:tc>
                <w:tcPr>
                  <w:tcW w:w="505" w:type="dxa"/>
                  <w:tcBorders>
                    <w:top w:val="nil"/>
                    <w:left w:val="nil"/>
                    <w:bottom w:val="nil"/>
                    <w:right w:val="nil"/>
                  </w:tcBorders>
                  <w:hideMark/>
                </w:tcPr>
                <w:p w14:paraId="6863975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lastRenderedPageBreak/>
                    <w:t>31012.</w:t>
                  </w:r>
                </w:p>
              </w:tc>
              <w:tc>
                <w:tcPr>
                  <w:tcW w:w="1789" w:type="dxa"/>
                  <w:gridSpan w:val="7"/>
                  <w:tcBorders>
                    <w:top w:val="nil"/>
                    <w:left w:val="nil"/>
                    <w:bottom w:val="nil"/>
                    <w:right w:val="nil"/>
                  </w:tcBorders>
                  <w:hideMark/>
                </w:tcPr>
                <w:p w14:paraId="4FB1D72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74988268"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617.537.285.827 </w:t>
                  </w:r>
                </w:p>
              </w:tc>
            </w:tr>
            <w:tr w:rsidR="002134BA" w:rsidRPr="00735198" w14:paraId="5259A58F" w14:textId="77777777" w:rsidTr="00A1202D">
              <w:trPr>
                <w:trHeight w:val="300"/>
              </w:trPr>
              <w:tc>
                <w:tcPr>
                  <w:tcW w:w="490" w:type="dxa"/>
                  <w:tcBorders>
                    <w:top w:val="nil"/>
                    <w:left w:val="nil"/>
                    <w:bottom w:val="nil"/>
                    <w:right w:val="nil"/>
                  </w:tcBorders>
                  <w:hideMark/>
                </w:tcPr>
                <w:p w14:paraId="51C466D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2416</w:t>
                  </w:r>
                </w:p>
              </w:tc>
              <w:tc>
                <w:tcPr>
                  <w:tcW w:w="2978" w:type="dxa"/>
                  <w:gridSpan w:val="8"/>
                  <w:tcBorders>
                    <w:top w:val="nil"/>
                    <w:left w:val="nil"/>
                    <w:bottom w:val="nil"/>
                    <w:right w:val="nil"/>
                  </w:tcBorders>
                  <w:hideMark/>
                </w:tcPr>
                <w:p w14:paraId="76A9276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AGENCIA NACIONAL DE SEGURIDAD VIAL</w:t>
                  </w:r>
                </w:p>
              </w:tc>
            </w:tr>
            <w:tr w:rsidR="002134BA" w:rsidRPr="00735198" w14:paraId="3F18A796" w14:textId="77777777" w:rsidTr="00A1202D">
              <w:trPr>
                <w:trHeight w:val="255"/>
              </w:trPr>
              <w:tc>
                <w:tcPr>
                  <w:tcW w:w="505" w:type="dxa"/>
                  <w:tcBorders>
                    <w:top w:val="nil"/>
                    <w:left w:val="nil"/>
                    <w:bottom w:val="nil"/>
                    <w:right w:val="nil"/>
                  </w:tcBorders>
                  <w:hideMark/>
                </w:tcPr>
                <w:p w14:paraId="543144A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01229AA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2792A03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270.576.141.887 </w:t>
                  </w:r>
                </w:p>
              </w:tc>
            </w:tr>
            <w:tr w:rsidR="002134BA" w:rsidRPr="00735198" w14:paraId="71C03A87" w14:textId="77777777" w:rsidTr="00A1202D">
              <w:trPr>
                <w:trHeight w:val="300"/>
              </w:trPr>
              <w:tc>
                <w:tcPr>
                  <w:tcW w:w="490" w:type="dxa"/>
                  <w:tcBorders>
                    <w:top w:val="nil"/>
                    <w:left w:val="nil"/>
                    <w:bottom w:val="nil"/>
                    <w:right w:val="nil"/>
                  </w:tcBorders>
                  <w:hideMark/>
                </w:tcPr>
                <w:p w14:paraId="2FE1E96A"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2417</w:t>
                  </w:r>
                </w:p>
              </w:tc>
              <w:tc>
                <w:tcPr>
                  <w:tcW w:w="2978" w:type="dxa"/>
                  <w:gridSpan w:val="8"/>
                  <w:tcBorders>
                    <w:top w:val="nil"/>
                    <w:left w:val="nil"/>
                    <w:bottom w:val="nil"/>
                    <w:right w:val="nil"/>
                  </w:tcBorders>
                  <w:hideMark/>
                </w:tcPr>
                <w:p w14:paraId="08C4676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PUERTOS Y TRANSPORTE</w:t>
                  </w:r>
                </w:p>
              </w:tc>
            </w:tr>
            <w:tr w:rsidR="002134BA" w:rsidRPr="00735198" w14:paraId="3B104F79" w14:textId="77777777" w:rsidTr="00A1202D">
              <w:trPr>
                <w:trHeight w:val="255"/>
              </w:trPr>
              <w:tc>
                <w:tcPr>
                  <w:tcW w:w="505" w:type="dxa"/>
                  <w:tcBorders>
                    <w:top w:val="nil"/>
                    <w:left w:val="nil"/>
                    <w:bottom w:val="nil"/>
                    <w:right w:val="nil"/>
                  </w:tcBorders>
                  <w:hideMark/>
                </w:tcPr>
                <w:p w14:paraId="769231E5"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1910AE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145C7C11"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112.253.302.477 </w:t>
                  </w:r>
                </w:p>
              </w:tc>
            </w:tr>
            <w:tr w:rsidR="002134BA" w:rsidRPr="00735198" w14:paraId="0F722835" w14:textId="77777777" w:rsidTr="00A1202D">
              <w:trPr>
                <w:trHeight w:val="300"/>
              </w:trPr>
              <w:tc>
                <w:tcPr>
                  <w:tcW w:w="490" w:type="dxa"/>
                  <w:tcBorders>
                    <w:top w:val="nil"/>
                    <w:left w:val="nil"/>
                    <w:bottom w:val="nil"/>
                    <w:right w:val="nil"/>
                  </w:tcBorders>
                  <w:hideMark/>
                </w:tcPr>
                <w:p w14:paraId="7BC5B0B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2602</w:t>
                  </w:r>
                </w:p>
              </w:tc>
              <w:tc>
                <w:tcPr>
                  <w:tcW w:w="2978" w:type="dxa"/>
                  <w:gridSpan w:val="8"/>
                  <w:tcBorders>
                    <w:top w:val="nil"/>
                    <w:left w:val="nil"/>
                    <w:bottom w:val="nil"/>
                    <w:right w:val="nil"/>
                  </w:tcBorders>
                  <w:hideMark/>
                </w:tcPr>
                <w:p w14:paraId="6A1A566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FONDO DE BIENESTAR SOCIAL DE LA CONTRALORÍA GENERAL DE LA REPÚBLICA</w:t>
                  </w:r>
                </w:p>
              </w:tc>
            </w:tr>
            <w:tr w:rsidR="002134BA" w:rsidRPr="00735198" w14:paraId="403E5E2F" w14:textId="77777777" w:rsidTr="00A1202D">
              <w:trPr>
                <w:trHeight w:val="255"/>
              </w:trPr>
              <w:tc>
                <w:tcPr>
                  <w:tcW w:w="505" w:type="dxa"/>
                  <w:tcBorders>
                    <w:top w:val="nil"/>
                    <w:left w:val="nil"/>
                    <w:bottom w:val="nil"/>
                    <w:right w:val="nil"/>
                  </w:tcBorders>
                  <w:hideMark/>
                </w:tcPr>
                <w:p w14:paraId="297D2AD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41E1F6D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14C7636F"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1.802.730.000 </w:t>
                  </w:r>
                </w:p>
              </w:tc>
            </w:tr>
            <w:tr w:rsidR="002134BA" w:rsidRPr="00735198" w14:paraId="5DFAAAAB" w14:textId="77777777" w:rsidTr="00A1202D">
              <w:trPr>
                <w:trHeight w:val="255"/>
              </w:trPr>
              <w:tc>
                <w:tcPr>
                  <w:tcW w:w="505" w:type="dxa"/>
                  <w:tcBorders>
                    <w:top w:val="nil"/>
                    <w:left w:val="nil"/>
                    <w:bottom w:val="nil"/>
                    <w:right w:val="nil"/>
                  </w:tcBorders>
                  <w:hideMark/>
                </w:tcPr>
                <w:p w14:paraId="33B0082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0335297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98492A6"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20.473.226.669 </w:t>
                  </w:r>
                </w:p>
              </w:tc>
            </w:tr>
            <w:tr w:rsidR="002134BA" w:rsidRPr="00735198" w14:paraId="58E56FD1" w14:textId="77777777" w:rsidTr="00A1202D">
              <w:trPr>
                <w:trHeight w:val="300"/>
              </w:trPr>
              <w:tc>
                <w:tcPr>
                  <w:tcW w:w="490" w:type="dxa"/>
                  <w:tcBorders>
                    <w:top w:val="nil"/>
                    <w:left w:val="nil"/>
                    <w:bottom w:val="nil"/>
                    <w:right w:val="nil"/>
                  </w:tcBorders>
                  <w:hideMark/>
                </w:tcPr>
                <w:p w14:paraId="74725416"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2802</w:t>
                  </w:r>
                </w:p>
              </w:tc>
              <w:tc>
                <w:tcPr>
                  <w:tcW w:w="2978" w:type="dxa"/>
                  <w:gridSpan w:val="8"/>
                  <w:tcBorders>
                    <w:top w:val="nil"/>
                    <w:left w:val="nil"/>
                    <w:bottom w:val="nil"/>
                    <w:right w:val="nil"/>
                  </w:tcBorders>
                  <w:hideMark/>
                </w:tcPr>
                <w:p w14:paraId="6110B465"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FONDO ROTATORIO DE LA REGISTRADURÍA</w:t>
                  </w:r>
                </w:p>
              </w:tc>
            </w:tr>
            <w:tr w:rsidR="002134BA" w:rsidRPr="00735198" w14:paraId="5A9D54E0" w14:textId="77777777" w:rsidTr="00A1202D">
              <w:trPr>
                <w:trHeight w:val="255"/>
              </w:trPr>
              <w:tc>
                <w:tcPr>
                  <w:tcW w:w="505" w:type="dxa"/>
                  <w:tcBorders>
                    <w:top w:val="nil"/>
                    <w:left w:val="nil"/>
                    <w:bottom w:val="nil"/>
                    <w:right w:val="nil"/>
                  </w:tcBorders>
                  <w:hideMark/>
                </w:tcPr>
                <w:p w14:paraId="74FF78B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07C6215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56FA47B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184.257.000.000 </w:t>
                  </w:r>
                </w:p>
              </w:tc>
            </w:tr>
            <w:tr w:rsidR="002134BA" w:rsidRPr="00735198" w14:paraId="19749B9F" w14:textId="77777777" w:rsidTr="00A1202D">
              <w:trPr>
                <w:trHeight w:val="255"/>
              </w:trPr>
              <w:tc>
                <w:tcPr>
                  <w:tcW w:w="505" w:type="dxa"/>
                  <w:tcBorders>
                    <w:top w:val="nil"/>
                    <w:left w:val="nil"/>
                    <w:bottom w:val="nil"/>
                    <w:right w:val="nil"/>
                  </w:tcBorders>
                  <w:hideMark/>
                </w:tcPr>
                <w:p w14:paraId="60CDEDB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5725653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50A9B43E"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59.110.136.432 </w:t>
                  </w:r>
                </w:p>
              </w:tc>
            </w:tr>
            <w:tr w:rsidR="002134BA" w:rsidRPr="00735198" w14:paraId="70401186" w14:textId="77777777" w:rsidTr="00A1202D">
              <w:trPr>
                <w:trHeight w:val="300"/>
              </w:trPr>
              <w:tc>
                <w:tcPr>
                  <w:tcW w:w="490" w:type="dxa"/>
                  <w:tcBorders>
                    <w:top w:val="nil"/>
                    <w:left w:val="nil"/>
                    <w:bottom w:val="nil"/>
                    <w:right w:val="nil"/>
                  </w:tcBorders>
                  <w:hideMark/>
                </w:tcPr>
                <w:p w14:paraId="2982E83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2803</w:t>
                  </w:r>
                </w:p>
              </w:tc>
              <w:tc>
                <w:tcPr>
                  <w:tcW w:w="2978" w:type="dxa"/>
                  <w:gridSpan w:val="8"/>
                  <w:tcBorders>
                    <w:top w:val="nil"/>
                    <w:left w:val="nil"/>
                    <w:bottom w:val="nil"/>
                    <w:right w:val="nil"/>
                  </w:tcBorders>
                  <w:hideMark/>
                </w:tcPr>
                <w:p w14:paraId="1E1394CC"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FONDO SOCIAL DE VIVIENDA DE LA REGISTRADURÍA NACIONAL DEL ESTADO CIVIL</w:t>
                  </w:r>
                </w:p>
              </w:tc>
            </w:tr>
            <w:tr w:rsidR="002134BA" w:rsidRPr="00735198" w14:paraId="54D0A96C" w14:textId="77777777" w:rsidTr="00A1202D">
              <w:trPr>
                <w:trHeight w:val="255"/>
              </w:trPr>
              <w:tc>
                <w:tcPr>
                  <w:tcW w:w="505" w:type="dxa"/>
                  <w:tcBorders>
                    <w:top w:val="nil"/>
                    <w:left w:val="nil"/>
                    <w:bottom w:val="nil"/>
                    <w:right w:val="nil"/>
                  </w:tcBorders>
                  <w:hideMark/>
                </w:tcPr>
                <w:p w14:paraId="64ED437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7D41AA0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5B25D106"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15.943.944.000 </w:t>
                  </w:r>
                </w:p>
              </w:tc>
            </w:tr>
            <w:tr w:rsidR="002134BA" w:rsidRPr="00735198" w14:paraId="3E3C7AF7" w14:textId="77777777" w:rsidTr="00A1202D">
              <w:trPr>
                <w:trHeight w:val="300"/>
              </w:trPr>
              <w:tc>
                <w:tcPr>
                  <w:tcW w:w="490" w:type="dxa"/>
                  <w:tcBorders>
                    <w:top w:val="nil"/>
                    <w:left w:val="nil"/>
                    <w:bottom w:val="nil"/>
                    <w:right w:val="nil"/>
                  </w:tcBorders>
                  <w:hideMark/>
                </w:tcPr>
                <w:p w14:paraId="640070B2"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2902</w:t>
                  </w:r>
                </w:p>
              </w:tc>
              <w:tc>
                <w:tcPr>
                  <w:tcW w:w="2978" w:type="dxa"/>
                  <w:gridSpan w:val="8"/>
                  <w:tcBorders>
                    <w:top w:val="nil"/>
                    <w:left w:val="nil"/>
                    <w:bottom w:val="nil"/>
                    <w:right w:val="nil"/>
                  </w:tcBorders>
                  <w:hideMark/>
                </w:tcPr>
                <w:p w14:paraId="7FF03C0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MEDICINA LEGAL Y CIENCIAS FORENSES</w:t>
                  </w:r>
                </w:p>
              </w:tc>
            </w:tr>
            <w:tr w:rsidR="002134BA" w:rsidRPr="00735198" w14:paraId="71027D94" w14:textId="77777777" w:rsidTr="00A1202D">
              <w:trPr>
                <w:trHeight w:val="255"/>
              </w:trPr>
              <w:tc>
                <w:tcPr>
                  <w:tcW w:w="505" w:type="dxa"/>
                  <w:tcBorders>
                    <w:top w:val="nil"/>
                    <w:left w:val="nil"/>
                    <w:bottom w:val="nil"/>
                    <w:right w:val="nil"/>
                  </w:tcBorders>
                  <w:hideMark/>
                </w:tcPr>
                <w:p w14:paraId="3146311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CD5431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4C7CF65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2.873.920.000 </w:t>
                  </w:r>
                </w:p>
              </w:tc>
            </w:tr>
            <w:tr w:rsidR="002134BA" w:rsidRPr="00735198" w14:paraId="1C3A7C37" w14:textId="77777777" w:rsidTr="00A1202D">
              <w:trPr>
                <w:trHeight w:val="255"/>
              </w:trPr>
              <w:tc>
                <w:tcPr>
                  <w:tcW w:w="505" w:type="dxa"/>
                  <w:tcBorders>
                    <w:top w:val="nil"/>
                    <w:left w:val="nil"/>
                    <w:bottom w:val="nil"/>
                    <w:right w:val="nil"/>
                  </w:tcBorders>
                  <w:hideMark/>
                </w:tcPr>
                <w:p w14:paraId="0798962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03C4DB3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3219A0CC"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315.108.465 </w:t>
                  </w:r>
                </w:p>
              </w:tc>
            </w:tr>
            <w:tr w:rsidR="002134BA" w:rsidRPr="00735198" w14:paraId="295704C4" w14:textId="77777777" w:rsidTr="00A1202D">
              <w:trPr>
                <w:trHeight w:val="300"/>
              </w:trPr>
              <w:tc>
                <w:tcPr>
                  <w:tcW w:w="490" w:type="dxa"/>
                  <w:tcBorders>
                    <w:top w:val="nil"/>
                    <w:left w:val="nil"/>
                    <w:bottom w:val="nil"/>
                    <w:right w:val="nil"/>
                  </w:tcBorders>
                  <w:hideMark/>
                </w:tcPr>
                <w:p w14:paraId="0ABC161C"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2904</w:t>
                  </w:r>
                </w:p>
              </w:tc>
              <w:tc>
                <w:tcPr>
                  <w:tcW w:w="2978" w:type="dxa"/>
                  <w:gridSpan w:val="8"/>
                  <w:tcBorders>
                    <w:top w:val="nil"/>
                    <w:left w:val="nil"/>
                    <w:bottom w:val="nil"/>
                    <w:right w:val="nil"/>
                  </w:tcBorders>
                  <w:hideMark/>
                </w:tcPr>
                <w:p w14:paraId="6CA8F8A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FONDO ESPECIAL PARA LA ADMINISTRACIÓN DE BIENES DE LA FISCALÍA GENERAL DE LA NACIÓN</w:t>
                  </w:r>
                </w:p>
              </w:tc>
            </w:tr>
            <w:tr w:rsidR="002134BA" w:rsidRPr="00735198" w14:paraId="142A6BF9" w14:textId="77777777" w:rsidTr="00A1202D">
              <w:trPr>
                <w:trHeight w:val="255"/>
              </w:trPr>
              <w:tc>
                <w:tcPr>
                  <w:tcW w:w="505" w:type="dxa"/>
                  <w:tcBorders>
                    <w:top w:val="nil"/>
                    <w:left w:val="nil"/>
                    <w:bottom w:val="nil"/>
                    <w:right w:val="nil"/>
                  </w:tcBorders>
                  <w:hideMark/>
                </w:tcPr>
                <w:p w14:paraId="0A5EA9C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lastRenderedPageBreak/>
                    <w:t>32.</w:t>
                  </w:r>
                </w:p>
              </w:tc>
              <w:tc>
                <w:tcPr>
                  <w:tcW w:w="1789" w:type="dxa"/>
                  <w:gridSpan w:val="7"/>
                  <w:tcBorders>
                    <w:top w:val="nil"/>
                    <w:left w:val="nil"/>
                    <w:bottom w:val="nil"/>
                    <w:right w:val="nil"/>
                  </w:tcBorders>
                  <w:hideMark/>
                </w:tcPr>
                <w:p w14:paraId="6CA2D65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146" w:type="dxa"/>
                  <w:tcBorders>
                    <w:top w:val="nil"/>
                    <w:left w:val="nil"/>
                    <w:bottom w:val="nil"/>
                    <w:right w:val="nil"/>
                  </w:tcBorders>
                  <w:hideMark/>
                </w:tcPr>
                <w:p w14:paraId="3E06565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39.375.511.549 </w:t>
                  </w:r>
                </w:p>
              </w:tc>
            </w:tr>
            <w:tr w:rsidR="002134BA" w:rsidRPr="00735198" w14:paraId="221D27BB" w14:textId="77777777" w:rsidTr="00A1202D">
              <w:trPr>
                <w:trHeight w:val="300"/>
              </w:trPr>
              <w:tc>
                <w:tcPr>
                  <w:tcW w:w="490" w:type="dxa"/>
                  <w:tcBorders>
                    <w:top w:val="nil"/>
                    <w:left w:val="nil"/>
                    <w:bottom w:val="nil"/>
                    <w:right w:val="nil"/>
                  </w:tcBorders>
                  <w:hideMark/>
                </w:tcPr>
                <w:p w14:paraId="3A7CDD5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3202</w:t>
                  </w:r>
                </w:p>
              </w:tc>
              <w:tc>
                <w:tcPr>
                  <w:tcW w:w="2978" w:type="dxa"/>
                  <w:gridSpan w:val="8"/>
                  <w:tcBorders>
                    <w:top w:val="nil"/>
                    <w:left w:val="nil"/>
                    <w:bottom w:val="nil"/>
                    <w:right w:val="nil"/>
                  </w:tcBorders>
                  <w:hideMark/>
                </w:tcPr>
                <w:p w14:paraId="63432632" w14:textId="3941F7E3"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 xml:space="preserve">INSTITUTO DE HIDROLOGÍA, METEOROLOGÍA Y ESTUDIOS AMBIENTALES </w:t>
                  </w:r>
                  <w:r w:rsidR="00564897">
                    <w:rPr>
                      <w:rFonts w:ascii="Arial Narrow" w:hAnsi="Arial Narrow" w:cs="Calibri"/>
                      <w:b/>
                      <w:bCs/>
                      <w:color w:val="000000"/>
                      <w:sz w:val="16"/>
                      <w:szCs w:val="16"/>
                    </w:rPr>
                    <w:t>–</w:t>
                  </w:r>
                  <w:r w:rsidRPr="00735198">
                    <w:rPr>
                      <w:rFonts w:ascii="Arial Narrow" w:hAnsi="Arial Narrow" w:cs="Calibri"/>
                      <w:b/>
                      <w:bCs/>
                      <w:color w:val="000000"/>
                      <w:sz w:val="16"/>
                      <w:szCs w:val="16"/>
                    </w:rPr>
                    <w:t xml:space="preserve"> IDEAM</w:t>
                  </w:r>
                </w:p>
              </w:tc>
            </w:tr>
            <w:tr w:rsidR="002134BA" w:rsidRPr="00735198" w14:paraId="257E1614" w14:textId="77777777" w:rsidTr="00A1202D">
              <w:trPr>
                <w:trHeight w:val="255"/>
              </w:trPr>
              <w:tc>
                <w:tcPr>
                  <w:tcW w:w="505" w:type="dxa"/>
                  <w:tcBorders>
                    <w:top w:val="nil"/>
                    <w:left w:val="nil"/>
                    <w:bottom w:val="nil"/>
                    <w:right w:val="nil"/>
                  </w:tcBorders>
                  <w:hideMark/>
                </w:tcPr>
                <w:p w14:paraId="5389E30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BD8A42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11DF648"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4.439.005.000 </w:t>
                  </w:r>
                </w:p>
              </w:tc>
            </w:tr>
            <w:tr w:rsidR="002134BA" w:rsidRPr="00735198" w14:paraId="0A150FB8" w14:textId="77777777" w:rsidTr="00A1202D">
              <w:trPr>
                <w:trHeight w:val="255"/>
              </w:trPr>
              <w:tc>
                <w:tcPr>
                  <w:tcW w:w="505" w:type="dxa"/>
                  <w:tcBorders>
                    <w:top w:val="nil"/>
                    <w:left w:val="nil"/>
                    <w:bottom w:val="nil"/>
                    <w:right w:val="nil"/>
                  </w:tcBorders>
                  <w:hideMark/>
                </w:tcPr>
                <w:p w14:paraId="7121C2B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37381BA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7E89DDF6"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189.450.000 </w:t>
                  </w:r>
                </w:p>
              </w:tc>
            </w:tr>
            <w:tr w:rsidR="002134BA" w:rsidRPr="00735198" w14:paraId="1FB05264" w14:textId="77777777" w:rsidTr="00A1202D">
              <w:trPr>
                <w:trHeight w:val="300"/>
              </w:trPr>
              <w:tc>
                <w:tcPr>
                  <w:tcW w:w="490" w:type="dxa"/>
                  <w:tcBorders>
                    <w:top w:val="nil"/>
                    <w:left w:val="nil"/>
                    <w:bottom w:val="nil"/>
                    <w:right w:val="nil"/>
                  </w:tcBorders>
                  <w:hideMark/>
                </w:tcPr>
                <w:p w14:paraId="6508C84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3204</w:t>
                  </w:r>
                </w:p>
              </w:tc>
              <w:tc>
                <w:tcPr>
                  <w:tcW w:w="2978" w:type="dxa"/>
                  <w:gridSpan w:val="8"/>
                  <w:tcBorders>
                    <w:top w:val="nil"/>
                    <w:left w:val="nil"/>
                    <w:bottom w:val="nil"/>
                    <w:right w:val="nil"/>
                  </w:tcBorders>
                  <w:hideMark/>
                </w:tcPr>
                <w:p w14:paraId="1CF9369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FONDO NACIONAL AMBIENTAL</w:t>
                  </w:r>
                </w:p>
              </w:tc>
            </w:tr>
            <w:tr w:rsidR="002134BA" w:rsidRPr="00735198" w14:paraId="680FE025" w14:textId="77777777" w:rsidTr="00A1202D">
              <w:trPr>
                <w:trHeight w:val="255"/>
              </w:trPr>
              <w:tc>
                <w:tcPr>
                  <w:tcW w:w="505" w:type="dxa"/>
                  <w:tcBorders>
                    <w:top w:val="nil"/>
                    <w:left w:val="nil"/>
                    <w:bottom w:val="nil"/>
                    <w:right w:val="nil"/>
                  </w:tcBorders>
                  <w:hideMark/>
                </w:tcPr>
                <w:p w14:paraId="4A5592C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4FEBDA7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26280335"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212.725.269.893 </w:t>
                  </w:r>
                </w:p>
              </w:tc>
            </w:tr>
            <w:tr w:rsidR="002134BA" w:rsidRPr="00735198" w14:paraId="5BEDACB2" w14:textId="77777777" w:rsidTr="00A1202D">
              <w:trPr>
                <w:trHeight w:val="255"/>
              </w:trPr>
              <w:tc>
                <w:tcPr>
                  <w:tcW w:w="505" w:type="dxa"/>
                  <w:tcBorders>
                    <w:top w:val="nil"/>
                    <w:left w:val="nil"/>
                    <w:bottom w:val="nil"/>
                    <w:right w:val="nil"/>
                  </w:tcBorders>
                  <w:hideMark/>
                </w:tcPr>
                <w:p w14:paraId="4416C7C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38FA089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6B2740CB"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77.836.342.409 </w:t>
                  </w:r>
                </w:p>
              </w:tc>
            </w:tr>
            <w:tr w:rsidR="002134BA" w:rsidRPr="00735198" w14:paraId="7CB1FB43" w14:textId="77777777" w:rsidTr="00A1202D">
              <w:trPr>
                <w:trHeight w:val="300"/>
              </w:trPr>
              <w:tc>
                <w:tcPr>
                  <w:tcW w:w="490" w:type="dxa"/>
                  <w:tcBorders>
                    <w:top w:val="nil"/>
                    <w:left w:val="nil"/>
                    <w:bottom w:val="nil"/>
                    <w:right w:val="nil"/>
                  </w:tcBorders>
                  <w:hideMark/>
                </w:tcPr>
                <w:p w14:paraId="480719B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3304</w:t>
                  </w:r>
                </w:p>
              </w:tc>
              <w:tc>
                <w:tcPr>
                  <w:tcW w:w="2978" w:type="dxa"/>
                  <w:gridSpan w:val="8"/>
                  <w:tcBorders>
                    <w:top w:val="nil"/>
                    <w:left w:val="nil"/>
                    <w:bottom w:val="nil"/>
                    <w:right w:val="nil"/>
                  </w:tcBorders>
                  <w:hideMark/>
                </w:tcPr>
                <w:p w14:paraId="5372F871"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ARCHIVO GENERAL DE LA NACIÓN</w:t>
                  </w:r>
                </w:p>
              </w:tc>
            </w:tr>
            <w:tr w:rsidR="002134BA" w:rsidRPr="00735198" w14:paraId="673D9AA7" w14:textId="77777777" w:rsidTr="00A1202D">
              <w:trPr>
                <w:trHeight w:val="255"/>
              </w:trPr>
              <w:tc>
                <w:tcPr>
                  <w:tcW w:w="505" w:type="dxa"/>
                  <w:tcBorders>
                    <w:top w:val="nil"/>
                    <w:left w:val="nil"/>
                    <w:bottom w:val="nil"/>
                    <w:right w:val="nil"/>
                  </w:tcBorders>
                  <w:hideMark/>
                </w:tcPr>
                <w:p w14:paraId="53012EF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F740D8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5238C72B"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9.889.500.000 </w:t>
                  </w:r>
                </w:p>
              </w:tc>
            </w:tr>
            <w:tr w:rsidR="002134BA" w:rsidRPr="00735198" w14:paraId="3E14BBB3" w14:textId="77777777" w:rsidTr="00A1202D">
              <w:trPr>
                <w:trHeight w:val="255"/>
              </w:trPr>
              <w:tc>
                <w:tcPr>
                  <w:tcW w:w="505" w:type="dxa"/>
                  <w:tcBorders>
                    <w:top w:val="nil"/>
                    <w:left w:val="nil"/>
                    <w:bottom w:val="nil"/>
                    <w:right w:val="nil"/>
                  </w:tcBorders>
                  <w:hideMark/>
                </w:tcPr>
                <w:p w14:paraId="4162F74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0CB5F76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3BE0E743"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4.561.253.000 </w:t>
                  </w:r>
                </w:p>
              </w:tc>
            </w:tr>
            <w:tr w:rsidR="002134BA" w:rsidRPr="00735198" w14:paraId="5FD9C2C7" w14:textId="77777777" w:rsidTr="00A1202D">
              <w:trPr>
                <w:trHeight w:val="300"/>
              </w:trPr>
              <w:tc>
                <w:tcPr>
                  <w:tcW w:w="490" w:type="dxa"/>
                  <w:tcBorders>
                    <w:top w:val="nil"/>
                    <w:left w:val="nil"/>
                    <w:bottom w:val="nil"/>
                    <w:right w:val="nil"/>
                  </w:tcBorders>
                  <w:hideMark/>
                </w:tcPr>
                <w:p w14:paraId="3C718B02"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3305</w:t>
                  </w:r>
                </w:p>
              </w:tc>
              <w:tc>
                <w:tcPr>
                  <w:tcW w:w="2978" w:type="dxa"/>
                  <w:gridSpan w:val="8"/>
                  <w:tcBorders>
                    <w:top w:val="nil"/>
                    <w:left w:val="nil"/>
                    <w:bottom w:val="nil"/>
                    <w:right w:val="nil"/>
                  </w:tcBorders>
                  <w:hideMark/>
                </w:tcPr>
                <w:p w14:paraId="6AEEA26B"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COLOMBIANO DE ANTROPOLOGÍA E HISTORIA</w:t>
                  </w:r>
                </w:p>
              </w:tc>
            </w:tr>
            <w:tr w:rsidR="002134BA" w:rsidRPr="00735198" w14:paraId="16A8BE2D" w14:textId="77777777" w:rsidTr="00A1202D">
              <w:trPr>
                <w:trHeight w:val="255"/>
              </w:trPr>
              <w:tc>
                <w:tcPr>
                  <w:tcW w:w="505" w:type="dxa"/>
                  <w:tcBorders>
                    <w:top w:val="nil"/>
                    <w:left w:val="nil"/>
                    <w:bottom w:val="nil"/>
                    <w:right w:val="nil"/>
                  </w:tcBorders>
                  <w:hideMark/>
                </w:tcPr>
                <w:p w14:paraId="4012395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162D96E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6E037B9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4.616.962.304 </w:t>
                  </w:r>
                </w:p>
              </w:tc>
            </w:tr>
            <w:tr w:rsidR="002134BA" w:rsidRPr="00735198" w14:paraId="47DEB896" w14:textId="77777777" w:rsidTr="00A1202D">
              <w:trPr>
                <w:trHeight w:val="255"/>
              </w:trPr>
              <w:tc>
                <w:tcPr>
                  <w:tcW w:w="505" w:type="dxa"/>
                  <w:tcBorders>
                    <w:top w:val="nil"/>
                    <w:left w:val="nil"/>
                    <w:bottom w:val="nil"/>
                    <w:right w:val="nil"/>
                  </w:tcBorders>
                  <w:hideMark/>
                </w:tcPr>
                <w:p w14:paraId="62947CE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7589228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8FE891C"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511.604.696 </w:t>
                  </w:r>
                </w:p>
              </w:tc>
            </w:tr>
            <w:tr w:rsidR="002134BA" w:rsidRPr="00735198" w14:paraId="071C8690" w14:textId="77777777" w:rsidTr="00A1202D">
              <w:trPr>
                <w:trHeight w:val="300"/>
              </w:trPr>
              <w:tc>
                <w:tcPr>
                  <w:tcW w:w="490" w:type="dxa"/>
                  <w:tcBorders>
                    <w:top w:val="nil"/>
                    <w:left w:val="nil"/>
                    <w:bottom w:val="nil"/>
                    <w:right w:val="nil"/>
                  </w:tcBorders>
                  <w:hideMark/>
                </w:tcPr>
                <w:p w14:paraId="465C1BEC"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3307</w:t>
                  </w:r>
                </w:p>
              </w:tc>
              <w:tc>
                <w:tcPr>
                  <w:tcW w:w="2978" w:type="dxa"/>
                  <w:gridSpan w:val="8"/>
                  <w:tcBorders>
                    <w:top w:val="nil"/>
                    <w:left w:val="nil"/>
                    <w:bottom w:val="nil"/>
                    <w:right w:val="nil"/>
                  </w:tcBorders>
                  <w:hideMark/>
                </w:tcPr>
                <w:p w14:paraId="56A806DF"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CARO Y CUERVO</w:t>
                  </w:r>
                </w:p>
              </w:tc>
            </w:tr>
            <w:tr w:rsidR="002134BA" w:rsidRPr="00735198" w14:paraId="68410AB8" w14:textId="77777777" w:rsidTr="00A1202D">
              <w:trPr>
                <w:trHeight w:val="255"/>
              </w:trPr>
              <w:tc>
                <w:tcPr>
                  <w:tcW w:w="505" w:type="dxa"/>
                  <w:tcBorders>
                    <w:top w:val="nil"/>
                    <w:left w:val="nil"/>
                    <w:bottom w:val="nil"/>
                    <w:right w:val="nil"/>
                  </w:tcBorders>
                  <w:hideMark/>
                </w:tcPr>
                <w:p w14:paraId="6C62E4D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28F2754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88A2F2F"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2.747.791.000 </w:t>
                  </w:r>
                </w:p>
              </w:tc>
            </w:tr>
            <w:tr w:rsidR="002134BA" w:rsidRPr="00735198" w14:paraId="49A9A4C3" w14:textId="77777777" w:rsidTr="00A1202D">
              <w:trPr>
                <w:trHeight w:val="255"/>
              </w:trPr>
              <w:tc>
                <w:tcPr>
                  <w:tcW w:w="505" w:type="dxa"/>
                  <w:tcBorders>
                    <w:top w:val="nil"/>
                    <w:left w:val="nil"/>
                    <w:bottom w:val="nil"/>
                    <w:right w:val="nil"/>
                  </w:tcBorders>
                  <w:hideMark/>
                </w:tcPr>
                <w:p w14:paraId="22451D5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508487E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075E59DA"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1.660.264.000 </w:t>
                  </w:r>
                </w:p>
              </w:tc>
            </w:tr>
            <w:tr w:rsidR="002134BA" w:rsidRPr="00735198" w14:paraId="714DC59B" w14:textId="77777777" w:rsidTr="00A1202D">
              <w:trPr>
                <w:trHeight w:val="300"/>
              </w:trPr>
              <w:tc>
                <w:tcPr>
                  <w:tcW w:w="490" w:type="dxa"/>
                  <w:tcBorders>
                    <w:top w:val="nil"/>
                    <w:left w:val="nil"/>
                    <w:bottom w:val="nil"/>
                    <w:right w:val="nil"/>
                  </w:tcBorders>
                  <w:hideMark/>
                </w:tcPr>
                <w:p w14:paraId="0C2298E5"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3502</w:t>
                  </w:r>
                </w:p>
              </w:tc>
              <w:tc>
                <w:tcPr>
                  <w:tcW w:w="2978" w:type="dxa"/>
                  <w:gridSpan w:val="8"/>
                  <w:tcBorders>
                    <w:top w:val="nil"/>
                    <w:left w:val="nil"/>
                    <w:bottom w:val="nil"/>
                    <w:right w:val="nil"/>
                  </w:tcBorders>
                  <w:hideMark/>
                </w:tcPr>
                <w:p w14:paraId="26504AA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SOCIEDADES</w:t>
                  </w:r>
                </w:p>
              </w:tc>
            </w:tr>
            <w:tr w:rsidR="002134BA" w:rsidRPr="00735198" w14:paraId="4C1E92D1" w14:textId="77777777" w:rsidTr="00A1202D">
              <w:trPr>
                <w:trHeight w:val="255"/>
              </w:trPr>
              <w:tc>
                <w:tcPr>
                  <w:tcW w:w="505" w:type="dxa"/>
                  <w:tcBorders>
                    <w:top w:val="nil"/>
                    <w:left w:val="nil"/>
                    <w:bottom w:val="nil"/>
                    <w:right w:val="nil"/>
                  </w:tcBorders>
                  <w:hideMark/>
                </w:tcPr>
                <w:p w14:paraId="4FA2C7B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32D398D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A9BF54D"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232.658.092.772 </w:t>
                  </w:r>
                </w:p>
              </w:tc>
            </w:tr>
            <w:tr w:rsidR="002134BA" w:rsidRPr="00735198" w14:paraId="6AC52946" w14:textId="77777777" w:rsidTr="00A1202D">
              <w:trPr>
                <w:trHeight w:val="255"/>
              </w:trPr>
              <w:tc>
                <w:tcPr>
                  <w:tcW w:w="505" w:type="dxa"/>
                  <w:tcBorders>
                    <w:top w:val="nil"/>
                    <w:left w:val="nil"/>
                    <w:bottom w:val="nil"/>
                    <w:right w:val="nil"/>
                  </w:tcBorders>
                  <w:hideMark/>
                </w:tcPr>
                <w:p w14:paraId="4BF341E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lastRenderedPageBreak/>
                    <w:t>31012.</w:t>
                  </w:r>
                </w:p>
              </w:tc>
              <w:tc>
                <w:tcPr>
                  <w:tcW w:w="1789" w:type="dxa"/>
                  <w:gridSpan w:val="7"/>
                  <w:tcBorders>
                    <w:top w:val="nil"/>
                    <w:left w:val="nil"/>
                    <w:bottom w:val="nil"/>
                    <w:right w:val="nil"/>
                  </w:tcBorders>
                  <w:hideMark/>
                </w:tcPr>
                <w:p w14:paraId="4E341CE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40467A0D"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3.516.178.000 </w:t>
                  </w:r>
                </w:p>
              </w:tc>
            </w:tr>
            <w:tr w:rsidR="002134BA" w:rsidRPr="00735198" w14:paraId="343B0148" w14:textId="77777777" w:rsidTr="00A1202D">
              <w:trPr>
                <w:trHeight w:val="300"/>
              </w:trPr>
              <w:tc>
                <w:tcPr>
                  <w:tcW w:w="490" w:type="dxa"/>
                  <w:tcBorders>
                    <w:top w:val="nil"/>
                    <w:left w:val="nil"/>
                    <w:bottom w:val="nil"/>
                    <w:right w:val="nil"/>
                  </w:tcBorders>
                  <w:hideMark/>
                </w:tcPr>
                <w:p w14:paraId="28CD597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3503</w:t>
                  </w:r>
                </w:p>
              </w:tc>
              <w:tc>
                <w:tcPr>
                  <w:tcW w:w="2978" w:type="dxa"/>
                  <w:gridSpan w:val="8"/>
                  <w:tcBorders>
                    <w:top w:val="nil"/>
                    <w:left w:val="nil"/>
                    <w:bottom w:val="nil"/>
                    <w:right w:val="nil"/>
                  </w:tcBorders>
                  <w:hideMark/>
                </w:tcPr>
                <w:p w14:paraId="68EF026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SUPERINTENDENCIA DE INDUSTRIA Y COMERCIO</w:t>
                  </w:r>
                </w:p>
              </w:tc>
            </w:tr>
            <w:tr w:rsidR="002134BA" w:rsidRPr="00735198" w14:paraId="7EB1FA20" w14:textId="77777777" w:rsidTr="00A1202D">
              <w:trPr>
                <w:trHeight w:val="255"/>
              </w:trPr>
              <w:tc>
                <w:tcPr>
                  <w:tcW w:w="505" w:type="dxa"/>
                  <w:tcBorders>
                    <w:top w:val="nil"/>
                    <w:left w:val="nil"/>
                    <w:bottom w:val="nil"/>
                    <w:right w:val="nil"/>
                  </w:tcBorders>
                  <w:hideMark/>
                </w:tcPr>
                <w:p w14:paraId="56ACE9E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4296B024"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29F031C4"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253.669.284.321 </w:t>
                  </w:r>
                </w:p>
              </w:tc>
            </w:tr>
            <w:tr w:rsidR="002134BA" w:rsidRPr="00735198" w14:paraId="4F5A510C" w14:textId="77777777" w:rsidTr="00A1202D">
              <w:trPr>
                <w:trHeight w:val="255"/>
              </w:trPr>
              <w:tc>
                <w:tcPr>
                  <w:tcW w:w="505" w:type="dxa"/>
                  <w:tcBorders>
                    <w:top w:val="nil"/>
                    <w:left w:val="nil"/>
                    <w:bottom w:val="nil"/>
                    <w:right w:val="nil"/>
                  </w:tcBorders>
                  <w:hideMark/>
                </w:tcPr>
                <w:p w14:paraId="0CD59A3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798AA5F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570E017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56.328.542.000 </w:t>
                  </w:r>
                </w:p>
              </w:tc>
            </w:tr>
            <w:tr w:rsidR="002134BA" w:rsidRPr="00735198" w14:paraId="272A8DD9" w14:textId="77777777" w:rsidTr="00A1202D">
              <w:trPr>
                <w:trHeight w:val="300"/>
              </w:trPr>
              <w:tc>
                <w:tcPr>
                  <w:tcW w:w="490" w:type="dxa"/>
                  <w:tcBorders>
                    <w:top w:val="nil"/>
                    <w:left w:val="nil"/>
                    <w:bottom w:val="nil"/>
                    <w:right w:val="nil"/>
                  </w:tcBorders>
                  <w:hideMark/>
                </w:tcPr>
                <w:p w14:paraId="56E42302"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3504</w:t>
                  </w:r>
                </w:p>
              </w:tc>
              <w:tc>
                <w:tcPr>
                  <w:tcW w:w="2978" w:type="dxa"/>
                  <w:gridSpan w:val="8"/>
                  <w:tcBorders>
                    <w:top w:val="nil"/>
                    <w:left w:val="nil"/>
                    <w:bottom w:val="nil"/>
                    <w:right w:val="nil"/>
                  </w:tcBorders>
                  <w:hideMark/>
                </w:tcPr>
                <w:p w14:paraId="091FE1EA"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UNIDAD ADMINISTRATIVA ESPECIAL JUNTA CENTRAL CONTADORES</w:t>
                  </w:r>
                </w:p>
              </w:tc>
            </w:tr>
            <w:tr w:rsidR="002134BA" w:rsidRPr="00735198" w14:paraId="074BB8D2" w14:textId="77777777" w:rsidTr="00A1202D">
              <w:trPr>
                <w:trHeight w:val="255"/>
              </w:trPr>
              <w:tc>
                <w:tcPr>
                  <w:tcW w:w="505" w:type="dxa"/>
                  <w:tcBorders>
                    <w:top w:val="nil"/>
                    <w:left w:val="nil"/>
                    <w:bottom w:val="nil"/>
                    <w:right w:val="nil"/>
                  </w:tcBorders>
                  <w:hideMark/>
                </w:tcPr>
                <w:p w14:paraId="26908E6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12B3033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788E547A"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15.632.573.000 </w:t>
                  </w:r>
                </w:p>
              </w:tc>
            </w:tr>
            <w:tr w:rsidR="002134BA" w:rsidRPr="00735198" w14:paraId="2908AFDE" w14:textId="77777777" w:rsidTr="00A1202D">
              <w:trPr>
                <w:trHeight w:val="255"/>
              </w:trPr>
              <w:tc>
                <w:tcPr>
                  <w:tcW w:w="505" w:type="dxa"/>
                  <w:tcBorders>
                    <w:top w:val="nil"/>
                    <w:left w:val="nil"/>
                    <w:bottom w:val="nil"/>
                    <w:right w:val="nil"/>
                  </w:tcBorders>
                  <w:hideMark/>
                </w:tcPr>
                <w:p w14:paraId="7EFE045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71FA46D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97C850B"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14.455.244.744 </w:t>
                  </w:r>
                </w:p>
              </w:tc>
            </w:tr>
            <w:tr w:rsidR="002134BA" w:rsidRPr="00735198" w14:paraId="03B8A691" w14:textId="77777777" w:rsidTr="00A1202D">
              <w:trPr>
                <w:trHeight w:val="300"/>
              </w:trPr>
              <w:tc>
                <w:tcPr>
                  <w:tcW w:w="490" w:type="dxa"/>
                  <w:tcBorders>
                    <w:top w:val="nil"/>
                    <w:left w:val="nil"/>
                    <w:bottom w:val="nil"/>
                    <w:right w:val="nil"/>
                  </w:tcBorders>
                  <w:hideMark/>
                </w:tcPr>
                <w:p w14:paraId="4D4FAC51"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3505</w:t>
                  </w:r>
                </w:p>
              </w:tc>
              <w:tc>
                <w:tcPr>
                  <w:tcW w:w="2978" w:type="dxa"/>
                  <w:gridSpan w:val="8"/>
                  <w:tcBorders>
                    <w:top w:val="nil"/>
                    <w:left w:val="nil"/>
                    <w:bottom w:val="nil"/>
                    <w:right w:val="nil"/>
                  </w:tcBorders>
                  <w:hideMark/>
                </w:tcPr>
                <w:p w14:paraId="04928302"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DE METROLOGÍA – INM</w:t>
                  </w:r>
                </w:p>
              </w:tc>
            </w:tr>
            <w:tr w:rsidR="002134BA" w:rsidRPr="00735198" w14:paraId="1E2A22CC" w14:textId="77777777" w:rsidTr="00A1202D">
              <w:trPr>
                <w:trHeight w:val="255"/>
              </w:trPr>
              <w:tc>
                <w:tcPr>
                  <w:tcW w:w="505" w:type="dxa"/>
                  <w:tcBorders>
                    <w:top w:val="nil"/>
                    <w:left w:val="nil"/>
                    <w:bottom w:val="nil"/>
                    <w:right w:val="nil"/>
                  </w:tcBorders>
                  <w:hideMark/>
                </w:tcPr>
                <w:p w14:paraId="5DDABD0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2B93744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52E1092F"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1.525.909.000 </w:t>
                  </w:r>
                </w:p>
              </w:tc>
            </w:tr>
            <w:tr w:rsidR="002134BA" w:rsidRPr="00735198" w14:paraId="642DC0AE" w14:textId="77777777" w:rsidTr="00A1202D">
              <w:trPr>
                <w:trHeight w:val="255"/>
              </w:trPr>
              <w:tc>
                <w:tcPr>
                  <w:tcW w:w="505" w:type="dxa"/>
                  <w:tcBorders>
                    <w:top w:val="nil"/>
                    <w:left w:val="nil"/>
                    <w:bottom w:val="nil"/>
                    <w:right w:val="nil"/>
                  </w:tcBorders>
                  <w:hideMark/>
                </w:tcPr>
                <w:p w14:paraId="5185B3F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1155EBF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284B19E9"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1.001.225.000 </w:t>
                  </w:r>
                </w:p>
              </w:tc>
            </w:tr>
            <w:tr w:rsidR="002134BA" w:rsidRPr="00735198" w14:paraId="6A83A7E7" w14:textId="77777777" w:rsidTr="00A1202D">
              <w:trPr>
                <w:trHeight w:val="300"/>
              </w:trPr>
              <w:tc>
                <w:tcPr>
                  <w:tcW w:w="490" w:type="dxa"/>
                  <w:tcBorders>
                    <w:top w:val="nil"/>
                    <w:left w:val="nil"/>
                    <w:bottom w:val="nil"/>
                    <w:right w:val="nil"/>
                  </w:tcBorders>
                  <w:hideMark/>
                </w:tcPr>
                <w:p w14:paraId="4A45C686"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3602</w:t>
                  </w:r>
                </w:p>
              </w:tc>
              <w:tc>
                <w:tcPr>
                  <w:tcW w:w="2978" w:type="dxa"/>
                  <w:gridSpan w:val="8"/>
                  <w:tcBorders>
                    <w:top w:val="nil"/>
                    <w:left w:val="nil"/>
                    <w:bottom w:val="nil"/>
                    <w:right w:val="nil"/>
                  </w:tcBorders>
                  <w:hideMark/>
                </w:tcPr>
                <w:p w14:paraId="71DDF16C"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SERVICIO NACIONAL DE APRENDIZAJE (SENA)</w:t>
                  </w:r>
                </w:p>
              </w:tc>
            </w:tr>
            <w:tr w:rsidR="002134BA" w:rsidRPr="00735198" w14:paraId="47D8034F" w14:textId="77777777" w:rsidTr="00A1202D">
              <w:trPr>
                <w:trHeight w:val="255"/>
              </w:trPr>
              <w:tc>
                <w:tcPr>
                  <w:tcW w:w="505" w:type="dxa"/>
                  <w:tcBorders>
                    <w:top w:val="nil"/>
                    <w:left w:val="nil"/>
                    <w:bottom w:val="nil"/>
                    <w:right w:val="nil"/>
                  </w:tcBorders>
                  <w:hideMark/>
                </w:tcPr>
                <w:p w14:paraId="57CD49D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7997BAA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4CDFFC1F"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311.444.420.000 </w:t>
                  </w:r>
                </w:p>
              </w:tc>
            </w:tr>
            <w:tr w:rsidR="002134BA" w:rsidRPr="00735198" w14:paraId="6315568C" w14:textId="77777777" w:rsidTr="00A1202D">
              <w:trPr>
                <w:trHeight w:val="255"/>
              </w:trPr>
              <w:tc>
                <w:tcPr>
                  <w:tcW w:w="505" w:type="dxa"/>
                  <w:tcBorders>
                    <w:top w:val="nil"/>
                    <w:left w:val="nil"/>
                    <w:bottom w:val="nil"/>
                    <w:right w:val="nil"/>
                  </w:tcBorders>
                  <w:hideMark/>
                </w:tcPr>
                <w:p w14:paraId="4503C391"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3C7271A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0D7F2E06"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128.085.817.000 </w:t>
                  </w:r>
                </w:p>
              </w:tc>
            </w:tr>
            <w:tr w:rsidR="002134BA" w:rsidRPr="00735198" w14:paraId="029454CE" w14:textId="77777777" w:rsidTr="00A1202D">
              <w:trPr>
                <w:trHeight w:val="255"/>
              </w:trPr>
              <w:tc>
                <w:tcPr>
                  <w:tcW w:w="505" w:type="dxa"/>
                  <w:tcBorders>
                    <w:top w:val="nil"/>
                    <w:left w:val="nil"/>
                    <w:bottom w:val="nil"/>
                    <w:right w:val="nil"/>
                  </w:tcBorders>
                  <w:hideMark/>
                </w:tcPr>
                <w:p w14:paraId="44A625C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789" w:type="dxa"/>
                  <w:gridSpan w:val="7"/>
                  <w:tcBorders>
                    <w:top w:val="nil"/>
                    <w:left w:val="nil"/>
                    <w:bottom w:val="nil"/>
                    <w:right w:val="nil"/>
                  </w:tcBorders>
                  <w:hideMark/>
                </w:tcPr>
                <w:p w14:paraId="35052DB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146" w:type="dxa"/>
                  <w:tcBorders>
                    <w:top w:val="nil"/>
                    <w:left w:val="nil"/>
                    <w:bottom w:val="nil"/>
                    <w:right w:val="nil"/>
                  </w:tcBorders>
                  <w:hideMark/>
                </w:tcPr>
                <w:p w14:paraId="22B7DC8A"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715.288.067.000 </w:t>
                  </w:r>
                </w:p>
              </w:tc>
            </w:tr>
            <w:tr w:rsidR="002134BA" w:rsidRPr="00735198" w14:paraId="07E4AAC8" w14:textId="77777777" w:rsidTr="00A1202D">
              <w:trPr>
                <w:trHeight w:val="255"/>
              </w:trPr>
              <w:tc>
                <w:tcPr>
                  <w:tcW w:w="505" w:type="dxa"/>
                  <w:tcBorders>
                    <w:top w:val="nil"/>
                    <w:left w:val="nil"/>
                    <w:bottom w:val="nil"/>
                    <w:right w:val="nil"/>
                  </w:tcBorders>
                  <w:hideMark/>
                </w:tcPr>
                <w:p w14:paraId="0F861EE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3301.</w:t>
                  </w:r>
                </w:p>
              </w:tc>
              <w:tc>
                <w:tcPr>
                  <w:tcW w:w="1789" w:type="dxa"/>
                  <w:gridSpan w:val="7"/>
                  <w:tcBorders>
                    <w:top w:val="nil"/>
                    <w:left w:val="nil"/>
                    <w:bottom w:val="nil"/>
                    <w:right w:val="nil"/>
                  </w:tcBorders>
                  <w:hideMark/>
                </w:tcPr>
                <w:p w14:paraId="275D5DD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CONTRIBUCIONES PARAFISCALES DE LOS ESTABLECIMIENTOS PÚBLICOS</w:t>
                  </w:r>
                </w:p>
              </w:tc>
              <w:tc>
                <w:tcPr>
                  <w:tcW w:w="1146" w:type="dxa"/>
                  <w:tcBorders>
                    <w:top w:val="nil"/>
                    <w:left w:val="nil"/>
                    <w:bottom w:val="nil"/>
                    <w:right w:val="nil"/>
                  </w:tcBorders>
                  <w:hideMark/>
                </w:tcPr>
                <w:p w14:paraId="43E6CA1E"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1.898.339.044.000 </w:t>
                  </w:r>
                </w:p>
              </w:tc>
            </w:tr>
            <w:tr w:rsidR="002134BA" w:rsidRPr="00735198" w14:paraId="36D0CE1A" w14:textId="77777777" w:rsidTr="00A1202D">
              <w:trPr>
                <w:trHeight w:val="300"/>
              </w:trPr>
              <w:tc>
                <w:tcPr>
                  <w:tcW w:w="490" w:type="dxa"/>
                  <w:tcBorders>
                    <w:top w:val="nil"/>
                    <w:left w:val="nil"/>
                    <w:bottom w:val="nil"/>
                    <w:right w:val="nil"/>
                  </w:tcBorders>
                  <w:hideMark/>
                </w:tcPr>
                <w:p w14:paraId="6A7871E0"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3708</w:t>
                  </w:r>
                </w:p>
              </w:tc>
              <w:tc>
                <w:tcPr>
                  <w:tcW w:w="2978" w:type="dxa"/>
                  <w:gridSpan w:val="8"/>
                  <w:tcBorders>
                    <w:top w:val="nil"/>
                    <w:left w:val="nil"/>
                    <w:bottom w:val="nil"/>
                    <w:right w:val="nil"/>
                  </w:tcBorders>
                  <w:hideMark/>
                </w:tcPr>
                <w:p w14:paraId="29B5998F"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UNIDAD NACIONAL DE PROTECCIÓN – UNP</w:t>
                  </w:r>
                </w:p>
              </w:tc>
            </w:tr>
            <w:tr w:rsidR="002134BA" w:rsidRPr="00735198" w14:paraId="44C8F14A" w14:textId="77777777" w:rsidTr="00A1202D">
              <w:trPr>
                <w:trHeight w:val="255"/>
              </w:trPr>
              <w:tc>
                <w:tcPr>
                  <w:tcW w:w="505" w:type="dxa"/>
                  <w:tcBorders>
                    <w:top w:val="nil"/>
                    <w:left w:val="nil"/>
                    <w:bottom w:val="nil"/>
                    <w:right w:val="nil"/>
                  </w:tcBorders>
                  <w:hideMark/>
                </w:tcPr>
                <w:p w14:paraId="037F9C6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lastRenderedPageBreak/>
                    <w:t>31011.</w:t>
                  </w:r>
                </w:p>
              </w:tc>
              <w:tc>
                <w:tcPr>
                  <w:tcW w:w="1789" w:type="dxa"/>
                  <w:gridSpan w:val="7"/>
                  <w:tcBorders>
                    <w:top w:val="nil"/>
                    <w:left w:val="nil"/>
                    <w:bottom w:val="nil"/>
                    <w:right w:val="nil"/>
                  </w:tcBorders>
                  <w:hideMark/>
                </w:tcPr>
                <w:p w14:paraId="519FF6E8"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00CFF3CF"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204.946.000.000 </w:t>
                  </w:r>
                </w:p>
              </w:tc>
            </w:tr>
            <w:tr w:rsidR="002134BA" w:rsidRPr="00735198" w14:paraId="15EC076A" w14:textId="77777777" w:rsidTr="00A1202D">
              <w:trPr>
                <w:trHeight w:val="300"/>
              </w:trPr>
              <w:tc>
                <w:tcPr>
                  <w:tcW w:w="490" w:type="dxa"/>
                  <w:tcBorders>
                    <w:top w:val="nil"/>
                    <w:left w:val="nil"/>
                    <w:bottom w:val="nil"/>
                    <w:right w:val="nil"/>
                  </w:tcBorders>
                  <w:hideMark/>
                </w:tcPr>
                <w:p w14:paraId="6BDD7A5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3801</w:t>
                  </w:r>
                </w:p>
              </w:tc>
              <w:tc>
                <w:tcPr>
                  <w:tcW w:w="2978" w:type="dxa"/>
                  <w:gridSpan w:val="8"/>
                  <w:tcBorders>
                    <w:top w:val="nil"/>
                    <w:left w:val="nil"/>
                    <w:bottom w:val="nil"/>
                    <w:right w:val="nil"/>
                  </w:tcBorders>
                  <w:hideMark/>
                </w:tcPr>
                <w:p w14:paraId="2AABA52A"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COMISIÓN NACIONAL DEL SERVICIO CIVIL</w:t>
                  </w:r>
                </w:p>
              </w:tc>
            </w:tr>
            <w:tr w:rsidR="002134BA" w:rsidRPr="00735198" w14:paraId="177183CA" w14:textId="77777777" w:rsidTr="00A1202D">
              <w:trPr>
                <w:trHeight w:val="255"/>
              </w:trPr>
              <w:tc>
                <w:tcPr>
                  <w:tcW w:w="505" w:type="dxa"/>
                  <w:tcBorders>
                    <w:top w:val="nil"/>
                    <w:left w:val="nil"/>
                    <w:bottom w:val="nil"/>
                    <w:right w:val="nil"/>
                  </w:tcBorders>
                  <w:hideMark/>
                </w:tcPr>
                <w:p w14:paraId="1AE5281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644048E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113ACA59"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127.618.365.000 </w:t>
                  </w:r>
                </w:p>
              </w:tc>
            </w:tr>
            <w:tr w:rsidR="002134BA" w:rsidRPr="00735198" w14:paraId="78BDB1A4" w14:textId="77777777" w:rsidTr="00A1202D">
              <w:trPr>
                <w:trHeight w:val="255"/>
              </w:trPr>
              <w:tc>
                <w:tcPr>
                  <w:tcW w:w="505" w:type="dxa"/>
                  <w:tcBorders>
                    <w:top w:val="nil"/>
                    <w:left w:val="nil"/>
                    <w:bottom w:val="nil"/>
                    <w:right w:val="nil"/>
                  </w:tcBorders>
                  <w:hideMark/>
                </w:tcPr>
                <w:p w14:paraId="78D98C7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4CEF626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169F4F9B"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20.424.428.000 </w:t>
                  </w:r>
                </w:p>
              </w:tc>
            </w:tr>
            <w:tr w:rsidR="002134BA" w:rsidRPr="00735198" w14:paraId="2F3EC505" w14:textId="77777777" w:rsidTr="00A1202D">
              <w:trPr>
                <w:trHeight w:val="300"/>
              </w:trPr>
              <w:tc>
                <w:tcPr>
                  <w:tcW w:w="490" w:type="dxa"/>
                  <w:tcBorders>
                    <w:top w:val="nil"/>
                    <w:left w:val="nil"/>
                    <w:bottom w:val="nil"/>
                    <w:right w:val="nil"/>
                  </w:tcBorders>
                  <w:hideMark/>
                </w:tcPr>
                <w:p w14:paraId="2054D39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4104</w:t>
                  </w:r>
                </w:p>
              </w:tc>
              <w:tc>
                <w:tcPr>
                  <w:tcW w:w="2978" w:type="dxa"/>
                  <w:gridSpan w:val="8"/>
                  <w:tcBorders>
                    <w:top w:val="nil"/>
                    <w:left w:val="nil"/>
                    <w:bottom w:val="nil"/>
                    <w:right w:val="nil"/>
                  </w:tcBorders>
                  <w:hideMark/>
                </w:tcPr>
                <w:p w14:paraId="71464129"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UNIDAD DE ATENCIÓN Y REPARACIÓN INTEGRAL A LAS VÍCTIMAS</w:t>
                  </w:r>
                </w:p>
              </w:tc>
            </w:tr>
            <w:tr w:rsidR="002134BA" w:rsidRPr="00735198" w14:paraId="236243E8" w14:textId="77777777" w:rsidTr="00A1202D">
              <w:trPr>
                <w:trHeight w:val="255"/>
              </w:trPr>
              <w:tc>
                <w:tcPr>
                  <w:tcW w:w="505" w:type="dxa"/>
                  <w:tcBorders>
                    <w:top w:val="nil"/>
                    <w:left w:val="nil"/>
                    <w:bottom w:val="nil"/>
                    <w:right w:val="nil"/>
                  </w:tcBorders>
                  <w:hideMark/>
                </w:tcPr>
                <w:p w14:paraId="161925D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789" w:type="dxa"/>
                  <w:gridSpan w:val="7"/>
                  <w:tcBorders>
                    <w:top w:val="nil"/>
                    <w:left w:val="nil"/>
                    <w:bottom w:val="nil"/>
                    <w:right w:val="nil"/>
                  </w:tcBorders>
                  <w:hideMark/>
                </w:tcPr>
                <w:p w14:paraId="5DCE48FA"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146" w:type="dxa"/>
                  <w:tcBorders>
                    <w:top w:val="nil"/>
                    <w:left w:val="nil"/>
                    <w:bottom w:val="nil"/>
                    <w:right w:val="nil"/>
                  </w:tcBorders>
                  <w:hideMark/>
                </w:tcPr>
                <w:p w14:paraId="4DD299C7"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67.637.100.000 </w:t>
                  </w:r>
                </w:p>
              </w:tc>
            </w:tr>
            <w:tr w:rsidR="002134BA" w:rsidRPr="00735198" w14:paraId="0B08A8C5" w14:textId="77777777" w:rsidTr="00A1202D">
              <w:trPr>
                <w:trHeight w:val="300"/>
              </w:trPr>
              <w:tc>
                <w:tcPr>
                  <w:tcW w:w="490" w:type="dxa"/>
                  <w:tcBorders>
                    <w:top w:val="nil"/>
                    <w:left w:val="nil"/>
                    <w:bottom w:val="nil"/>
                    <w:right w:val="nil"/>
                  </w:tcBorders>
                  <w:hideMark/>
                </w:tcPr>
                <w:p w14:paraId="0BD3E23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4602</w:t>
                  </w:r>
                </w:p>
              </w:tc>
              <w:tc>
                <w:tcPr>
                  <w:tcW w:w="2978" w:type="dxa"/>
                  <w:gridSpan w:val="8"/>
                  <w:tcBorders>
                    <w:top w:val="nil"/>
                    <w:left w:val="nil"/>
                    <w:bottom w:val="nil"/>
                    <w:right w:val="nil"/>
                  </w:tcBorders>
                  <w:hideMark/>
                </w:tcPr>
                <w:p w14:paraId="5A9B1886"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COLOMBIANO DE BIENESTAR FAMILIAR (ICBF)</w:t>
                  </w:r>
                </w:p>
              </w:tc>
            </w:tr>
            <w:tr w:rsidR="002134BA" w:rsidRPr="00735198" w14:paraId="6F5D0159" w14:textId="77777777" w:rsidTr="00A1202D">
              <w:trPr>
                <w:trHeight w:val="255"/>
              </w:trPr>
              <w:tc>
                <w:tcPr>
                  <w:tcW w:w="505" w:type="dxa"/>
                  <w:tcBorders>
                    <w:top w:val="nil"/>
                    <w:left w:val="nil"/>
                    <w:bottom w:val="nil"/>
                    <w:right w:val="nil"/>
                  </w:tcBorders>
                  <w:hideMark/>
                </w:tcPr>
                <w:p w14:paraId="663F4A1B"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250AE505"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2E00CA48"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11.550.904.282 </w:t>
                  </w:r>
                </w:p>
              </w:tc>
            </w:tr>
            <w:tr w:rsidR="002134BA" w:rsidRPr="00735198" w14:paraId="051BA402" w14:textId="77777777" w:rsidTr="00A1202D">
              <w:trPr>
                <w:trHeight w:val="255"/>
              </w:trPr>
              <w:tc>
                <w:tcPr>
                  <w:tcW w:w="505" w:type="dxa"/>
                  <w:tcBorders>
                    <w:top w:val="nil"/>
                    <w:left w:val="nil"/>
                    <w:bottom w:val="nil"/>
                    <w:right w:val="nil"/>
                  </w:tcBorders>
                  <w:hideMark/>
                </w:tcPr>
                <w:p w14:paraId="5E09A15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327EDFD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485F2502"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468.719.711.714 </w:t>
                  </w:r>
                </w:p>
              </w:tc>
            </w:tr>
            <w:tr w:rsidR="002134BA" w:rsidRPr="00735198" w14:paraId="04C20A55" w14:textId="77777777" w:rsidTr="00A1202D">
              <w:trPr>
                <w:trHeight w:val="255"/>
              </w:trPr>
              <w:tc>
                <w:tcPr>
                  <w:tcW w:w="505" w:type="dxa"/>
                  <w:tcBorders>
                    <w:top w:val="nil"/>
                    <w:left w:val="nil"/>
                    <w:bottom w:val="nil"/>
                    <w:right w:val="nil"/>
                  </w:tcBorders>
                  <w:hideMark/>
                </w:tcPr>
                <w:p w14:paraId="106F91E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32.</w:t>
                  </w:r>
                </w:p>
              </w:tc>
              <w:tc>
                <w:tcPr>
                  <w:tcW w:w="1789" w:type="dxa"/>
                  <w:gridSpan w:val="7"/>
                  <w:tcBorders>
                    <w:top w:val="nil"/>
                    <w:left w:val="nil"/>
                    <w:bottom w:val="nil"/>
                    <w:right w:val="nil"/>
                  </w:tcBorders>
                  <w:hideMark/>
                </w:tcPr>
                <w:p w14:paraId="233C4493"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FONDOS ESPECIALES ESTABLECIMIENTOS PÚBLICOS</w:t>
                  </w:r>
                </w:p>
              </w:tc>
              <w:tc>
                <w:tcPr>
                  <w:tcW w:w="1146" w:type="dxa"/>
                  <w:tcBorders>
                    <w:top w:val="nil"/>
                    <w:left w:val="nil"/>
                    <w:bottom w:val="nil"/>
                    <w:right w:val="nil"/>
                  </w:tcBorders>
                  <w:hideMark/>
                </w:tcPr>
                <w:p w14:paraId="5A1F7B17"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19.843.806.444 </w:t>
                  </w:r>
                </w:p>
              </w:tc>
            </w:tr>
            <w:tr w:rsidR="002134BA" w:rsidRPr="00735198" w14:paraId="78ED710D" w14:textId="77777777" w:rsidTr="00A1202D">
              <w:trPr>
                <w:trHeight w:val="255"/>
              </w:trPr>
              <w:tc>
                <w:tcPr>
                  <w:tcW w:w="505" w:type="dxa"/>
                  <w:tcBorders>
                    <w:top w:val="nil"/>
                    <w:left w:val="nil"/>
                    <w:bottom w:val="nil"/>
                    <w:right w:val="nil"/>
                  </w:tcBorders>
                  <w:hideMark/>
                </w:tcPr>
                <w:p w14:paraId="231324B7"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3301.</w:t>
                  </w:r>
                </w:p>
              </w:tc>
              <w:tc>
                <w:tcPr>
                  <w:tcW w:w="1789" w:type="dxa"/>
                  <w:gridSpan w:val="7"/>
                  <w:tcBorders>
                    <w:top w:val="nil"/>
                    <w:left w:val="nil"/>
                    <w:bottom w:val="nil"/>
                    <w:right w:val="nil"/>
                  </w:tcBorders>
                  <w:hideMark/>
                </w:tcPr>
                <w:p w14:paraId="30743F0C"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CONTRIBUCIONES PARAFISCALES DE LOS ESTABLECIMIENTOS PÚBLICOS</w:t>
                  </w:r>
                </w:p>
              </w:tc>
              <w:tc>
                <w:tcPr>
                  <w:tcW w:w="1146" w:type="dxa"/>
                  <w:tcBorders>
                    <w:top w:val="nil"/>
                    <w:left w:val="nil"/>
                    <w:bottom w:val="nil"/>
                    <w:right w:val="nil"/>
                  </w:tcBorders>
                  <w:hideMark/>
                </w:tcPr>
                <w:p w14:paraId="76A37C88"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4.133.370.606.828 </w:t>
                  </w:r>
                </w:p>
              </w:tc>
            </w:tr>
            <w:tr w:rsidR="002134BA" w:rsidRPr="00735198" w14:paraId="5E05F2BC" w14:textId="77777777" w:rsidTr="00A1202D">
              <w:trPr>
                <w:trHeight w:val="300"/>
              </w:trPr>
              <w:tc>
                <w:tcPr>
                  <w:tcW w:w="490" w:type="dxa"/>
                  <w:tcBorders>
                    <w:top w:val="nil"/>
                    <w:left w:val="nil"/>
                    <w:bottom w:val="nil"/>
                    <w:right w:val="nil"/>
                  </w:tcBorders>
                  <w:hideMark/>
                </w:tcPr>
                <w:p w14:paraId="48170578"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4603</w:t>
                  </w:r>
                </w:p>
              </w:tc>
              <w:tc>
                <w:tcPr>
                  <w:tcW w:w="2978" w:type="dxa"/>
                  <w:gridSpan w:val="8"/>
                  <w:tcBorders>
                    <w:top w:val="nil"/>
                    <w:left w:val="nil"/>
                    <w:bottom w:val="nil"/>
                    <w:right w:val="nil"/>
                  </w:tcBorders>
                  <w:hideMark/>
                </w:tcPr>
                <w:p w14:paraId="3639AF46"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PARA SORDOS (INSOR)</w:t>
                  </w:r>
                </w:p>
              </w:tc>
            </w:tr>
            <w:tr w:rsidR="002134BA" w:rsidRPr="00735198" w14:paraId="148964BB" w14:textId="77777777" w:rsidTr="00A1202D">
              <w:trPr>
                <w:trHeight w:val="255"/>
              </w:trPr>
              <w:tc>
                <w:tcPr>
                  <w:tcW w:w="505" w:type="dxa"/>
                  <w:tcBorders>
                    <w:top w:val="nil"/>
                    <w:left w:val="nil"/>
                    <w:bottom w:val="nil"/>
                    <w:right w:val="nil"/>
                  </w:tcBorders>
                  <w:hideMark/>
                </w:tcPr>
                <w:p w14:paraId="253DFC2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55FE2BB2"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12DF1DDD"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230.000.000 </w:t>
                  </w:r>
                </w:p>
              </w:tc>
            </w:tr>
            <w:tr w:rsidR="002134BA" w:rsidRPr="00735198" w14:paraId="1B7180B8" w14:textId="77777777" w:rsidTr="00A1202D">
              <w:trPr>
                <w:trHeight w:val="255"/>
              </w:trPr>
              <w:tc>
                <w:tcPr>
                  <w:tcW w:w="505" w:type="dxa"/>
                  <w:tcBorders>
                    <w:top w:val="nil"/>
                    <w:left w:val="nil"/>
                    <w:bottom w:val="nil"/>
                    <w:right w:val="nil"/>
                  </w:tcBorders>
                  <w:hideMark/>
                </w:tcPr>
                <w:p w14:paraId="75EA0B4F"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31012.</w:t>
                  </w:r>
                </w:p>
              </w:tc>
              <w:tc>
                <w:tcPr>
                  <w:tcW w:w="1789" w:type="dxa"/>
                  <w:gridSpan w:val="7"/>
                  <w:tcBorders>
                    <w:top w:val="nil"/>
                    <w:left w:val="nil"/>
                    <w:bottom w:val="nil"/>
                    <w:right w:val="nil"/>
                  </w:tcBorders>
                  <w:hideMark/>
                </w:tcPr>
                <w:p w14:paraId="2EC0CA70"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35230487"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20.192.069 </w:t>
                  </w:r>
                </w:p>
              </w:tc>
            </w:tr>
            <w:tr w:rsidR="002134BA" w:rsidRPr="00735198" w14:paraId="151D51EA" w14:textId="77777777" w:rsidTr="00A1202D">
              <w:trPr>
                <w:trHeight w:val="300"/>
              </w:trPr>
              <w:tc>
                <w:tcPr>
                  <w:tcW w:w="490" w:type="dxa"/>
                  <w:tcBorders>
                    <w:top w:val="nil"/>
                    <w:left w:val="nil"/>
                    <w:bottom w:val="nil"/>
                    <w:right w:val="nil"/>
                  </w:tcBorders>
                  <w:hideMark/>
                </w:tcPr>
                <w:p w14:paraId="6C63C5DE"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4604</w:t>
                  </w:r>
                </w:p>
              </w:tc>
              <w:tc>
                <w:tcPr>
                  <w:tcW w:w="2978" w:type="dxa"/>
                  <w:gridSpan w:val="8"/>
                  <w:tcBorders>
                    <w:top w:val="nil"/>
                    <w:left w:val="nil"/>
                    <w:bottom w:val="nil"/>
                    <w:right w:val="nil"/>
                  </w:tcBorders>
                  <w:hideMark/>
                </w:tcPr>
                <w:p w14:paraId="4AAACA3D" w14:textId="77777777" w:rsidR="002134BA" w:rsidRPr="00735198" w:rsidRDefault="002134BA" w:rsidP="002134BA">
                  <w:pPr>
                    <w:rPr>
                      <w:rFonts w:ascii="Arial Narrow" w:hAnsi="Arial Narrow" w:cs="Calibri"/>
                      <w:b/>
                      <w:bCs/>
                      <w:color w:val="000000"/>
                      <w:sz w:val="16"/>
                      <w:szCs w:val="16"/>
                    </w:rPr>
                  </w:pPr>
                  <w:r w:rsidRPr="00735198">
                    <w:rPr>
                      <w:rFonts w:ascii="Arial Narrow" w:hAnsi="Arial Narrow" w:cs="Calibri"/>
                      <w:b/>
                      <w:bCs/>
                      <w:color w:val="000000"/>
                      <w:sz w:val="16"/>
                      <w:szCs w:val="16"/>
                    </w:rPr>
                    <w:t>INSTITUTO NACIONAL PARA CIEGOS (INCI)</w:t>
                  </w:r>
                </w:p>
              </w:tc>
            </w:tr>
            <w:tr w:rsidR="002134BA" w:rsidRPr="00735198" w14:paraId="50D18553" w14:textId="77777777" w:rsidTr="00A1202D">
              <w:trPr>
                <w:trHeight w:val="255"/>
              </w:trPr>
              <w:tc>
                <w:tcPr>
                  <w:tcW w:w="505" w:type="dxa"/>
                  <w:tcBorders>
                    <w:top w:val="nil"/>
                    <w:left w:val="nil"/>
                    <w:bottom w:val="nil"/>
                    <w:right w:val="nil"/>
                  </w:tcBorders>
                  <w:hideMark/>
                </w:tcPr>
                <w:p w14:paraId="20DC49FD"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31011.</w:t>
                  </w:r>
                </w:p>
              </w:tc>
              <w:tc>
                <w:tcPr>
                  <w:tcW w:w="1789" w:type="dxa"/>
                  <w:gridSpan w:val="7"/>
                  <w:tcBorders>
                    <w:top w:val="nil"/>
                    <w:left w:val="nil"/>
                    <w:bottom w:val="nil"/>
                    <w:right w:val="nil"/>
                  </w:tcBorders>
                  <w:hideMark/>
                </w:tcPr>
                <w:p w14:paraId="3E0F296E"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INGRESOS CORRIENTES</w:t>
                  </w:r>
                </w:p>
              </w:tc>
              <w:tc>
                <w:tcPr>
                  <w:tcW w:w="1146" w:type="dxa"/>
                  <w:tcBorders>
                    <w:top w:val="nil"/>
                    <w:left w:val="nil"/>
                    <w:bottom w:val="nil"/>
                    <w:right w:val="nil"/>
                  </w:tcBorders>
                  <w:hideMark/>
                </w:tcPr>
                <w:p w14:paraId="66B5357A"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825.288.000 </w:t>
                  </w:r>
                </w:p>
              </w:tc>
            </w:tr>
            <w:tr w:rsidR="002134BA" w:rsidRPr="00735198" w14:paraId="7A4B626E" w14:textId="77777777" w:rsidTr="00A1202D">
              <w:trPr>
                <w:trHeight w:val="255"/>
              </w:trPr>
              <w:tc>
                <w:tcPr>
                  <w:tcW w:w="505" w:type="dxa"/>
                  <w:tcBorders>
                    <w:top w:val="nil"/>
                    <w:left w:val="nil"/>
                    <w:bottom w:val="nil"/>
                    <w:right w:val="nil"/>
                  </w:tcBorders>
                  <w:hideMark/>
                </w:tcPr>
                <w:p w14:paraId="10F4B299"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lastRenderedPageBreak/>
                    <w:t>31012.</w:t>
                  </w:r>
                </w:p>
              </w:tc>
              <w:tc>
                <w:tcPr>
                  <w:tcW w:w="1789" w:type="dxa"/>
                  <w:gridSpan w:val="7"/>
                  <w:tcBorders>
                    <w:top w:val="nil"/>
                    <w:left w:val="nil"/>
                    <w:bottom w:val="nil"/>
                    <w:right w:val="nil"/>
                  </w:tcBorders>
                  <w:hideMark/>
                </w:tcPr>
                <w:p w14:paraId="16744B36" w14:textId="77777777" w:rsidR="002134BA" w:rsidRPr="00735198" w:rsidRDefault="002134BA" w:rsidP="002134BA">
                  <w:pPr>
                    <w:rPr>
                      <w:rFonts w:ascii="Arial Narrow" w:hAnsi="Arial Narrow" w:cs="Calibri"/>
                      <w:color w:val="000000"/>
                      <w:sz w:val="16"/>
                      <w:szCs w:val="16"/>
                    </w:rPr>
                  </w:pPr>
                  <w:r w:rsidRPr="00735198">
                    <w:rPr>
                      <w:rFonts w:ascii="Arial Narrow" w:hAnsi="Arial Narrow" w:cs="Calibri"/>
                      <w:color w:val="000000"/>
                      <w:sz w:val="16"/>
                      <w:szCs w:val="16"/>
                    </w:rPr>
                    <w:t>RECURSOS DE CAPITAL</w:t>
                  </w:r>
                </w:p>
              </w:tc>
              <w:tc>
                <w:tcPr>
                  <w:tcW w:w="1146" w:type="dxa"/>
                  <w:tcBorders>
                    <w:top w:val="nil"/>
                    <w:left w:val="nil"/>
                    <w:bottom w:val="nil"/>
                    <w:right w:val="nil"/>
                  </w:tcBorders>
                  <w:hideMark/>
                </w:tcPr>
                <w:p w14:paraId="06760FDE" w14:textId="77777777" w:rsidR="002134BA" w:rsidRPr="00735198" w:rsidRDefault="002134BA" w:rsidP="002134BA">
                  <w:pPr>
                    <w:jc w:val="right"/>
                    <w:rPr>
                      <w:rFonts w:ascii="Arial Narrow" w:hAnsi="Arial Narrow" w:cs="Calibri"/>
                      <w:color w:val="000000"/>
                      <w:sz w:val="16"/>
                      <w:szCs w:val="16"/>
                    </w:rPr>
                  </w:pPr>
                  <w:r w:rsidRPr="00735198">
                    <w:rPr>
                      <w:rFonts w:ascii="Arial Narrow" w:hAnsi="Arial Narrow" w:cs="Calibri"/>
                      <w:color w:val="000000"/>
                      <w:sz w:val="16"/>
                      <w:szCs w:val="16"/>
                    </w:rPr>
                    <w:t xml:space="preserve">                                        341.129.574 </w:t>
                  </w:r>
                </w:p>
              </w:tc>
            </w:tr>
            <w:tr w:rsidR="002134BA" w:rsidRPr="00735198" w14:paraId="1FDBF0F7" w14:textId="77777777" w:rsidTr="00A1202D">
              <w:trPr>
                <w:trHeight w:val="255"/>
              </w:trPr>
              <w:tc>
                <w:tcPr>
                  <w:tcW w:w="2017" w:type="dxa"/>
                  <w:gridSpan w:val="6"/>
                  <w:tcBorders>
                    <w:top w:val="nil"/>
                    <w:left w:val="nil"/>
                    <w:bottom w:val="nil"/>
                    <w:right w:val="nil"/>
                  </w:tcBorders>
                  <w:hideMark/>
                </w:tcPr>
                <w:p w14:paraId="390C0B4D" w14:textId="2A80A149" w:rsidR="002134BA" w:rsidRPr="00735198" w:rsidRDefault="002134BA" w:rsidP="00A4327D">
                  <w:pPr>
                    <w:spacing w:line="240" w:lineRule="auto"/>
                    <w:rPr>
                      <w:rFonts w:ascii="Arial Narrow" w:hAnsi="Arial Narrow" w:cs="Calibri"/>
                      <w:b/>
                      <w:bCs/>
                      <w:color w:val="000000"/>
                      <w:sz w:val="16"/>
                      <w:szCs w:val="16"/>
                      <w:highlight w:val="yellow"/>
                      <w:u w:val="single"/>
                    </w:rPr>
                  </w:pPr>
                  <w:r w:rsidRPr="00735198">
                    <w:rPr>
                      <w:rFonts w:ascii="Arial Narrow" w:hAnsi="Arial Narrow" w:cs="Calibri"/>
                      <w:b/>
                      <w:bCs/>
                      <w:color w:val="000000"/>
                      <w:sz w:val="16"/>
                      <w:szCs w:val="16"/>
                      <w:highlight w:val="yellow"/>
                      <w:u w:val="single"/>
                    </w:rPr>
                    <w:t>III - TOTAL INGRESOS SIN LEY DE FINANCIAMIENTO</w:t>
                  </w:r>
                </w:p>
              </w:tc>
              <w:tc>
                <w:tcPr>
                  <w:tcW w:w="1451" w:type="dxa"/>
                  <w:gridSpan w:val="3"/>
                  <w:tcBorders>
                    <w:top w:val="nil"/>
                    <w:left w:val="nil"/>
                    <w:bottom w:val="nil"/>
                    <w:right w:val="nil"/>
                  </w:tcBorders>
                  <w:hideMark/>
                </w:tcPr>
                <w:p w14:paraId="1E1A4DD6" w14:textId="77777777" w:rsidR="002134BA" w:rsidRPr="00735198" w:rsidRDefault="002134BA" w:rsidP="00A4327D">
                  <w:pPr>
                    <w:spacing w:line="240" w:lineRule="auto"/>
                    <w:jc w:val="right"/>
                    <w:rPr>
                      <w:rFonts w:ascii="Arial Narrow" w:hAnsi="Arial Narrow" w:cs="Calibri"/>
                      <w:b/>
                      <w:bCs/>
                      <w:color w:val="000000"/>
                      <w:sz w:val="16"/>
                      <w:szCs w:val="16"/>
                      <w:highlight w:val="yellow"/>
                      <w:u w:val="single"/>
                    </w:rPr>
                  </w:pPr>
                  <w:r w:rsidRPr="00735198">
                    <w:rPr>
                      <w:rFonts w:ascii="Arial Narrow" w:hAnsi="Arial Narrow" w:cs="Calibri"/>
                      <w:b/>
                      <w:bCs/>
                      <w:color w:val="000000"/>
                      <w:sz w:val="16"/>
                      <w:szCs w:val="16"/>
                      <w:highlight w:val="yellow"/>
                      <w:u w:val="single"/>
                    </w:rPr>
                    <w:t xml:space="preserve">                            530.689.198.920.436</w:t>
                  </w:r>
                </w:p>
                <w:p w14:paraId="7228BB71" w14:textId="77777777" w:rsidR="002134BA" w:rsidRPr="00735198" w:rsidRDefault="002134BA" w:rsidP="00A4327D">
                  <w:pPr>
                    <w:spacing w:line="240" w:lineRule="auto"/>
                    <w:jc w:val="right"/>
                    <w:rPr>
                      <w:rFonts w:ascii="Arial Narrow" w:hAnsi="Arial Narrow" w:cs="Calibri"/>
                      <w:b/>
                      <w:bCs/>
                      <w:color w:val="000000"/>
                      <w:sz w:val="16"/>
                      <w:szCs w:val="16"/>
                      <w:highlight w:val="yellow"/>
                      <w:u w:val="single"/>
                    </w:rPr>
                  </w:pPr>
                </w:p>
                <w:p w14:paraId="1FABE0CE" w14:textId="77777777" w:rsidR="002134BA" w:rsidRPr="00735198" w:rsidRDefault="002134BA" w:rsidP="00A4327D">
                  <w:pPr>
                    <w:spacing w:line="240" w:lineRule="auto"/>
                    <w:jc w:val="right"/>
                    <w:rPr>
                      <w:rFonts w:ascii="Arial Narrow" w:hAnsi="Arial Narrow" w:cs="Calibri"/>
                      <w:b/>
                      <w:bCs/>
                      <w:color w:val="000000"/>
                      <w:sz w:val="16"/>
                      <w:szCs w:val="16"/>
                      <w:highlight w:val="yellow"/>
                      <w:u w:val="single"/>
                    </w:rPr>
                  </w:pPr>
                  <w:r w:rsidRPr="00735198">
                    <w:rPr>
                      <w:rFonts w:ascii="Arial Narrow" w:hAnsi="Arial Narrow" w:cs="Calibri"/>
                      <w:b/>
                      <w:bCs/>
                      <w:color w:val="000000"/>
                      <w:sz w:val="16"/>
                      <w:szCs w:val="16"/>
                      <w:highlight w:val="yellow"/>
                      <w:u w:val="single"/>
                    </w:rPr>
                    <w:t xml:space="preserve"> </w:t>
                  </w:r>
                </w:p>
              </w:tc>
            </w:tr>
            <w:tr w:rsidR="002134BA" w:rsidRPr="00735198" w14:paraId="56B22EA4" w14:textId="77777777" w:rsidTr="00A1202D">
              <w:trPr>
                <w:trHeight w:val="255"/>
              </w:trPr>
              <w:tc>
                <w:tcPr>
                  <w:tcW w:w="2294" w:type="dxa"/>
                  <w:gridSpan w:val="8"/>
                  <w:tcBorders>
                    <w:top w:val="nil"/>
                    <w:left w:val="nil"/>
                    <w:bottom w:val="nil"/>
                    <w:right w:val="nil"/>
                  </w:tcBorders>
                </w:tcPr>
                <w:p w14:paraId="5CBA92C9" w14:textId="00C6D7CF" w:rsidR="002134BA" w:rsidRPr="00735198" w:rsidRDefault="00A4327D" w:rsidP="00A4327D">
                  <w:pPr>
                    <w:spacing w:line="240" w:lineRule="auto"/>
                    <w:rPr>
                      <w:rFonts w:ascii="Arial Narrow" w:hAnsi="Arial Narrow" w:cs="Calibri"/>
                      <w:b/>
                      <w:bCs/>
                      <w:color w:val="000000"/>
                      <w:sz w:val="16"/>
                      <w:szCs w:val="16"/>
                      <w:highlight w:val="yellow"/>
                      <w:u w:val="single"/>
                    </w:rPr>
                  </w:pPr>
                  <w:r w:rsidRPr="00735198">
                    <w:rPr>
                      <w:rFonts w:ascii="Arial Narrow" w:hAnsi="Arial Narrow" w:cs="Calibri"/>
                      <w:b/>
                      <w:bCs/>
                      <w:color w:val="000000"/>
                      <w:sz w:val="16"/>
                      <w:szCs w:val="16"/>
                      <w:highlight w:val="yellow"/>
                      <w:u w:val="single"/>
                    </w:rPr>
                    <w:t>IV-</w:t>
                  </w:r>
                  <w:r w:rsidR="002134BA" w:rsidRPr="00735198">
                    <w:rPr>
                      <w:rFonts w:ascii="Arial Narrow" w:hAnsi="Arial Narrow" w:cs="Calibri"/>
                      <w:b/>
                      <w:bCs/>
                      <w:color w:val="000000"/>
                      <w:sz w:val="16"/>
                      <w:szCs w:val="16"/>
                      <w:highlight w:val="yellow"/>
                      <w:u w:val="single"/>
                    </w:rPr>
                    <w:t>LEY DE FINANCIAMIENTO</w:t>
                  </w:r>
                </w:p>
              </w:tc>
              <w:tc>
                <w:tcPr>
                  <w:tcW w:w="1146" w:type="dxa"/>
                  <w:tcBorders>
                    <w:top w:val="nil"/>
                    <w:left w:val="nil"/>
                    <w:bottom w:val="nil"/>
                    <w:right w:val="nil"/>
                  </w:tcBorders>
                </w:tcPr>
                <w:p w14:paraId="7C9E0EFE" w14:textId="604C6209" w:rsidR="002134BA" w:rsidRPr="00735198" w:rsidRDefault="00A4327D" w:rsidP="00A4327D">
                  <w:pPr>
                    <w:spacing w:line="240" w:lineRule="auto"/>
                    <w:jc w:val="right"/>
                    <w:rPr>
                      <w:rFonts w:ascii="Arial Narrow" w:hAnsi="Arial Narrow" w:cs="Calibri"/>
                      <w:b/>
                      <w:bCs/>
                      <w:color w:val="000000"/>
                      <w:sz w:val="16"/>
                      <w:szCs w:val="16"/>
                      <w:highlight w:val="yellow"/>
                      <w:u w:val="single"/>
                    </w:rPr>
                  </w:pPr>
                  <w:r w:rsidRPr="00735198">
                    <w:rPr>
                      <w:rFonts w:ascii="Arial Narrow" w:hAnsi="Arial Narrow" w:cs="Calibri"/>
                      <w:b/>
                      <w:bCs/>
                      <w:color w:val="000000"/>
                      <w:sz w:val="16"/>
                      <w:szCs w:val="16"/>
                      <w:highlight w:val="yellow"/>
                      <w:u w:val="single"/>
                    </w:rPr>
                    <w:t>16.286.000.000.000</w:t>
                  </w:r>
                </w:p>
              </w:tc>
            </w:tr>
            <w:tr w:rsidR="00A4327D" w:rsidRPr="00735198" w14:paraId="3C985F2A" w14:textId="77777777" w:rsidTr="00A1202D">
              <w:trPr>
                <w:trHeight w:val="255"/>
              </w:trPr>
              <w:tc>
                <w:tcPr>
                  <w:tcW w:w="2294" w:type="dxa"/>
                  <w:gridSpan w:val="8"/>
                  <w:tcBorders>
                    <w:top w:val="nil"/>
                    <w:left w:val="nil"/>
                    <w:bottom w:val="nil"/>
                    <w:right w:val="nil"/>
                  </w:tcBorders>
                </w:tcPr>
                <w:p w14:paraId="4AFC27BE" w14:textId="250399A8" w:rsidR="00A4327D" w:rsidRPr="00735198" w:rsidRDefault="00A4327D" w:rsidP="00A4327D">
                  <w:pPr>
                    <w:spacing w:line="240" w:lineRule="auto"/>
                    <w:rPr>
                      <w:rFonts w:ascii="Arial Narrow" w:hAnsi="Arial Narrow" w:cs="Calibri"/>
                      <w:b/>
                      <w:bCs/>
                      <w:color w:val="000000"/>
                      <w:sz w:val="16"/>
                      <w:szCs w:val="16"/>
                      <w:highlight w:val="yellow"/>
                      <w:u w:val="single"/>
                    </w:rPr>
                  </w:pPr>
                  <w:r w:rsidRPr="00735198">
                    <w:rPr>
                      <w:rFonts w:ascii="Arial Narrow" w:hAnsi="Arial Narrow" w:cs="Calibri"/>
                      <w:b/>
                      <w:bCs/>
                      <w:color w:val="000000"/>
                      <w:sz w:val="16"/>
                      <w:szCs w:val="16"/>
                      <w:highlight w:val="yellow"/>
                      <w:u w:val="single"/>
                    </w:rPr>
                    <w:t>III + IV-TOTAL INGRESOS CON LEY DE FINANCIAMIENTO</w:t>
                  </w:r>
                </w:p>
              </w:tc>
              <w:tc>
                <w:tcPr>
                  <w:tcW w:w="1146" w:type="dxa"/>
                  <w:tcBorders>
                    <w:top w:val="nil"/>
                    <w:left w:val="nil"/>
                    <w:bottom w:val="nil"/>
                    <w:right w:val="nil"/>
                  </w:tcBorders>
                </w:tcPr>
                <w:p w14:paraId="468D7A44" w14:textId="0ADFCB6F" w:rsidR="00A4327D" w:rsidRPr="00735198" w:rsidRDefault="00A4327D" w:rsidP="00A4327D">
                  <w:pPr>
                    <w:spacing w:line="240" w:lineRule="auto"/>
                    <w:jc w:val="right"/>
                    <w:rPr>
                      <w:rFonts w:ascii="Arial Narrow" w:hAnsi="Arial Narrow" w:cs="Calibri"/>
                      <w:b/>
                      <w:bCs/>
                      <w:color w:val="000000"/>
                      <w:sz w:val="16"/>
                      <w:szCs w:val="16"/>
                      <w:highlight w:val="yellow"/>
                      <w:u w:val="single"/>
                    </w:rPr>
                  </w:pPr>
                  <w:r w:rsidRPr="00735198">
                    <w:rPr>
                      <w:rFonts w:ascii="Arial Narrow" w:hAnsi="Arial Narrow" w:cs="Calibri"/>
                      <w:b/>
                      <w:bCs/>
                      <w:color w:val="000000"/>
                      <w:sz w:val="16"/>
                      <w:szCs w:val="16"/>
                      <w:highlight w:val="yellow"/>
                      <w:u w:val="single"/>
                    </w:rPr>
                    <w:t>546.975.198.920.436</w:t>
                  </w:r>
                </w:p>
              </w:tc>
            </w:tr>
          </w:tbl>
          <w:p w14:paraId="1D5468BA" w14:textId="77777777" w:rsidR="002134BA" w:rsidRPr="00735198" w:rsidRDefault="002134BA" w:rsidP="002134BA">
            <w:pPr>
              <w:jc w:val="both"/>
              <w:rPr>
                <w:rFonts w:ascii="Arial Narrow" w:hAnsi="Arial Narrow" w:cs="Arial"/>
                <w:sz w:val="16"/>
                <w:szCs w:val="16"/>
              </w:rPr>
            </w:pPr>
          </w:p>
          <w:p w14:paraId="7929D2D0" w14:textId="0906AE26" w:rsidR="0002286F" w:rsidRPr="00735198" w:rsidRDefault="0002286F" w:rsidP="000818BD">
            <w:pPr>
              <w:rPr>
                <w:rFonts w:ascii="Arial Narrow" w:hAnsi="Arial Narrow"/>
                <w:sz w:val="16"/>
                <w:szCs w:val="16"/>
              </w:rPr>
            </w:pPr>
          </w:p>
        </w:tc>
        <w:tc>
          <w:tcPr>
            <w:tcW w:w="1247" w:type="dxa"/>
          </w:tcPr>
          <w:p w14:paraId="54895CBD" w14:textId="00F141FA" w:rsidR="0002286F" w:rsidRPr="00735198" w:rsidRDefault="002134BA" w:rsidP="000818BD">
            <w:pPr>
              <w:rPr>
                <w:rFonts w:ascii="Arial Narrow" w:hAnsi="Arial Narrow"/>
                <w:sz w:val="16"/>
                <w:szCs w:val="16"/>
              </w:rPr>
            </w:pPr>
            <w:r w:rsidRPr="00735198">
              <w:rPr>
                <w:rFonts w:ascii="Arial Narrow" w:hAnsi="Arial Narrow"/>
                <w:sz w:val="16"/>
                <w:szCs w:val="16"/>
              </w:rPr>
              <w:lastRenderedPageBreak/>
              <w:t>Los $546,9 billones de pesos incluyen la diferencia de 16,3 billones  correspondientes a la Ley de Financiamiento.</w:t>
            </w:r>
          </w:p>
        </w:tc>
      </w:tr>
      <w:tr w:rsidR="0002286F" w:rsidRPr="00735198" w14:paraId="60F9DD21" w14:textId="77777777" w:rsidTr="00A1202D">
        <w:tc>
          <w:tcPr>
            <w:tcW w:w="3539" w:type="dxa"/>
            <w:shd w:val="clear" w:color="auto" w:fill="E9F0F6" w:themeFill="accent1" w:themeFillTint="33"/>
          </w:tcPr>
          <w:p w14:paraId="03147028" w14:textId="77777777" w:rsidR="0002286F" w:rsidRPr="00735198" w:rsidRDefault="0002286F" w:rsidP="000818BD">
            <w:pPr>
              <w:tabs>
                <w:tab w:val="left" w:pos="4259"/>
                <w:tab w:val="left" w:pos="4259"/>
                <w:tab w:val="left" w:pos="4259"/>
                <w:tab w:val="left" w:pos="4259"/>
                <w:tab w:val="left" w:pos="4259"/>
              </w:tabs>
              <w:jc w:val="both"/>
              <w:rPr>
                <w:rFonts w:ascii="Arial Narrow" w:hAnsi="Arial Narrow" w:cs="Arial"/>
                <w:sz w:val="16"/>
                <w:szCs w:val="16"/>
              </w:rPr>
            </w:pPr>
            <w:r w:rsidRPr="00735198">
              <w:rPr>
                <w:rFonts w:ascii="Arial Narrow" w:hAnsi="Arial Narrow" w:cs="Arial"/>
                <w:b/>
                <w:bCs/>
                <w:sz w:val="16"/>
                <w:szCs w:val="16"/>
              </w:rPr>
              <w:lastRenderedPageBreak/>
              <w:t xml:space="preserve">ARTÍCULO 2o.  PRESUPUESTO DE GASTOS O LEY DE APROPIACIONES. </w:t>
            </w:r>
            <w:r w:rsidRPr="00735198">
              <w:rPr>
                <w:rFonts w:ascii="Arial Narrow" w:hAnsi="Arial Narrow" w:cs="Arial"/>
                <w:sz w:val="16"/>
                <w:szCs w:val="16"/>
              </w:rPr>
              <w:t>Aprópiese para atender los gastos de funcionamiento, inversión y servicio de la deuda pública del Presupuesto General de la Nación durante la vigencia fiscal del 1o. de enero al 31 de diciembre de 2026 una suma por valor de: QUINIENTOS CINCUENTA Y SEIS BILLONES NOVECIENTOS SETENTA Y CINCO MIL CIENTO NOVENTA Y OCHO MILLONES NOVECIENTOS VEINTE MIL CUATROCIENTOS TREINTA Y SEIS PESOS MONEDA LEGAL ($556.975.198.920.436), según el detalle que se encuentra a continuación:</w:t>
            </w:r>
          </w:p>
          <w:p w14:paraId="421F6E98" w14:textId="77777777" w:rsidR="0002286F" w:rsidRPr="00735198" w:rsidRDefault="0002286F" w:rsidP="000818BD">
            <w:pPr>
              <w:tabs>
                <w:tab w:val="left" w:pos="4259"/>
                <w:tab w:val="left" w:pos="4259"/>
                <w:tab w:val="left" w:pos="4259"/>
                <w:tab w:val="left" w:pos="4259"/>
                <w:tab w:val="left" w:pos="4259"/>
              </w:tabs>
              <w:jc w:val="both"/>
              <w:rPr>
                <w:rFonts w:ascii="Arial Narrow" w:hAnsi="Arial Narrow" w:cs="Arial"/>
                <w:sz w:val="16"/>
                <w:szCs w:val="16"/>
              </w:rPr>
            </w:pPr>
          </w:p>
          <w:p w14:paraId="4AE2A2AC" w14:textId="77777777" w:rsidR="0002286F" w:rsidRPr="00735198" w:rsidRDefault="0002286F" w:rsidP="000818BD">
            <w:pPr>
              <w:jc w:val="both"/>
              <w:rPr>
                <w:rFonts w:ascii="Arial Narrow" w:hAnsi="Arial Narrow" w:cs="Arial"/>
                <w:b/>
                <w:bCs/>
                <w:sz w:val="16"/>
                <w:szCs w:val="16"/>
              </w:rPr>
            </w:pPr>
          </w:p>
        </w:tc>
        <w:tc>
          <w:tcPr>
            <w:tcW w:w="4042" w:type="dxa"/>
            <w:shd w:val="clear" w:color="auto" w:fill="E9F0F6" w:themeFill="accent1" w:themeFillTint="33"/>
          </w:tcPr>
          <w:p w14:paraId="73878F13" w14:textId="2D972C58" w:rsidR="0002286F" w:rsidRDefault="0002286F" w:rsidP="000818BD">
            <w:pPr>
              <w:tabs>
                <w:tab w:val="left" w:pos="4259"/>
                <w:tab w:val="left" w:pos="4259"/>
                <w:tab w:val="left" w:pos="4259"/>
                <w:tab w:val="left" w:pos="4259"/>
                <w:tab w:val="left" w:pos="4259"/>
              </w:tabs>
              <w:jc w:val="both"/>
              <w:rPr>
                <w:rFonts w:ascii="Arial Narrow" w:hAnsi="Arial Narrow" w:cs="Arial"/>
                <w:sz w:val="16"/>
                <w:szCs w:val="16"/>
                <w:u w:val="single"/>
              </w:rPr>
            </w:pPr>
            <w:r w:rsidRPr="00735198">
              <w:rPr>
                <w:rFonts w:ascii="Arial Narrow" w:hAnsi="Arial Narrow" w:cs="Arial"/>
                <w:b/>
                <w:bCs/>
                <w:sz w:val="16"/>
                <w:szCs w:val="16"/>
              </w:rPr>
              <w:t xml:space="preserve">ARTÍCULO 2o.  PRESUPUESTO DE GASTOS O LEY DE APROPIACIONES. </w:t>
            </w:r>
            <w:r w:rsidRPr="00735198">
              <w:rPr>
                <w:rFonts w:ascii="Arial Narrow" w:hAnsi="Arial Narrow" w:cs="Arial"/>
                <w:sz w:val="16"/>
                <w:szCs w:val="16"/>
              </w:rPr>
              <w:t xml:space="preserve">Aprópiese para atender los gastos de funcionamiento, inversión y servicio de la deuda pública del Presupuesto General de la Nación durante la vigencia fiscal del 1o. de enero al 31 de diciembre de 2026 una suma por valor de: </w:t>
            </w:r>
            <w:r w:rsidRPr="00735198">
              <w:rPr>
                <w:rFonts w:ascii="Arial Narrow" w:hAnsi="Arial Narrow" w:cs="Arial"/>
                <w:sz w:val="16"/>
                <w:szCs w:val="16"/>
                <w:u w:val="single"/>
              </w:rPr>
              <w:t>QUINIENTOS CUARENTA Y SEIS BILLONES NOVECIENTOS SETENTA Y CINCO MIL CIENTO NOVENTA Y OCHO MILLONES NOVECIENTOS VEINTE MIL CUATROCIENTOS TREINTA Y SEIS PESOS MONEDA LEGAL ($546.975.198.920.436)</w:t>
            </w:r>
            <w:r w:rsidR="00B24B04">
              <w:rPr>
                <w:rFonts w:ascii="Arial Narrow" w:hAnsi="Arial Narrow" w:cs="Arial"/>
                <w:sz w:val="16"/>
                <w:szCs w:val="16"/>
                <w:u w:val="single"/>
              </w:rPr>
              <w:t xml:space="preserve">, </w:t>
            </w:r>
            <w:r w:rsidR="009A19E4">
              <w:rPr>
                <w:rFonts w:ascii="Arial Narrow" w:hAnsi="Arial Narrow" w:cs="Arial"/>
                <w:sz w:val="16"/>
                <w:szCs w:val="16"/>
                <w:u w:val="single"/>
              </w:rPr>
              <w:t xml:space="preserve">según el </w:t>
            </w:r>
            <w:r w:rsidR="00C47F7B">
              <w:rPr>
                <w:rFonts w:ascii="Arial Narrow" w:hAnsi="Arial Narrow" w:cs="Arial"/>
                <w:sz w:val="16"/>
                <w:szCs w:val="16"/>
                <w:u w:val="single"/>
              </w:rPr>
              <w:t>detalle que se encuentra a continuación:</w:t>
            </w:r>
          </w:p>
          <w:p w14:paraId="10D8E9B7" w14:textId="65DBEFA6" w:rsidR="00C47F7B" w:rsidRPr="00735198" w:rsidRDefault="00C47F7B" w:rsidP="000818BD">
            <w:pPr>
              <w:tabs>
                <w:tab w:val="left" w:pos="4259"/>
                <w:tab w:val="left" w:pos="4259"/>
                <w:tab w:val="left" w:pos="4259"/>
                <w:tab w:val="left" w:pos="4259"/>
                <w:tab w:val="left" w:pos="4259"/>
              </w:tabs>
              <w:jc w:val="both"/>
              <w:rPr>
                <w:rFonts w:ascii="Arial Narrow" w:hAnsi="Arial Narrow" w:cs="Arial"/>
                <w:sz w:val="16"/>
                <w:szCs w:val="16"/>
                <w:u w:val="single"/>
              </w:rPr>
            </w:pPr>
            <w:r>
              <w:rPr>
                <w:rFonts w:ascii="Arial Narrow" w:hAnsi="Arial Narrow" w:cs="Arial"/>
                <w:sz w:val="16"/>
                <w:szCs w:val="16"/>
                <w:u w:val="single"/>
              </w:rPr>
              <w:t xml:space="preserve">(REVISAR ARTÍCULO 2 </w:t>
            </w:r>
            <w:r w:rsidR="00460994">
              <w:rPr>
                <w:rFonts w:ascii="Arial Narrow" w:hAnsi="Arial Narrow" w:cs="Arial"/>
                <w:sz w:val="16"/>
                <w:szCs w:val="16"/>
                <w:u w:val="single"/>
              </w:rPr>
              <w:t>DEL TEXTO PROPUESTO)</w:t>
            </w:r>
          </w:p>
          <w:p w14:paraId="3288D001" w14:textId="77777777" w:rsidR="0002286F" w:rsidRPr="00735198" w:rsidRDefault="0002286F" w:rsidP="000818BD">
            <w:pPr>
              <w:tabs>
                <w:tab w:val="left" w:pos="4259"/>
                <w:tab w:val="left" w:pos="4259"/>
                <w:tab w:val="left" w:pos="4259"/>
                <w:tab w:val="left" w:pos="4259"/>
                <w:tab w:val="left" w:pos="4259"/>
              </w:tabs>
              <w:jc w:val="both"/>
              <w:rPr>
                <w:rFonts w:ascii="Arial Narrow" w:hAnsi="Arial Narrow" w:cs="Arial"/>
                <w:sz w:val="16"/>
                <w:szCs w:val="16"/>
              </w:rPr>
            </w:pPr>
          </w:p>
          <w:p w14:paraId="45A072D5" w14:textId="77777777" w:rsidR="0002286F" w:rsidRPr="00735198" w:rsidRDefault="0002286F" w:rsidP="000818BD">
            <w:pPr>
              <w:rPr>
                <w:rFonts w:ascii="Arial Narrow" w:hAnsi="Arial Narrow"/>
                <w:sz w:val="16"/>
                <w:szCs w:val="16"/>
              </w:rPr>
            </w:pPr>
          </w:p>
        </w:tc>
        <w:tc>
          <w:tcPr>
            <w:tcW w:w="1247" w:type="dxa"/>
            <w:shd w:val="clear" w:color="auto" w:fill="E9F0F6" w:themeFill="accent1" w:themeFillTint="33"/>
          </w:tcPr>
          <w:p w14:paraId="4A560490" w14:textId="27222790" w:rsidR="0002286F" w:rsidRPr="00735198" w:rsidRDefault="00460994" w:rsidP="000818BD">
            <w:pPr>
              <w:rPr>
                <w:rFonts w:ascii="Arial Narrow" w:hAnsi="Arial Narrow" w:cs="Arial"/>
                <w:sz w:val="16"/>
                <w:szCs w:val="16"/>
              </w:rPr>
            </w:pPr>
            <w:r w:rsidRPr="00460994">
              <w:rPr>
                <w:rFonts w:ascii="Arial Narrow" w:hAnsi="Arial Narrow" w:cs="Arial"/>
                <w:sz w:val="16"/>
                <w:szCs w:val="16"/>
              </w:rPr>
              <w:t>Las partidas presupuestales susceptibles de ajuste, con el fin de asegurar la sostenibilidad fiscal y garantizar el adecuado funcionamiento del Estado</w:t>
            </w:r>
            <w:r w:rsidRPr="00735198">
              <w:rPr>
                <w:rFonts w:ascii="Arial Narrow" w:hAnsi="Arial Narrow" w:cs="Arial"/>
                <w:sz w:val="16"/>
                <w:szCs w:val="16"/>
              </w:rPr>
              <w:t xml:space="preserve"> </w:t>
            </w:r>
            <w:r>
              <w:rPr>
                <w:rFonts w:ascii="Arial Narrow" w:hAnsi="Arial Narrow" w:cs="Arial"/>
                <w:sz w:val="16"/>
                <w:szCs w:val="16"/>
              </w:rPr>
              <w:t>se encuentran en el subtítulo 6.3</w:t>
            </w:r>
          </w:p>
        </w:tc>
      </w:tr>
      <w:tr w:rsidR="0002286F" w:rsidRPr="00735198" w14:paraId="7DF8E62C" w14:textId="77777777" w:rsidTr="00A1202D">
        <w:tc>
          <w:tcPr>
            <w:tcW w:w="3539" w:type="dxa"/>
          </w:tcPr>
          <w:p w14:paraId="6CA52C81"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3o.</w:t>
            </w:r>
            <w:r w:rsidRPr="00735198">
              <w:rPr>
                <w:rFonts w:ascii="Arial Narrow" w:hAnsi="Arial Narrow" w:cs="Arial"/>
                <w:sz w:val="16"/>
                <w:szCs w:val="16"/>
              </w:rPr>
              <w:t xml:space="preserve"> Las disposiciones generales de la presente Ley son complementarias de las Leyes 38 de 1989, 179 de 1994, 225 de 1995, 617 de 2000, 819 de 2003, 1473 de 2011, 1508 de 2012, 1957 y 1985 de 2019 y demás normas de carácter orgánico y deben aplicarse en armonía con éstas.</w:t>
            </w:r>
          </w:p>
          <w:p w14:paraId="17A931D3" w14:textId="77777777" w:rsidR="0002286F" w:rsidRPr="00735198" w:rsidRDefault="0002286F" w:rsidP="000818BD">
            <w:pPr>
              <w:jc w:val="both"/>
              <w:rPr>
                <w:rFonts w:ascii="Arial Narrow" w:hAnsi="Arial Narrow" w:cs="Arial"/>
                <w:sz w:val="16"/>
                <w:szCs w:val="16"/>
              </w:rPr>
            </w:pPr>
          </w:p>
          <w:p w14:paraId="50E920ED"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Estas normas rigen para los órganos que conforman el Presupuesto General de la Nación, y para los recursos de la Nación asignados a las Empresas Industriales y Comerciales del Estado y a las Sociedades de Economía Mixta con el régimen de aquellas.</w:t>
            </w:r>
          </w:p>
          <w:p w14:paraId="1AA1038F" w14:textId="77777777" w:rsidR="0002286F" w:rsidRPr="00735198" w:rsidRDefault="0002286F" w:rsidP="000818BD">
            <w:pPr>
              <w:jc w:val="both"/>
              <w:rPr>
                <w:rFonts w:ascii="Arial Narrow" w:hAnsi="Arial Narrow" w:cs="Arial"/>
                <w:sz w:val="16"/>
                <w:szCs w:val="16"/>
              </w:rPr>
            </w:pPr>
          </w:p>
          <w:p w14:paraId="2E124829"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Los fondos sin personería jurídica deben ser creados por ley o por su autorización expresa y estarán sujetos a las normas y procedimientos establecidos en la Constitución Política, el Estatuto Orgánico del Presupuesto, la presente Ley y las demás normas que reglamenten los órganos a los cuales pertenecen.</w:t>
            </w:r>
          </w:p>
          <w:p w14:paraId="0E67241D" w14:textId="77777777" w:rsidR="0002286F" w:rsidRPr="00735198" w:rsidRDefault="0002286F" w:rsidP="000818BD">
            <w:pPr>
              <w:tabs>
                <w:tab w:val="left" w:pos="4259"/>
                <w:tab w:val="left" w:pos="4259"/>
                <w:tab w:val="left" w:pos="4259"/>
                <w:tab w:val="left" w:pos="4259"/>
                <w:tab w:val="left" w:pos="4259"/>
              </w:tabs>
              <w:jc w:val="both"/>
              <w:rPr>
                <w:rFonts w:ascii="Arial Narrow" w:hAnsi="Arial Narrow" w:cs="Arial"/>
                <w:b/>
                <w:bCs/>
                <w:sz w:val="16"/>
                <w:szCs w:val="16"/>
              </w:rPr>
            </w:pPr>
          </w:p>
        </w:tc>
        <w:tc>
          <w:tcPr>
            <w:tcW w:w="4042" w:type="dxa"/>
          </w:tcPr>
          <w:p w14:paraId="25E1307F" w14:textId="572F5706"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4B0E484F" w14:textId="77777777" w:rsidR="0002286F" w:rsidRPr="00735198" w:rsidRDefault="0002286F" w:rsidP="000818BD">
            <w:pPr>
              <w:jc w:val="both"/>
              <w:rPr>
                <w:rFonts w:ascii="Arial Narrow" w:hAnsi="Arial Narrow"/>
                <w:sz w:val="16"/>
                <w:szCs w:val="16"/>
              </w:rPr>
            </w:pPr>
          </w:p>
        </w:tc>
      </w:tr>
      <w:tr w:rsidR="0002286F" w:rsidRPr="00735198" w14:paraId="6C4155CF" w14:textId="77777777" w:rsidTr="00A1202D">
        <w:tc>
          <w:tcPr>
            <w:tcW w:w="3539" w:type="dxa"/>
          </w:tcPr>
          <w:p w14:paraId="50A32044"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 xml:space="preserve">ARTÍCULO 4o. </w:t>
            </w:r>
            <w:r w:rsidRPr="00735198">
              <w:rPr>
                <w:rFonts w:ascii="Arial Narrow" w:hAnsi="Arial Narrow" w:cs="Arial"/>
                <w:sz w:val="16"/>
                <w:szCs w:val="16"/>
              </w:rPr>
              <w:t xml:space="preserve">Las solicitudes de modificación a fuentes de financiación cuando se trate de recursos de crédito de las diferentes apropiaciones que se detallen en el anexo del decreto de liquidación, siempre y cuando no modifiquen los montos establecidos en la presente Ley, requerirán concepto previo de la Dirección General de </w:t>
            </w:r>
            <w:r w:rsidRPr="00735198">
              <w:rPr>
                <w:rFonts w:ascii="Arial Narrow" w:hAnsi="Arial Narrow" w:cs="Arial"/>
                <w:sz w:val="16"/>
                <w:szCs w:val="16"/>
              </w:rPr>
              <w:lastRenderedPageBreak/>
              <w:t>Crédito Público y Tesoro Nacional del Ministerio de Hacienda y Crédito Público.</w:t>
            </w:r>
          </w:p>
          <w:p w14:paraId="1D19BB54" w14:textId="77777777" w:rsidR="0002286F" w:rsidRPr="00735198" w:rsidRDefault="0002286F" w:rsidP="000818BD">
            <w:pPr>
              <w:jc w:val="both"/>
              <w:rPr>
                <w:rFonts w:ascii="Arial Narrow" w:hAnsi="Arial Narrow" w:cs="Arial"/>
                <w:b/>
                <w:bCs/>
                <w:sz w:val="16"/>
                <w:szCs w:val="16"/>
              </w:rPr>
            </w:pPr>
          </w:p>
        </w:tc>
        <w:tc>
          <w:tcPr>
            <w:tcW w:w="4042" w:type="dxa"/>
          </w:tcPr>
          <w:p w14:paraId="7F344B32" w14:textId="665D3974"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1435BA86" w14:textId="77777777" w:rsidR="0002286F" w:rsidRPr="00735198" w:rsidRDefault="0002286F" w:rsidP="000818BD">
            <w:pPr>
              <w:jc w:val="both"/>
              <w:rPr>
                <w:rFonts w:ascii="Arial Narrow" w:hAnsi="Arial Narrow"/>
                <w:sz w:val="16"/>
                <w:szCs w:val="16"/>
              </w:rPr>
            </w:pPr>
          </w:p>
        </w:tc>
      </w:tr>
      <w:tr w:rsidR="0002286F" w:rsidRPr="00735198" w14:paraId="555E7782" w14:textId="77777777" w:rsidTr="00A1202D">
        <w:tc>
          <w:tcPr>
            <w:tcW w:w="3539" w:type="dxa"/>
          </w:tcPr>
          <w:p w14:paraId="2185C9B5"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5o</w:t>
            </w:r>
            <w:r w:rsidRPr="00735198">
              <w:rPr>
                <w:rFonts w:ascii="Arial Narrow" w:hAnsi="Arial Narrow" w:cs="Arial"/>
                <w:sz w:val="16"/>
                <w:szCs w:val="16"/>
              </w:rPr>
              <w:t>. Los ingresos corrientes de la Nación y aquellas contribuciones y recursos que en las normas legales no se haya autorizado su recaudo y manejo a otro órgano, forman parte del Sistema de Cuenta Única Nacional y, por tanto, deberán consignarse en la Dirección General de Crédito Público y Tesoro Nacional del Ministerio de Hacienda y Crédito Público directamente en las cuentas de depósito previstas para el efecto o a través de transacciones bancarias en línea.</w:t>
            </w:r>
          </w:p>
          <w:p w14:paraId="2497E0A0" w14:textId="77777777" w:rsidR="0002286F" w:rsidRPr="00735198" w:rsidRDefault="0002286F" w:rsidP="000818BD">
            <w:pPr>
              <w:jc w:val="both"/>
              <w:rPr>
                <w:rFonts w:ascii="Arial Narrow" w:hAnsi="Arial Narrow" w:cs="Arial"/>
                <w:sz w:val="16"/>
                <w:szCs w:val="16"/>
              </w:rPr>
            </w:pPr>
          </w:p>
          <w:p w14:paraId="7191129E"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Las superintendencias que no sean una sección presupuestal deben consignar en la Dirección General de Crédito Público y Tesoro Nacional del Ministerio de Hacienda y Crédito Público el valor de las contribuciones establecidas en la ley dentro de los cinco (5) días hábiles siguientes a la recepción de los recursos.</w:t>
            </w:r>
          </w:p>
          <w:p w14:paraId="658435F3" w14:textId="77777777" w:rsidR="0002286F" w:rsidRPr="00735198" w:rsidRDefault="0002286F" w:rsidP="000818BD">
            <w:pPr>
              <w:jc w:val="both"/>
              <w:rPr>
                <w:rFonts w:ascii="Arial Narrow" w:hAnsi="Arial Narrow" w:cs="Arial"/>
                <w:sz w:val="16"/>
                <w:szCs w:val="16"/>
              </w:rPr>
            </w:pPr>
          </w:p>
          <w:p w14:paraId="1C16A38A" w14:textId="77777777" w:rsidR="0002286F" w:rsidRPr="00735198" w:rsidRDefault="0002286F" w:rsidP="000818BD">
            <w:pPr>
              <w:jc w:val="both"/>
              <w:rPr>
                <w:rFonts w:ascii="Arial Narrow" w:hAnsi="Arial Narrow" w:cs="Arial"/>
                <w:b/>
                <w:bCs/>
                <w:sz w:val="16"/>
                <w:szCs w:val="16"/>
              </w:rPr>
            </w:pPr>
          </w:p>
        </w:tc>
        <w:tc>
          <w:tcPr>
            <w:tcW w:w="4042" w:type="dxa"/>
          </w:tcPr>
          <w:p w14:paraId="2B8CAD11" w14:textId="2172097C"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4ED8270A" w14:textId="77777777" w:rsidR="0002286F" w:rsidRPr="00735198" w:rsidRDefault="0002286F" w:rsidP="000818BD">
            <w:pPr>
              <w:jc w:val="both"/>
              <w:rPr>
                <w:rFonts w:ascii="Arial Narrow" w:hAnsi="Arial Narrow"/>
                <w:sz w:val="16"/>
                <w:szCs w:val="16"/>
              </w:rPr>
            </w:pPr>
          </w:p>
        </w:tc>
      </w:tr>
      <w:tr w:rsidR="0002286F" w:rsidRPr="00735198" w14:paraId="6B23F68A" w14:textId="77777777" w:rsidTr="00A1202D">
        <w:tc>
          <w:tcPr>
            <w:tcW w:w="3539" w:type="dxa"/>
          </w:tcPr>
          <w:p w14:paraId="241B9E01"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6o. OPORTUNIDAD DEL REGISTRO DEL RECAUDO</w:t>
            </w:r>
            <w:r w:rsidRPr="00735198">
              <w:rPr>
                <w:rFonts w:ascii="Arial Narrow" w:hAnsi="Arial Narrow" w:cs="Arial"/>
                <w:sz w:val="16"/>
                <w:szCs w:val="16"/>
              </w:rPr>
              <w:t>. Para alcanzar los estándares de calidad, oportunidad y transparencia de la gestión financiera pública, los órganos del Presupuesto General de la Nación, sin perjuicio de la aplicación de las medidas previstas por incumplimiento, deben hacer el registro en el Sistema Integrado de Información Financiera - SIIF Nación del recaudo de ingresos bajo su administración, en el momento que se identifique la situación asociada a la generación del hecho económico respectivo.</w:t>
            </w:r>
          </w:p>
          <w:p w14:paraId="528955CB" w14:textId="77777777" w:rsidR="0002286F" w:rsidRPr="00735198" w:rsidRDefault="0002286F" w:rsidP="000818BD">
            <w:pPr>
              <w:jc w:val="both"/>
              <w:rPr>
                <w:rFonts w:ascii="Arial Narrow" w:hAnsi="Arial Narrow" w:cs="Arial"/>
                <w:sz w:val="16"/>
                <w:szCs w:val="16"/>
              </w:rPr>
            </w:pPr>
          </w:p>
          <w:p w14:paraId="79AD26E2"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Para el efecto, la Dirección General de Crédito Público y Tesoro Nacional y las tesorerías de las entidades reportarán de manera regular a los órganos del Presupuesto General de la Nación, las transacciones registradas en las cuentas bancarias recaudadoras que requieren su afectación presupuestal oportuna, independiente de los ajustes a que haya lugar, para efectos del cierre contable en el mes siguiente al recaudo y de acuerdo con el calendario establecido por el Administrador SIIF Nación.</w:t>
            </w:r>
          </w:p>
          <w:p w14:paraId="02B999A7" w14:textId="77777777" w:rsidR="0002286F" w:rsidRPr="00735198" w:rsidRDefault="0002286F" w:rsidP="000818BD">
            <w:pPr>
              <w:jc w:val="both"/>
              <w:rPr>
                <w:rFonts w:ascii="Arial Narrow" w:hAnsi="Arial Narrow" w:cs="Arial"/>
                <w:sz w:val="16"/>
                <w:szCs w:val="16"/>
              </w:rPr>
            </w:pPr>
          </w:p>
          <w:p w14:paraId="25483E5D"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Igualmente, las entidades que ejecutan apropiaciones financiadas con recursos sin situación de fondos, ni flujo de efectivo, deberán registrar en el SIIF Nación la ejecución del ingreso a más tardar al momento de realizar el pago con cargo a dichos recursos.</w:t>
            </w:r>
          </w:p>
          <w:p w14:paraId="5F8D2D15" w14:textId="77777777" w:rsidR="0002286F" w:rsidRPr="00735198" w:rsidRDefault="0002286F" w:rsidP="000818BD">
            <w:pPr>
              <w:jc w:val="both"/>
              <w:rPr>
                <w:rFonts w:ascii="Arial Narrow" w:hAnsi="Arial Narrow" w:cs="Arial"/>
                <w:sz w:val="16"/>
                <w:szCs w:val="16"/>
              </w:rPr>
            </w:pPr>
          </w:p>
          <w:p w14:paraId="4607716B"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Los órganos del Presupuesto General de la Nación que registran los ingresos de la gestión financiera pública a través de aplicativos misionales propios, y que interoperan con el SIIF Nación, deben propender porque el recaudo se refleje en línea y tiempo real o garantizar que este sea mínimo diario.</w:t>
            </w:r>
          </w:p>
          <w:p w14:paraId="2696FA34" w14:textId="77777777" w:rsidR="0002286F" w:rsidRPr="00735198" w:rsidRDefault="0002286F" w:rsidP="000818BD">
            <w:pPr>
              <w:jc w:val="both"/>
              <w:rPr>
                <w:rFonts w:ascii="Arial Narrow" w:hAnsi="Arial Narrow" w:cs="Arial"/>
                <w:b/>
                <w:bCs/>
                <w:sz w:val="16"/>
                <w:szCs w:val="16"/>
              </w:rPr>
            </w:pPr>
          </w:p>
        </w:tc>
        <w:tc>
          <w:tcPr>
            <w:tcW w:w="4042" w:type="dxa"/>
          </w:tcPr>
          <w:p w14:paraId="090958B0" w14:textId="2EE29491"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469C0977" w14:textId="77777777" w:rsidR="0002286F" w:rsidRPr="00735198" w:rsidRDefault="0002286F" w:rsidP="000818BD">
            <w:pPr>
              <w:jc w:val="both"/>
              <w:rPr>
                <w:rFonts w:ascii="Arial Narrow" w:hAnsi="Arial Narrow"/>
                <w:sz w:val="16"/>
                <w:szCs w:val="16"/>
              </w:rPr>
            </w:pPr>
          </w:p>
        </w:tc>
      </w:tr>
      <w:tr w:rsidR="0002286F" w:rsidRPr="00735198" w14:paraId="439911DC" w14:textId="77777777" w:rsidTr="00A1202D">
        <w:tc>
          <w:tcPr>
            <w:tcW w:w="3539" w:type="dxa"/>
          </w:tcPr>
          <w:p w14:paraId="5DB603F1"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7o</w:t>
            </w:r>
            <w:r w:rsidRPr="00735198">
              <w:rPr>
                <w:rFonts w:ascii="Arial Narrow" w:hAnsi="Arial Narrow" w:cs="Arial"/>
                <w:sz w:val="16"/>
                <w:szCs w:val="16"/>
              </w:rPr>
              <w:t xml:space="preserve">. El Ministerio de Hacienda y Crédito Público a través de la Dirección General de Crédito Público y Tesoro Nacional fijará los criterios técnicos y las condiciones para el manejo de los excedentes de liquidez </w:t>
            </w:r>
            <w:r w:rsidRPr="00735198">
              <w:rPr>
                <w:rFonts w:ascii="Arial Narrow" w:hAnsi="Arial Narrow" w:cs="Arial"/>
                <w:sz w:val="16"/>
                <w:szCs w:val="16"/>
              </w:rPr>
              <w:lastRenderedPageBreak/>
              <w:t>y para la ejecución de operaciones de cubrimiento de riesgos, acorde con los objetivos monetarios, cambiarios y de tasa de interés a corto y largo plazo.</w:t>
            </w:r>
          </w:p>
          <w:p w14:paraId="2AC21F7A" w14:textId="77777777" w:rsidR="0002286F" w:rsidRPr="00735198" w:rsidRDefault="0002286F" w:rsidP="000818BD">
            <w:pPr>
              <w:jc w:val="both"/>
              <w:rPr>
                <w:rFonts w:ascii="Arial Narrow" w:hAnsi="Arial Narrow" w:cs="Arial"/>
                <w:b/>
                <w:bCs/>
                <w:sz w:val="16"/>
                <w:szCs w:val="16"/>
              </w:rPr>
            </w:pPr>
          </w:p>
        </w:tc>
        <w:tc>
          <w:tcPr>
            <w:tcW w:w="4042" w:type="dxa"/>
          </w:tcPr>
          <w:p w14:paraId="743E4683" w14:textId="4EEF5943"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1423FC77" w14:textId="77777777" w:rsidR="0002286F" w:rsidRPr="00735198" w:rsidRDefault="0002286F" w:rsidP="000818BD">
            <w:pPr>
              <w:jc w:val="both"/>
              <w:rPr>
                <w:rFonts w:ascii="Arial Narrow" w:hAnsi="Arial Narrow"/>
                <w:sz w:val="16"/>
                <w:szCs w:val="16"/>
              </w:rPr>
            </w:pPr>
          </w:p>
        </w:tc>
      </w:tr>
      <w:tr w:rsidR="0002286F" w:rsidRPr="00735198" w14:paraId="26211E21" w14:textId="77777777" w:rsidTr="00A1202D">
        <w:tc>
          <w:tcPr>
            <w:tcW w:w="3539" w:type="dxa"/>
          </w:tcPr>
          <w:p w14:paraId="624EFA57"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8o.</w:t>
            </w:r>
            <w:r w:rsidRPr="00735198">
              <w:rPr>
                <w:rFonts w:ascii="Arial Narrow" w:hAnsi="Arial Narrow" w:cs="Arial"/>
                <w:sz w:val="16"/>
                <w:szCs w:val="16"/>
              </w:rPr>
              <w:t xml:space="preserve"> El Gobierno nacional podrá emitir títulos de Tesorería, TES, Clase “B”, con base en la facultad de la Ley 51 de 1990 de acuerdo con las siguientes reglas: no contarán con la garantía solidaria del Banco de la República; el estimativo de los ingresos producto de su colocación se incluirá en el Presupuesto General de la Nación como recursos de capital, con excepción de los provenientes de la colocación de títulos para operaciones temporales de tesorería y los que se emitan para regular la liquidez de la economía; sus rendimientos se atenderán con cargo al Presupuesto General de la Nación con excepción de los que se emitan para regular la liquidez de la economía y los que se emitan para operaciones temporales de tesorería; su redención se atenderá con cargo a los recursos del Presupuesto General de la Nación, con excepción de las operaciones temporales de tesorería, y los que se emitan para regular la liquidez de la economía; podrán ser administrados directamente por la Nación; podrán ser denominados en moneda extranjera; su emisión solo requerirá del Decreto que la autorice, fije el monto y sus condiciones financieras; la emisión destinada a financiar las apropiaciones presupuestales estará limitada por el monto de éstas; su emisión no afectará el cupo de endeudamiento.</w:t>
            </w:r>
          </w:p>
          <w:p w14:paraId="0AE6B825" w14:textId="77777777" w:rsidR="0002286F" w:rsidRPr="00735198" w:rsidRDefault="0002286F" w:rsidP="000818BD">
            <w:pPr>
              <w:jc w:val="both"/>
              <w:rPr>
                <w:rFonts w:ascii="Arial Narrow" w:hAnsi="Arial Narrow" w:cs="Arial"/>
                <w:b/>
                <w:bCs/>
                <w:sz w:val="16"/>
                <w:szCs w:val="16"/>
              </w:rPr>
            </w:pPr>
          </w:p>
        </w:tc>
        <w:tc>
          <w:tcPr>
            <w:tcW w:w="4042" w:type="dxa"/>
          </w:tcPr>
          <w:p w14:paraId="5033236E" w14:textId="4F4048C3"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54E31172" w14:textId="77777777" w:rsidR="0002286F" w:rsidRPr="00735198" w:rsidRDefault="0002286F" w:rsidP="000818BD">
            <w:pPr>
              <w:jc w:val="both"/>
              <w:rPr>
                <w:rFonts w:ascii="Arial Narrow" w:hAnsi="Arial Narrow"/>
                <w:sz w:val="16"/>
                <w:szCs w:val="16"/>
              </w:rPr>
            </w:pPr>
          </w:p>
        </w:tc>
      </w:tr>
      <w:tr w:rsidR="0002286F" w:rsidRPr="00735198" w14:paraId="41ED61D7" w14:textId="77777777" w:rsidTr="00A1202D">
        <w:tc>
          <w:tcPr>
            <w:tcW w:w="3539" w:type="dxa"/>
          </w:tcPr>
          <w:p w14:paraId="5F8D980D"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9o.</w:t>
            </w:r>
            <w:r w:rsidRPr="00735198">
              <w:rPr>
                <w:rFonts w:ascii="Arial Narrow" w:hAnsi="Arial Narrow" w:cs="Arial"/>
                <w:sz w:val="16"/>
                <w:szCs w:val="16"/>
              </w:rPr>
              <w:t xml:space="preserve"> La liquidación de los excedentes financieros de que trata el Estatuto Orgánico del Presupuesto, que se efectúen en la vigencia de la presente Ley, se hará con base en una proyección de los ingresos y de los gastos para la vigencia siguiente a la de corte de los Estados Financieros, en donde se incluyen además las cuentas por cobrar y por pagar exigibles no presupuestadas, las reservas presupuestales, así como la disponibilidad inicial (caja, bancos e inversiones).</w:t>
            </w:r>
          </w:p>
          <w:p w14:paraId="560F102D" w14:textId="77777777" w:rsidR="0002286F" w:rsidRPr="00735198" w:rsidRDefault="0002286F" w:rsidP="000818BD">
            <w:pPr>
              <w:jc w:val="both"/>
              <w:rPr>
                <w:rFonts w:ascii="Arial Narrow" w:hAnsi="Arial Narrow" w:cs="Arial"/>
                <w:b/>
                <w:bCs/>
                <w:sz w:val="16"/>
                <w:szCs w:val="16"/>
              </w:rPr>
            </w:pPr>
          </w:p>
        </w:tc>
        <w:tc>
          <w:tcPr>
            <w:tcW w:w="4042" w:type="dxa"/>
          </w:tcPr>
          <w:p w14:paraId="1AEC65F1" w14:textId="7034507B"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7A0F8EFC" w14:textId="77777777" w:rsidR="0002286F" w:rsidRPr="00735198" w:rsidRDefault="0002286F" w:rsidP="000818BD">
            <w:pPr>
              <w:jc w:val="both"/>
              <w:rPr>
                <w:rFonts w:ascii="Arial Narrow" w:hAnsi="Arial Narrow"/>
                <w:sz w:val="16"/>
                <w:szCs w:val="16"/>
              </w:rPr>
            </w:pPr>
          </w:p>
        </w:tc>
      </w:tr>
      <w:tr w:rsidR="0002286F" w:rsidRPr="00735198" w14:paraId="06461D06" w14:textId="77777777" w:rsidTr="00A1202D">
        <w:tc>
          <w:tcPr>
            <w:tcW w:w="3539" w:type="dxa"/>
          </w:tcPr>
          <w:p w14:paraId="4ACF5E87"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10o</w:t>
            </w:r>
            <w:r w:rsidRPr="00735198">
              <w:rPr>
                <w:rFonts w:ascii="Arial Narrow" w:hAnsi="Arial Narrow" w:cs="Arial"/>
                <w:sz w:val="16"/>
                <w:szCs w:val="16"/>
              </w:rPr>
              <w:t>. Los títulos que se emitan para efectuar transferencia temporal de valores en los términos del artículo 146 de la Ley 1753 de 2015, solo requerirán del decreto que lo autorice, fije el monto y sus condiciones financieras. Su redención y demás valores asociados se atenderán con el producto de la operación de transferencia y su emisión no afectará el saldo de la deuda pública.</w:t>
            </w:r>
          </w:p>
          <w:p w14:paraId="106A50B0" w14:textId="77777777" w:rsidR="0002286F" w:rsidRPr="00735198" w:rsidRDefault="0002286F" w:rsidP="000818BD">
            <w:pPr>
              <w:jc w:val="both"/>
              <w:rPr>
                <w:rFonts w:ascii="Arial Narrow" w:hAnsi="Arial Narrow" w:cs="Arial"/>
                <w:b/>
                <w:bCs/>
                <w:sz w:val="16"/>
                <w:szCs w:val="16"/>
              </w:rPr>
            </w:pPr>
          </w:p>
        </w:tc>
        <w:tc>
          <w:tcPr>
            <w:tcW w:w="4042" w:type="dxa"/>
          </w:tcPr>
          <w:p w14:paraId="59A63C23" w14:textId="22007140"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595E0080" w14:textId="77777777" w:rsidR="0002286F" w:rsidRPr="00735198" w:rsidRDefault="0002286F" w:rsidP="000818BD">
            <w:pPr>
              <w:jc w:val="both"/>
              <w:rPr>
                <w:rFonts w:ascii="Arial Narrow" w:hAnsi="Arial Narrow"/>
                <w:sz w:val="16"/>
                <w:szCs w:val="16"/>
              </w:rPr>
            </w:pPr>
          </w:p>
        </w:tc>
      </w:tr>
      <w:tr w:rsidR="0002286F" w:rsidRPr="00735198" w14:paraId="0B02B386" w14:textId="77777777" w:rsidTr="00A1202D">
        <w:tc>
          <w:tcPr>
            <w:tcW w:w="3539" w:type="dxa"/>
          </w:tcPr>
          <w:p w14:paraId="4AD41F95"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11o.</w:t>
            </w:r>
            <w:r w:rsidRPr="00735198">
              <w:rPr>
                <w:rFonts w:ascii="Arial Narrow" w:hAnsi="Arial Narrow" w:cs="Arial"/>
                <w:sz w:val="16"/>
                <w:szCs w:val="16"/>
              </w:rPr>
              <w:t xml:space="preserve"> A más tardar el 20 enero de 2026, los órganos que conforman el Presupuesto General de la Nación realizarán los ajustes a los registros en el Sistema Integrado de Información Financiera - SIIF Nación, tanto en la imputación por concepto de ingresos que corresponden a los registros detallados de recaudos de su gestión financiera pública a 31 de diciembre del año anterior, como de los gastos, cuando haya necesidad de cancelar compromisos y/u obligaciones.</w:t>
            </w:r>
          </w:p>
          <w:p w14:paraId="46CC7E01" w14:textId="77777777" w:rsidR="0002286F" w:rsidRPr="00735198" w:rsidRDefault="0002286F" w:rsidP="000818BD">
            <w:pPr>
              <w:jc w:val="both"/>
              <w:rPr>
                <w:rFonts w:ascii="Arial Narrow" w:hAnsi="Arial Narrow" w:cs="Arial"/>
                <w:sz w:val="16"/>
                <w:szCs w:val="16"/>
              </w:rPr>
            </w:pPr>
          </w:p>
          <w:p w14:paraId="2E0AD544" w14:textId="77777777" w:rsidR="0002286F" w:rsidRPr="00735198" w:rsidRDefault="0002286F" w:rsidP="000818BD">
            <w:pPr>
              <w:jc w:val="both"/>
              <w:rPr>
                <w:rFonts w:ascii="Arial Narrow" w:hAnsi="Arial Narrow" w:cs="Arial"/>
                <w:b/>
                <w:bCs/>
                <w:sz w:val="16"/>
                <w:szCs w:val="16"/>
              </w:rPr>
            </w:pPr>
          </w:p>
        </w:tc>
        <w:tc>
          <w:tcPr>
            <w:tcW w:w="4042" w:type="dxa"/>
          </w:tcPr>
          <w:p w14:paraId="70A45091" w14:textId="060573C1"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6AB3B3B9" w14:textId="77777777" w:rsidR="0002286F" w:rsidRPr="00735198" w:rsidRDefault="0002286F" w:rsidP="000818BD">
            <w:pPr>
              <w:jc w:val="both"/>
              <w:rPr>
                <w:rFonts w:ascii="Arial Narrow" w:hAnsi="Arial Narrow"/>
                <w:sz w:val="16"/>
                <w:szCs w:val="16"/>
              </w:rPr>
            </w:pPr>
          </w:p>
        </w:tc>
      </w:tr>
      <w:tr w:rsidR="0002286F" w:rsidRPr="00735198" w14:paraId="119F26ED" w14:textId="77777777" w:rsidTr="00A1202D">
        <w:tc>
          <w:tcPr>
            <w:tcW w:w="3539" w:type="dxa"/>
          </w:tcPr>
          <w:p w14:paraId="01ADE411"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12o.</w:t>
            </w:r>
            <w:r w:rsidRPr="00735198">
              <w:rPr>
                <w:rFonts w:ascii="Arial Narrow" w:hAnsi="Arial Narrow" w:cs="Arial"/>
                <w:sz w:val="16"/>
                <w:szCs w:val="16"/>
              </w:rPr>
              <w:t xml:space="preserve"> Pertenecen a la Nación los rendimientos financieros obtenidos por el Sistema de Cuenta Única Nacional, así como los originados con recursos de la </w:t>
            </w:r>
            <w:r w:rsidRPr="00735198">
              <w:rPr>
                <w:rFonts w:ascii="Arial Narrow" w:hAnsi="Arial Narrow" w:cs="Arial"/>
                <w:sz w:val="16"/>
                <w:szCs w:val="16"/>
              </w:rPr>
              <w:lastRenderedPageBreak/>
              <w:t>Nación, y los provenientes de recursos propios de las entidades, fondos, cuentas y demás órganos que hagan parte de dicho Sistema que conforman el Presupuesto General de la Nación, en concordancia con lo establecido por los artículos 16 y 101 del Estatuto Orgánico del Presupuesto. La reglamentación expedida por el Gobierno nacional para efectos de la periodicidad, metodología de cálculo, forma de liquidación y traslado de dichos rendimientos, continuará vigente durante el término de esta Ley.</w:t>
            </w:r>
          </w:p>
          <w:p w14:paraId="0712FF20" w14:textId="77777777" w:rsidR="0002286F" w:rsidRPr="00735198" w:rsidRDefault="0002286F" w:rsidP="000818BD">
            <w:pPr>
              <w:jc w:val="both"/>
              <w:rPr>
                <w:rFonts w:ascii="Arial Narrow" w:hAnsi="Arial Narrow" w:cs="Arial"/>
                <w:sz w:val="16"/>
                <w:szCs w:val="16"/>
              </w:rPr>
            </w:pPr>
          </w:p>
          <w:p w14:paraId="7ED222C6"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Se exceptúa de la anterior disposición, aquellos rendimientos originados con recursos de las entidades estatales del orden nacional que administren contribuciones parafiscales y de los órganos de previsión y seguridad social que administren prestaciones sociales de carácter económico, los rendimientos financieros originados en patrimonios autónomos que la ley haya autorizado su tratamiento, así como los provenientes de recursos de terceros que dichas entidades estatales mantengan en calidad de depósitos o administración.</w:t>
            </w:r>
          </w:p>
          <w:p w14:paraId="5E8D06F2" w14:textId="77777777" w:rsidR="0002286F" w:rsidRPr="00735198" w:rsidRDefault="0002286F" w:rsidP="000818BD">
            <w:pPr>
              <w:jc w:val="both"/>
              <w:rPr>
                <w:rFonts w:ascii="Arial Narrow" w:hAnsi="Arial Narrow" w:cs="Arial"/>
                <w:sz w:val="16"/>
                <w:szCs w:val="16"/>
              </w:rPr>
            </w:pPr>
          </w:p>
          <w:p w14:paraId="63505ABD" w14:textId="77777777" w:rsidR="0002286F" w:rsidRPr="00735198" w:rsidRDefault="0002286F" w:rsidP="000818BD">
            <w:pPr>
              <w:jc w:val="both"/>
              <w:rPr>
                <w:rFonts w:ascii="Arial Narrow" w:hAnsi="Arial Narrow" w:cs="Arial"/>
                <w:b/>
                <w:bCs/>
                <w:sz w:val="16"/>
                <w:szCs w:val="16"/>
              </w:rPr>
            </w:pPr>
          </w:p>
        </w:tc>
        <w:tc>
          <w:tcPr>
            <w:tcW w:w="4042" w:type="dxa"/>
          </w:tcPr>
          <w:p w14:paraId="1CB5E2EC" w14:textId="1A365BE0"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08CF3E8C" w14:textId="77777777" w:rsidR="0002286F" w:rsidRPr="00735198" w:rsidRDefault="0002286F" w:rsidP="000818BD">
            <w:pPr>
              <w:jc w:val="both"/>
              <w:rPr>
                <w:rFonts w:ascii="Arial Narrow" w:hAnsi="Arial Narrow"/>
                <w:sz w:val="16"/>
                <w:szCs w:val="16"/>
              </w:rPr>
            </w:pPr>
          </w:p>
        </w:tc>
      </w:tr>
      <w:tr w:rsidR="0002286F" w:rsidRPr="00735198" w14:paraId="6A4490B2" w14:textId="77777777" w:rsidTr="00A1202D">
        <w:tc>
          <w:tcPr>
            <w:tcW w:w="3539" w:type="dxa"/>
          </w:tcPr>
          <w:p w14:paraId="21A51011"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 xml:space="preserve">ARTÍCULO 13o. </w:t>
            </w:r>
            <w:r w:rsidRPr="00735198">
              <w:rPr>
                <w:rFonts w:ascii="Arial Narrow" w:hAnsi="Arial Narrow" w:cs="Arial"/>
                <w:sz w:val="16"/>
                <w:szCs w:val="16"/>
              </w:rPr>
              <w:t>Las afectaciones al presupuesto se harán teniendo en cuenta la prestación principal originada en los compromisos que se adquieran y con cargo a este rubro se cubrirán los demás costos inherentes o accesorios.</w:t>
            </w:r>
          </w:p>
          <w:p w14:paraId="546617F8" w14:textId="77777777" w:rsidR="0002286F" w:rsidRPr="00735198" w:rsidRDefault="0002286F" w:rsidP="000818BD">
            <w:pPr>
              <w:jc w:val="both"/>
              <w:rPr>
                <w:rFonts w:ascii="Arial Narrow" w:hAnsi="Arial Narrow" w:cs="Arial"/>
                <w:sz w:val="16"/>
                <w:szCs w:val="16"/>
              </w:rPr>
            </w:pPr>
          </w:p>
          <w:p w14:paraId="6BB25CFB"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Con cargo a las apropiaciones de cada rubro presupuestal, que sean afectadas con los compromisos, se atenderán las obligaciones derivadas de estos, tales como los costos imprevistos, ajustes y revisión de valores e intereses moratorios, gravámenes a los movimientos financieros y gastos de nacionalización.</w:t>
            </w:r>
          </w:p>
          <w:p w14:paraId="34A60BDC" w14:textId="77777777" w:rsidR="0002286F" w:rsidRPr="00735198" w:rsidRDefault="0002286F" w:rsidP="000818BD">
            <w:pPr>
              <w:jc w:val="both"/>
              <w:rPr>
                <w:rFonts w:ascii="Arial Narrow" w:hAnsi="Arial Narrow" w:cs="Arial"/>
                <w:sz w:val="16"/>
                <w:szCs w:val="16"/>
              </w:rPr>
            </w:pPr>
          </w:p>
          <w:p w14:paraId="6121C85E" w14:textId="77777777" w:rsidR="0002286F" w:rsidRPr="00735198" w:rsidRDefault="0002286F" w:rsidP="000818BD">
            <w:pPr>
              <w:jc w:val="both"/>
              <w:rPr>
                <w:rFonts w:ascii="Arial Narrow" w:hAnsi="Arial Narrow" w:cs="Arial"/>
                <w:b/>
                <w:bCs/>
                <w:sz w:val="16"/>
                <w:szCs w:val="16"/>
              </w:rPr>
            </w:pPr>
          </w:p>
        </w:tc>
        <w:tc>
          <w:tcPr>
            <w:tcW w:w="4042" w:type="dxa"/>
          </w:tcPr>
          <w:p w14:paraId="6810A8FE" w14:textId="326F7306"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62301939" w14:textId="77777777" w:rsidR="0002286F" w:rsidRPr="00735198" w:rsidRDefault="0002286F" w:rsidP="000818BD">
            <w:pPr>
              <w:jc w:val="both"/>
              <w:rPr>
                <w:rFonts w:ascii="Arial Narrow" w:hAnsi="Arial Narrow"/>
                <w:sz w:val="16"/>
                <w:szCs w:val="16"/>
              </w:rPr>
            </w:pPr>
          </w:p>
        </w:tc>
      </w:tr>
      <w:tr w:rsidR="0002286F" w:rsidRPr="00735198" w14:paraId="149A0DB5" w14:textId="77777777" w:rsidTr="00A1202D">
        <w:tc>
          <w:tcPr>
            <w:tcW w:w="3539" w:type="dxa"/>
          </w:tcPr>
          <w:p w14:paraId="636FF991"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14o.</w:t>
            </w:r>
            <w:r w:rsidRPr="00735198">
              <w:rPr>
                <w:rFonts w:ascii="Arial Narrow" w:hAnsi="Arial Narrow" w:cs="Arial"/>
                <w:sz w:val="16"/>
                <w:szCs w:val="16"/>
              </w:rPr>
              <w:t xml:space="preserve"> Prohíbase tramitar actos administrativos u obligaciones que afecten el presupuesto de gastos cuando no reúnan los requisitos legales o se configuren como hechos cumplidos. El representante legal y ordenador del gasto o en quienes estos hayan delegado, responderán disciplinaria, fiscal y penalmente por incumplir lo establecido en esta norma.</w:t>
            </w:r>
          </w:p>
          <w:p w14:paraId="59C62802" w14:textId="77777777" w:rsidR="0002286F" w:rsidRPr="00735198" w:rsidRDefault="0002286F" w:rsidP="000818BD">
            <w:pPr>
              <w:jc w:val="both"/>
              <w:rPr>
                <w:rFonts w:ascii="Arial Narrow" w:hAnsi="Arial Narrow" w:cs="Arial"/>
                <w:b/>
                <w:bCs/>
                <w:sz w:val="16"/>
                <w:szCs w:val="16"/>
              </w:rPr>
            </w:pPr>
          </w:p>
        </w:tc>
        <w:tc>
          <w:tcPr>
            <w:tcW w:w="4042" w:type="dxa"/>
          </w:tcPr>
          <w:p w14:paraId="21F9C9FE" w14:textId="789C6E11"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06C6D305" w14:textId="77777777" w:rsidR="0002286F" w:rsidRPr="00735198" w:rsidRDefault="0002286F" w:rsidP="000818BD">
            <w:pPr>
              <w:jc w:val="both"/>
              <w:rPr>
                <w:rFonts w:ascii="Arial Narrow" w:hAnsi="Arial Narrow"/>
                <w:sz w:val="16"/>
                <w:szCs w:val="16"/>
              </w:rPr>
            </w:pPr>
          </w:p>
        </w:tc>
      </w:tr>
      <w:tr w:rsidR="0002286F" w:rsidRPr="00735198" w14:paraId="6E2D9DFF" w14:textId="77777777" w:rsidTr="00A1202D">
        <w:tc>
          <w:tcPr>
            <w:tcW w:w="3539" w:type="dxa"/>
          </w:tcPr>
          <w:p w14:paraId="750C96A4"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15o.</w:t>
            </w:r>
            <w:r w:rsidRPr="00735198">
              <w:rPr>
                <w:rFonts w:ascii="Arial Narrow" w:hAnsi="Arial Narrow" w:cs="Arial"/>
                <w:sz w:val="16"/>
                <w:szCs w:val="16"/>
              </w:rPr>
              <w:t xml:space="preserve"> Para proveer empleos vacantes se requerirá el certificado de disponibilidad presupuestal por la vigencia fiscal de 2026, por medio de este, el jefe de presupuesto o quien haga sus veces garantizará la existencia de los recursos del 1 de enero al 31 de diciembre de 2026, por todo concepto de gastos de personal, salvo que el nombramiento sea en reemplazo de un cargo provisto, para lo cual se deberá expedir el certificado de disponibilidad presupuestal por lo que resta del año fiscal.</w:t>
            </w:r>
          </w:p>
          <w:p w14:paraId="7EFC1320" w14:textId="77777777" w:rsidR="0002286F" w:rsidRPr="00735198" w:rsidRDefault="0002286F" w:rsidP="000818BD">
            <w:pPr>
              <w:jc w:val="both"/>
              <w:rPr>
                <w:rFonts w:ascii="Arial Narrow" w:hAnsi="Arial Narrow" w:cs="Arial"/>
                <w:sz w:val="16"/>
                <w:szCs w:val="16"/>
              </w:rPr>
            </w:pPr>
          </w:p>
          <w:p w14:paraId="2776B514"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 xml:space="preserve">Toda provisión de empleos de los servidores públicos deberá corresponder a los previstos en la planta de personal, incluyendo las vinculaciones de los trabajadores oficiales y tener previstos sus emolumentos </w:t>
            </w:r>
            <w:r w:rsidRPr="00735198">
              <w:rPr>
                <w:rFonts w:ascii="Arial Narrow" w:hAnsi="Arial Narrow" w:cs="Arial"/>
                <w:sz w:val="16"/>
                <w:szCs w:val="16"/>
              </w:rPr>
              <w:lastRenderedPageBreak/>
              <w:t>de conformidad con el artículo 122 de la Constitución Política.</w:t>
            </w:r>
          </w:p>
          <w:p w14:paraId="100D7CE3" w14:textId="77777777" w:rsidR="0002286F" w:rsidRPr="00735198" w:rsidRDefault="0002286F" w:rsidP="000818BD">
            <w:pPr>
              <w:jc w:val="both"/>
              <w:rPr>
                <w:rFonts w:ascii="Arial Narrow" w:hAnsi="Arial Narrow" w:cs="Arial"/>
                <w:sz w:val="16"/>
                <w:szCs w:val="16"/>
              </w:rPr>
            </w:pPr>
          </w:p>
          <w:p w14:paraId="707CC1EA"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La vinculación de supernumerarios, por periodos superiores a tres meses, deberá ser autorizada mediante resolución suscrita por el jefe del respectivo órgano.</w:t>
            </w:r>
          </w:p>
          <w:p w14:paraId="7D2829B6" w14:textId="77777777" w:rsidR="0002286F" w:rsidRPr="00735198" w:rsidRDefault="0002286F" w:rsidP="000818BD">
            <w:pPr>
              <w:jc w:val="both"/>
              <w:rPr>
                <w:rFonts w:ascii="Arial Narrow" w:hAnsi="Arial Narrow" w:cs="Arial"/>
                <w:sz w:val="16"/>
                <w:szCs w:val="16"/>
              </w:rPr>
            </w:pPr>
          </w:p>
          <w:p w14:paraId="08D52721"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En cumplimiento del artículo 49 de la Ley 179 de 1994, previo al inicio de un proceso de concurso de méritos para proveer los cargos de carrera administrativa, la entidad deberá certificar la disponibilidad presupuestal para atender el costo del concurso, los cargos que se convocarán y su provisión.</w:t>
            </w:r>
          </w:p>
          <w:p w14:paraId="744AC1C6" w14:textId="77777777" w:rsidR="0002286F" w:rsidRPr="00735198" w:rsidRDefault="0002286F" w:rsidP="000818BD">
            <w:pPr>
              <w:jc w:val="both"/>
              <w:rPr>
                <w:rFonts w:ascii="Arial Narrow" w:hAnsi="Arial Narrow" w:cs="Arial"/>
                <w:b/>
                <w:bCs/>
                <w:sz w:val="16"/>
                <w:szCs w:val="16"/>
              </w:rPr>
            </w:pPr>
          </w:p>
        </w:tc>
        <w:tc>
          <w:tcPr>
            <w:tcW w:w="4042" w:type="dxa"/>
          </w:tcPr>
          <w:p w14:paraId="72F8D03F" w14:textId="2437678E"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4E5A02E3" w14:textId="77777777" w:rsidR="0002286F" w:rsidRPr="00735198" w:rsidRDefault="0002286F" w:rsidP="000818BD">
            <w:pPr>
              <w:jc w:val="both"/>
              <w:rPr>
                <w:rFonts w:ascii="Arial Narrow" w:hAnsi="Arial Narrow"/>
                <w:sz w:val="16"/>
                <w:szCs w:val="16"/>
              </w:rPr>
            </w:pPr>
          </w:p>
        </w:tc>
      </w:tr>
      <w:tr w:rsidR="0002286F" w:rsidRPr="00735198" w14:paraId="42FDED63" w14:textId="77777777" w:rsidTr="00A1202D">
        <w:tc>
          <w:tcPr>
            <w:tcW w:w="3539" w:type="dxa"/>
          </w:tcPr>
          <w:p w14:paraId="6713302D"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16o.</w:t>
            </w:r>
            <w:r w:rsidRPr="00735198">
              <w:rPr>
                <w:rFonts w:ascii="Arial Narrow" w:hAnsi="Arial Narrow" w:cs="Arial"/>
                <w:sz w:val="16"/>
                <w:szCs w:val="16"/>
              </w:rPr>
              <w:t xml:space="preserve"> La solicitud de modificación a las plantas de personal, además de lo contemplado en las normas de austeridad, requerirá para su consideración y trámite, por parte del Ministerio de Hacienda y Crédito Público - Dirección General del Presupuesto Público Nacional, lo siguiente:</w:t>
            </w:r>
          </w:p>
          <w:p w14:paraId="662C27F4" w14:textId="77777777" w:rsidR="0002286F" w:rsidRPr="00735198" w:rsidRDefault="0002286F" w:rsidP="000818BD">
            <w:pPr>
              <w:jc w:val="both"/>
              <w:rPr>
                <w:rFonts w:ascii="Arial Narrow" w:hAnsi="Arial Narrow" w:cs="Arial"/>
                <w:sz w:val="16"/>
                <w:szCs w:val="16"/>
              </w:rPr>
            </w:pPr>
          </w:p>
          <w:p w14:paraId="4705B446"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1. Exposición de motivos</w:t>
            </w:r>
          </w:p>
          <w:p w14:paraId="40E1CC34" w14:textId="77777777" w:rsidR="0002286F" w:rsidRPr="00735198" w:rsidRDefault="0002286F" w:rsidP="000818BD">
            <w:pPr>
              <w:jc w:val="both"/>
              <w:rPr>
                <w:rFonts w:ascii="Arial Narrow" w:hAnsi="Arial Narrow" w:cs="Arial"/>
                <w:sz w:val="16"/>
                <w:szCs w:val="16"/>
              </w:rPr>
            </w:pPr>
          </w:p>
          <w:p w14:paraId="3163BA83"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2. Costos comparativos de las plantas vigente y propuesta</w:t>
            </w:r>
          </w:p>
          <w:p w14:paraId="59F70257" w14:textId="77777777" w:rsidR="0002286F" w:rsidRPr="00735198" w:rsidRDefault="0002286F" w:rsidP="000818BD">
            <w:pPr>
              <w:jc w:val="both"/>
              <w:rPr>
                <w:rFonts w:ascii="Arial Narrow" w:hAnsi="Arial Narrow" w:cs="Arial"/>
                <w:sz w:val="16"/>
                <w:szCs w:val="16"/>
              </w:rPr>
            </w:pPr>
          </w:p>
          <w:p w14:paraId="742199C5"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3. Efectos sobre la adquisición de bienes y servicios de la entidad</w:t>
            </w:r>
          </w:p>
          <w:p w14:paraId="4815166C" w14:textId="77777777" w:rsidR="0002286F" w:rsidRPr="00735198" w:rsidRDefault="0002286F" w:rsidP="000818BD">
            <w:pPr>
              <w:jc w:val="both"/>
              <w:rPr>
                <w:rFonts w:ascii="Arial Narrow" w:hAnsi="Arial Narrow" w:cs="Arial"/>
                <w:sz w:val="16"/>
                <w:szCs w:val="16"/>
              </w:rPr>
            </w:pPr>
          </w:p>
          <w:p w14:paraId="6C0A10D0"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4. Concepto del Departamento Nacional de Planeación si se afectan los gastos de inversión, y</w:t>
            </w:r>
          </w:p>
          <w:p w14:paraId="5933E4C3" w14:textId="77777777" w:rsidR="0002286F" w:rsidRPr="00735198" w:rsidRDefault="0002286F" w:rsidP="000818BD">
            <w:pPr>
              <w:jc w:val="both"/>
              <w:rPr>
                <w:rFonts w:ascii="Arial Narrow" w:hAnsi="Arial Narrow" w:cs="Arial"/>
                <w:sz w:val="16"/>
                <w:szCs w:val="16"/>
              </w:rPr>
            </w:pPr>
          </w:p>
          <w:p w14:paraId="36DBE794"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5. Los demás que la Dirección General del Presupuesto Público Nacional considere pertinentes.</w:t>
            </w:r>
          </w:p>
          <w:p w14:paraId="2D4FF155" w14:textId="77777777" w:rsidR="0002286F" w:rsidRPr="00735198" w:rsidRDefault="0002286F" w:rsidP="000818BD">
            <w:pPr>
              <w:jc w:val="both"/>
              <w:rPr>
                <w:rFonts w:ascii="Arial Narrow" w:hAnsi="Arial Narrow" w:cs="Arial"/>
                <w:sz w:val="16"/>
                <w:szCs w:val="16"/>
              </w:rPr>
            </w:pPr>
          </w:p>
          <w:p w14:paraId="6EEA182D"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La entidad interesada deberá contar con el aval previo del Ministerio o Departamento Administrativo al cual se encuentra adscrito o vinculado y la autorización de inicio de trámite por parte del Departamento Administrativo de la Presidencia de la República – DAPRE.</w:t>
            </w:r>
          </w:p>
          <w:p w14:paraId="25AE6F6F" w14:textId="77777777" w:rsidR="0002286F" w:rsidRPr="00735198" w:rsidRDefault="0002286F" w:rsidP="000818BD">
            <w:pPr>
              <w:jc w:val="both"/>
              <w:rPr>
                <w:rFonts w:ascii="Arial Narrow" w:hAnsi="Arial Narrow" w:cs="Arial"/>
                <w:sz w:val="16"/>
                <w:szCs w:val="16"/>
              </w:rPr>
            </w:pPr>
          </w:p>
          <w:p w14:paraId="2FF5BD2F"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El Departamento Administrativo de la Función Pública aprobará las propuestas de modificaciones a las plantas de personal, condicionadas al concepto o viabilidad presupuestal del Ministerio de Hacienda y Crédito Público - Dirección General del Presupuesto Público Nacional.</w:t>
            </w:r>
          </w:p>
          <w:p w14:paraId="01676EF9" w14:textId="77777777" w:rsidR="0002286F" w:rsidRPr="00735198" w:rsidRDefault="0002286F" w:rsidP="000818BD">
            <w:pPr>
              <w:jc w:val="both"/>
              <w:rPr>
                <w:rFonts w:ascii="Arial Narrow" w:hAnsi="Arial Narrow" w:cs="Arial"/>
                <w:sz w:val="16"/>
                <w:szCs w:val="16"/>
              </w:rPr>
            </w:pPr>
          </w:p>
          <w:p w14:paraId="7818F117"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Las viabilidades presupuestales que emita el Ministerio de Hacienda y Crédito Público - Dirección General del Presupuesto Público Nacional para la modificación de las plantas de personal, tendrá vigencia para la expedición del respectivo decreto hasta el 31 de diciembre del año en que se expide.</w:t>
            </w:r>
          </w:p>
          <w:p w14:paraId="6FE5E6C1" w14:textId="77777777" w:rsidR="0002286F" w:rsidRPr="00735198" w:rsidRDefault="0002286F" w:rsidP="000818BD">
            <w:pPr>
              <w:jc w:val="both"/>
              <w:rPr>
                <w:rFonts w:ascii="Arial Narrow" w:hAnsi="Arial Narrow" w:cs="Arial"/>
                <w:sz w:val="16"/>
                <w:szCs w:val="16"/>
              </w:rPr>
            </w:pPr>
          </w:p>
          <w:p w14:paraId="61D278F7"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 xml:space="preserve">En todo caso, cuando la modificación de planta supere el costo de la planta de personal vigente, entrará en vigencia </w:t>
            </w:r>
            <w:r w:rsidRPr="00735198">
              <w:rPr>
                <w:rFonts w:ascii="Arial Narrow" w:hAnsi="Arial Narrow" w:cs="Arial"/>
                <w:sz w:val="16"/>
                <w:szCs w:val="16"/>
              </w:rPr>
              <w:lastRenderedPageBreak/>
              <w:t>a partir del 1° de enero del año siguiente, siempre y cuando cuente con apropiaciones presupuestales conforme lo establece el artículo 15 de la presente Ley.</w:t>
            </w:r>
          </w:p>
          <w:p w14:paraId="62778980" w14:textId="77777777" w:rsidR="0002286F" w:rsidRPr="00735198" w:rsidRDefault="0002286F" w:rsidP="000818BD">
            <w:pPr>
              <w:jc w:val="both"/>
              <w:rPr>
                <w:rFonts w:ascii="Arial Narrow" w:hAnsi="Arial Narrow" w:cs="Arial"/>
                <w:b/>
                <w:bCs/>
                <w:sz w:val="16"/>
                <w:szCs w:val="16"/>
              </w:rPr>
            </w:pPr>
          </w:p>
        </w:tc>
        <w:tc>
          <w:tcPr>
            <w:tcW w:w="4042" w:type="dxa"/>
          </w:tcPr>
          <w:p w14:paraId="1EE2D150" w14:textId="7C8C8348"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7E84AD6B" w14:textId="77777777" w:rsidR="0002286F" w:rsidRPr="00735198" w:rsidRDefault="0002286F" w:rsidP="000818BD">
            <w:pPr>
              <w:jc w:val="both"/>
              <w:rPr>
                <w:rFonts w:ascii="Arial Narrow" w:hAnsi="Arial Narrow"/>
                <w:sz w:val="16"/>
                <w:szCs w:val="16"/>
              </w:rPr>
            </w:pPr>
          </w:p>
        </w:tc>
      </w:tr>
      <w:tr w:rsidR="0002286F" w:rsidRPr="00735198" w14:paraId="05BC65DE" w14:textId="77777777" w:rsidTr="00A1202D">
        <w:tc>
          <w:tcPr>
            <w:tcW w:w="3539" w:type="dxa"/>
          </w:tcPr>
          <w:p w14:paraId="2288D133"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17o.</w:t>
            </w:r>
            <w:r w:rsidRPr="00735198">
              <w:rPr>
                <w:rFonts w:ascii="Arial Narrow" w:hAnsi="Arial Narrow" w:cs="Arial"/>
                <w:sz w:val="16"/>
                <w:szCs w:val="16"/>
              </w:rPr>
              <w:t xml:space="preserve"> Los recursos destinados a programas de capacitación y bienestar social no pueden tener por objeto crear o incrementar salarios, bonificaciones, sobresueldos, primas, prestaciones sociales, remuneraciones extralegales o estímulos pecuniarios ocasionales que la ley no haya establecido para los servidores públicos, ni servir para otorgar beneficios directos en dinero o en especie.</w:t>
            </w:r>
          </w:p>
          <w:p w14:paraId="75CE4A05" w14:textId="77777777" w:rsidR="0002286F" w:rsidRPr="00735198" w:rsidRDefault="0002286F" w:rsidP="000818BD">
            <w:pPr>
              <w:jc w:val="both"/>
              <w:rPr>
                <w:rFonts w:ascii="Arial Narrow" w:hAnsi="Arial Narrow" w:cs="Arial"/>
                <w:sz w:val="16"/>
                <w:szCs w:val="16"/>
              </w:rPr>
            </w:pPr>
          </w:p>
          <w:p w14:paraId="05FAA060"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Todos los funcionarios públicos de la planta permanente o temporal podrán participar en los programas de capacitación de la entidad; las matrículas de los funcionarios de la planta permanente o temporal se girarán directamente a los establecimientos educativos, salvo lo previsto por el artículo 114 de la Ley 30 de 1992, modificado por el artículo 27 de la Ley 1450 de 2011. Su otorgamiento se hará en virtud de la reglamentación interna para la planta permanente o temporal del órgano respectivo.</w:t>
            </w:r>
          </w:p>
          <w:p w14:paraId="7AE72E68" w14:textId="77777777" w:rsidR="0002286F" w:rsidRPr="00735198" w:rsidRDefault="0002286F" w:rsidP="000818BD">
            <w:pPr>
              <w:jc w:val="both"/>
              <w:rPr>
                <w:rFonts w:ascii="Arial Narrow" w:hAnsi="Arial Narrow" w:cs="Arial"/>
                <w:b/>
                <w:bCs/>
                <w:sz w:val="16"/>
                <w:szCs w:val="16"/>
              </w:rPr>
            </w:pPr>
          </w:p>
        </w:tc>
        <w:tc>
          <w:tcPr>
            <w:tcW w:w="4042" w:type="dxa"/>
          </w:tcPr>
          <w:p w14:paraId="11EC3A14" w14:textId="3595530C"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2E7CD321" w14:textId="77777777" w:rsidR="0002286F" w:rsidRPr="00735198" w:rsidRDefault="0002286F" w:rsidP="000818BD">
            <w:pPr>
              <w:jc w:val="both"/>
              <w:rPr>
                <w:rFonts w:ascii="Arial Narrow" w:hAnsi="Arial Narrow"/>
                <w:sz w:val="16"/>
                <w:szCs w:val="16"/>
              </w:rPr>
            </w:pPr>
          </w:p>
        </w:tc>
      </w:tr>
      <w:tr w:rsidR="0002286F" w:rsidRPr="00735198" w14:paraId="43A4A43A" w14:textId="77777777" w:rsidTr="00A1202D">
        <w:tc>
          <w:tcPr>
            <w:tcW w:w="3539" w:type="dxa"/>
          </w:tcPr>
          <w:p w14:paraId="279CB710"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18o</w:t>
            </w:r>
            <w:r w:rsidRPr="00735198">
              <w:rPr>
                <w:rFonts w:ascii="Arial Narrow" w:hAnsi="Arial Narrow" w:cs="Arial"/>
                <w:sz w:val="16"/>
                <w:szCs w:val="16"/>
              </w:rPr>
              <w:t>. La constitución y funcionamiento de las cajas menores en los órganos que conforman el Presupuesto General de la Nación, y en las entidades nacionales con régimen presupuestal de Empresas Industriales y Comerciales del Estado con carácter no financiero, respecto de los recursos que le asigna la Nación, se regirán por el Decreto 1068 de 2015 y por las demás normas que lo modifiquen o adicionen. En todo caso, se deberá tener especial observancia de lo establecido en las prohibiciones de que trata el artículo 2.8.5.8 del precitado Decreto.</w:t>
            </w:r>
          </w:p>
          <w:p w14:paraId="4227AA3E" w14:textId="77777777" w:rsidR="0002286F" w:rsidRPr="00735198" w:rsidRDefault="0002286F" w:rsidP="000818BD">
            <w:pPr>
              <w:jc w:val="both"/>
              <w:rPr>
                <w:rFonts w:ascii="Arial Narrow" w:hAnsi="Arial Narrow" w:cs="Arial"/>
                <w:sz w:val="16"/>
                <w:szCs w:val="16"/>
              </w:rPr>
            </w:pPr>
          </w:p>
          <w:p w14:paraId="06BAE6AA" w14:textId="77777777" w:rsidR="0002286F" w:rsidRPr="00735198" w:rsidRDefault="0002286F" w:rsidP="000818BD">
            <w:pPr>
              <w:jc w:val="both"/>
              <w:rPr>
                <w:rFonts w:ascii="Arial Narrow" w:hAnsi="Arial Narrow" w:cs="Arial"/>
                <w:b/>
                <w:bCs/>
                <w:sz w:val="16"/>
                <w:szCs w:val="16"/>
              </w:rPr>
            </w:pPr>
          </w:p>
        </w:tc>
        <w:tc>
          <w:tcPr>
            <w:tcW w:w="4042" w:type="dxa"/>
          </w:tcPr>
          <w:p w14:paraId="4B2FCEF0" w14:textId="3C9FD0CC"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0422BC76" w14:textId="77777777" w:rsidR="0002286F" w:rsidRPr="00735198" w:rsidRDefault="0002286F" w:rsidP="000818BD">
            <w:pPr>
              <w:jc w:val="both"/>
              <w:rPr>
                <w:rFonts w:ascii="Arial Narrow" w:hAnsi="Arial Narrow"/>
                <w:sz w:val="16"/>
                <w:szCs w:val="16"/>
              </w:rPr>
            </w:pPr>
          </w:p>
        </w:tc>
      </w:tr>
      <w:tr w:rsidR="0002286F" w:rsidRPr="00735198" w14:paraId="29EA2A7C" w14:textId="77777777" w:rsidTr="00A1202D">
        <w:tc>
          <w:tcPr>
            <w:tcW w:w="3539" w:type="dxa"/>
          </w:tcPr>
          <w:p w14:paraId="1E3D291A"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19o.</w:t>
            </w:r>
            <w:r w:rsidRPr="00735198">
              <w:rPr>
                <w:rFonts w:ascii="Arial Narrow" w:hAnsi="Arial Narrow" w:cs="Arial"/>
                <w:sz w:val="16"/>
                <w:szCs w:val="16"/>
              </w:rPr>
              <w:t xml:space="preserve"> Se podrán hacer distribuciones en el presupuesto de ingresos y gastos, sin cambiar su destinación, mediante resolución suscrita por el jefe del respectivo órgano. En el caso de los establecimientos públicos del orden nacional, estas distribuciones se harán por resolución o acuerdo de las juntas o consejos directivos. Si no existen juntas o consejos directivos, lo hará el representante legal de estos. Estas operaciones presupuestales se someterán a la aprobación del Ministerio de Hacienda y Crédito Público - Dirección General del Presupuesto Público Nacional, y tratándose de gastos de inversión, requerirán el concepto favorable del Departamento Nacional de Planeación - Dirección de Programación de Inversiones Públicas, previo a la expedición del acto administrativo por parte de la autoridad correspondiente.</w:t>
            </w:r>
          </w:p>
          <w:p w14:paraId="2B5E90BB" w14:textId="77777777" w:rsidR="0002286F" w:rsidRPr="00735198" w:rsidRDefault="0002286F" w:rsidP="000818BD">
            <w:pPr>
              <w:jc w:val="both"/>
              <w:rPr>
                <w:rFonts w:ascii="Arial Narrow" w:hAnsi="Arial Narrow" w:cs="Arial"/>
                <w:sz w:val="16"/>
                <w:szCs w:val="16"/>
              </w:rPr>
            </w:pPr>
          </w:p>
          <w:p w14:paraId="65E317F2"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Los jefes de los órganos responderán por la legalidad de los actos en mención.</w:t>
            </w:r>
          </w:p>
          <w:p w14:paraId="541A79BA" w14:textId="77777777" w:rsidR="0002286F" w:rsidRPr="00735198" w:rsidRDefault="0002286F" w:rsidP="000818BD">
            <w:pPr>
              <w:jc w:val="both"/>
              <w:rPr>
                <w:rFonts w:ascii="Arial Narrow" w:hAnsi="Arial Narrow" w:cs="Arial"/>
                <w:sz w:val="16"/>
                <w:szCs w:val="16"/>
              </w:rPr>
            </w:pPr>
          </w:p>
          <w:p w14:paraId="16BCB41B"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 xml:space="preserve">A fin de evitar duplicaciones en los casos en los cuales la distribución afecte el presupuesto de otro órgano que haga parte del Presupuesto General de la Nación, el mismo acto administrativo servirá de base para realizar </w:t>
            </w:r>
            <w:r w:rsidRPr="00735198">
              <w:rPr>
                <w:rFonts w:ascii="Arial Narrow" w:hAnsi="Arial Narrow" w:cs="Arial"/>
                <w:sz w:val="16"/>
                <w:szCs w:val="16"/>
              </w:rPr>
              <w:lastRenderedPageBreak/>
              <w:t>los ajustes correspondientes en el órgano que distribuye e incorpora las del órgano receptor. La ejecución presupuestal de éstas deberá efectuarse por parte de los órganos receptores en la misma vigencia de la distribución.</w:t>
            </w:r>
          </w:p>
          <w:p w14:paraId="605639FC" w14:textId="77777777" w:rsidR="0002286F" w:rsidRPr="00735198" w:rsidRDefault="0002286F" w:rsidP="000818BD">
            <w:pPr>
              <w:jc w:val="both"/>
              <w:rPr>
                <w:rFonts w:ascii="Arial Narrow" w:hAnsi="Arial Narrow" w:cs="Arial"/>
                <w:sz w:val="16"/>
                <w:szCs w:val="16"/>
              </w:rPr>
            </w:pPr>
          </w:p>
          <w:p w14:paraId="66FB7201"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Tratándose de gastos de inversión, la operación presupuestal descrita en el órgano receptor se clasificará en el programa y subprograma a ejecutar que corresponda; para los gastos de funcionamiento se asignará al rubro presupuestal correspondiente; estas operaciones en ningún caso podrán cambiar la destinación ni la cuantía, lo cual deberá constar en el acto administrativo que para tal fin se expida.</w:t>
            </w:r>
          </w:p>
          <w:p w14:paraId="57517B0F" w14:textId="77777777" w:rsidR="0002286F" w:rsidRPr="00735198" w:rsidRDefault="0002286F" w:rsidP="000818BD">
            <w:pPr>
              <w:jc w:val="both"/>
              <w:rPr>
                <w:rFonts w:ascii="Arial Narrow" w:hAnsi="Arial Narrow" w:cs="Arial"/>
                <w:sz w:val="16"/>
                <w:szCs w:val="16"/>
              </w:rPr>
            </w:pPr>
          </w:p>
          <w:p w14:paraId="6BEAE176"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El jefe del órgano o en quien este haya delegado la ordenación del gasto podrá efectuar mediante resolución desagregaciones presupuestales a las apropiaciones contenidas en el anexo del decreto de liquidación, así como efectuar asignaciones internas de apropiaciones en sus dependencias, seccionales o regionales a fin de facilitar su manejo operativo y de gestión, sin que las mismas impliquen cambiar su destinación. Estas desagregaciones y asignaciones deberán quedar registradas en el Sistema Integrado de Información Financiera - SIIF Nación, y para su validez no requerirán aprobación del Ministerio de Hacienda y Crédito Público - Dirección General del Presupuesto Público Nacional, ni del previo concepto favorable por parte del Departamento Nacional de Planeación - Dirección de Programación de Inversiones Públicas.</w:t>
            </w:r>
          </w:p>
          <w:p w14:paraId="2CD8651A" w14:textId="77777777" w:rsidR="0002286F" w:rsidRPr="00735198" w:rsidRDefault="0002286F" w:rsidP="000818BD">
            <w:pPr>
              <w:jc w:val="both"/>
              <w:rPr>
                <w:rFonts w:ascii="Arial Narrow" w:hAnsi="Arial Narrow" w:cs="Arial"/>
                <w:sz w:val="16"/>
                <w:szCs w:val="16"/>
              </w:rPr>
            </w:pPr>
          </w:p>
          <w:p w14:paraId="04AB6C64" w14:textId="77777777" w:rsidR="0002286F" w:rsidRPr="00735198" w:rsidRDefault="0002286F" w:rsidP="000818BD">
            <w:pPr>
              <w:jc w:val="both"/>
              <w:rPr>
                <w:rFonts w:ascii="Arial Narrow" w:hAnsi="Arial Narrow" w:cs="Arial"/>
                <w:b/>
                <w:bCs/>
                <w:sz w:val="16"/>
                <w:szCs w:val="16"/>
              </w:rPr>
            </w:pPr>
          </w:p>
        </w:tc>
        <w:tc>
          <w:tcPr>
            <w:tcW w:w="4042" w:type="dxa"/>
          </w:tcPr>
          <w:p w14:paraId="3F69F8EB" w14:textId="5A19E8FE"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5F7F18E0" w14:textId="77777777" w:rsidR="0002286F" w:rsidRPr="00735198" w:rsidRDefault="0002286F" w:rsidP="000818BD">
            <w:pPr>
              <w:jc w:val="both"/>
              <w:rPr>
                <w:rFonts w:ascii="Arial Narrow" w:hAnsi="Arial Narrow"/>
                <w:sz w:val="16"/>
                <w:szCs w:val="16"/>
              </w:rPr>
            </w:pPr>
          </w:p>
        </w:tc>
      </w:tr>
      <w:tr w:rsidR="0002286F" w:rsidRPr="00735198" w14:paraId="48CC7C6D" w14:textId="77777777" w:rsidTr="00A1202D">
        <w:tc>
          <w:tcPr>
            <w:tcW w:w="3539" w:type="dxa"/>
          </w:tcPr>
          <w:p w14:paraId="176C9A1C"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20o.</w:t>
            </w:r>
            <w:r w:rsidRPr="00735198">
              <w:rPr>
                <w:rFonts w:ascii="Arial Narrow" w:hAnsi="Arial Narrow" w:cs="Arial"/>
                <w:sz w:val="16"/>
                <w:szCs w:val="16"/>
              </w:rPr>
              <w:t xml:space="preserve"> Los órganos de que trata el artículo 3o de la presente Ley podrán pactar el pago de anticipos y la recepción de bienes y servicios, únicamente cuando cuenten con Programa Anual Mensualizado de Caja (PAC) de la vigencia, aprobado por el CONFIS, lo cual debe ser consistente con lo establecido en el artículo 91 de la Ley 1474 de 2011 y los decretos reglamentarios que regulan la materia.</w:t>
            </w:r>
          </w:p>
          <w:p w14:paraId="3C60ED74" w14:textId="77777777" w:rsidR="0002286F" w:rsidRPr="00735198" w:rsidRDefault="0002286F" w:rsidP="000818BD">
            <w:pPr>
              <w:jc w:val="both"/>
              <w:rPr>
                <w:rFonts w:ascii="Arial Narrow" w:hAnsi="Arial Narrow" w:cs="Arial"/>
                <w:sz w:val="16"/>
                <w:szCs w:val="16"/>
              </w:rPr>
            </w:pPr>
          </w:p>
          <w:p w14:paraId="6D824757"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Los órganos que hacen parte del Presupuesto General de la Nación solo podrán solicitar el giro de los recursos aprobados en el Programa Anual de Caja a la Dirección General de Crédito Público y Tesoro Nacional del Ministerio de Hacienda y Crédito Público, cuando hayan recibido los bienes y/o servicios o se tengan cumplidos los requisitos que hagan exigible su pago. En ningún caso las entidades podrán solicitar la transferencia de recursos a fiducias o encargos fiduciarios o patrimonios autónomos, o a las entidades con las que celebre convenios o contratos interadministrativos, sin que se haya cumplido el objeto del gasto. Cuando las fiducias, los encargos fiduciarios, los patrimonios autónomos constituidos mediante contratos fiduciarios o los convenios o contratos interadministrativos utilicen la creación de subcuentas, subprogramas, subproyectos, o cualquier otra modalidad de clasificación, deberán implementar la unidad de caja, para buscar eficiencia en el manejo de los recursos que les sitúa la Nación.</w:t>
            </w:r>
          </w:p>
          <w:p w14:paraId="39F7CA65" w14:textId="77777777" w:rsidR="0002286F" w:rsidRPr="00735198" w:rsidRDefault="0002286F" w:rsidP="000818BD">
            <w:pPr>
              <w:jc w:val="both"/>
              <w:rPr>
                <w:rFonts w:ascii="Arial Narrow" w:hAnsi="Arial Narrow" w:cs="Arial"/>
                <w:sz w:val="16"/>
                <w:szCs w:val="16"/>
              </w:rPr>
            </w:pPr>
          </w:p>
          <w:p w14:paraId="721C4CD8"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lastRenderedPageBreak/>
              <w:t>PARÁGRAFO.</w:t>
            </w:r>
            <w:r w:rsidRPr="00735198">
              <w:rPr>
                <w:rFonts w:ascii="Arial Narrow" w:hAnsi="Arial Narrow" w:cs="Arial"/>
                <w:sz w:val="16"/>
                <w:szCs w:val="16"/>
              </w:rPr>
              <w:t xml:space="preserve"> Los saldos de recursos de portafolios administrados por la Dirección General de Crédito Público y Tesoro Nacional que no se encuentren comprometidos para atender gastos o pago de obligaciones, forman parte de la unidad de caja de la Nación y se podrán utilizar para cumplir las obligaciones para las cuales fueron creados. Sobre estas operaciones de Tesorería dicha Dirección llevará el registro contable correspondiente.</w:t>
            </w:r>
          </w:p>
          <w:p w14:paraId="42BCF799" w14:textId="77777777" w:rsidR="0002286F" w:rsidRPr="00735198" w:rsidRDefault="0002286F" w:rsidP="000818BD">
            <w:pPr>
              <w:jc w:val="both"/>
              <w:rPr>
                <w:rFonts w:ascii="Arial Narrow" w:hAnsi="Arial Narrow" w:cs="Arial"/>
                <w:b/>
                <w:bCs/>
                <w:sz w:val="16"/>
                <w:szCs w:val="16"/>
              </w:rPr>
            </w:pPr>
          </w:p>
        </w:tc>
        <w:tc>
          <w:tcPr>
            <w:tcW w:w="4042" w:type="dxa"/>
          </w:tcPr>
          <w:p w14:paraId="66738F9B" w14:textId="2F0C2BAC"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7A592424" w14:textId="77777777" w:rsidR="0002286F" w:rsidRPr="00735198" w:rsidRDefault="0002286F" w:rsidP="000818BD">
            <w:pPr>
              <w:jc w:val="both"/>
              <w:rPr>
                <w:rFonts w:ascii="Arial Narrow" w:hAnsi="Arial Narrow"/>
                <w:sz w:val="16"/>
                <w:szCs w:val="16"/>
              </w:rPr>
            </w:pPr>
          </w:p>
        </w:tc>
      </w:tr>
      <w:tr w:rsidR="0002286F" w:rsidRPr="00735198" w14:paraId="2DED95D3" w14:textId="77777777" w:rsidTr="00A1202D">
        <w:tc>
          <w:tcPr>
            <w:tcW w:w="3539" w:type="dxa"/>
          </w:tcPr>
          <w:p w14:paraId="67CE4B78"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21o.</w:t>
            </w:r>
            <w:r w:rsidRPr="00735198">
              <w:rPr>
                <w:rFonts w:ascii="Arial Narrow" w:hAnsi="Arial Narrow" w:cs="Arial"/>
                <w:sz w:val="16"/>
                <w:szCs w:val="16"/>
              </w:rPr>
              <w:t xml:space="preserve"> El Gobierno nacional en el decreto de liquidación clasificará los ingresos y gastos y definirá estos últimos.</w:t>
            </w:r>
          </w:p>
          <w:p w14:paraId="70322DAE" w14:textId="77777777" w:rsidR="0002286F" w:rsidRPr="00735198" w:rsidRDefault="0002286F" w:rsidP="000818BD">
            <w:pPr>
              <w:jc w:val="both"/>
              <w:rPr>
                <w:rFonts w:ascii="Arial Narrow" w:hAnsi="Arial Narrow" w:cs="Arial"/>
                <w:sz w:val="16"/>
                <w:szCs w:val="16"/>
              </w:rPr>
            </w:pPr>
          </w:p>
          <w:p w14:paraId="500F6C6A"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Así mismo, cuando las partidas se incorporen en numerales rentísticos, secciones, programas y subprogramas que no correspondan a su objeto o naturaleza, las ubicará en el sitio que corresponda.</w:t>
            </w:r>
          </w:p>
          <w:p w14:paraId="7ABEF040" w14:textId="77777777" w:rsidR="0002286F" w:rsidRPr="00735198" w:rsidRDefault="0002286F" w:rsidP="000818BD">
            <w:pPr>
              <w:jc w:val="both"/>
              <w:rPr>
                <w:rFonts w:ascii="Arial Narrow" w:hAnsi="Arial Narrow" w:cs="Arial"/>
                <w:sz w:val="16"/>
                <w:szCs w:val="16"/>
              </w:rPr>
            </w:pPr>
          </w:p>
          <w:p w14:paraId="0A13CDFA"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La Dirección General del Presupuesto Público Nacional del Ministerio de Hacienda y Crédito Público hará mediante resolución, las operaciones que en igual sentido se requieran durante el transcurso de la vigencia.</w:t>
            </w:r>
          </w:p>
          <w:p w14:paraId="34D193B6" w14:textId="77777777" w:rsidR="0002286F" w:rsidRPr="00735198" w:rsidRDefault="0002286F" w:rsidP="000818BD">
            <w:pPr>
              <w:jc w:val="both"/>
              <w:rPr>
                <w:rFonts w:ascii="Arial Narrow" w:hAnsi="Arial Narrow" w:cs="Arial"/>
                <w:sz w:val="16"/>
                <w:szCs w:val="16"/>
              </w:rPr>
            </w:pPr>
          </w:p>
          <w:p w14:paraId="671C872E"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Cuando se trate del presupuesto de gastos de inversión requerirá el concepto previo favorable del Departamento Nacional de Planeación - Dirección de Programación de Inversiones Públicas.</w:t>
            </w:r>
          </w:p>
          <w:p w14:paraId="4C7AD64A" w14:textId="77777777" w:rsidR="0002286F" w:rsidRPr="00735198" w:rsidRDefault="0002286F" w:rsidP="000818BD">
            <w:pPr>
              <w:jc w:val="both"/>
              <w:rPr>
                <w:rFonts w:ascii="Arial Narrow" w:hAnsi="Arial Narrow" w:cs="Arial"/>
                <w:b/>
                <w:bCs/>
                <w:sz w:val="16"/>
                <w:szCs w:val="16"/>
              </w:rPr>
            </w:pPr>
          </w:p>
        </w:tc>
        <w:tc>
          <w:tcPr>
            <w:tcW w:w="4042" w:type="dxa"/>
          </w:tcPr>
          <w:p w14:paraId="1F7BA1E9" w14:textId="00F41F55"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64FF36FE" w14:textId="77777777" w:rsidR="0002286F" w:rsidRPr="00735198" w:rsidRDefault="0002286F" w:rsidP="000818BD">
            <w:pPr>
              <w:jc w:val="both"/>
              <w:rPr>
                <w:rFonts w:ascii="Arial Narrow" w:hAnsi="Arial Narrow"/>
                <w:sz w:val="16"/>
                <w:szCs w:val="16"/>
              </w:rPr>
            </w:pPr>
          </w:p>
        </w:tc>
      </w:tr>
      <w:tr w:rsidR="0002286F" w:rsidRPr="00735198" w14:paraId="4721E7B6" w14:textId="77777777" w:rsidTr="00A1202D">
        <w:tc>
          <w:tcPr>
            <w:tcW w:w="3539" w:type="dxa"/>
          </w:tcPr>
          <w:p w14:paraId="0E999A8B"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b/>
                <w:bCs/>
                <w:sz w:val="16"/>
                <w:szCs w:val="16"/>
              </w:rPr>
              <w:t>ARTÍCULO 22o.</w:t>
            </w:r>
            <w:r w:rsidRPr="00735198">
              <w:rPr>
                <w:rFonts w:ascii="Arial Narrow" w:hAnsi="Arial Narrow" w:cs="Arial"/>
                <w:sz w:val="16"/>
                <w:szCs w:val="16"/>
              </w:rPr>
              <w:t xml:space="preserve"> El Ministerio de Hacienda y Crédito Público - Dirección General del Presupuesto Público Nacional, de oficio o a petición del jefe del órgano respectivo, hará por resolución las aclaraciones y correcciones de leyenda necesarias para enmendar los errores de transcripción y aritméticos que figuren en el Presupuesto General de la Nación para la vigencia fiscal de 2026.</w:t>
            </w:r>
          </w:p>
          <w:p w14:paraId="35CA86A3" w14:textId="77777777" w:rsidR="0002286F" w:rsidRPr="00735198" w:rsidRDefault="0002286F" w:rsidP="000818BD">
            <w:pPr>
              <w:jc w:val="both"/>
              <w:rPr>
                <w:rFonts w:ascii="Arial Narrow" w:hAnsi="Arial Narrow" w:cs="Arial"/>
                <w:sz w:val="16"/>
                <w:szCs w:val="16"/>
              </w:rPr>
            </w:pPr>
          </w:p>
          <w:p w14:paraId="359BE146" w14:textId="77777777" w:rsidR="0002286F" w:rsidRPr="00735198" w:rsidRDefault="0002286F" w:rsidP="000818BD">
            <w:pPr>
              <w:jc w:val="both"/>
              <w:rPr>
                <w:rFonts w:ascii="Arial Narrow" w:hAnsi="Arial Narrow" w:cs="Arial"/>
                <w:sz w:val="16"/>
                <w:szCs w:val="16"/>
              </w:rPr>
            </w:pPr>
            <w:r w:rsidRPr="00735198">
              <w:rPr>
                <w:rFonts w:ascii="Arial Narrow" w:hAnsi="Arial Narrow" w:cs="Arial"/>
                <w:sz w:val="16"/>
                <w:szCs w:val="16"/>
              </w:rPr>
              <w:t>Cuando se trate de aclaraciones y correcciones de leyenda del presupuesto de gastos de inversión, se requerirá el concepto previo favorable del Departamento Nacional de Planeación - Dirección de Programación de Inversiones Públicas.</w:t>
            </w:r>
          </w:p>
          <w:p w14:paraId="381E0DE7" w14:textId="77777777" w:rsidR="0002286F" w:rsidRPr="00735198" w:rsidRDefault="0002286F" w:rsidP="000818BD">
            <w:pPr>
              <w:jc w:val="both"/>
              <w:rPr>
                <w:rFonts w:ascii="Arial Narrow" w:hAnsi="Arial Narrow" w:cs="Arial"/>
                <w:b/>
                <w:bCs/>
                <w:sz w:val="16"/>
                <w:szCs w:val="16"/>
              </w:rPr>
            </w:pPr>
          </w:p>
        </w:tc>
        <w:tc>
          <w:tcPr>
            <w:tcW w:w="4042" w:type="dxa"/>
          </w:tcPr>
          <w:p w14:paraId="740817BA" w14:textId="3062BC0C" w:rsidR="0002286F" w:rsidRPr="00735198" w:rsidRDefault="005861A1" w:rsidP="000818B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75833F57" w14:textId="77777777" w:rsidR="0002286F" w:rsidRPr="00735198" w:rsidRDefault="0002286F" w:rsidP="000818BD">
            <w:pPr>
              <w:jc w:val="both"/>
              <w:rPr>
                <w:rFonts w:ascii="Arial Narrow" w:hAnsi="Arial Narrow"/>
                <w:sz w:val="16"/>
                <w:szCs w:val="16"/>
              </w:rPr>
            </w:pPr>
          </w:p>
        </w:tc>
      </w:tr>
      <w:tr w:rsidR="005F3C9C" w:rsidRPr="00735198" w14:paraId="47AA9B09" w14:textId="77777777" w:rsidTr="00A1202D">
        <w:tc>
          <w:tcPr>
            <w:tcW w:w="3539" w:type="dxa"/>
          </w:tcPr>
          <w:p w14:paraId="24C28057"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b/>
                <w:bCs/>
                <w:sz w:val="16"/>
                <w:szCs w:val="16"/>
              </w:rPr>
              <w:t>ARTÍCULO 23o.</w:t>
            </w:r>
            <w:r w:rsidRPr="00735198">
              <w:rPr>
                <w:rFonts w:ascii="Arial Narrow" w:hAnsi="Arial Narrow" w:cs="Arial"/>
                <w:sz w:val="16"/>
                <w:szCs w:val="16"/>
              </w:rPr>
              <w:t xml:space="preserve"> Los órganos de que trata el artículo 3o de la presente ley son los únicos responsables por el registro de su gestión financiera pública en el Sistema Integrado de Información Financiera - SIIF Nación.</w:t>
            </w:r>
          </w:p>
          <w:p w14:paraId="54C25608" w14:textId="77777777" w:rsidR="005F3C9C" w:rsidRPr="00735198" w:rsidRDefault="005F3C9C" w:rsidP="005F3C9C">
            <w:pPr>
              <w:jc w:val="both"/>
              <w:rPr>
                <w:rFonts w:ascii="Arial Narrow" w:hAnsi="Arial Narrow" w:cs="Arial"/>
                <w:sz w:val="16"/>
                <w:szCs w:val="16"/>
              </w:rPr>
            </w:pPr>
          </w:p>
          <w:p w14:paraId="3E6B553C"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sz w:val="16"/>
                <w:szCs w:val="16"/>
              </w:rPr>
              <w:t>No se requerirá el envío de ninguna información a la Dirección General del Presupuesto Público Nacional del Ministerio de Hacienda y Crédito Público, que quede registrada en el Sistema Integrado de Información Financiera - SIIF Nación, salvo en aquellos casos en que ésta de forma expresa lo solicite.</w:t>
            </w:r>
          </w:p>
          <w:p w14:paraId="36B1C0F4" w14:textId="77777777" w:rsidR="005F3C9C" w:rsidRPr="00735198" w:rsidRDefault="005F3C9C" w:rsidP="005F3C9C">
            <w:pPr>
              <w:jc w:val="both"/>
              <w:rPr>
                <w:rFonts w:ascii="Arial Narrow" w:hAnsi="Arial Narrow" w:cs="Arial"/>
                <w:sz w:val="16"/>
                <w:szCs w:val="16"/>
              </w:rPr>
            </w:pPr>
          </w:p>
          <w:p w14:paraId="28F2816A"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sz w:val="16"/>
                <w:szCs w:val="16"/>
              </w:rPr>
              <w:t xml:space="preserve">Tratándose de gastos de inversión, requerirán el concepto previo favorable del Departamento Nacional de </w:t>
            </w:r>
            <w:r w:rsidRPr="00735198">
              <w:rPr>
                <w:rFonts w:ascii="Arial Narrow" w:hAnsi="Arial Narrow" w:cs="Arial"/>
                <w:sz w:val="16"/>
                <w:szCs w:val="16"/>
              </w:rPr>
              <w:lastRenderedPageBreak/>
              <w:t>Planeación - Dirección de Programación de Inversiones Públicas.</w:t>
            </w:r>
          </w:p>
          <w:p w14:paraId="7A5B7980" w14:textId="77777777" w:rsidR="005F3C9C" w:rsidRPr="00735198" w:rsidRDefault="005F3C9C" w:rsidP="005F3C9C">
            <w:pPr>
              <w:jc w:val="both"/>
              <w:rPr>
                <w:rFonts w:ascii="Arial Narrow" w:hAnsi="Arial Narrow" w:cs="Arial"/>
                <w:sz w:val="16"/>
                <w:szCs w:val="16"/>
              </w:rPr>
            </w:pPr>
          </w:p>
          <w:p w14:paraId="225113F8"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sz w:val="16"/>
                <w:szCs w:val="16"/>
              </w:rPr>
              <w:t>Los jefes de los órganos responderán por la legalidad de los actos en mención.</w:t>
            </w:r>
          </w:p>
          <w:p w14:paraId="1B77DD4C" w14:textId="77777777" w:rsidR="005F3C9C" w:rsidRPr="00735198" w:rsidRDefault="005F3C9C" w:rsidP="005F3C9C">
            <w:pPr>
              <w:jc w:val="both"/>
              <w:rPr>
                <w:rFonts w:ascii="Arial Narrow" w:hAnsi="Arial Narrow" w:cs="Arial"/>
                <w:sz w:val="16"/>
                <w:szCs w:val="16"/>
              </w:rPr>
            </w:pPr>
          </w:p>
          <w:p w14:paraId="561777A0" w14:textId="77777777" w:rsidR="005F3C9C" w:rsidRPr="00735198" w:rsidRDefault="005F3C9C" w:rsidP="005F3C9C">
            <w:pPr>
              <w:jc w:val="both"/>
              <w:rPr>
                <w:rFonts w:ascii="Arial Narrow" w:hAnsi="Arial Narrow" w:cs="Arial"/>
                <w:b/>
                <w:bCs/>
                <w:sz w:val="16"/>
                <w:szCs w:val="16"/>
              </w:rPr>
            </w:pPr>
          </w:p>
        </w:tc>
        <w:tc>
          <w:tcPr>
            <w:tcW w:w="4042" w:type="dxa"/>
          </w:tcPr>
          <w:p w14:paraId="5D5505E5" w14:textId="56D4ECBB" w:rsidR="005F3C9C" w:rsidRPr="00735198" w:rsidRDefault="005F3C9C" w:rsidP="005F3C9C">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21D01B0E" w14:textId="77777777" w:rsidR="005F3C9C" w:rsidRPr="00735198" w:rsidRDefault="005F3C9C" w:rsidP="005F3C9C">
            <w:pPr>
              <w:jc w:val="both"/>
              <w:rPr>
                <w:rFonts w:ascii="Arial Narrow" w:hAnsi="Arial Narrow"/>
                <w:sz w:val="16"/>
                <w:szCs w:val="16"/>
              </w:rPr>
            </w:pPr>
          </w:p>
        </w:tc>
      </w:tr>
      <w:tr w:rsidR="005F3C9C" w:rsidRPr="00735198" w14:paraId="7EA90A8A" w14:textId="77777777" w:rsidTr="00A1202D">
        <w:tc>
          <w:tcPr>
            <w:tcW w:w="3539" w:type="dxa"/>
          </w:tcPr>
          <w:p w14:paraId="0439E46A"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b/>
                <w:bCs/>
                <w:sz w:val="16"/>
                <w:szCs w:val="16"/>
              </w:rPr>
              <w:t>ARTÍCULO 24o.</w:t>
            </w:r>
            <w:r w:rsidRPr="00735198">
              <w:rPr>
                <w:rFonts w:ascii="Arial Narrow" w:hAnsi="Arial Narrow" w:cs="Arial"/>
                <w:sz w:val="16"/>
                <w:szCs w:val="16"/>
              </w:rPr>
              <w:t xml:space="preserve"> Cuando los órganos que hacen parte del Presupuesto General de la Nación celebren contratos entre sí que afecten sus presupuestos, con excepción de los de crédito, harán los ajustes mediante resoluciones proferidas por el jefe del órgano respectivo. En el caso de los Establecimientos Públicos del orden nacional, las Superintendencias y Unidades Administrativas Especiales con personería jurídica, dichos ajustes deben realizarse por acuerdo o resolución de las juntas o consejos directivos; en ausencia de estos por el representante legal del órgano.</w:t>
            </w:r>
          </w:p>
          <w:p w14:paraId="3BFC7C44" w14:textId="77777777" w:rsidR="005F3C9C" w:rsidRPr="00735198" w:rsidRDefault="005F3C9C" w:rsidP="005F3C9C">
            <w:pPr>
              <w:jc w:val="both"/>
              <w:rPr>
                <w:rFonts w:ascii="Arial Narrow" w:hAnsi="Arial Narrow" w:cs="Arial"/>
                <w:sz w:val="16"/>
                <w:szCs w:val="16"/>
              </w:rPr>
            </w:pPr>
          </w:p>
          <w:p w14:paraId="60381AA9"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sz w:val="16"/>
                <w:szCs w:val="16"/>
              </w:rPr>
              <w:t>Los actos administrativos a que se refiere el inciso anterior deberán ser remitidos al Ministerio de Hacienda y Crédito Público - Dirección General del Presupuesto Público Nacional, acompañados del respectivo certificado en que se haga constar que se recaudarán los recursos expedidos por el órgano contratista y su justificación económica, para la aprobación de las operaciones presupuestales en ellos contenidas, requisito sin el cual no podrán ser ejecutados. De conformidad con el artículo 8 de la Ley 819 de 2003, los recursos deberán ser incorporados y ejecutados en la misma vigencia fiscal en la que se lleve a cabo la aprobación.</w:t>
            </w:r>
          </w:p>
          <w:p w14:paraId="6363BD0E" w14:textId="77777777" w:rsidR="005F3C9C" w:rsidRPr="00735198" w:rsidRDefault="005F3C9C" w:rsidP="005F3C9C">
            <w:pPr>
              <w:jc w:val="both"/>
              <w:rPr>
                <w:rFonts w:ascii="Arial Narrow" w:hAnsi="Arial Narrow" w:cs="Arial"/>
                <w:sz w:val="16"/>
                <w:szCs w:val="16"/>
              </w:rPr>
            </w:pPr>
          </w:p>
          <w:p w14:paraId="04589F00"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sz w:val="16"/>
                <w:szCs w:val="16"/>
              </w:rPr>
              <w:t>Cuando en los convenios se pacte pago anticipado y para el cumplimiento de su objeto el órgano contratista requiera contratar con un tercero, solo podrá solicitarse el giro efectivo de los recursos a la Dirección General de Crédito Público y Tesoro Nacional del Ministerio de Hacienda y Crédito Público una vez dicho órgano adquiera el compromiso presupuestal y se encuentren cumplidos los requisitos que hagan exigible su pago a favor del beneficiario final.</w:t>
            </w:r>
          </w:p>
          <w:p w14:paraId="56D87F77" w14:textId="77777777" w:rsidR="005F3C9C" w:rsidRPr="00735198" w:rsidRDefault="005F3C9C" w:rsidP="005F3C9C">
            <w:pPr>
              <w:jc w:val="both"/>
              <w:rPr>
                <w:rFonts w:ascii="Arial Narrow" w:hAnsi="Arial Narrow" w:cs="Arial"/>
                <w:sz w:val="16"/>
                <w:szCs w:val="16"/>
              </w:rPr>
            </w:pPr>
          </w:p>
          <w:p w14:paraId="447C55A1" w14:textId="77777777" w:rsidR="005F3C9C" w:rsidRPr="00735198" w:rsidRDefault="005F3C9C" w:rsidP="005F3C9C">
            <w:pPr>
              <w:jc w:val="both"/>
              <w:rPr>
                <w:rFonts w:ascii="Arial Narrow" w:hAnsi="Arial Narrow" w:cs="Arial"/>
                <w:b/>
                <w:bCs/>
                <w:sz w:val="16"/>
                <w:szCs w:val="16"/>
              </w:rPr>
            </w:pPr>
          </w:p>
        </w:tc>
        <w:tc>
          <w:tcPr>
            <w:tcW w:w="4042" w:type="dxa"/>
          </w:tcPr>
          <w:p w14:paraId="70EDDEFF" w14:textId="58321FD0" w:rsidR="005F3C9C" w:rsidRPr="00735198" w:rsidRDefault="005F3C9C" w:rsidP="005F3C9C">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7090D0D9" w14:textId="77777777" w:rsidR="005F3C9C" w:rsidRPr="00735198" w:rsidRDefault="005F3C9C" w:rsidP="005F3C9C">
            <w:pPr>
              <w:jc w:val="both"/>
              <w:rPr>
                <w:rFonts w:ascii="Arial Narrow" w:hAnsi="Arial Narrow"/>
                <w:sz w:val="16"/>
                <w:szCs w:val="16"/>
              </w:rPr>
            </w:pPr>
          </w:p>
        </w:tc>
      </w:tr>
      <w:tr w:rsidR="005F3C9C" w:rsidRPr="00735198" w14:paraId="56D07E76" w14:textId="77777777" w:rsidTr="00A1202D">
        <w:tc>
          <w:tcPr>
            <w:tcW w:w="3539" w:type="dxa"/>
          </w:tcPr>
          <w:p w14:paraId="770A95E3"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b/>
                <w:bCs/>
                <w:sz w:val="16"/>
                <w:szCs w:val="16"/>
              </w:rPr>
              <w:t>ARTÍCULO 25o.</w:t>
            </w:r>
            <w:r w:rsidRPr="00735198">
              <w:rPr>
                <w:rFonts w:ascii="Arial Narrow" w:hAnsi="Arial Narrow" w:cs="Arial"/>
                <w:sz w:val="16"/>
                <w:szCs w:val="16"/>
              </w:rPr>
              <w:t xml:space="preserve"> Salvo lo dispuesto por el artículo 47 de la Ley 1450 de 2011, ningún órgano podrá contraer compromisos que impliquen el pago de cuotas a organismos internacionales con cargo al Presupuesto General de la Nación, sin que exista la ley aprobatoria de tratados públicos o que el Presidente de la República haya autorizado su aplicación provisional en los términos del artículo 224 de la Constitución Política.</w:t>
            </w:r>
          </w:p>
          <w:p w14:paraId="6C251BB3" w14:textId="77777777" w:rsidR="005F3C9C" w:rsidRPr="00735198" w:rsidRDefault="005F3C9C" w:rsidP="005F3C9C">
            <w:pPr>
              <w:jc w:val="both"/>
              <w:rPr>
                <w:rFonts w:ascii="Arial Narrow" w:hAnsi="Arial Narrow" w:cs="Arial"/>
                <w:sz w:val="16"/>
                <w:szCs w:val="16"/>
              </w:rPr>
            </w:pPr>
          </w:p>
          <w:p w14:paraId="66A49424"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sz w:val="16"/>
                <w:szCs w:val="16"/>
              </w:rPr>
              <w:t>Una vez cumplidos los requisitos del inciso anterior, previa autorización del Ministerio de Relaciones Exteriores, los Establecimientos Públicos del orden nacional solo podrán pagar con cargo a sus recursos propios las cuotas a dichos organismos.</w:t>
            </w:r>
          </w:p>
          <w:p w14:paraId="52D41B7E" w14:textId="77777777" w:rsidR="005F3C9C" w:rsidRPr="00735198" w:rsidRDefault="005F3C9C" w:rsidP="005F3C9C">
            <w:pPr>
              <w:jc w:val="both"/>
              <w:rPr>
                <w:rFonts w:ascii="Arial Narrow" w:hAnsi="Arial Narrow" w:cs="Arial"/>
                <w:sz w:val="16"/>
                <w:szCs w:val="16"/>
              </w:rPr>
            </w:pPr>
          </w:p>
          <w:p w14:paraId="2E2F98A0"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sz w:val="16"/>
                <w:szCs w:val="16"/>
              </w:rPr>
              <w:t xml:space="preserve">Los aportes y contribuciones de la República de Colombia a los organismos financieros internacionales se pagarán </w:t>
            </w:r>
            <w:r w:rsidRPr="00735198">
              <w:rPr>
                <w:rFonts w:ascii="Arial Narrow" w:hAnsi="Arial Narrow" w:cs="Arial"/>
                <w:sz w:val="16"/>
                <w:szCs w:val="16"/>
              </w:rPr>
              <w:lastRenderedPageBreak/>
              <w:t>con cargo al Presupuesto General de la Nación, salvo en aquellos casos en que los aportes se contabilicen como reservas internacionales, que serán pagados de conformidad con lo previsto en la Ley 31 de 1992 o aquellas que la modifiquen o adicionen.</w:t>
            </w:r>
          </w:p>
          <w:p w14:paraId="72FF0285" w14:textId="77777777" w:rsidR="005F3C9C" w:rsidRPr="00735198" w:rsidRDefault="005F3C9C" w:rsidP="005F3C9C">
            <w:pPr>
              <w:jc w:val="both"/>
              <w:rPr>
                <w:rFonts w:ascii="Arial Narrow" w:hAnsi="Arial Narrow" w:cs="Arial"/>
                <w:sz w:val="16"/>
                <w:szCs w:val="16"/>
              </w:rPr>
            </w:pPr>
          </w:p>
          <w:p w14:paraId="3C10A4B3" w14:textId="77777777" w:rsidR="005F3C9C" w:rsidRPr="00735198" w:rsidRDefault="005F3C9C" w:rsidP="005F3C9C">
            <w:pPr>
              <w:jc w:val="both"/>
              <w:rPr>
                <w:rFonts w:ascii="Arial Narrow" w:hAnsi="Arial Narrow" w:cs="Arial"/>
                <w:sz w:val="16"/>
                <w:szCs w:val="16"/>
              </w:rPr>
            </w:pPr>
            <w:r w:rsidRPr="00735198">
              <w:rPr>
                <w:rFonts w:ascii="Arial Narrow" w:hAnsi="Arial Narrow" w:cs="Arial"/>
                <w:sz w:val="16"/>
                <w:szCs w:val="16"/>
              </w:rPr>
              <w:t>Los compromisos que se adquieran en el marco de tratados o convenios internacionales, de los cuales Colombia haga parte y cuya vinculación haya sido aprobada por Ley de la República, no requerirán de autorización de vigencias futuras, no obstante, se deberá contar con aval fiscal previo por parte del Consejo Superior de Política Fiscal (CONFIS).</w:t>
            </w:r>
          </w:p>
          <w:p w14:paraId="658B2E95" w14:textId="77777777" w:rsidR="005F3C9C" w:rsidRPr="00735198" w:rsidRDefault="005F3C9C" w:rsidP="005F3C9C">
            <w:pPr>
              <w:jc w:val="both"/>
              <w:rPr>
                <w:rFonts w:ascii="Arial Narrow" w:hAnsi="Arial Narrow" w:cs="Arial"/>
                <w:b/>
                <w:bCs/>
                <w:sz w:val="16"/>
                <w:szCs w:val="16"/>
              </w:rPr>
            </w:pPr>
          </w:p>
        </w:tc>
        <w:tc>
          <w:tcPr>
            <w:tcW w:w="4042" w:type="dxa"/>
          </w:tcPr>
          <w:p w14:paraId="2786F5E1" w14:textId="418A9524" w:rsidR="005F3C9C" w:rsidRPr="00735198" w:rsidRDefault="005F3C9C" w:rsidP="005F3C9C">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7F9373DA" w14:textId="77777777" w:rsidR="005F3C9C" w:rsidRPr="00735198" w:rsidRDefault="005F3C9C" w:rsidP="005F3C9C">
            <w:pPr>
              <w:jc w:val="both"/>
              <w:rPr>
                <w:rFonts w:ascii="Arial Narrow" w:hAnsi="Arial Narrow"/>
                <w:sz w:val="16"/>
                <w:szCs w:val="16"/>
              </w:rPr>
            </w:pPr>
          </w:p>
        </w:tc>
      </w:tr>
      <w:tr w:rsidR="00A1202D" w:rsidRPr="00735198" w14:paraId="2C7D2CCE" w14:textId="77777777" w:rsidTr="00A1202D">
        <w:tc>
          <w:tcPr>
            <w:tcW w:w="3539" w:type="dxa"/>
          </w:tcPr>
          <w:p w14:paraId="17904FE8"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26o.</w:t>
            </w:r>
            <w:r w:rsidRPr="00735198">
              <w:rPr>
                <w:rFonts w:ascii="Arial Narrow" w:hAnsi="Arial Narrow" w:cs="Arial"/>
                <w:sz w:val="16"/>
                <w:szCs w:val="16"/>
              </w:rPr>
              <w:t xml:space="preserve"> Los órganos que conforman el Presupuesto General de la Nación deben reintegrar dentro del primer trimestre de 2026 a la Dirección General de Crédito Público y Tesoro Nacional del Ministerio de Hacienda y Crédito Público los recursos de la Nación, y a sus tesorerías cuando correspondan a recursos propios, que no estén amparando compromisos u obligaciones, y que correspondan a apropiaciones presupuestales de vigencias fiscales anteriores, incluidos sus rendimientos financieros, diferencial cambiario, y demás réditos originados en aquellos, con el soporte correspondiente.</w:t>
            </w:r>
          </w:p>
          <w:p w14:paraId="1656455C" w14:textId="77777777" w:rsidR="00A1202D" w:rsidRPr="00735198" w:rsidRDefault="00A1202D" w:rsidP="00A1202D">
            <w:pPr>
              <w:jc w:val="both"/>
              <w:rPr>
                <w:rFonts w:ascii="Arial Narrow" w:hAnsi="Arial Narrow" w:cs="Arial"/>
                <w:sz w:val="16"/>
                <w:szCs w:val="16"/>
              </w:rPr>
            </w:pPr>
          </w:p>
          <w:p w14:paraId="06AF983E"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La presente disposición también se aplica a los recursos de convenios celebrados con organismos internacionales, incluyendo los de contrapartida.</w:t>
            </w:r>
          </w:p>
          <w:p w14:paraId="19703062" w14:textId="77777777" w:rsidR="00A1202D" w:rsidRPr="00735198" w:rsidRDefault="00A1202D" w:rsidP="00A1202D">
            <w:pPr>
              <w:jc w:val="both"/>
              <w:rPr>
                <w:rFonts w:ascii="Arial Narrow" w:hAnsi="Arial Narrow" w:cs="Arial"/>
                <w:sz w:val="16"/>
                <w:szCs w:val="16"/>
              </w:rPr>
            </w:pPr>
          </w:p>
          <w:p w14:paraId="7FFCD95E"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Así mismo, los órganos que conforman el Presupuesto General de la Nación, de conformidad con el artículo 36 de la Ley 1955 de 2019, deberán reintegrar a la Dirección General de Crédito Público y Tesoro Nacional dentro del primer mes de 2026 los recursos del Presupuesto General de la Nación que hayan sido girados a entidades financieras y que no hayan sido pagados a los beneficiarios finales. Estos recursos se constituirán como acreedores varios sujetos a devolución y serán puestos a disposición de la Entidad Financiera cuando se haga exigible su pago a beneficiarios finales, sin que esto implique operación presupuestal alguna, entendiendo que se trata de una operación de manejo eficiente de Tesorería.</w:t>
            </w:r>
          </w:p>
          <w:p w14:paraId="222BED14" w14:textId="77777777" w:rsidR="00A1202D" w:rsidRPr="00735198" w:rsidRDefault="00A1202D" w:rsidP="00A1202D">
            <w:pPr>
              <w:jc w:val="both"/>
              <w:rPr>
                <w:rFonts w:ascii="Arial Narrow" w:hAnsi="Arial Narrow" w:cs="Arial"/>
                <w:b/>
                <w:bCs/>
                <w:sz w:val="16"/>
                <w:szCs w:val="16"/>
              </w:rPr>
            </w:pPr>
          </w:p>
        </w:tc>
        <w:tc>
          <w:tcPr>
            <w:tcW w:w="4042" w:type="dxa"/>
          </w:tcPr>
          <w:p w14:paraId="0A32CA8C" w14:textId="41C7070D"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59910BC3" w14:textId="77777777" w:rsidR="00A1202D" w:rsidRPr="00735198" w:rsidRDefault="00A1202D" w:rsidP="00A1202D">
            <w:pPr>
              <w:jc w:val="both"/>
              <w:rPr>
                <w:rFonts w:ascii="Arial Narrow" w:hAnsi="Arial Narrow"/>
                <w:sz w:val="16"/>
                <w:szCs w:val="16"/>
              </w:rPr>
            </w:pPr>
          </w:p>
        </w:tc>
      </w:tr>
      <w:tr w:rsidR="00A1202D" w:rsidRPr="00735198" w14:paraId="78FFB738" w14:textId="77777777" w:rsidTr="00A1202D">
        <w:tc>
          <w:tcPr>
            <w:tcW w:w="3539" w:type="dxa"/>
          </w:tcPr>
          <w:p w14:paraId="592CA311" w14:textId="77777777" w:rsidR="00A1202D" w:rsidRPr="00735198" w:rsidRDefault="00A1202D" w:rsidP="00A1202D">
            <w:pPr>
              <w:jc w:val="both"/>
              <w:rPr>
                <w:rFonts w:ascii="Arial Narrow" w:hAnsi="Arial Narrow" w:cs="Arial"/>
                <w:b/>
                <w:bCs/>
                <w:color w:val="FF0000"/>
                <w:sz w:val="16"/>
                <w:szCs w:val="16"/>
              </w:rPr>
            </w:pPr>
            <w:r w:rsidRPr="00735198">
              <w:rPr>
                <w:rFonts w:ascii="Arial Narrow" w:hAnsi="Arial Narrow" w:cs="Arial"/>
                <w:b/>
                <w:bCs/>
                <w:sz w:val="16"/>
                <w:szCs w:val="16"/>
              </w:rPr>
              <w:t>ARTÍCULO 27o.</w:t>
            </w:r>
            <w:r w:rsidRPr="00735198">
              <w:rPr>
                <w:rFonts w:ascii="Arial Narrow" w:hAnsi="Arial Narrow" w:cs="Arial"/>
                <w:sz w:val="16"/>
                <w:szCs w:val="16"/>
              </w:rPr>
              <w:t xml:space="preserve"> Cuando exista apropiación presupuestal en el Servicio de la Deuda Pública podrán efectuarse anticipos en el pago de operaciones de crédito público. Igualmente, podrán atenderse con cargo a la vigencia en curso las obligaciones del servicio de la deuda pública correspondiente al mes de enero 2027. Así mismo, con cargo a las apropiaciones del servicio de la deuda de la vigencia 2025 se podrán atender compromisos u obligaciones correspondientes a la vigencia fiscal 2026. </w:t>
            </w:r>
          </w:p>
          <w:p w14:paraId="2078A0EA" w14:textId="77777777" w:rsidR="00A1202D" w:rsidRPr="00735198" w:rsidRDefault="00A1202D" w:rsidP="00A1202D">
            <w:pPr>
              <w:jc w:val="both"/>
              <w:rPr>
                <w:rFonts w:ascii="Arial Narrow" w:hAnsi="Arial Narrow" w:cs="Arial"/>
                <w:b/>
                <w:bCs/>
                <w:sz w:val="16"/>
                <w:szCs w:val="16"/>
              </w:rPr>
            </w:pPr>
          </w:p>
        </w:tc>
        <w:tc>
          <w:tcPr>
            <w:tcW w:w="4042" w:type="dxa"/>
          </w:tcPr>
          <w:p w14:paraId="4EC1ED66" w14:textId="6A448DFC"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00BD4B55" w14:textId="77777777" w:rsidR="00A1202D" w:rsidRPr="00735198" w:rsidRDefault="00A1202D" w:rsidP="00A1202D">
            <w:pPr>
              <w:jc w:val="both"/>
              <w:rPr>
                <w:rFonts w:ascii="Arial Narrow" w:hAnsi="Arial Narrow"/>
                <w:sz w:val="16"/>
                <w:szCs w:val="16"/>
              </w:rPr>
            </w:pPr>
          </w:p>
        </w:tc>
      </w:tr>
      <w:tr w:rsidR="00A1202D" w:rsidRPr="00735198" w14:paraId="0AE28D1D" w14:textId="77777777" w:rsidTr="00A1202D">
        <w:tc>
          <w:tcPr>
            <w:tcW w:w="3539" w:type="dxa"/>
          </w:tcPr>
          <w:p w14:paraId="0524DA28"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28o</w:t>
            </w:r>
            <w:r w:rsidRPr="00735198">
              <w:rPr>
                <w:rFonts w:ascii="Arial Narrow" w:hAnsi="Arial Narrow" w:cs="Arial"/>
                <w:sz w:val="16"/>
                <w:szCs w:val="16"/>
              </w:rPr>
              <w:t xml:space="preserve">. Los gastos que sean necesarios para la contratación, ejecución, administración y servicio de las operaciones de crédito público, las operaciones asimiladas, las operaciones propias del manejo de la deuda pública, las conexas con las anteriores, y las demás relacionadas con los recursos del crédito, serán atendidos con cargo a las apropiaciones del servicio de la </w:t>
            </w:r>
            <w:r w:rsidRPr="00735198">
              <w:rPr>
                <w:rFonts w:ascii="Arial Narrow" w:hAnsi="Arial Narrow" w:cs="Arial"/>
                <w:sz w:val="16"/>
                <w:szCs w:val="16"/>
              </w:rPr>
              <w:lastRenderedPageBreak/>
              <w:t>deuda pública; así como, los gastos que sean necesarios para la contratación, ejecución y administración de títulos de deuda pública y de las operaciones de tesorería de la Dirección General de Crédito Público y Tesoro Nacional del Ministerio de Hacienda y Crédito Público y sus conexas.</w:t>
            </w:r>
          </w:p>
          <w:p w14:paraId="71D1E474" w14:textId="77777777" w:rsidR="00A1202D" w:rsidRPr="00735198" w:rsidRDefault="00A1202D" w:rsidP="00A1202D">
            <w:pPr>
              <w:jc w:val="both"/>
              <w:rPr>
                <w:rFonts w:ascii="Arial Narrow" w:hAnsi="Arial Narrow" w:cs="Arial"/>
                <w:sz w:val="16"/>
                <w:szCs w:val="16"/>
              </w:rPr>
            </w:pPr>
          </w:p>
          <w:p w14:paraId="1C3631A0"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De conformidad con el artículo 46 del Estatuto Orgánico del Presupuesto, las pérdidas del Banco de la República se atenderán mediante la emisión de bonos y otros títulos de deuda pública. La emisión de estos bonos o títulos se realizará en condiciones de mercado, no implicará operación presupuestal alguna y solo debe presupuestarse para efectos del pago de intereses y de su redención.</w:t>
            </w:r>
          </w:p>
          <w:p w14:paraId="661A87C9" w14:textId="77777777" w:rsidR="00A1202D" w:rsidRPr="00735198" w:rsidRDefault="00A1202D" w:rsidP="00A1202D">
            <w:pPr>
              <w:jc w:val="both"/>
              <w:rPr>
                <w:rFonts w:ascii="Arial Narrow" w:hAnsi="Arial Narrow" w:cs="Arial"/>
                <w:sz w:val="16"/>
                <w:szCs w:val="16"/>
              </w:rPr>
            </w:pPr>
          </w:p>
          <w:p w14:paraId="22D820DC"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Cuando se presenten utilidades del Banco de la República a favor de la Nación se podrán pagar en efectivo o con títulos de deuda pública.</w:t>
            </w:r>
          </w:p>
          <w:p w14:paraId="58714E8B" w14:textId="77777777" w:rsidR="00A1202D" w:rsidRPr="00735198" w:rsidRDefault="00A1202D" w:rsidP="00A1202D">
            <w:pPr>
              <w:jc w:val="both"/>
              <w:rPr>
                <w:rFonts w:ascii="Arial Narrow" w:hAnsi="Arial Narrow" w:cs="Arial"/>
                <w:b/>
                <w:bCs/>
                <w:sz w:val="16"/>
                <w:szCs w:val="16"/>
              </w:rPr>
            </w:pPr>
          </w:p>
        </w:tc>
        <w:tc>
          <w:tcPr>
            <w:tcW w:w="4042" w:type="dxa"/>
          </w:tcPr>
          <w:p w14:paraId="0DDF144C" w14:textId="2AB3A623"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421A6D5E" w14:textId="77777777" w:rsidR="00A1202D" w:rsidRPr="00735198" w:rsidRDefault="00A1202D" w:rsidP="00A1202D">
            <w:pPr>
              <w:jc w:val="both"/>
              <w:rPr>
                <w:rFonts w:ascii="Arial Narrow" w:hAnsi="Arial Narrow"/>
                <w:sz w:val="16"/>
                <w:szCs w:val="16"/>
              </w:rPr>
            </w:pPr>
          </w:p>
        </w:tc>
      </w:tr>
      <w:tr w:rsidR="00A1202D" w:rsidRPr="00735198" w14:paraId="62D82BCF" w14:textId="77777777" w:rsidTr="00A1202D">
        <w:tc>
          <w:tcPr>
            <w:tcW w:w="3539" w:type="dxa"/>
          </w:tcPr>
          <w:p w14:paraId="304C3C78"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 xml:space="preserve">ARTÍCULO 29o. </w:t>
            </w:r>
            <w:r w:rsidRPr="00735198">
              <w:rPr>
                <w:rFonts w:ascii="Arial Narrow" w:hAnsi="Arial Narrow" w:cs="Arial"/>
                <w:sz w:val="16"/>
                <w:szCs w:val="16"/>
              </w:rPr>
              <w:t>A través del Sistema Integrado de Información Financiera - SIIF Nación se constituirán con corte a 31 de diciembre de 2025 las reservas presupuestales y cuentas por pagar de cada una de las secciones del Presupuesto General de la Nación, a las que se refiere el artículo 89 del Estatuto Orgánico del Presupuesto. Como máximo, las reservas presupuestales corresponderán a la diferencia entre los compromisos y las obligaciones, y las cuentas por pagar por la diferencia entre las obligaciones y los pagos.</w:t>
            </w:r>
          </w:p>
          <w:p w14:paraId="77B8A480" w14:textId="77777777" w:rsidR="00A1202D" w:rsidRPr="00735198" w:rsidRDefault="00A1202D" w:rsidP="00A1202D">
            <w:pPr>
              <w:jc w:val="both"/>
              <w:rPr>
                <w:rFonts w:ascii="Arial Narrow" w:hAnsi="Arial Narrow" w:cs="Arial"/>
                <w:sz w:val="16"/>
                <w:szCs w:val="16"/>
              </w:rPr>
            </w:pPr>
          </w:p>
          <w:p w14:paraId="018BCBB3"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Para las cuentas por pagar que se constituyan a 31 de diciembre de 2025 se debe contar con el correspondiente programa anual mensualizado de caja de la vigencia, de lo contrario deberán hacerse los ajustes en los registros y constituir las correspondientes reservas presupuestales. Igual procedimiento se deberá cumplir en la vigencia 2026.</w:t>
            </w:r>
          </w:p>
          <w:p w14:paraId="6B12359E" w14:textId="77777777" w:rsidR="00A1202D" w:rsidRPr="00735198" w:rsidRDefault="00A1202D" w:rsidP="00A1202D">
            <w:pPr>
              <w:jc w:val="both"/>
              <w:rPr>
                <w:rFonts w:ascii="Arial Narrow" w:hAnsi="Arial Narrow" w:cs="Arial"/>
                <w:sz w:val="16"/>
                <w:szCs w:val="16"/>
              </w:rPr>
            </w:pPr>
          </w:p>
          <w:p w14:paraId="349FD2F4"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Si durante el año de la vigencia de la reserva presupuestal o de la cuenta por pagar desaparece el compromiso u obligación que las originó, se podrán hacer los ajustes respectivos en el Sistema Integrado de Información Financiera - SIIF Nación.</w:t>
            </w:r>
          </w:p>
          <w:p w14:paraId="726CB6E0" w14:textId="77777777" w:rsidR="00A1202D" w:rsidRPr="00735198" w:rsidRDefault="00A1202D" w:rsidP="00A1202D">
            <w:pPr>
              <w:jc w:val="both"/>
              <w:rPr>
                <w:rFonts w:ascii="Arial Narrow" w:hAnsi="Arial Narrow" w:cs="Arial"/>
                <w:sz w:val="16"/>
                <w:szCs w:val="16"/>
              </w:rPr>
            </w:pPr>
          </w:p>
          <w:p w14:paraId="4FB0A037"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Como quiera que el SIIF Nación refleja el detalle, la secuencia y el resultado de la información financiera pública registrada por las entidades y órganos que conforman el Presupuesto General de la Nación, no se requiere el envío de ningún soporte físico a la Dirección General del Presupuesto Público Nacional, ni a la Dirección General de Crédito Público y Tesoro Nacional del Ministerio de Hacienda y Crédito Público, salvo que las mismas lo requieran.</w:t>
            </w:r>
          </w:p>
          <w:p w14:paraId="45FF4D19" w14:textId="77777777" w:rsidR="00A1202D" w:rsidRPr="00735198" w:rsidRDefault="00A1202D" w:rsidP="00A1202D">
            <w:pPr>
              <w:jc w:val="both"/>
              <w:rPr>
                <w:rFonts w:ascii="Arial Narrow" w:hAnsi="Arial Narrow" w:cs="Arial"/>
                <w:sz w:val="16"/>
                <w:szCs w:val="16"/>
              </w:rPr>
            </w:pPr>
          </w:p>
          <w:p w14:paraId="6E3DA03B" w14:textId="77777777" w:rsidR="00A1202D" w:rsidRPr="00735198" w:rsidRDefault="00A1202D" w:rsidP="00A1202D">
            <w:pPr>
              <w:jc w:val="both"/>
              <w:rPr>
                <w:rFonts w:ascii="Arial Narrow" w:hAnsi="Arial Narrow" w:cs="Arial"/>
                <w:b/>
                <w:bCs/>
                <w:sz w:val="16"/>
                <w:szCs w:val="16"/>
              </w:rPr>
            </w:pPr>
          </w:p>
        </w:tc>
        <w:tc>
          <w:tcPr>
            <w:tcW w:w="4042" w:type="dxa"/>
          </w:tcPr>
          <w:p w14:paraId="4D38E3B4" w14:textId="28D2FF99"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1A845C5D" w14:textId="77777777" w:rsidR="00A1202D" w:rsidRPr="00735198" w:rsidRDefault="00A1202D" w:rsidP="00A1202D">
            <w:pPr>
              <w:jc w:val="both"/>
              <w:rPr>
                <w:rFonts w:ascii="Arial Narrow" w:hAnsi="Arial Narrow"/>
                <w:sz w:val="16"/>
                <w:szCs w:val="16"/>
              </w:rPr>
            </w:pPr>
          </w:p>
        </w:tc>
      </w:tr>
      <w:tr w:rsidR="00A1202D" w:rsidRPr="00735198" w14:paraId="2D52DD63" w14:textId="77777777" w:rsidTr="00A1202D">
        <w:tc>
          <w:tcPr>
            <w:tcW w:w="3539" w:type="dxa"/>
          </w:tcPr>
          <w:p w14:paraId="1A157DBE"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 xml:space="preserve">ARTÍCULO 30o. </w:t>
            </w:r>
            <w:r w:rsidRPr="00735198">
              <w:rPr>
                <w:rFonts w:ascii="Arial Narrow" w:hAnsi="Arial Narrow" w:cs="Arial"/>
                <w:sz w:val="16"/>
                <w:szCs w:val="16"/>
              </w:rPr>
              <w:t xml:space="preserve">Las entidades que hacen parte del Presupuesto General de la Nación que administran recursos para el pago de pensiones podrán constituir reservas presupuestales o cuentas por pagar con los </w:t>
            </w:r>
            <w:r w:rsidRPr="00735198">
              <w:rPr>
                <w:rFonts w:ascii="Arial Narrow" w:hAnsi="Arial Narrow" w:cs="Arial"/>
                <w:sz w:val="16"/>
                <w:szCs w:val="16"/>
              </w:rPr>
              <w:lastRenderedPageBreak/>
              <w:t>saldos de apropiación que a 31 de diciembre se registren en el Sistema Integrado de Información Financiera - SIIF Nación para estos propósitos. Lo anterior se constituye como una provisión para atender el pago oportuno del pasivo pensional a cargo de dichas entidades en la siguiente vigencia.</w:t>
            </w:r>
          </w:p>
          <w:p w14:paraId="458597D2" w14:textId="77777777" w:rsidR="00A1202D" w:rsidRPr="00735198" w:rsidRDefault="00A1202D" w:rsidP="00A1202D">
            <w:pPr>
              <w:jc w:val="both"/>
              <w:rPr>
                <w:rFonts w:ascii="Arial Narrow" w:hAnsi="Arial Narrow" w:cs="Arial"/>
                <w:b/>
                <w:bCs/>
                <w:sz w:val="16"/>
                <w:szCs w:val="16"/>
              </w:rPr>
            </w:pPr>
          </w:p>
        </w:tc>
        <w:tc>
          <w:tcPr>
            <w:tcW w:w="4042" w:type="dxa"/>
          </w:tcPr>
          <w:p w14:paraId="311E3D2A" w14:textId="2378ADE5"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701D40FB" w14:textId="77777777" w:rsidR="00A1202D" w:rsidRPr="00735198" w:rsidRDefault="00A1202D" w:rsidP="00A1202D">
            <w:pPr>
              <w:jc w:val="both"/>
              <w:rPr>
                <w:rFonts w:ascii="Arial Narrow" w:hAnsi="Arial Narrow"/>
                <w:sz w:val="16"/>
                <w:szCs w:val="16"/>
              </w:rPr>
            </w:pPr>
          </w:p>
        </w:tc>
      </w:tr>
      <w:tr w:rsidR="00A1202D" w:rsidRPr="00735198" w14:paraId="50927507" w14:textId="77777777" w:rsidTr="00A1202D">
        <w:tc>
          <w:tcPr>
            <w:tcW w:w="3539" w:type="dxa"/>
          </w:tcPr>
          <w:p w14:paraId="5F03F0B6"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31o.</w:t>
            </w:r>
            <w:r w:rsidRPr="00735198">
              <w:rPr>
                <w:rFonts w:ascii="Arial Narrow" w:hAnsi="Arial Narrow" w:cs="Arial"/>
                <w:sz w:val="16"/>
                <w:szCs w:val="16"/>
              </w:rPr>
              <w:t xml:space="preserve"> En lo relacionado con las cuentas por pagar y las reservas presupuestales, el presupuesto inicial correspondiente a la vigencia fiscal de 2026 cumple con lo establecido en el artículo 31 de la Ley 344 de 1996 y el artículo 9 de la Ley 225 de 1995.</w:t>
            </w:r>
          </w:p>
          <w:p w14:paraId="3536567A" w14:textId="77777777" w:rsidR="00A1202D" w:rsidRPr="00735198" w:rsidRDefault="00A1202D" w:rsidP="00A1202D">
            <w:pPr>
              <w:jc w:val="both"/>
              <w:rPr>
                <w:rFonts w:ascii="Arial Narrow" w:hAnsi="Arial Narrow" w:cs="Arial"/>
                <w:b/>
                <w:bCs/>
                <w:sz w:val="16"/>
                <w:szCs w:val="16"/>
              </w:rPr>
            </w:pPr>
          </w:p>
        </w:tc>
        <w:tc>
          <w:tcPr>
            <w:tcW w:w="4042" w:type="dxa"/>
          </w:tcPr>
          <w:p w14:paraId="00A0506E" w14:textId="06F13531"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213A31BA" w14:textId="77777777" w:rsidR="00A1202D" w:rsidRPr="00735198" w:rsidRDefault="00A1202D" w:rsidP="00A1202D">
            <w:pPr>
              <w:jc w:val="both"/>
              <w:rPr>
                <w:rFonts w:ascii="Arial Narrow" w:hAnsi="Arial Narrow"/>
                <w:sz w:val="16"/>
                <w:szCs w:val="16"/>
              </w:rPr>
            </w:pPr>
          </w:p>
        </w:tc>
      </w:tr>
      <w:tr w:rsidR="00A1202D" w:rsidRPr="00735198" w14:paraId="2F33D8F5" w14:textId="77777777" w:rsidTr="00A1202D">
        <w:tc>
          <w:tcPr>
            <w:tcW w:w="3539" w:type="dxa"/>
          </w:tcPr>
          <w:p w14:paraId="1DA06553"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 xml:space="preserve">ARTÍCULO 32o. </w:t>
            </w:r>
            <w:r w:rsidRPr="00735198">
              <w:rPr>
                <w:rFonts w:ascii="Arial Narrow" w:hAnsi="Arial Narrow" w:cs="Arial"/>
                <w:sz w:val="16"/>
                <w:szCs w:val="16"/>
              </w:rPr>
              <w:t>Las entidades u órganos que requieran modificar el plazo y/o los cupos anuales de vigencias futuras autorizados por el Consejo Superior de Política Fiscal (CONFIS), o quien este delegue, requerirán de manera previa, la reprogramación de las vigencias futuras en donde se especifiquen las nuevas condiciones; en los demás casos, se requerirá de una nueva autorización.</w:t>
            </w:r>
          </w:p>
          <w:p w14:paraId="2D5BDFCB" w14:textId="77777777" w:rsidR="00A1202D" w:rsidRPr="00735198" w:rsidRDefault="00A1202D" w:rsidP="00A1202D">
            <w:pPr>
              <w:jc w:val="both"/>
              <w:rPr>
                <w:rFonts w:ascii="Arial Narrow" w:hAnsi="Arial Narrow" w:cs="Arial"/>
                <w:b/>
                <w:bCs/>
                <w:sz w:val="16"/>
                <w:szCs w:val="16"/>
              </w:rPr>
            </w:pPr>
          </w:p>
        </w:tc>
        <w:tc>
          <w:tcPr>
            <w:tcW w:w="4042" w:type="dxa"/>
          </w:tcPr>
          <w:p w14:paraId="38A542E4" w14:textId="727D0AC8"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3703FDFE" w14:textId="77777777" w:rsidR="00A1202D" w:rsidRPr="00735198" w:rsidRDefault="00A1202D" w:rsidP="00A1202D">
            <w:pPr>
              <w:jc w:val="both"/>
              <w:rPr>
                <w:rFonts w:ascii="Arial Narrow" w:hAnsi="Arial Narrow"/>
                <w:sz w:val="16"/>
                <w:szCs w:val="16"/>
              </w:rPr>
            </w:pPr>
          </w:p>
        </w:tc>
      </w:tr>
      <w:tr w:rsidR="00A1202D" w:rsidRPr="00735198" w14:paraId="44D1AF13" w14:textId="77777777" w:rsidTr="00A1202D">
        <w:tc>
          <w:tcPr>
            <w:tcW w:w="3539" w:type="dxa"/>
          </w:tcPr>
          <w:p w14:paraId="7317071E"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33o.</w:t>
            </w:r>
            <w:r w:rsidRPr="00735198">
              <w:rPr>
                <w:rFonts w:ascii="Arial Narrow" w:hAnsi="Arial Narrow" w:cs="Arial"/>
                <w:sz w:val="16"/>
                <w:szCs w:val="16"/>
              </w:rPr>
              <w:t xml:space="preserve"> Los cupos anuales autorizados para asumir compromisos de vigencias futuras no utilizados a 31 de diciembre del año en que se concede la autorización caducan, salvo en los casos previstos en el inciso 2 del artículo 8 de la Ley 819 de 2003.</w:t>
            </w:r>
          </w:p>
          <w:p w14:paraId="5578FB1D" w14:textId="77777777" w:rsidR="00A1202D" w:rsidRPr="00735198" w:rsidRDefault="00A1202D" w:rsidP="00A1202D">
            <w:pPr>
              <w:jc w:val="both"/>
              <w:rPr>
                <w:rFonts w:ascii="Arial Narrow" w:hAnsi="Arial Narrow" w:cs="Arial"/>
                <w:sz w:val="16"/>
                <w:szCs w:val="16"/>
              </w:rPr>
            </w:pPr>
          </w:p>
          <w:p w14:paraId="1D46730F"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Cuando no fuere posible adelantar en la vigencia fiscal correspondiente los ajustes presupuestales a que se refiere el inciso 2 del artículo 8 de la Ley 819 de 2003, se requerirá de la reprogramación de los cupos anuales autorizados por parte de la autoridad que expidió la autorización inicial, con el fin de dar continuidad al proceso de selección del contratista. De no ser necesario efectuar algún ajuste, no se requerirá de una nueva autorización de vigencia futura.</w:t>
            </w:r>
          </w:p>
          <w:p w14:paraId="32B8D307" w14:textId="77777777" w:rsidR="00A1202D" w:rsidRPr="00735198" w:rsidRDefault="00A1202D" w:rsidP="00A1202D">
            <w:pPr>
              <w:jc w:val="both"/>
              <w:rPr>
                <w:rFonts w:ascii="Arial Narrow" w:hAnsi="Arial Narrow" w:cs="Arial"/>
                <w:sz w:val="16"/>
                <w:szCs w:val="16"/>
              </w:rPr>
            </w:pPr>
          </w:p>
          <w:p w14:paraId="77847F71"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Los registros en el Sistema Integrado de Información Financiera - SIIF Nación deberán corresponder a los cupos efectivamente utilizados.</w:t>
            </w:r>
          </w:p>
          <w:p w14:paraId="311A1254" w14:textId="77777777" w:rsidR="00A1202D" w:rsidRPr="00735198" w:rsidRDefault="00A1202D" w:rsidP="00A1202D">
            <w:pPr>
              <w:jc w:val="both"/>
              <w:rPr>
                <w:rFonts w:ascii="Arial Narrow" w:hAnsi="Arial Narrow" w:cs="Arial"/>
                <w:b/>
                <w:bCs/>
                <w:sz w:val="16"/>
                <w:szCs w:val="16"/>
              </w:rPr>
            </w:pPr>
          </w:p>
        </w:tc>
        <w:tc>
          <w:tcPr>
            <w:tcW w:w="4042" w:type="dxa"/>
          </w:tcPr>
          <w:p w14:paraId="503DF928" w14:textId="58B5982B"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748C48CC" w14:textId="77777777" w:rsidR="00A1202D" w:rsidRPr="00735198" w:rsidRDefault="00A1202D" w:rsidP="00A1202D">
            <w:pPr>
              <w:jc w:val="both"/>
              <w:rPr>
                <w:rFonts w:ascii="Arial Narrow" w:hAnsi="Arial Narrow"/>
                <w:sz w:val="16"/>
                <w:szCs w:val="16"/>
              </w:rPr>
            </w:pPr>
          </w:p>
        </w:tc>
      </w:tr>
      <w:tr w:rsidR="00A1202D" w:rsidRPr="00735198" w14:paraId="7228EFB9" w14:textId="77777777" w:rsidTr="00A1202D">
        <w:tc>
          <w:tcPr>
            <w:tcW w:w="3539" w:type="dxa"/>
          </w:tcPr>
          <w:p w14:paraId="3B363435"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 xml:space="preserve">ARTÍCULO 34o. </w:t>
            </w:r>
            <w:r w:rsidRPr="00735198">
              <w:rPr>
                <w:rFonts w:ascii="Arial Narrow" w:hAnsi="Arial Narrow" w:cs="Arial"/>
                <w:sz w:val="16"/>
                <w:szCs w:val="16"/>
              </w:rPr>
              <w:t>El servidor público que reciba una orden de embargo sobre los recursos incorporados en el Presupuesto General de la Nación, incluidas las transferencias que hace la Nación a las entidades territoriales, está obligado a efectuar los trámites correspondientes para solicitar su desembargo.</w:t>
            </w:r>
          </w:p>
          <w:p w14:paraId="297DB9F6" w14:textId="77777777" w:rsidR="00A1202D" w:rsidRPr="00735198" w:rsidRDefault="00A1202D" w:rsidP="00A1202D">
            <w:pPr>
              <w:jc w:val="both"/>
              <w:rPr>
                <w:rFonts w:ascii="Arial Narrow" w:hAnsi="Arial Narrow" w:cs="Arial"/>
                <w:sz w:val="16"/>
                <w:szCs w:val="16"/>
              </w:rPr>
            </w:pPr>
          </w:p>
          <w:p w14:paraId="5753CAA3"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Para este efecto, la certificación de inembargabilidad donde se encuentren incorporados los recursos objeto de la medida cautelar se solicitará al jefe del órgano de la sección presupuestal o a quien este delegue. La solicitud debe indicar el tipo de proceso, las partes involucradas, el despacho judicial que profirió las medidas cautelares y el origen de los recursos que fueron embargados.</w:t>
            </w:r>
          </w:p>
          <w:p w14:paraId="4491B8DD" w14:textId="77777777" w:rsidR="00A1202D" w:rsidRPr="00735198" w:rsidRDefault="00A1202D" w:rsidP="00A1202D">
            <w:pPr>
              <w:jc w:val="both"/>
              <w:rPr>
                <w:rFonts w:ascii="Arial Narrow" w:hAnsi="Arial Narrow" w:cs="Arial"/>
                <w:sz w:val="16"/>
                <w:szCs w:val="16"/>
              </w:rPr>
            </w:pPr>
          </w:p>
          <w:p w14:paraId="256DD479"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xml:space="preserve"> En los mismos términos, el Representante Legal de las entidades descentralizadas que administran recursos de la seguridad social certificará la inembargabilidad de estos recursos en los términos </w:t>
            </w:r>
            <w:r w:rsidRPr="00735198">
              <w:rPr>
                <w:rFonts w:ascii="Arial Narrow" w:hAnsi="Arial Narrow" w:cs="Arial"/>
                <w:sz w:val="16"/>
                <w:szCs w:val="16"/>
              </w:rPr>
              <w:lastRenderedPageBreak/>
              <w:t>previstos en el artículo 63 de la Constitución Política en concordancia con el artículo 134 de la Ley 100 de 1993 y el artículo 25 de la Ley 1751 de 2015.</w:t>
            </w:r>
          </w:p>
          <w:p w14:paraId="017CE5CD" w14:textId="77777777" w:rsidR="00A1202D" w:rsidRPr="00735198" w:rsidRDefault="00A1202D" w:rsidP="00A1202D">
            <w:pPr>
              <w:jc w:val="both"/>
              <w:rPr>
                <w:rFonts w:ascii="Arial Narrow" w:hAnsi="Arial Narrow" w:cs="Arial"/>
                <w:b/>
                <w:bCs/>
                <w:sz w:val="16"/>
                <w:szCs w:val="16"/>
              </w:rPr>
            </w:pPr>
          </w:p>
        </w:tc>
        <w:tc>
          <w:tcPr>
            <w:tcW w:w="4042" w:type="dxa"/>
          </w:tcPr>
          <w:p w14:paraId="2F8893A9" w14:textId="7BE494DF"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259577FD" w14:textId="77777777" w:rsidR="00A1202D" w:rsidRPr="00735198" w:rsidRDefault="00A1202D" w:rsidP="00A1202D">
            <w:pPr>
              <w:jc w:val="both"/>
              <w:rPr>
                <w:rFonts w:ascii="Arial Narrow" w:hAnsi="Arial Narrow"/>
                <w:sz w:val="16"/>
                <w:szCs w:val="16"/>
              </w:rPr>
            </w:pPr>
          </w:p>
        </w:tc>
      </w:tr>
      <w:tr w:rsidR="00A1202D" w:rsidRPr="00735198" w14:paraId="4ADFCD82" w14:textId="77777777" w:rsidTr="00A1202D">
        <w:tc>
          <w:tcPr>
            <w:tcW w:w="3539" w:type="dxa"/>
          </w:tcPr>
          <w:p w14:paraId="2781875A"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35o.</w:t>
            </w:r>
            <w:r w:rsidRPr="00735198">
              <w:rPr>
                <w:rFonts w:ascii="Arial Narrow" w:hAnsi="Arial Narrow" w:cs="Arial"/>
                <w:sz w:val="16"/>
                <w:szCs w:val="16"/>
              </w:rPr>
              <w:t xml:space="preserve"> Los órganos a que se refiere el artículo 3o de la presente Ley pagarán los fallos de tutela con cargo al rubro que corresponda a la naturaleza del negocio fallado; igualmente, los contratos de transacción se imputarán con cargo al rubro afectado inicialmente con el respectivo compromiso.</w:t>
            </w:r>
          </w:p>
          <w:p w14:paraId="2F326296" w14:textId="77777777" w:rsidR="00A1202D" w:rsidRPr="00735198" w:rsidRDefault="00A1202D" w:rsidP="00A1202D">
            <w:pPr>
              <w:jc w:val="both"/>
              <w:rPr>
                <w:rFonts w:ascii="Arial Narrow" w:hAnsi="Arial Narrow" w:cs="Arial"/>
                <w:sz w:val="16"/>
                <w:szCs w:val="16"/>
              </w:rPr>
            </w:pPr>
          </w:p>
          <w:p w14:paraId="3AFCD4A2"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Para pagarlos, primero se deben efectuar los traslados presupuestales requeridos, con cargo a los saldos de apropiación disponibles durante la vigencia fiscal en curso.</w:t>
            </w:r>
          </w:p>
          <w:p w14:paraId="107610EA" w14:textId="77777777" w:rsidR="00A1202D" w:rsidRPr="00735198" w:rsidRDefault="00A1202D" w:rsidP="00A1202D">
            <w:pPr>
              <w:jc w:val="both"/>
              <w:rPr>
                <w:rFonts w:ascii="Arial Narrow" w:hAnsi="Arial Narrow" w:cs="Arial"/>
                <w:sz w:val="16"/>
                <w:szCs w:val="16"/>
              </w:rPr>
            </w:pPr>
          </w:p>
          <w:p w14:paraId="1C738E1E"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Los Establecimientos Públicos deben atender las providencias que se profieran en su contra, en primer lugar, con recursos propios realizando previamente las operaciones presupuestales a que haya lugar.</w:t>
            </w:r>
          </w:p>
          <w:p w14:paraId="181FD5B7" w14:textId="77777777" w:rsidR="00A1202D" w:rsidRPr="00735198" w:rsidRDefault="00A1202D" w:rsidP="00A1202D">
            <w:pPr>
              <w:jc w:val="both"/>
              <w:rPr>
                <w:rFonts w:ascii="Arial Narrow" w:hAnsi="Arial Narrow" w:cs="Arial"/>
                <w:sz w:val="16"/>
                <w:szCs w:val="16"/>
              </w:rPr>
            </w:pPr>
          </w:p>
          <w:p w14:paraId="18568588"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Con cargo a las apropiaciones de sentencias y conciliaciones, se podrán pagar todos los gastos originados en los tribunales de arbitramento, así como las cauciones o garantías bancarias o de compañías de seguros que se requieran en procesos judiciales.</w:t>
            </w:r>
          </w:p>
          <w:p w14:paraId="4A4D60C9" w14:textId="77777777" w:rsidR="00A1202D" w:rsidRPr="00735198" w:rsidRDefault="00A1202D" w:rsidP="00A1202D">
            <w:pPr>
              <w:jc w:val="both"/>
              <w:rPr>
                <w:rFonts w:ascii="Arial Narrow" w:hAnsi="Arial Narrow" w:cs="Arial"/>
                <w:sz w:val="16"/>
                <w:szCs w:val="16"/>
              </w:rPr>
            </w:pPr>
          </w:p>
          <w:p w14:paraId="1586E992"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Cuando se extiendan los efectos de una sentencia de unificación jurisprudencial dictada por el Consejo de Estado de conformidad con lo dispuesto en el artículo 102 del Código de Procedimiento Administrativo y de lo Contencioso Administrativo, en virtud de la autonomía presupuestal consagrada en el artículo 110 del Estatuto Orgánico del Presupuesto, la operación presupuestal a que haya lugar será responsabilidad del Jefe de cada órgano y su pago se imputará al rubro que lo generó.</w:t>
            </w:r>
          </w:p>
          <w:p w14:paraId="73BB44C0" w14:textId="77777777" w:rsidR="00A1202D" w:rsidRPr="00735198" w:rsidRDefault="00A1202D" w:rsidP="00A1202D">
            <w:pPr>
              <w:jc w:val="both"/>
              <w:rPr>
                <w:rFonts w:ascii="Arial Narrow" w:hAnsi="Arial Narrow" w:cs="Arial"/>
                <w:sz w:val="16"/>
                <w:szCs w:val="16"/>
              </w:rPr>
            </w:pPr>
          </w:p>
          <w:p w14:paraId="72497B39"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Durante la presente vigencia fiscal, no se efectuarán aportes del Presupuesto General de la Nación al Fondo de Contingencias de las Entidades Estatales de los que tratan los numerales 1 y 2 del artículo 5 de la Ley 448 de 1998 relacionados con los pasivos judiciales descritos en el artículo 194 de la Ley 1437 de 2011.</w:t>
            </w:r>
          </w:p>
          <w:p w14:paraId="0809351E" w14:textId="77777777" w:rsidR="00A1202D" w:rsidRPr="00735198" w:rsidRDefault="00A1202D" w:rsidP="00A1202D">
            <w:pPr>
              <w:jc w:val="both"/>
              <w:rPr>
                <w:rFonts w:ascii="Arial Narrow" w:hAnsi="Arial Narrow" w:cs="Arial"/>
                <w:sz w:val="16"/>
                <w:szCs w:val="16"/>
              </w:rPr>
            </w:pPr>
          </w:p>
          <w:p w14:paraId="644779AB" w14:textId="77777777" w:rsidR="00A1202D" w:rsidRPr="00735198" w:rsidRDefault="00A1202D" w:rsidP="00A1202D">
            <w:pPr>
              <w:jc w:val="both"/>
              <w:rPr>
                <w:rFonts w:ascii="Arial Narrow" w:hAnsi="Arial Narrow" w:cs="Arial"/>
                <w:b/>
                <w:bCs/>
                <w:sz w:val="16"/>
                <w:szCs w:val="16"/>
              </w:rPr>
            </w:pPr>
          </w:p>
        </w:tc>
        <w:tc>
          <w:tcPr>
            <w:tcW w:w="4042" w:type="dxa"/>
          </w:tcPr>
          <w:p w14:paraId="251370AF" w14:textId="063519BF"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75D6C210" w14:textId="77777777" w:rsidR="00A1202D" w:rsidRPr="00735198" w:rsidRDefault="00A1202D" w:rsidP="00A1202D">
            <w:pPr>
              <w:jc w:val="both"/>
              <w:rPr>
                <w:rFonts w:ascii="Arial Narrow" w:hAnsi="Arial Narrow"/>
                <w:sz w:val="16"/>
                <w:szCs w:val="16"/>
              </w:rPr>
            </w:pPr>
          </w:p>
        </w:tc>
      </w:tr>
      <w:tr w:rsidR="00A1202D" w:rsidRPr="00735198" w14:paraId="4E4EF1BB" w14:textId="77777777" w:rsidTr="00A1202D">
        <w:tc>
          <w:tcPr>
            <w:tcW w:w="3539" w:type="dxa"/>
          </w:tcPr>
          <w:p w14:paraId="06DBCB13"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36o</w:t>
            </w:r>
            <w:r w:rsidRPr="00735198">
              <w:rPr>
                <w:rFonts w:ascii="Arial Narrow" w:hAnsi="Arial Narrow" w:cs="Arial"/>
                <w:sz w:val="16"/>
                <w:szCs w:val="16"/>
              </w:rPr>
              <w:t>. La Fiscalía General de la Nación, la Policía Nacional, el Ejército Nacional, la Armada Nacional, la Fuerza Aérea y la Unidad Nacional de Protección, deben cubrir con cargo a sus respectivos presupuestos, los gastos del personal vinculado a dichos órganos y que conforman los Grupos de Acción Unificada por la Libertad Personal (GAULA), a que se refiere la Ley 282 de 1996.</w:t>
            </w:r>
          </w:p>
          <w:p w14:paraId="390A3905" w14:textId="77777777" w:rsidR="00A1202D" w:rsidRPr="00735198" w:rsidRDefault="00A1202D" w:rsidP="00A1202D">
            <w:pPr>
              <w:jc w:val="both"/>
              <w:rPr>
                <w:rFonts w:ascii="Arial Narrow" w:hAnsi="Arial Narrow" w:cs="Arial"/>
                <w:sz w:val="16"/>
                <w:szCs w:val="16"/>
              </w:rPr>
            </w:pPr>
          </w:p>
          <w:p w14:paraId="583A5998"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xml:space="preserve"> La Unidad Nacional de Protección o la Policía Nacional cubrirán con sus respectivos presupuestos, los gastos de viaje y viáticos causados por los funcionarios que hayan sido asignados al Congreso </w:t>
            </w:r>
            <w:r w:rsidRPr="00735198">
              <w:rPr>
                <w:rFonts w:ascii="Arial Narrow" w:hAnsi="Arial Narrow" w:cs="Arial"/>
                <w:sz w:val="16"/>
                <w:szCs w:val="16"/>
              </w:rPr>
              <w:lastRenderedPageBreak/>
              <w:t>de la República para prestar los servicios de protección y seguridad personal a sus miembros.</w:t>
            </w:r>
          </w:p>
          <w:p w14:paraId="518C01D2" w14:textId="77777777" w:rsidR="00A1202D" w:rsidRPr="00735198" w:rsidRDefault="00A1202D" w:rsidP="00A1202D">
            <w:pPr>
              <w:jc w:val="both"/>
              <w:rPr>
                <w:rFonts w:ascii="Arial Narrow" w:hAnsi="Arial Narrow" w:cs="Arial"/>
                <w:b/>
                <w:bCs/>
                <w:sz w:val="16"/>
                <w:szCs w:val="16"/>
              </w:rPr>
            </w:pPr>
          </w:p>
        </w:tc>
        <w:tc>
          <w:tcPr>
            <w:tcW w:w="4042" w:type="dxa"/>
          </w:tcPr>
          <w:p w14:paraId="032EBAD2" w14:textId="05465A03"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32C1C27D" w14:textId="77777777" w:rsidR="00A1202D" w:rsidRPr="00735198" w:rsidRDefault="00A1202D" w:rsidP="00A1202D">
            <w:pPr>
              <w:jc w:val="both"/>
              <w:rPr>
                <w:rFonts w:ascii="Arial Narrow" w:hAnsi="Arial Narrow"/>
                <w:sz w:val="16"/>
                <w:szCs w:val="16"/>
              </w:rPr>
            </w:pPr>
          </w:p>
        </w:tc>
      </w:tr>
      <w:tr w:rsidR="00A1202D" w:rsidRPr="00735198" w14:paraId="1FE37960" w14:textId="77777777" w:rsidTr="00A1202D">
        <w:tc>
          <w:tcPr>
            <w:tcW w:w="3539" w:type="dxa"/>
          </w:tcPr>
          <w:p w14:paraId="459C65E1"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37o.</w:t>
            </w:r>
            <w:r w:rsidRPr="00735198">
              <w:rPr>
                <w:rFonts w:ascii="Arial Narrow" w:hAnsi="Arial Narrow" w:cs="Arial"/>
                <w:sz w:val="16"/>
                <w:szCs w:val="16"/>
              </w:rPr>
              <w:t xml:space="preserve"> Las obligaciones por concepto de servicios médicos asistenciales (no pensiones), servicios públicos domiciliarios (Acueducto y Alcantarillado, Energía, Gas combustible), servicios públicos de comunicaciones (que incluye los servicios de telecomunicaciones y postales), servicios de transporte de pasajeros o carga y contribuciones inherentes a la nómina, causados en el último bimestre de 2025, se pueden pagar con cargo a las apropiaciones de la vigencia fiscal de 2026.</w:t>
            </w:r>
          </w:p>
          <w:p w14:paraId="1BFD4581" w14:textId="77777777" w:rsidR="00A1202D" w:rsidRPr="00735198" w:rsidRDefault="00A1202D" w:rsidP="00A1202D">
            <w:pPr>
              <w:jc w:val="both"/>
              <w:rPr>
                <w:rFonts w:ascii="Arial Narrow" w:hAnsi="Arial Narrow" w:cs="Arial"/>
                <w:sz w:val="16"/>
                <w:szCs w:val="16"/>
              </w:rPr>
            </w:pPr>
          </w:p>
          <w:p w14:paraId="5E601464"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Los sueldos de vacaciones, la prima de vacaciones, la indemnización de vacaciones, la bonificación especial de recreación, los auxilios de cesantías, las pensiones, los auxilios funerarios a cargo de las entidades, los impuestos, las contribuciones (incluida la tarifa de control fiscal), las contribuciones a organismos internacionales, así como las obligaciones de las entidades liquidadas correspondientes a servicios públicos domiciliarios y contribuciones inherentes a la nómina, se pueden pagar con cargo al presupuesto vigente cualquiera que sea el año de su causación, afectando el rubro que les dio origen.</w:t>
            </w:r>
          </w:p>
          <w:p w14:paraId="26FB38D1" w14:textId="77777777" w:rsidR="00A1202D" w:rsidRPr="00735198" w:rsidRDefault="00A1202D" w:rsidP="00A1202D">
            <w:pPr>
              <w:jc w:val="both"/>
              <w:rPr>
                <w:rFonts w:ascii="Arial Narrow" w:hAnsi="Arial Narrow" w:cs="Arial"/>
                <w:b/>
                <w:bCs/>
                <w:sz w:val="16"/>
                <w:szCs w:val="16"/>
              </w:rPr>
            </w:pPr>
          </w:p>
        </w:tc>
        <w:tc>
          <w:tcPr>
            <w:tcW w:w="4042" w:type="dxa"/>
          </w:tcPr>
          <w:p w14:paraId="0EBF6067" w14:textId="4B9F51CB"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5EE204EA" w14:textId="77777777" w:rsidR="00A1202D" w:rsidRPr="00735198" w:rsidRDefault="00A1202D" w:rsidP="00A1202D">
            <w:pPr>
              <w:jc w:val="both"/>
              <w:rPr>
                <w:rFonts w:ascii="Arial Narrow" w:hAnsi="Arial Narrow"/>
                <w:sz w:val="16"/>
                <w:szCs w:val="16"/>
              </w:rPr>
            </w:pPr>
          </w:p>
        </w:tc>
      </w:tr>
      <w:tr w:rsidR="00A1202D" w:rsidRPr="00735198" w14:paraId="22639BF4" w14:textId="77777777" w:rsidTr="00A1202D">
        <w:tc>
          <w:tcPr>
            <w:tcW w:w="3539" w:type="dxa"/>
          </w:tcPr>
          <w:p w14:paraId="74B40EB8"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38o</w:t>
            </w:r>
            <w:r w:rsidRPr="00735198">
              <w:rPr>
                <w:rFonts w:ascii="Arial Narrow" w:hAnsi="Arial Narrow" w:cs="Arial"/>
                <w:sz w:val="16"/>
                <w:szCs w:val="16"/>
              </w:rPr>
              <w:t>. En las Empresas Industriales y Comerciales del Estado y en las Sociedades de Economía Mixta sujetas al régimen de aquellas dedicadas a la generación, transmisión, distribución y comercialización de energía, los gastos relacionados con la adquisición de bienes y servicios necesarios para los procesos de producción, transformación y comercialización se clasificarán como proyectos de inversión. Igual procedimiento se aplicará a las Empresas de Servicios Públicos Domiciliarios en cuyo capital la Nación o sus entidades descentralizadas posean el 90% o más.</w:t>
            </w:r>
          </w:p>
          <w:p w14:paraId="3AA5A78C" w14:textId="77777777" w:rsidR="00A1202D" w:rsidRPr="00735198" w:rsidRDefault="00A1202D" w:rsidP="00A1202D">
            <w:pPr>
              <w:jc w:val="both"/>
              <w:rPr>
                <w:rFonts w:ascii="Arial Narrow" w:hAnsi="Arial Narrow" w:cs="Arial"/>
                <w:sz w:val="16"/>
                <w:szCs w:val="16"/>
              </w:rPr>
            </w:pPr>
          </w:p>
          <w:p w14:paraId="001985B2"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En los casos en que las Empresas Industriales y Comerciales del Estado y en las Sociedades de Economía Mixta sujetas al régimen de aquellas, de cualquier sector, reciban aportes de la Nación, estos se clasificarán como una transferencia en la Sección Principal del Sector Administrativo en que se encuentren vinculadas y estarán sujetas a las disposiciones sobre austeridad del gasto.</w:t>
            </w:r>
          </w:p>
          <w:p w14:paraId="6E2ABD5A" w14:textId="77777777" w:rsidR="00A1202D" w:rsidRPr="00735198" w:rsidRDefault="00A1202D" w:rsidP="00A1202D">
            <w:pPr>
              <w:jc w:val="both"/>
              <w:rPr>
                <w:rFonts w:ascii="Arial Narrow" w:hAnsi="Arial Narrow" w:cs="Arial"/>
                <w:sz w:val="16"/>
                <w:szCs w:val="16"/>
              </w:rPr>
            </w:pPr>
          </w:p>
          <w:p w14:paraId="78AF0EAB"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Las Empresas Industriales y Comerciales del Estado y las Sociedades de Economía Mixta sujetas al régimen de aquellas, registrarán sus proyectos de inversión en el Banco Único de Proyectos de Inversión Público, de conformidad con la metodología y lineamientos que establezca el Departamento Nacional de Planeación.</w:t>
            </w:r>
          </w:p>
          <w:p w14:paraId="6ED2B007" w14:textId="77777777" w:rsidR="00A1202D" w:rsidRPr="00735198" w:rsidRDefault="00A1202D" w:rsidP="00A1202D">
            <w:pPr>
              <w:jc w:val="both"/>
              <w:rPr>
                <w:rFonts w:ascii="Arial Narrow" w:hAnsi="Arial Narrow" w:cs="Arial"/>
                <w:b/>
                <w:bCs/>
                <w:sz w:val="16"/>
                <w:szCs w:val="16"/>
              </w:rPr>
            </w:pPr>
          </w:p>
        </w:tc>
        <w:tc>
          <w:tcPr>
            <w:tcW w:w="4042" w:type="dxa"/>
          </w:tcPr>
          <w:p w14:paraId="23B7EAC4" w14:textId="465E4A34"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61B61C2C" w14:textId="77777777" w:rsidR="00A1202D" w:rsidRPr="00735198" w:rsidRDefault="00A1202D" w:rsidP="00A1202D">
            <w:pPr>
              <w:jc w:val="both"/>
              <w:rPr>
                <w:rFonts w:ascii="Arial Narrow" w:hAnsi="Arial Narrow"/>
                <w:sz w:val="16"/>
                <w:szCs w:val="16"/>
              </w:rPr>
            </w:pPr>
          </w:p>
        </w:tc>
      </w:tr>
      <w:tr w:rsidR="00A1202D" w:rsidRPr="00735198" w14:paraId="21EC5CA2" w14:textId="77777777" w:rsidTr="00A1202D">
        <w:tc>
          <w:tcPr>
            <w:tcW w:w="3539" w:type="dxa"/>
          </w:tcPr>
          <w:p w14:paraId="62629C8E"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39o</w:t>
            </w:r>
            <w:r w:rsidRPr="00735198">
              <w:rPr>
                <w:rFonts w:ascii="Arial Narrow" w:hAnsi="Arial Narrow" w:cs="Arial"/>
                <w:sz w:val="16"/>
                <w:szCs w:val="16"/>
              </w:rPr>
              <w:t xml:space="preserve">. El porcentaje de la cesión del impuesto a las ventas asignado a las cajas departamentales de previsión y al Fondo de Prestaciones Sociales del Magisterio con destino al pago de las cesantías definitivas y pensiones del personal docente nacionalizado, </w:t>
            </w:r>
            <w:r w:rsidRPr="00735198">
              <w:rPr>
                <w:rFonts w:ascii="Arial Narrow" w:hAnsi="Arial Narrow" w:cs="Arial"/>
                <w:sz w:val="16"/>
                <w:szCs w:val="16"/>
              </w:rPr>
              <w:lastRenderedPageBreak/>
              <w:t>continuará pagándose tomando como base los convenios suscritos en virtud de lo dispuesto en la Ley 91 de 1989.</w:t>
            </w:r>
          </w:p>
          <w:p w14:paraId="7C1CE746" w14:textId="77777777" w:rsidR="00A1202D" w:rsidRPr="00735198" w:rsidRDefault="00A1202D" w:rsidP="00A1202D">
            <w:pPr>
              <w:jc w:val="both"/>
              <w:rPr>
                <w:rFonts w:ascii="Arial Narrow" w:hAnsi="Arial Narrow" w:cs="Arial"/>
                <w:b/>
                <w:bCs/>
                <w:sz w:val="16"/>
                <w:szCs w:val="16"/>
              </w:rPr>
            </w:pPr>
          </w:p>
        </w:tc>
        <w:tc>
          <w:tcPr>
            <w:tcW w:w="4042" w:type="dxa"/>
          </w:tcPr>
          <w:p w14:paraId="7BE153A6" w14:textId="224A5ABF"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p>
        </w:tc>
        <w:tc>
          <w:tcPr>
            <w:tcW w:w="1247" w:type="dxa"/>
          </w:tcPr>
          <w:p w14:paraId="0E5304D0" w14:textId="77777777" w:rsidR="00A1202D" w:rsidRPr="00735198" w:rsidRDefault="00A1202D" w:rsidP="00A1202D">
            <w:pPr>
              <w:jc w:val="both"/>
              <w:rPr>
                <w:rFonts w:ascii="Arial Narrow" w:hAnsi="Arial Narrow"/>
                <w:sz w:val="16"/>
                <w:szCs w:val="16"/>
              </w:rPr>
            </w:pPr>
          </w:p>
        </w:tc>
      </w:tr>
      <w:tr w:rsidR="00A1202D" w:rsidRPr="00735198" w14:paraId="36C98963" w14:textId="77777777" w:rsidTr="00A1202D">
        <w:tc>
          <w:tcPr>
            <w:tcW w:w="3539" w:type="dxa"/>
          </w:tcPr>
          <w:p w14:paraId="03AA67C1"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40o</w:t>
            </w:r>
            <w:r w:rsidRPr="00735198">
              <w:rPr>
                <w:rFonts w:ascii="Arial Narrow" w:hAnsi="Arial Narrow" w:cs="Arial"/>
                <w:sz w:val="16"/>
                <w:szCs w:val="16"/>
              </w:rPr>
              <w:t>. La ejecución de los recursos que se giran al Fondo Nacional de Pensiones de las Entidades Territoriales (FONPET) con cargo al Presupuesto General de la Nación, se realizará por medio de resolución expedida por el Ministerio de Hacienda y Crédito Público, ordenando el giro de los recursos. Si no fuere posible realizar el giro de los recursos a las administradoras del Fondo, bastará para el mismo efecto, que por dicha resolución se disponga la administración de los mismos por parte de la Dirección General de Crédito Público y Tesoro Nacional del Ministerio de Hacienda y Crédito Público a través de una cuenta especial, mientras los recursos puedan ser efectivamente entregados.</w:t>
            </w:r>
          </w:p>
          <w:p w14:paraId="3B5B13BB" w14:textId="77777777" w:rsidR="00A1202D" w:rsidRPr="00735198" w:rsidRDefault="00A1202D" w:rsidP="00A1202D">
            <w:pPr>
              <w:jc w:val="both"/>
              <w:rPr>
                <w:rFonts w:ascii="Arial Narrow" w:hAnsi="Arial Narrow" w:cs="Arial"/>
                <w:sz w:val="16"/>
                <w:szCs w:val="16"/>
              </w:rPr>
            </w:pPr>
          </w:p>
          <w:p w14:paraId="3010C4C0"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Los recursos serán girados con la periodicidad que disponga el Gobierno nacional. En el evento en que los recursos no se hayan distribuido en su totalidad entre las entidades territoriales, los no distribuidos se podrán girar a una cuenta del Fondo administrada de la misma manera que los demás recursos del Fondo, como recursos por abonar a las cuentas correspondientes de las entidades territoriales.</w:t>
            </w:r>
          </w:p>
          <w:p w14:paraId="0E58CF19" w14:textId="77777777" w:rsidR="00A1202D" w:rsidRPr="00735198" w:rsidRDefault="00A1202D" w:rsidP="00A1202D">
            <w:pPr>
              <w:jc w:val="both"/>
              <w:rPr>
                <w:rFonts w:ascii="Arial Narrow" w:hAnsi="Arial Narrow" w:cs="Arial"/>
                <w:b/>
                <w:bCs/>
                <w:sz w:val="16"/>
                <w:szCs w:val="16"/>
              </w:rPr>
            </w:pPr>
          </w:p>
        </w:tc>
        <w:tc>
          <w:tcPr>
            <w:tcW w:w="4042" w:type="dxa"/>
          </w:tcPr>
          <w:p w14:paraId="000DA14B" w14:textId="7EB6EDD6"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25F157FF" w14:textId="77777777" w:rsidR="00A1202D" w:rsidRPr="00735198" w:rsidRDefault="00A1202D" w:rsidP="00A1202D">
            <w:pPr>
              <w:jc w:val="both"/>
              <w:rPr>
                <w:rFonts w:ascii="Arial Narrow" w:hAnsi="Arial Narrow"/>
                <w:sz w:val="16"/>
                <w:szCs w:val="16"/>
              </w:rPr>
            </w:pPr>
          </w:p>
        </w:tc>
      </w:tr>
      <w:tr w:rsidR="00A1202D" w:rsidRPr="00735198" w14:paraId="3F817FAD" w14:textId="77777777" w:rsidTr="00A1202D">
        <w:tc>
          <w:tcPr>
            <w:tcW w:w="3539" w:type="dxa"/>
          </w:tcPr>
          <w:p w14:paraId="6CA86178"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41o</w:t>
            </w:r>
            <w:r w:rsidRPr="00735198">
              <w:rPr>
                <w:rFonts w:ascii="Arial Narrow" w:hAnsi="Arial Narrow" w:cs="Arial"/>
                <w:sz w:val="16"/>
                <w:szCs w:val="16"/>
              </w:rPr>
              <w:t>. El Ministerio de Trabajo y la Administradora Colombiana de Pensiones - Colpensiones, podrán compensar deudas recíprocas por concepto de aportes y devoluciones de los subsidios pagados por la Nación dentro del Programa de Subsidio de Aporte en Pensión, realizando únicamente los registros contables y las modificaciones en las historias laborales de los ciudadanos a que haya lugar. Si subsisten obligaciones a cargo de la Nación y/o Colpensiones, corresponderá a la entidad deudora, estimar e incluir en el presupuesto de cada vigencia fiscal la apropiación presupuestal con los recursos necesarios, con el fin de efectuar los pagos de las obligaciones a su cargo.</w:t>
            </w:r>
          </w:p>
          <w:p w14:paraId="12B035E0" w14:textId="77777777" w:rsidR="00A1202D" w:rsidRPr="00735198" w:rsidRDefault="00A1202D" w:rsidP="00A1202D">
            <w:pPr>
              <w:jc w:val="both"/>
              <w:rPr>
                <w:rFonts w:ascii="Arial Narrow" w:hAnsi="Arial Narrow" w:cs="Arial"/>
                <w:b/>
                <w:bCs/>
                <w:sz w:val="16"/>
                <w:szCs w:val="16"/>
              </w:rPr>
            </w:pPr>
          </w:p>
        </w:tc>
        <w:tc>
          <w:tcPr>
            <w:tcW w:w="4042" w:type="dxa"/>
          </w:tcPr>
          <w:p w14:paraId="0D0FA0D4" w14:textId="3A64DD33" w:rsidR="00A1202D" w:rsidRPr="00735198" w:rsidRDefault="00A1202D" w:rsidP="00A1202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p>
        </w:tc>
        <w:tc>
          <w:tcPr>
            <w:tcW w:w="1247" w:type="dxa"/>
          </w:tcPr>
          <w:p w14:paraId="2B999F50" w14:textId="77777777" w:rsidR="00A1202D" w:rsidRPr="00735198" w:rsidRDefault="00A1202D" w:rsidP="00A1202D">
            <w:pPr>
              <w:jc w:val="both"/>
              <w:rPr>
                <w:rFonts w:ascii="Arial Narrow" w:hAnsi="Arial Narrow"/>
                <w:sz w:val="16"/>
                <w:szCs w:val="16"/>
              </w:rPr>
            </w:pPr>
          </w:p>
        </w:tc>
      </w:tr>
      <w:tr w:rsidR="00A1202D" w:rsidRPr="00735198" w14:paraId="58EC1390" w14:textId="77777777" w:rsidTr="00A1202D">
        <w:tc>
          <w:tcPr>
            <w:tcW w:w="3539" w:type="dxa"/>
          </w:tcPr>
          <w:p w14:paraId="660BF1DA"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b/>
                <w:bCs/>
                <w:sz w:val="16"/>
                <w:szCs w:val="16"/>
              </w:rPr>
              <w:t>ARTÍCULO 42o.</w:t>
            </w:r>
            <w:r w:rsidRPr="00735198">
              <w:rPr>
                <w:rFonts w:ascii="Arial Narrow" w:hAnsi="Arial Narrow" w:cs="Arial"/>
                <w:sz w:val="16"/>
                <w:szCs w:val="16"/>
              </w:rPr>
              <w:t xml:space="preserve"> Sin perjuicio de lo establecido en las normas vigentes para el pago de la deuda correspondiente al pasivo pensional de las entidades territoriales con el FOMAG y de los recursos asignados en el Presupuesto General de la Nación durante la vigencia fiscal 2025 y en cumplimiento del parágrafo 2 del artículo 18 de la Ley 715 de 2001, el FONPET deberá girar al FOMAG como amortización de la deuda pensional de los entes territoriales los recursos acumulados por cada una de ellas en el sector Educación del FONPET, solo teniendo en cuenta el valor del pasivo pensional registrado en el Sistema de Información del Fondo y las necesidades de financiamiento de la nómina de pensionados que determine el Ministerio de Hacienda y Crédito Público. Para el efecto, el FONPET podrá trasladar recursos excedentes y/o reservas pensionales remanentes del sector Propósito General de cada entidad territorial, luego de cubrirse ese pasivo pensional, a los Sectores Salud y Educación, cuando no se cuente con los recursos suficientes para atender los pasivos pensionales en dichos sectores.</w:t>
            </w:r>
          </w:p>
          <w:p w14:paraId="734A2883" w14:textId="77777777" w:rsidR="00A1202D" w:rsidRPr="00735198" w:rsidRDefault="00A1202D" w:rsidP="00A1202D">
            <w:pPr>
              <w:jc w:val="both"/>
              <w:rPr>
                <w:rFonts w:ascii="Arial Narrow" w:hAnsi="Arial Narrow" w:cs="Arial"/>
                <w:sz w:val="16"/>
                <w:szCs w:val="16"/>
              </w:rPr>
            </w:pPr>
          </w:p>
          <w:p w14:paraId="7F010E24"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lastRenderedPageBreak/>
              <w:t>En caso de que por efecto de la actualización de los cálculos actuariales de las entidades territoriales resulten giros superiores al pasivo pensional, estos serán abonados en la vigencia fiscal siguiente a favor de la Entidad Territorial.</w:t>
            </w:r>
          </w:p>
          <w:p w14:paraId="66887249" w14:textId="77777777" w:rsidR="00A1202D" w:rsidRPr="00735198" w:rsidRDefault="00A1202D" w:rsidP="00A1202D">
            <w:pPr>
              <w:jc w:val="both"/>
              <w:rPr>
                <w:rFonts w:ascii="Arial Narrow" w:hAnsi="Arial Narrow" w:cs="Arial"/>
                <w:sz w:val="16"/>
                <w:szCs w:val="16"/>
              </w:rPr>
            </w:pPr>
          </w:p>
          <w:p w14:paraId="1B955A6D"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El FOMAG informará de estas operaciones a las entidades territoriales para su correspondiente registro presupuestal y contabilización y a la Dirección General de Regulación Económica de la Seguridad Social del Ministerio de Hacienda y Crédito Público, el detalle de lo correspondiente a cada entidad territorial.</w:t>
            </w:r>
          </w:p>
          <w:p w14:paraId="4BBABD65" w14:textId="77777777" w:rsidR="00A1202D" w:rsidRPr="00735198" w:rsidRDefault="00A1202D" w:rsidP="00A1202D">
            <w:pPr>
              <w:jc w:val="both"/>
              <w:rPr>
                <w:rFonts w:ascii="Arial Narrow" w:hAnsi="Arial Narrow" w:cs="Arial"/>
                <w:sz w:val="16"/>
                <w:szCs w:val="16"/>
              </w:rPr>
            </w:pPr>
          </w:p>
          <w:p w14:paraId="5600B590" w14:textId="77777777" w:rsidR="00A1202D" w:rsidRPr="00735198" w:rsidRDefault="00A1202D" w:rsidP="00A1202D">
            <w:pPr>
              <w:jc w:val="both"/>
              <w:rPr>
                <w:rFonts w:ascii="Arial Narrow" w:hAnsi="Arial Narrow" w:cs="Arial"/>
                <w:sz w:val="16"/>
                <w:szCs w:val="16"/>
              </w:rPr>
            </w:pPr>
            <w:r w:rsidRPr="00735198">
              <w:rPr>
                <w:rFonts w:ascii="Arial Narrow" w:hAnsi="Arial Narrow" w:cs="Arial"/>
                <w:sz w:val="16"/>
                <w:szCs w:val="16"/>
              </w:rPr>
              <w:t>En desarrollo del artículo 199 de la Ley 1955 de 2019, los recursos del FONPET asignados en el Presupuesto General de la Nación durante la vigencia fiscal 2026 con destino al FOMAG, se imputarán en primer lugar a la amortización de la deuda pensional corriente de la vigencia fiscal en curso de los entes territoriales registrada en dicho Fondo, sin perjuicio de las depuraciones posteriores a que haya lugar, en segundo lugar, se aplicarán a las demás obligaciones pensionales y, en tercer lugar, el excedente amortizará a la reserva actuarial.</w:t>
            </w:r>
          </w:p>
          <w:p w14:paraId="74424866" w14:textId="77777777" w:rsidR="00A1202D" w:rsidRPr="00735198" w:rsidRDefault="00A1202D" w:rsidP="00A1202D">
            <w:pPr>
              <w:jc w:val="both"/>
              <w:rPr>
                <w:rFonts w:ascii="Arial Narrow" w:hAnsi="Arial Narrow" w:cs="Arial"/>
                <w:b/>
                <w:bCs/>
                <w:sz w:val="16"/>
                <w:szCs w:val="16"/>
              </w:rPr>
            </w:pPr>
          </w:p>
        </w:tc>
        <w:tc>
          <w:tcPr>
            <w:tcW w:w="4042" w:type="dxa"/>
          </w:tcPr>
          <w:p w14:paraId="2DE07142" w14:textId="1BE1FBBD" w:rsidR="00A1202D" w:rsidRPr="00735198" w:rsidRDefault="000818BD" w:rsidP="00A1202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b/>
                <w:bCs/>
                <w:sz w:val="16"/>
                <w:szCs w:val="16"/>
              </w:rPr>
              <w:lastRenderedPageBreak/>
              <w:t>Se elimina</w:t>
            </w:r>
          </w:p>
        </w:tc>
        <w:tc>
          <w:tcPr>
            <w:tcW w:w="1247" w:type="dxa"/>
          </w:tcPr>
          <w:p w14:paraId="1665C2BA" w14:textId="77777777" w:rsidR="00A1202D" w:rsidRPr="00735198" w:rsidRDefault="00A1202D" w:rsidP="00A1202D">
            <w:pPr>
              <w:jc w:val="both"/>
              <w:rPr>
                <w:rFonts w:ascii="Arial Narrow" w:hAnsi="Arial Narrow"/>
                <w:sz w:val="16"/>
                <w:szCs w:val="16"/>
              </w:rPr>
            </w:pPr>
          </w:p>
        </w:tc>
      </w:tr>
      <w:tr w:rsidR="00A1202D" w:rsidRPr="00735198" w14:paraId="6D93E08F" w14:textId="77777777" w:rsidTr="00A1202D">
        <w:tc>
          <w:tcPr>
            <w:tcW w:w="3539" w:type="dxa"/>
          </w:tcPr>
          <w:p w14:paraId="73B76BC7" w14:textId="77777777" w:rsidR="00A1202D" w:rsidRPr="006312A8" w:rsidRDefault="00A1202D" w:rsidP="00A1202D">
            <w:pPr>
              <w:jc w:val="both"/>
              <w:rPr>
                <w:rFonts w:ascii="Arial Narrow" w:hAnsi="Arial Narrow" w:cs="Arial"/>
                <w:strike/>
                <w:sz w:val="16"/>
                <w:szCs w:val="16"/>
              </w:rPr>
            </w:pPr>
            <w:r w:rsidRPr="006312A8">
              <w:rPr>
                <w:rFonts w:ascii="Arial Narrow" w:hAnsi="Arial Narrow" w:cs="Arial"/>
                <w:b/>
                <w:bCs/>
                <w:strike/>
                <w:sz w:val="16"/>
                <w:szCs w:val="16"/>
              </w:rPr>
              <w:t>ARTÍCULO 43o.</w:t>
            </w:r>
            <w:r w:rsidRPr="006312A8">
              <w:rPr>
                <w:rFonts w:ascii="Arial Narrow" w:hAnsi="Arial Narrow" w:cs="Arial"/>
                <w:strike/>
                <w:sz w:val="16"/>
                <w:szCs w:val="16"/>
              </w:rPr>
              <w:t xml:space="preserve"> El retiro de recursos de las cuentas de las entidades territoriales en el FONPET para el pago de bonos pensionales o cuotas partes de bonos pensionales y cuotas partes pensionales, se efectuará de conformidad con la normativa vigente, sin que la entidad territorial requiera acreditar previamente la incorporación en su presupuesto. Durante la vigencia fiscal, tales entidades territoriales deberán realizar la incorporación presupuestal y el registro contable de los pagos que por estos conceptos sean realizados por el FONPET.</w:t>
            </w:r>
          </w:p>
          <w:p w14:paraId="5EAEA3C8" w14:textId="77777777" w:rsidR="00A1202D" w:rsidRPr="006312A8" w:rsidRDefault="00A1202D" w:rsidP="00A1202D">
            <w:pPr>
              <w:jc w:val="both"/>
              <w:rPr>
                <w:rFonts w:ascii="Arial Narrow" w:hAnsi="Arial Narrow" w:cs="Arial"/>
                <w:strike/>
                <w:sz w:val="16"/>
                <w:szCs w:val="16"/>
              </w:rPr>
            </w:pPr>
          </w:p>
          <w:p w14:paraId="6CCE1E79" w14:textId="77777777" w:rsidR="00A1202D" w:rsidRPr="006312A8" w:rsidRDefault="00A1202D" w:rsidP="00A1202D">
            <w:pPr>
              <w:jc w:val="both"/>
              <w:rPr>
                <w:rFonts w:ascii="Arial Narrow" w:hAnsi="Arial Narrow" w:cs="Arial"/>
                <w:strike/>
                <w:sz w:val="16"/>
                <w:szCs w:val="16"/>
              </w:rPr>
            </w:pPr>
            <w:r w:rsidRPr="006312A8">
              <w:rPr>
                <w:rFonts w:ascii="Arial Narrow" w:hAnsi="Arial Narrow" w:cs="Arial"/>
                <w:strike/>
                <w:sz w:val="16"/>
                <w:szCs w:val="16"/>
              </w:rPr>
              <w:t>En la vigencia 2026, por solicitud de las entidades territoriales, el FONPET girará recursos para el pago de la nómina de pensionados a cargo de la administración central territorial hasta por el valor total apropiado para financiar el pago de las mesadas pensionales de la vigencia en curso, aplicando a dicho valor el porcentaje de cubrimiento del pasivo pensional del sector Propósito General del FONPET, de acuerdo con el cubrimiento pensional de la entidad territorial.</w:t>
            </w:r>
          </w:p>
          <w:p w14:paraId="3A73FA99" w14:textId="77777777" w:rsidR="00A1202D" w:rsidRPr="006312A8" w:rsidRDefault="00A1202D" w:rsidP="00A1202D">
            <w:pPr>
              <w:jc w:val="both"/>
              <w:rPr>
                <w:rFonts w:ascii="Arial Narrow" w:hAnsi="Arial Narrow" w:cs="Arial"/>
                <w:strike/>
                <w:sz w:val="16"/>
                <w:szCs w:val="16"/>
              </w:rPr>
            </w:pPr>
          </w:p>
          <w:p w14:paraId="0E619621" w14:textId="77777777" w:rsidR="00A1202D" w:rsidRPr="006312A8" w:rsidRDefault="00A1202D" w:rsidP="00A1202D">
            <w:pPr>
              <w:jc w:val="both"/>
              <w:rPr>
                <w:rFonts w:ascii="Arial Narrow" w:hAnsi="Arial Narrow" w:cs="Arial"/>
                <w:strike/>
                <w:sz w:val="16"/>
                <w:szCs w:val="16"/>
              </w:rPr>
            </w:pPr>
            <w:r w:rsidRPr="006312A8">
              <w:rPr>
                <w:rFonts w:ascii="Arial Narrow" w:hAnsi="Arial Narrow" w:cs="Arial"/>
                <w:strike/>
                <w:sz w:val="16"/>
                <w:szCs w:val="16"/>
              </w:rPr>
              <w:t>Lo previsto en el presente artículo se aplicará para las entidades territoriales que tengan recursos disponibles y cumplan con los requisitos establecidos en la Ley 549 de 1999, y demás normas vigentes, de acuerdo con las Instrucciones que suministre para este propósito el Ministerio de Hacienda y Crédito Público.</w:t>
            </w:r>
          </w:p>
          <w:p w14:paraId="10E65A9E" w14:textId="77777777" w:rsidR="00A1202D" w:rsidRPr="006312A8" w:rsidRDefault="00A1202D" w:rsidP="00A1202D">
            <w:pPr>
              <w:jc w:val="both"/>
              <w:rPr>
                <w:rFonts w:ascii="Arial Narrow" w:hAnsi="Arial Narrow" w:cs="Arial"/>
                <w:b/>
                <w:bCs/>
                <w:strike/>
                <w:sz w:val="16"/>
                <w:szCs w:val="16"/>
              </w:rPr>
            </w:pPr>
          </w:p>
        </w:tc>
        <w:tc>
          <w:tcPr>
            <w:tcW w:w="4042" w:type="dxa"/>
          </w:tcPr>
          <w:p w14:paraId="702F15CB" w14:textId="7CFCDE7C" w:rsidR="00A1202D" w:rsidRPr="006312A8" w:rsidRDefault="000818BD" w:rsidP="00A1202D">
            <w:pPr>
              <w:tabs>
                <w:tab w:val="left" w:pos="4259"/>
                <w:tab w:val="left" w:pos="4259"/>
                <w:tab w:val="left" w:pos="4259"/>
                <w:tab w:val="left" w:pos="4259"/>
                <w:tab w:val="left" w:pos="4259"/>
              </w:tabs>
              <w:jc w:val="both"/>
              <w:rPr>
                <w:rFonts w:ascii="Arial Narrow" w:hAnsi="Arial Narrow" w:cs="Arial"/>
                <w:b/>
                <w:bCs/>
                <w:sz w:val="16"/>
                <w:szCs w:val="16"/>
              </w:rPr>
            </w:pPr>
            <w:r w:rsidRPr="006312A8">
              <w:rPr>
                <w:rFonts w:ascii="Arial Narrow" w:hAnsi="Arial Narrow" w:cs="Arial"/>
                <w:b/>
                <w:sz w:val="16"/>
                <w:szCs w:val="16"/>
              </w:rPr>
              <w:t>Se elimina.</w:t>
            </w:r>
          </w:p>
        </w:tc>
        <w:tc>
          <w:tcPr>
            <w:tcW w:w="1247" w:type="dxa"/>
          </w:tcPr>
          <w:p w14:paraId="59640800" w14:textId="1F089F09" w:rsidR="00A1202D" w:rsidRPr="00735198" w:rsidRDefault="00A1202D" w:rsidP="00A1202D">
            <w:pPr>
              <w:jc w:val="both"/>
              <w:rPr>
                <w:rFonts w:ascii="Arial Narrow" w:hAnsi="Arial Narrow"/>
                <w:sz w:val="16"/>
                <w:szCs w:val="16"/>
              </w:rPr>
            </w:pPr>
            <w:r w:rsidRPr="00735198">
              <w:rPr>
                <w:rFonts w:ascii="Arial Narrow" w:hAnsi="Arial Narrow"/>
                <w:sz w:val="16"/>
                <w:szCs w:val="16"/>
              </w:rPr>
              <w:t xml:space="preserve">Se ajusta </w:t>
            </w:r>
            <w:r w:rsidR="00731EAD" w:rsidRPr="00735198">
              <w:rPr>
                <w:rFonts w:ascii="Arial Narrow" w:hAnsi="Arial Narrow"/>
                <w:sz w:val="16"/>
                <w:szCs w:val="16"/>
              </w:rPr>
              <w:t xml:space="preserve">redacción </w:t>
            </w:r>
          </w:p>
        </w:tc>
      </w:tr>
      <w:tr w:rsidR="00731EAD" w:rsidRPr="00735198" w14:paraId="7F021258" w14:textId="77777777" w:rsidTr="00A1202D">
        <w:tc>
          <w:tcPr>
            <w:tcW w:w="3539" w:type="dxa"/>
          </w:tcPr>
          <w:p w14:paraId="4D5C5B7A"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44o.</w:t>
            </w:r>
            <w:r w:rsidRPr="00735198">
              <w:rPr>
                <w:rFonts w:ascii="Arial Narrow" w:hAnsi="Arial Narrow" w:cs="Arial"/>
                <w:sz w:val="16"/>
                <w:szCs w:val="16"/>
              </w:rPr>
              <w:t xml:space="preserve"> Las entidades estatales podrán constituir mediante patrimonio autónomo los fondos a que se refiere el artículo 107 de la Ley 42 de 1993. Los recursos que se coloquen en dichos Fondos ampararán los bienes del Estado cuando los estudios técnicos indiquen que es más conveniente la cobertura de los riesgos con reservas públicas que con seguros comerciales.</w:t>
            </w:r>
          </w:p>
          <w:p w14:paraId="6B2E28FD" w14:textId="77777777" w:rsidR="00731EAD" w:rsidRPr="00735198" w:rsidRDefault="00731EAD" w:rsidP="00731EAD">
            <w:pPr>
              <w:jc w:val="both"/>
              <w:rPr>
                <w:rFonts w:ascii="Arial Narrow" w:hAnsi="Arial Narrow" w:cs="Arial"/>
                <w:sz w:val="16"/>
                <w:szCs w:val="16"/>
              </w:rPr>
            </w:pPr>
          </w:p>
          <w:p w14:paraId="64E771A9"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Cuando los estudios técnicos permitan establecer que determinados bienes no son asegurables o que su aseguramiento implica costos de tal naturaleza que la relación costo-beneficio del aseguramiento es negativa, o que los recursos para autoprotección mediante fondos de aseguramiento son de tal magnitud que no es posible o conveniente su uso para tal fin, se podrá asumir el riesgo frente a estos bienes y no asegurarlos ni ampararlos con fondos de aseguramiento.</w:t>
            </w:r>
          </w:p>
          <w:p w14:paraId="1E00550F" w14:textId="77777777" w:rsidR="00731EAD" w:rsidRPr="00735198" w:rsidRDefault="00731EAD" w:rsidP="00731EAD">
            <w:pPr>
              <w:jc w:val="both"/>
              <w:rPr>
                <w:rFonts w:ascii="Arial Narrow" w:hAnsi="Arial Narrow" w:cs="Arial"/>
                <w:sz w:val="16"/>
                <w:szCs w:val="16"/>
              </w:rPr>
            </w:pPr>
          </w:p>
          <w:p w14:paraId="0DCBF32C"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También podrán contratar un seguro de responsabilidad civil para servidores públicos, mediante el cual se ampare la responsabilidad de los mismos por actos o hechos no dolosos ocurridos en ejercicio de sus funciones, y los gastos de defensa en materia disciplinaria, penal y fiscal que deban realizar; estos últimos gastos los podrán pagar las entidades, siempre y cuando exista decisión definitiva que exonere de toda responsabilidad y no sea condenada la contraparte a las costas del proceso.</w:t>
            </w:r>
          </w:p>
          <w:p w14:paraId="643CA6D7" w14:textId="77777777" w:rsidR="00731EAD" w:rsidRPr="00735198" w:rsidRDefault="00731EAD" w:rsidP="00731EAD">
            <w:pPr>
              <w:jc w:val="both"/>
              <w:rPr>
                <w:rFonts w:ascii="Arial Narrow" w:hAnsi="Arial Narrow" w:cs="Arial"/>
                <w:sz w:val="16"/>
                <w:szCs w:val="16"/>
              </w:rPr>
            </w:pPr>
          </w:p>
          <w:p w14:paraId="05D9675E"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Esta disposición será aplicada en las mismas condiciones a las Superintendencias, así como a las Empresas Industriales y Comerciales del Estado y a las Sociedades de Economía Mixta asimiladas a éstas.</w:t>
            </w:r>
          </w:p>
          <w:p w14:paraId="49F24FAF" w14:textId="77777777" w:rsidR="00731EAD" w:rsidRPr="00735198" w:rsidRDefault="00731EAD" w:rsidP="00731EAD">
            <w:pPr>
              <w:jc w:val="both"/>
              <w:rPr>
                <w:rFonts w:ascii="Arial Narrow" w:hAnsi="Arial Narrow" w:cs="Arial"/>
                <w:b/>
                <w:bCs/>
                <w:sz w:val="16"/>
                <w:szCs w:val="16"/>
              </w:rPr>
            </w:pPr>
          </w:p>
        </w:tc>
        <w:tc>
          <w:tcPr>
            <w:tcW w:w="4042" w:type="dxa"/>
          </w:tcPr>
          <w:p w14:paraId="6FE7C908" w14:textId="545555CA"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r w:rsidR="00A448A5">
              <w:rPr>
                <w:rFonts w:ascii="Arial Narrow" w:hAnsi="Arial Narrow" w:cs="Arial"/>
                <w:b/>
                <w:bCs/>
                <w:sz w:val="16"/>
                <w:szCs w:val="16"/>
              </w:rPr>
              <w:t xml:space="preserve"> y pasa a ser el 42</w:t>
            </w:r>
          </w:p>
        </w:tc>
        <w:tc>
          <w:tcPr>
            <w:tcW w:w="1247" w:type="dxa"/>
          </w:tcPr>
          <w:p w14:paraId="2A183DA8" w14:textId="77777777" w:rsidR="00731EAD" w:rsidRPr="00735198" w:rsidRDefault="00731EAD" w:rsidP="00731EAD">
            <w:pPr>
              <w:jc w:val="both"/>
              <w:rPr>
                <w:rFonts w:ascii="Arial Narrow" w:hAnsi="Arial Narrow"/>
                <w:sz w:val="16"/>
                <w:szCs w:val="16"/>
              </w:rPr>
            </w:pPr>
          </w:p>
        </w:tc>
      </w:tr>
      <w:tr w:rsidR="00731EAD" w:rsidRPr="00735198" w14:paraId="017B5F85" w14:textId="77777777" w:rsidTr="00A1202D">
        <w:tc>
          <w:tcPr>
            <w:tcW w:w="3539" w:type="dxa"/>
          </w:tcPr>
          <w:p w14:paraId="5D1AB1C1"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45o.</w:t>
            </w:r>
            <w:r w:rsidRPr="00735198">
              <w:rPr>
                <w:rFonts w:ascii="Arial Narrow" w:hAnsi="Arial Narrow" w:cs="Arial"/>
                <w:sz w:val="16"/>
                <w:szCs w:val="16"/>
              </w:rPr>
              <w:t xml:space="preserve"> Con los ingresos corrientes y excedentes de la Subcuenta de Solidaridad del Fondo de Solidaridad Pensional se podrán financiar programas de la Subcuenta de Subsistencia de dicho Fondo, para la protección de las personas en estado de indigencia o de pobreza extrema, en los términos del Decreto 3771 de 2007, compilado por el Decreto 1833 de 2016 y las normas que lo modifiquen o adicionen.</w:t>
            </w:r>
          </w:p>
          <w:p w14:paraId="642210DA" w14:textId="77777777" w:rsidR="00731EAD" w:rsidRPr="00735198" w:rsidRDefault="00731EAD" w:rsidP="00731EAD">
            <w:pPr>
              <w:jc w:val="both"/>
              <w:rPr>
                <w:rFonts w:ascii="Arial Narrow" w:hAnsi="Arial Narrow" w:cs="Arial"/>
                <w:sz w:val="16"/>
                <w:szCs w:val="16"/>
              </w:rPr>
            </w:pPr>
          </w:p>
          <w:p w14:paraId="09ED6FF0"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Autorícese al Departamento Administrativo para la Prosperidad Social - DPS para ejecutar los recursos del Fondo de Solidaridad Pensional que financien el Programa Colombia Mayor, en los términos del parágrafo 2 del artículo 5 del Decreto Legislativo número 812 de 2020.</w:t>
            </w:r>
          </w:p>
          <w:p w14:paraId="74EBFD83" w14:textId="77777777" w:rsidR="00731EAD" w:rsidRPr="00735198" w:rsidRDefault="00731EAD" w:rsidP="00731EAD">
            <w:pPr>
              <w:jc w:val="both"/>
              <w:rPr>
                <w:rFonts w:ascii="Arial Narrow" w:hAnsi="Arial Narrow" w:cs="Arial"/>
                <w:b/>
                <w:bCs/>
                <w:sz w:val="16"/>
                <w:szCs w:val="16"/>
              </w:rPr>
            </w:pPr>
          </w:p>
        </w:tc>
        <w:tc>
          <w:tcPr>
            <w:tcW w:w="4042" w:type="dxa"/>
          </w:tcPr>
          <w:p w14:paraId="1C6974B1" w14:textId="07BEBA5A"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A448A5">
              <w:rPr>
                <w:rFonts w:ascii="Arial Narrow" w:hAnsi="Arial Narrow" w:cs="Arial"/>
                <w:b/>
                <w:bCs/>
                <w:sz w:val="16"/>
                <w:szCs w:val="16"/>
              </w:rPr>
              <w:t xml:space="preserve"> y pasa a ser el 43</w:t>
            </w:r>
          </w:p>
        </w:tc>
        <w:tc>
          <w:tcPr>
            <w:tcW w:w="1247" w:type="dxa"/>
          </w:tcPr>
          <w:p w14:paraId="14AE6592" w14:textId="77777777" w:rsidR="00731EAD" w:rsidRPr="00735198" w:rsidRDefault="00731EAD" w:rsidP="00731EAD">
            <w:pPr>
              <w:jc w:val="both"/>
              <w:rPr>
                <w:rFonts w:ascii="Arial Narrow" w:hAnsi="Arial Narrow"/>
                <w:sz w:val="16"/>
                <w:szCs w:val="16"/>
              </w:rPr>
            </w:pPr>
          </w:p>
        </w:tc>
      </w:tr>
      <w:tr w:rsidR="00731EAD" w:rsidRPr="00735198" w14:paraId="22E3BF96" w14:textId="77777777" w:rsidTr="00A1202D">
        <w:tc>
          <w:tcPr>
            <w:tcW w:w="3539" w:type="dxa"/>
          </w:tcPr>
          <w:p w14:paraId="750C1DBF"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46o.</w:t>
            </w:r>
            <w:r w:rsidRPr="00735198">
              <w:rPr>
                <w:rFonts w:ascii="Arial Narrow" w:hAnsi="Arial Narrow" w:cs="Arial"/>
                <w:sz w:val="16"/>
                <w:szCs w:val="16"/>
              </w:rPr>
              <w:t xml:space="preserve"> Con el fin de financiar el Sistema General de Seguridad Social en Salud, en cumplimiento de lo dispuesto en el artículo 48 de la Constitución Política y el artículo 9 de la Ley 1122 de 2007, para la vigencia 2026 se presupuestarán en el Presupuesto General de la Nación los ingresos corrientes y excedentes de los recursos de que trata el artículo 2.6.1.4.1.1 del Decreto 780 de 2016.</w:t>
            </w:r>
          </w:p>
          <w:p w14:paraId="6CDE1D93" w14:textId="77777777" w:rsidR="00731EAD" w:rsidRPr="00735198" w:rsidRDefault="00731EAD" w:rsidP="00731EAD">
            <w:pPr>
              <w:jc w:val="both"/>
              <w:rPr>
                <w:rFonts w:ascii="Arial Narrow" w:hAnsi="Arial Narrow" w:cs="Arial"/>
                <w:sz w:val="16"/>
                <w:szCs w:val="16"/>
              </w:rPr>
            </w:pPr>
          </w:p>
          <w:p w14:paraId="20217914"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Previa cobertura de los riesgos amparados con cargo a los recursos de que trata el artículo 2.6.1.4.1.1 del Decreto 780 de 2016, se financiará, con cargo a dichos recursos la Sostenibilidad y Afiliación de la Población Pobre y Vulnerable asegurada a través del Régimen Subsidiado; una vez se tenga garantizado el aseguramiento, se podrán destinar recursos a financiar otros programas de salud pública.</w:t>
            </w:r>
          </w:p>
          <w:p w14:paraId="3F2EC4AA" w14:textId="77777777" w:rsidR="00731EAD" w:rsidRPr="00735198" w:rsidRDefault="00731EAD" w:rsidP="00731EAD">
            <w:pPr>
              <w:jc w:val="both"/>
              <w:rPr>
                <w:rFonts w:ascii="Arial Narrow" w:hAnsi="Arial Narrow" w:cs="Arial"/>
                <w:sz w:val="16"/>
                <w:szCs w:val="16"/>
              </w:rPr>
            </w:pPr>
          </w:p>
          <w:p w14:paraId="003B83C8"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lastRenderedPageBreak/>
              <w:t>También podrán ser financiados con dichos recursos, en el marco de lo dispuesto por el artículo 337 de la Constitución Política y los tratados e instrumentos internacionales vigentes, los valores que se determinen en cabeza del Estado colombiano por las atenciones iniciales de urgencia que sean prestadas a los nacionales colombianos en el territorio extranjero de zonas de frontera con Colombia, al igual que las atenciones iniciales de urgencia prestadas en el territorio colombiano a los nacionales de los países fronterizos, de conformidad con la reglamentación que para el efecto expida el Gobierno nacional.</w:t>
            </w:r>
          </w:p>
          <w:p w14:paraId="063B30DA" w14:textId="77777777" w:rsidR="00731EAD" w:rsidRPr="00735198" w:rsidRDefault="00731EAD" w:rsidP="00731EAD">
            <w:pPr>
              <w:jc w:val="both"/>
              <w:rPr>
                <w:rFonts w:ascii="Arial Narrow" w:hAnsi="Arial Narrow" w:cs="Arial"/>
                <w:sz w:val="16"/>
                <w:szCs w:val="16"/>
              </w:rPr>
            </w:pPr>
          </w:p>
          <w:p w14:paraId="27CDE095"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Los excedentes de los recursos de que trata el artículo 2.6.1.4.1.1 del Decreto 780 de 2016, con corte a 31 de diciembre de 2025, serán incorporados en el presupuesto de la Administradora de los Recursos del Sistema General de Seguridad Social en Salud - ADRES y se destinarán a la financiación del aseguramiento en salud.</w:t>
            </w:r>
          </w:p>
          <w:p w14:paraId="202D7D9F" w14:textId="77777777" w:rsidR="00731EAD" w:rsidRPr="00735198" w:rsidRDefault="00731EAD" w:rsidP="00731EAD">
            <w:pPr>
              <w:jc w:val="both"/>
              <w:rPr>
                <w:rFonts w:ascii="Arial Narrow" w:hAnsi="Arial Narrow" w:cs="Arial"/>
                <w:b/>
                <w:bCs/>
                <w:sz w:val="16"/>
                <w:szCs w:val="16"/>
              </w:rPr>
            </w:pPr>
          </w:p>
        </w:tc>
        <w:tc>
          <w:tcPr>
            <w:tcW w:w="4042" w:type="dxa"/>
          </w:tcPr>
          <w:p w14:paraId="0C3906FB" w14:textId="70B93282"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r w:rsidR="00A448A5">
              <w:rPr>
                <w:rFonts w:ascii="Arial Narrow" w:hAnsi="Arial Narrow" w:cs="Arial"/>
                <w:b/>
                <w:bCs/>
                <w:sz w:val="16"/>
                <w:szCs w:val="16"/>
              </w:rPr>
              <w:t xml:space="preserve"> y pasa a ser el 44</w:t>
            </w:r>
          </w:p>
        </w:tc>
        <w:tc>
          <w:tcPr>
            <w:tcW w:w="1247" w:type="dxa"/>
          </w:tcPr>
          <w:p w14:paraId="02CD8E96" w14:textId="77777777" w:rsidR="00731EAD" w:rsidRPr="00735198" w:rsidRDefault="00731EAD" w:rsidP="00731EAD">
            <w:pPr>
              <w:jc w:val="both"/>
              <w:rPr>
                <w:rFonts w:ascii="Arial Narrow" w:hAnsi="Arial Narrow"/>
                <w:sz w:val="16"/>
                <w:szCs w:val="16"/>
              </w:rPr>
            </w:pPr>
          </w:p>
        </w:tc>
      </w:tr>
      <w:tr w:rsidR="00731EAD" w:rsidRPr="00735198" w14:paraId="41D2B253" w14:textId="77777777" w:rsidTr="00A1202D">
        <w:tc>
          <w:tcPr>
            <w:tcW w:w="3539" w:type="dxa"/>
          </w:tcPr>
          <w:p w14:paraId="1639AA56"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47o.</w:t>
            </w:r>
            <w:r w:rsidRPr="00735198">
              <w:rPr>
                <w:rFonts w:ascii="Arial Narrow" w:hAnsi="Arial Narrow" w:cs="Arial"/>
                <w:sz w:val="16"/>
                <w:szCs w:val="16"/>
              </w:rPr>
              <w:t xml:space="preserve"> Las entidades responsables de la reparación integral a la población víctima del conflicto armado del orden nacional darán prioridad en la ejecución de sus respectivos presupuestos, a la atención de dicha población y, en especial, a la población en situación de desplazamiento forzado y a la población étnica víctima de desplazamiento, beneficiarios de sentencias de restitución de tierras, en cumplimiento de la Ley 1448 de 2011, modificada por la Ley 2078 de 2021 y la Ley 2421 de 2024, y a lo ordenado por la Corte Constitucional en la Sentencia T-025 de 2004 y sus Autos de Seguimiento.</w:t>
            </w:r>
          </w:p>
          <w:p w14:paraId="3D4866FE" w14:textId="77777777" w:rsidR="00731EAD" w:rsidRPr="00735198" w:rsidRDefault="00731EAD" w:rsidP="00731EAD">
            <w:pPr>
              <w:jc w:val="both"/>
              <w:rPr>
                <w:rFonts w:ascii="Arial Narrow" w:hAnsi="Arial Narrow" w:cs="Arial"/>
                <w:sz w:val="16"/>
                <w:szCs w:val="16"/>
              </w:rPr>
            </w:pPr>
          </w:p>
          <w:p w14:paraId="1DA3F3E2"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Estas entidades deberán atender prioritariamente, todas las solicitudes de Ayuda Humanitaria de Emergencia y Transición constituyendo estas un título de gasto prevalente sobre las demás obligaciones de la entidad y para garantizar sostenibilidad a los procesos de restitución de tierras.</w:t>
            </w:r>
          </w:p>
          <w:p w14:paraId="35CFD98D" w14:textId="77777777" w:rsidR="00731EAD" w:rsidRPr="00735198" w:rsidRDefault="00731EAD" w:rsidP="00731EAD">
            <w:pPr>
              <w:jc w:val="both"/>
              <w:rPr>
                <w:rFonts w:ascii="Arial Narrow" w:hAnsi="Arial Narrow" w:cs="Arial"/>
                <w:sz w:val="16"/>
                <w:szCs w:val="16"/>
              </w:rPr>
            </w:pPr>
          </w:p>
          <w:p w14:paraId="01D9D5C3" w14:textId="77777777" w:rsidR="00731EAD" w:rsidRPr="00735198" w:rsidRDefault="00731EAD" w:rsidP="00731EAD">
            <w:pPr>
              <w:jc w:val="both"/>
              <w:rPr>
                <w:rFonts w:ascii="Arial Narrow" w:hAnsi="Arial Narrow" w:cs="Arial"/>
                <w:b/>
                <w:bCs/>
                <w:sz w:val="16"/>
                <w:szCs w:val="16"/>
              </w:rPr>
            </w:pPr>
          </w:p>
        </w:tc>
        <w:tc>
          <w:tcPr>
            <w:tcW w:w="4042" w:type="dxa"/>
          </w:tcPr>
          <w:p w14:paraId="1CEA3DA8" w14:textId="5C0CFE06"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A448A5">
              <w:rPr>
                <w:rFonts w:ascii="Arial Narrow" w:hAnsi="Arial Narrow" w:cs="Arial"/>
                <w:b/>
                <w:bCs/>
                <w:sz w:val="16"/>
                <w:szCs w:val="16"/>
              </w:rPr>
              <w:t xml:space="preserve"> y pasa a ser el 45</w:t>
            </w:r>
          </w:p>
        </w:tc>
        <w:tc>
          <w:tcPr>
            <w:tcW w:w="1247" w:type="dxa"/>
          </w:tcPr>
          <w:p w14:paraId="614C2921" w14:textId="77777777" w:rsidR="00731EAD" w:rsidRPr="00735198" w:rsidRDefault="00731EAD" w:rsidP="00731EAD">
            <w:pPr>
              <w:jc w:val="both"/>
              <w:rPr>
                <w:rFonts w:ascii="Arial Narrow" w:hAnsi="Arial Narrow"/>
                <w:sz w:val="16"/>
                <w:szCs w:val="16"/>
              </w:rPr>
            </w:pPr>
          </w:p>
        </w:tc>
      </w:tr>
      <w:tr w:rsidR="00731EAD" w:rsidRPr="00735198" w14:paraId="00039D43" w14:textId="77777777" w:rsidTr="00A1202D">
        <w:tc>
          <w:tcPr>
            <w:tcW w:w="3539" w:type="dxa"/>
          </w:tcPr>
          <w:p w14:paraId="4B10041A"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48o.</w:t>
            </w:r>
            <w:r w:rsidRPr="00735198">
              <w:rPr>
                <w:rFonts w:ascii="Arial Narrow" w:hAnsi="Arial Narrow" w:cs="Arial"/>
                <w:sz w:val="16"/>
                <w:szCs w:val="16"/>
              </w:rPr>
              <w:t xml:space="preserve"> Durante la vigencia de 2026, con el fin de verificar los avances en la implementación de la Ley 1448 de 2011, modificada por la Ley 2421 de 2024, y los Decretos Ley étnicos 4633, 4634 y 4635 de 2011, modificados por la Ley 2078 de 2021, las entidades encargadas de ejecutar la política de víctimas, especificarán en el Sistema Integrado de Información Financiera - SIIF Nación, en la Plataforma Integrada de Inversiones Públicas – PIIP o la que haga sus veces, y en los demás aplicativos que para este propósito determinen el Ministerio de Hacienda y Crédito Público y el Departamento Nacional de Planeación, los rubros que dentro de su presupuesto destinan a este fin y remitirán a la Unidad para la Atención y Reparación Integral a las Víctimas los listados de la población beneficiada de las medidas de atención, asistencia y reparación integral previstas para la población víctima del conflicto armado.</w:t>
            </w:r>
          </w:p>
          <w:p w14:paraId="407A2D24" w14:textId="77777777" w:rsidR="00731EAD" w:rsidRPr="00735198" w:rsidRDefault="00731EAD" w:rsidP="00731EAD">
            <w:pPr>
              <w:jc w:val="both"/>
              <w:rPr>
                <w:rFonts w:ascii="Arial Narrow" w:hAnsi="Arial Narrow" w:cs="Arial"/>
                <w:sz w:val="16"/>
                <w:szCs w:val="16"/>
              </w:rPr>
            </w:pPr>
          </w:p>
          <w:p w14:paraId="2A2293CC"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 xml:space="preserve">Para la identificación de los recursos de gasto de inversión destinados a la implementación de las acciones de los Decretos Ley étnicos 4633, 4634 y 4635 de 2011, se deberá diligenciar por parte de las Entidades </w:t>
            </w:r>
            <w:r w:rsidRPr="00735198">
              <w:rPr>
                <w:rFonts w:ascii="Arial Narrow" w:hAnsi="Arial Narrow" w:cs="Arial"/>
                <w:sz w:val="16"/>
                <w:szCs w:val="16"/>
              </w:rPr>
              <w:lastRenderedPageBreak/>
              <w:t>Ejecutoras la programación de dichos recursos en el Capítulo de Cruce de Políticas de la Plataforma Integrada de Inversión Pública – PIIP o la que haga sus veces.</w:t>
            </w:r>
          </w:p>
          <w:p w14:paraId="0B8CCB29" w14:textId="77777777" w:rsidR="00731EAD" w:rsidRPr="00735198" w:rsidRDefault="00731EAD" w:rsidP="00731EAD">
            <w:pPr>
              <w:jc w:val="both"/>
              <w:rPr>
                <w:rFonts w:ascii="Arial Narrow" w:hAnsi="Arial Narrow" w:cs="Arial"/>
                <w:b/>
                <w:bCs/>
                <w:sz w:val="16"/>
                <w:szCs w:val="16"/>
              </w:rPr>
            </w:pPr>
          </w:p>
        </w:tc>
        <w:tc>
          <w:tcPr>
            <w:tcW w:w="4042" w:type="dxa"/>
          </w:tcPr>
          <w:p w14:paraId="335A9366" w14:textId="05E795B3"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r w:rsidR="00A448A5">
              <w:rPr>
                <w:rFonts w:ascii="Arial Narrow" w:hAnsi="Arial Narrow" w:cs="Arial"/>
                <w:b/>
                <w:bCs/>
                <w:sz w:val="16"/>
                <w:szCs w:val="16"/>
              </w:rPr>
              <w:t xml:space="preserve"> y pasa a ser el 46</w:t>
            </w:r>
          </w:p>
        </w:tc>
        <w:tc>
          <w:tcPr>
            <w:tcW w:w="1247" w:type="dxa"/>
          </w:tcPr>
          <w:p w14:paraId="34D5900A" w14:textId="77777777" w:rsidR="00731EAD" w:rsidRPr="00735198" w:rsidRDefault="00731EAD" w:rsidP="00731EAD">
            <w:pPr>
              <w:jc w:val="both"/>
              <w:rPr>
                <w:rFonts w:ascii="Arial Narrow" w:hAnsi="Arial Narrow"/>
                <w:sz w:val="16"/>
                <w:szCs w:val="16"/>
              </w:rPr>
            </w:pPr>
          </w:p>
        </w:tc>
      </w:tr>
      <w:tr w:rsidR="00731EAD" w:rsidRPr="00735198" w14:paraId="3D9FF40E" w14:textId="77777777" w:rsidTr="00A1202D">
        <w:tc>
          <w:tcPr>
            <w:tcW w:w="3539" w:type="dxa"/>
          </w:tcPr>
          <w:p w14:paraId="25B4CDB6" w14:textId="77777777" w:rsidR="00731EAD" w:rsidRPr="00735198" w:rsidRDefault="00731EAD" w:rsidP="00731EAD">
            <w:pPr>
              <w:jc w:val="both"/>
              <w:rPr>
                <w:rFonts w:ascii="Arial Narrow" w:hAnsi="Arial Narrow" w:cs="Arial"/>
                <w:sz w:val="16"/>
                <w:szCs w:val="16"/>
              </w:rPr>
            </w:pPr>
          </w:p>
          <w:p w14:paraId="244485B4"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49o.</w:t>
            </w:r>
            <w:r w:rsidRPr="00735198">
              <w:rPr>
                <w:rFonts w:ascii="Arial Narrow" w:hAnsi="Arial Narrow" w:cs="Arial"/>
                <w:sz w:val="16"/>
                <w:szCs w:val="16"/>
              </w:rPr>
              <w:t xml:space="preserve"> Bajo la coordinación de la Unidad para la Atención y Reparación Integral a las Víctimas y el Departamento Nacional de Planeación, los órganos que integran el Presupuesto General de la Nación encargados de las iniciativas en el marco de la política pública de asistencia, atención y reparación integral a la población víctima, adelantarán la focalización y municipalización indicativa del gasto de inversión destinado a dicha población, en concordancia con la Ley 1448 de 2011, modificada por la Ley 2078 de 2021 y la Ley 2421 de 2024, la reglamentación vigente, y el cumplimiento de fallos judiciales.</w:t>
            </w:r>
          </w:p>
          <w:p w14:paraId="73CA0FBC" w14:textId="77777777" w:rsidR="00731EAD" w:rsidRPr="00735198" w:rsidRDefault="00731EAD" w:rsidP="00731EAD">
            <w:pPr>
              <w:jc w:val="both"/>
              <w:rPr>
                <w:rFonts w:ascii="Arial Narrow" w:hAnsi="Arial Narrow" w:cs="Arial"/>
                <w:sz w:val="16"/>
                <w:szCs w:val="16"/>
              </w:rPr>
            </w:pPr>
          </w:p>
          <w:p w14:paraId="29CA907A"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La focalización y territorialización indicativas procurarán la garantía del goce efectivo de los derechos de las víctimas y tendrán en cuenta las características heterogéneas y las capacidades institucionales de las entidades territoriales.</w:t>
            </w:r>
          </w:p>
          <w:p w14:paraId="5B156D36" w14:textId="77777777" w:rsidR="00731EAD" w:rsidRPr="00735198" w:rsidRDefault="00731EAD" w:rsidP="00731EAD">
            <w:pPr>
              <w:jc w:val="both"/>
              <w:rPr>
                <w:rFonts w:ascii="Arial Narrow" w:hAnsi="Arial Narrow" w:cs="Arial"/>
                <w:sz w:val="16"/>
                <w:szCs w:val="16"/>
              </w:rPr>
            </w:pPr>
          </w:p>
          <w:p w14:paraId="600BA91A"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La territorialización del gasto de inversión deberá registrarse por parte de las Entidades ejecutoras en la Plataforma Integrada de Inversión Pública - PIIP o la que haga sus veces, de acuerdo con los lineamientos establecidos por el Departamento Nacional de Planeación.</w:t>
            </w:r>
          </w:p>
          <w:p w14:paraId="3A632748" w14:textId="77777777" w:rsidR="00731EAD" w:rsidRPr="00735198" w:rsidRDefault="00731EAD" w:rsidP="00731EAD">
            <w:pPr>
              <w:jc w:val="both"/>
              <w:rPr>
                <w:rFonts w:ascii="Arial Narrow" w:hAnsi="Arial Narrow" w:cs="Arial"/>
                <w:sz w:val="16"/>
                <w:szCs w:val="16"/>
              </w:rPr>
            </w:pPr>
          </w:p>
          <w:p w14:paraId="08E6D106" w14:textId="77777777" w:rsidR="00731EAD" w:rsidRPr="00735198" w:rsidRDefault="00731EAD" w:rsidP="00731EAD">
            <w:pPr>
              <w:jc w:val="both"/>
              <w:rPr>
                <w:rFonts w:ascii="Arial Narrow" w:hAnsi="Arial Narrow" w:cs="Arial"/>
                <w:b/>
                <w:bCs/>
                <w:sz w:val="16"/>
                <w:szCs w:val="16"/>
              </w:rPr>
            </w:pPr>
          </w:p>
        </w:tc>
        <w:tc>
          <w:tcPr>
            <w:tcW w:w="4042" w:type="dxa"/>
          </w:tcPr>
          <w:p w14:paraId="19ED7AD2" w14:textId="039FAF82"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A448A5">
              <w:rPr>
                <w:rFonts w:ascii="Arial Narrow" w:hAnsi="Arial Narrow" w:cs="Arial"/>
                <w:b/>
                <w:bCs/>
                <w:sz w:val="16"/>
                <w:szCs w:val="16"/>
              </w:rPr>
              <w:t xml:space="preserve"> y pasa a ser 47</w:t>
            </w:r>
          </w:p>
        </w:tc>
        <w:tc>
          <w:tcPr>
            <w:tcW w:w="1247" w:type="dxa"/>
          </w:tcPr>
          <w:p w14:paraId="468D8123" w14:textId="77777777" w:rsidR="00731EAD" w:rsidRPr="00735198" w:rsidRDefault="00731EAD" w:rsidP="00731EAD">
            <w:pPr>
              <w:jc w:val="both"/>
              <w:rPr>
                <w:rFonts w:ascii="Arial Narrow" w:hAnsi="Arial Narrow"/>
                <w:sz w:val="16"/>
                <w:szCs w:val="16"/>
              </w:rPr>
            </w:pPr>
          </w:p>
        </w:tc>
      </w:tr>
      <w:tr w:rsidR="00731EAD" w:rsidRPr="00735198" w14:paraId="58DE71CE" w14:textId="77777777" w:rsidTr="00A1202D">
        <w:tc>
          <w:tcPr>
            <w:tcW w:w="3539" w:type="dxa"/>
          </w:tcPr>
          <w:p w14:paraId="117AFDC7"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50o.</w:t>
            </w:r>
            <w:r w:rsidRPr="00735198">
              <w:rPr>
                <w:rFonts w:ascii="Arial Narrow" w:hAnsi="Arial Narrow" w:cs="Arial"/>
                <w:sz w:val="16"/>
                <w:szCs w:val="16"/>
              </w:rPr>
              <w:t xml:space="preserve"> Los recursos del Fondo para la Rehabilitación, Inversión y Lucha contra el Crimen Organizado - FRISCO, en la presente vigencia fiscal serán transferidos a la Nación por la Sociedad de Activos Especiales – SAE S.A.S., a la Dirección General de Crédito Público y Tesoro Nacional del Ministerio de Hacienda y Crédito Público, de acuerdo con lo establecido en los Documentos CONPES 3412 de 2006, 3476 de 2007 y 3575 de 2009.</w:t>
            </w:r>
          </w:p>
          <w:p w14:paraId="366670DE" w14:textId="77777777" w:rsidR="00731EAD" w:rsidRPr="00735198" w:rsidRDefault="00731EAD" w:rsidP="00731EAD">
            <w:pPr>
              <w:jc w:val="both"/>
              <w:rPr>
                <w:rFonts w:ascii="Arial Narrow" w:hAnsi="Arial Narrow" w:cs="Arial"/>
                <w:sz w:val="16"/>
                <w:szCs w:val="16"/>
              </w:rPr>
            </w:pPr>
          </w:p>
          <w:p w14:paraId="09FD8142" w14:textId="77777777" w:rsidR="00731EAD" w:rsidRPr="00735198" w:rsidRDefault="00731EAD" w:rsidP="00731EAD">
            <w:pPr>
              <w:jc w:val="both"/>
              <w:rPr>
                <w:rFonts w:ascii="Arial Narrow" w:hAnsi="Arial Narrow" w:cs="Arial"/>
                <w:sz w:val="16"/>
                <w:szCs w:val="16"/>
              </w:rPr>
            </w:pPr>
          </w:p>
          <w:p w14:paraId="20BA3E36" w14:textId="77777777" w:rsidR="00731EAD" w:rsidRPr="00735198" w:rsidRDefault="00731EAD" w:rsidP="00731EAD">
            <w:pPr>
              <w:jc w:val="both"/>
              <w:rPr>
                <w:rFonts w:ascii="Arial Narrow" w:hAnsi="Arial Narrow" w:cs="Arial"/>
                <w:sz w:val="16"/>
                <w:szCs w:val="16"/>
              </w:rPr>
            </w:pPr>
          </w:p>
        </w:tc>
        <w:tc>
          <w:tcPr>
            <w:tcW w:w="4042" w:type="dxa"/>
          </w:tcPr>
          <w:p w14:paraId="23F167A6" w14:textId="05E68E3C"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A448A5">
              <w:rPr>
                <w:rFonts w:ascii="Arial Narrow" w:hAnsi="Arial Narrow" w:cs="Arial"/>
                <w:b/>
                <w:bCs/>
                <w:sz w:val="16"/>
                <w:szCs w:val="16"/>
              </w:rPr>
              <w:t xml:space="preserve"> y pasa a ser 48</w:t>
            </w:r>
          </w:p>
        </w:tc>
        <w:tc>
          <w:tcPr>
            <w:tcW w:w="1247" w:type="dxa"/>
          </w:tcPr>
          <w:p w14:paraId="7F221076" w14:textId="77777777" w:rsidR="00731EAD" w:rsidRPr="00735198" w:rsidRDefault="00731EAD" w:rsidP="00731EAD">
            <w:pPr>
              <w:jc w:val="both"/>
              <w:rPr>
                <w:rFonts w:ascii="Arial Narrow" w:hAnsi="Arial Narrow"/>
                <w:sz w:val="16"/>
                <w:szCs w:val="16"/>
              </w:rPr>
            </w:pPr>
          </w:p>
        </w:tc>
      </w:tr>
      <w:tr w:rsidR="00731EAD" w:rsidRPr="00735198" w14:paraId="40E79C9C" w14:textId="77777777" w:rsidTr="00A1202D">
        <w:tc>
          <w:tcPr>
            <w:tcW w:w="3539" w:type="dxa"/>
          </w:tcPr>
          <w:p w14:paraId="7425ACF3"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51o.</w:t>
            </w:r>
            <w:r w:rsidRPr="00735198">
              <w:rPr>
                <w:rFonts w:ascii="Arial Narrow" w:hAnsi="Arial Narrow" w:cs="Arial"/>
                <w:sz w:val="16"/>
                <w:szCs w:val="16"/>
              </w:rPr>
              <w:t xml:space="preserve"> Sin perjuicio de la responsabilidad fiscal y disciplinaria a que haya lugar, cuando en vigencias anteriores no se haya realizado el pago de obligaciones adquiridas con las formalidades previstas en el Estatuto Orgánico del Presupuesto y demás normas que regulan la materia, y sobre los mismos no se haya constituido la reserva presupuestal o la cuenta por pagar correspondiente, se podrá hacer el pago bajo el concepto de “Pago de Pasivos Exigibles - Vigencias Expiradas”.</w:t>
            </w:r>
          </w:p>
          <w:p w14:paraId="6468D133" w14:textId="77777777" w:rsidR="00731EAD" w:rsidRPr="00735198" w:rsidRDefault="00731EAD" w:rsidP="00731EAD">
            <w:pPr>
              <w:jc w:val="both"/>
              <w:rPr>
                <w:rFonts w:ascii="Arial Narrow" w:hAnsi="Arial Narrow" w:cs="Arial"/>
                <w:sz w:val="16"/>
                <w:szCs w:val="16"/>
              </w:rPr>
            </w:pPr>
          </w:p>
          <w:p w14:paraId="242E7329"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También procederá la operación prevista en el inciso anterior, cuando el pago no se hubiere realizado pese a haberse constituido oportunamente la reserva presupuestal o la cuenta por pagar en los términos del artículo 89 del Estatuto Orgánico del Presupuesto.</w:t>
            </w:r>
          </w:p>
          <w:p w14:paraId="2504B95F" w14:textId="77777777" w:rsidR="00731EAD" w:rsidRPr="00735198" w:rsidRDefault="00731EAD" w:rsidP="00731EAD">
            <w:pPr>
              <w:jc w:val="both"/>
              <w:rPr>
                <w:rFonts w:ascii="Arial Narrow" w:hAnsi="Arial Narrow" w:cs="Arial"/>
                <w:sz w:val="16"/>
                <w:szCs w:val="16"/>
              </w:rPr>
            </w:pPr>
          </w:p>
          <w:p w14:paraId="4148444F"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De igual manera, podrá realizarse a través de este mecanismo, el reconocimiento y pago de los recursos reintegrados a la unidad de caja del Tesoro Nacional en el marco de lo dispuesto por el parágrafo transitorio del artículo 319 de la Ley 2294 de 2023.</w:t>
            </w:r>
          </w:p>
          <w:p w14:paraId="0C715987" w14:textId="77777777" w:rsidR="00731EAD" w:rsidRPr="00735198" w:rsidRDefault="00731EAD" w:rsidP="00731EAD">
            <w:pPr>
              <w:jc w:val="both"/>
              <w:rPr>
                <w:rFonts w:ascii="Arial Narrow" w:hAnsi="Arial Narrow" w:cs="Arial"/>
                <w:sz w:val="16"/>
                <w:szCs w:val="16"/>
              </w:rPr>
            </w:pPr>
          </w:p>
          <w:p w14:paraId="738446D0"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El mecanismo previsto en el primer inciso de este artículo también procederá cuando se trate del cumplimiento de una obligación originada en la ley, exigible en vigencias anteriores, aun sin que medie certificado de disponibilidad presupuestal ni registro presupuestal.</w:t>
            </w:r>
          </w:p>
          <w:p w14:paraId="349D914D" w14:textId="77777777" w:rsidR="00731EAD" w:rsidRPr="00735198" w:rsidRDefault="00731EAD" w:rsidP="00731EAD">
            <w:pPr>
              <w:jc w:val="both"/>
              <w:rPr>
                <w:rFonts w:ascii="Arial Narrow" w:hAnsi="Arial Narrow" w:cs="Arial"/>
                <w:sz w:val="16"/>
                <w:szCs w:val="16"/>
              </w:rPr>
            </w:pPr>
          </w:p>
          <w:p w14:paraId="1BDBF4A4"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Cuando se cumpla alguna de las anteriores condiciones, se podrá atender el gasto de “Pago Pasivos Exigibles - Vigencias Expiradas”, a través del rubro presupuestal correspondiente de acuerdo con el detalle del anexo del decreto de liquidación. Al momento de hacerse el registro presupuestal deberá dejarse consignada la expresión “Pago Pasivos Exigibles - Vigencias Expiradas”. Copia del acto administrativo que ordena su pago deberá ser remitido a la Contraloría General de la República.</w:t>
            </w:r>
          </w:p>
          <w:p w14:paraId="6044FDDC" w14:textId="77777777" w:rsidR="00731EAD" w:rsidRPr="00735198" w:rsidRDefault="00731EAD" w:rsidP="00731EAD">
            <w:pPr>
              <w:jc w:val="both"/>
              <w:rPr>
                <w:rFonts w:ascii="Arial Narrow" w:hAnsi="Arial Narrow" w:cs="Arial"/>
                <w:sz w:val="16"/>
                <w:szCs w:val="16"/>
              </w:rPr>
            </w:pPr>
          </w:p>
          <w:p w14:paraId="51CBC94C"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En todo caso, el ordenador del gasto del órgano respectivo certificará previamente el cumplimiento de los requisitos señalados en este artículo.</w:t>
            </w:r>
          </w:p>
          <w:p w14:paraId="11F6436D" w14:textId="77777777" w:rsidR="00731EAD" w:rsidRPr="00735198" w:rsidRDefault="00731EAD" w:rsidP="00731EAD">
            <w:pPr>
              <w:jc w:val="both"/>
              <w:rPr>
                <w:rFonts w:ascii="Arial Narrow" w:hAnsi="Arial Narrow" w:cs="Arial"/>
                <w:sz w:val="16"/>
                <w:szCs w:val="16"/>
              </w:rPr>
            </w:pPr>
          </w:p>
          <w:p w14:paraId="2F8565C5"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Lo preceptuado en el presente artículo no aplica cuando se configuren como hechos cumplidos.</w:t>
            </w:r>
          </w:p>
          <w:p w14:paraId="2B9E00BF" w14:textId="77777777" w:rsidR="00731EAD" w:rsidRPr="00735198" w:rsidRDefault="00731EAD" w:rsidP="00731EAD">
            <w:pPr>
              <w:jc w:val="both"/>
              <w:rPr>
                <w:rFonts w:ascii="Arial Narrow" w:hAnsi="Arial Narrow" w:cs="Arial"/>
                <w:sz w:val="16"/>
                <w:szCs w:val="16"/>
              </w:rPr>
            </w:pPr>
          </w:p>
          <w:p w14:paraId="678F727B"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PARÁGRAFO 1o.</w:t>
            </w:r>
            <w:r w:rsidRPr="00735198">
              <w:rPr>
                <w:rFonts w:ascii="Arial Narrow" w:hAnsi="Arial Narrow" w:cs="Arial"/>
                <w:sz w:val="16"/>
                <w:szCs w:val="16"/>
              </w:rPr>
              <w:t xml:space="preserve"> Este artículo también aplicará para las Empresas Industriales y Comerciales del Estado y las Sociedades de Economía Mixta asimiladas a estas, donde la Nación tenga una participación del 90 por ciento o más.</w:t>
            </w:r>
          </w:p>
          <w:p w14:paraId="0527C363" w14:textId="77777777" w:rsidR="00731EAD" w:rsidRPr="00735198" w:rsidRDefault="00731EAD" w:rsidP="00731EAD">
            <w:pPr>
              <w:jc w:val="both"/>
              <w:rPr>
                <w:rFonts w:ascii="Arial Narrow" w:hAnsi="Arial Narrow" w:cs="Arial"/>
                <w:sz w:val="16"/>
                <w:szCs w:val="16"/>
              </w:rPr>
            </w:pPr>
          </w:p>
          <w:p w14:paraId="617F5340"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PARÁGRAFO 2o.</w:t>
            </w:r>
            <w:r w:rsidRPr="00735198">
              <w:rPr>
                <w:rFonts w:ascii="Arial Narrow" w:hAnsi="Arial Narrow" w:cs="Arial"/>
                <w:sz w:val="16"/>
                <w:szCs w:val="16"/>
              </w:rPr>
              <w:t xml:space="preserve"> En el caso de que el pasivo exigible se haya originado con cargo al gasto de inversión, para proceder con el reconocimiento del pago pasivo exigible – Vigencia Expirada se pagará a través de los proyectos que se encuentran en el anexo del Decreto de Liquidación de la vigencia y se realizará la actualización del proyecto incluyendo la actividad “Pago pasivo exigible – Vigencias Expiradas".</w:t>
            </w:r>
          </w:p>
          <w:p w14:paraId="49BAE1B3" w14:textId="77777777" w:rsidR="00731EAD" w:rsidRPr="00735198" w:rsidRDefault="00731EAD" w:rsidP="00731EAD">
            <w:pPr>
              <w:jc w:val="both"/>
              <w:rPr>
                <w:rFonts w:ascii="Arial Narrow" w:hAnsi="Arial Narrow" w:cs="Arial"/>
                <w:b/>
                <w:bCs/>
                <w:sz w:val="16"/>
                <w:szCs w:val="16"/>
              </w:rPr>
            </w:pPr>
          </w:p>
        </w:tc>
        <w:tc>
          <w:tcPr>
            <w:tcW w:w="4042" w:type="dxa"/>
          </w:tcPr>
          <w:p w14:paraId="21717748" w14:textId="4475C422"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r w:rsidR="00A448A5">
              <w:rPr>
                <w:rFonts w:ascii="Arial Narrow" w:hAnsi="Arial Narrow" w:cs="Arial"/>
                <w:b/>
                <w:bCs/>
                <w:sz w:val="16"/>
                <w:szCs w:val="16"/>
              </w:rPr>
              <w:t xml:space="preserve"> y pasa a ser 49</w:t>
            </w:r>
          </w:p>
        </w:tc>
        <w:tc>
          <w:tcPr>
            <w:tcW w:w="1247" w:type="dxa"/>
          </w:tcPr>
          <w:p w14:paraId="18F9C42C" w14:textId="77777777" w:rsidR="00731EAD" w:rsidRPr="00735198" w:rsidRDefault="00731EAD" w:rsidP="00731EAD">
            <w:pPr>
              <w:jc w:val="both"/>
              <w:rPr>
                <w:rFonts w:ascii="Arial Narrow" w:hAnsi="Arial Narrow"/>
                <w:sz w:val="16"/>
                <w:szCs w:val="16"/>
              </w:rPr>
            </w:pPr>
          </w:p>
        </w:tc>
      </w:tr>
      <w:tr w:rsidR="00731EAD" w:rsidRPr="00735198" w14:paraId="53115838" w14:textId="77777777" w:rsidTr="00A1202D">
        <w:tc>
          <w:tcPr>
            <w:tcW w:w="3539" w:type="dxa"/>
          </w:tcPr>
          <w:p w14:paraId="68C0DE40"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52o.</w:t>
            </w:r>
            <w:r w:rsidRPr="00735198">
              <w:rPr>
                <w:rFonts w:ascii="Arial Narrow" w:hAnsi="Arial Narrow" w:cs="Arial"/>
                <w:sz w:val="16"/>
                <w:szCs w:val="16"/>
              </w:rPr>
              <w:t xml:space="preserve"> Las asignaciones presupuestales del Fondo Único de Tecnologías de la Información y las Comunicaciones, incluye los recursos necesarios para cubrir los gastos de funcionamiento en que incurra el Operador Postal Oficial por la Prestación del servicio postal universal y la franquicia postal, el Proveedor de Redes y Servicios de telecomunicaciones por la prestación de los servicios de franquicia telegráfica. En el caso de las franquicias postal y telegráfica, el pago se realizará en relación con los servicios que se presten a los órganos beneficiarios que hacen parte del Presupuesto General de la Nación.</w:t>
            </w:r>
          </w:p>
          <w:p w14:paraId="4A1B251A" w14:textId="77777777" w:rsidR="00731EAD" w:rsidRPr="00735198" w:rsidRDefault="00731EAD" w:rsidP="00731EAD">
            <w:pPr>
              <w:jc w:val="both"/>
              <w:rPr>
                <w:rFonts w:ascii="Arial Narrow" w:hAnsi="Arial Narrow" w:cs="Arial"/>
                <w:sz w:val="16"/>
                <w:szCs w:val="16"/>
              </w:rPr>
            </w:pPr>
          </w:p>
          <w:p w14:paraId="0E6B26D9"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lastRenderedPageBreak/>
              <w:t>El Fondo Único de TIC efectuará la transferencia de recursos al Operador Postal por la prestación de los servicios de la franquicia postal y/o el proveedor de redes y servicios de telecomunicaciones que efectivamente haya prestado el servicio de telegrafía. El receptor de la transferencia expedirá el respectivo paz y salvo a la entidad beneficiaria de los servicios correspondientes a las franquicias postal y/o telegráfica tan pronto como reciba los recursos.</w:t>
            </w:r>
          </w:p>
          <w:p w14:paraId="3FBE027D" w14:textId="77777777" w:rsidR="00731EAD" w:rsidRPr="00735198" w:rsidRDefault="00731EAD" w:rsidP="00731EAD">
            <w:pPr>
              <w:jc w:val="both"/>
              <w:rPr>
                <w:rFonts w:ascii="Arial Narrow" w:hAnsi="Arial Narrow" w:cs="Arial"/>
                <w:sz w:val="16"/>
                <w:szCs w:val="16"/>
              </w:rPr>
            </w:pPr>
          </w:p>
          <w:p w14:paraId="77723CF7"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Los recursos a que se refiere el numeral 8 del artículo 35 de la Ley 1341 de 2009, modificado por el artículo 22 de la Ley 1978 de 2019, para financiar gastos de funcionamiento del Ministerio de las Tecnologías de la Información y las Comunicaciones, serán transferidos por el Fondo Único de Tecnologías de la Información y las Comunicaciones a la Dirección General de Crédito Público y Tesoro Nacional.</w:t>
            </w:r>
          </w:p>
          <w:p w14:paraId="7499BB79" w14:textId="77777777" w:rsidR="00731EAD" w:rsidRPr="00735198" w:rsidRDefault="00731EAD" w:rsidP="00731EAD">
            <w:pPr>
              <w:jc w:val="both"/>
              <w:rPr>
                <w:rFonts w:ascii="Arial Narrow" w:hAnsi="Arial Narrow" w:cs="Arial"/>
                <w:sz w:val="16"/>
                <w:szCs w:val="16"/>
              </w:rPr>
            </w:pPr>
          </w:p>
          <w:p w14:paraId="48BA18F4"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PARÁGRAFO 1o.</w:t>
            </w:r>
            <w:r w:rsidRPr="00735198">
              <w:rPr>
                <w:rFonts w:ascii="Arial Narrow" w:hAnsi="Arial Narrow" w:cs="Arial"/>
                <w:sz w:val="16"/>
                <w:szCs w:val="16"/>
              </w:rPr>
              <w:t xml:space="preserve"> El Fondo Único de TIC podrá pagar con cargo a las apropiaciones de la vigencia fiscal de 2026, las obligaciones causadas en el último trimestre de la vigencia 2025 por concepto de servicio postal universal, y franquicias postal y/o telegráfica de que trata el presente artículo.</w:t>
            </w:r>
          </w:p>
          <w:p w14:paraId="265C1631" w14:textId="77777777" w:rsidR="00731EAD" w:rsidRPr="00735198" w:rsidRDefault="00731EAD" w:rsidP="00731EAD">
            <w:pPr>
              <w:jc w:val="both"/>
              <w:rPr>
                <w:rFonts w:ascii="Arial Narrow" w:hAnsi="Arial Narrow" w:cs="Arial"/>
                <w:sz w:val="16"/>
                <w:szCs w:val="16"/>
              </w:rPr>
            </w:pPr>
          </w:p>
          <w:p w14:paraId="35CC2F91"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PARÁGRAFO 2o.</w:t>
            </w:r>
            <w:r w:rsidRPr="00735198">
              <w:rPr>
                <w:rFonts w:ascii="Arial Narrow" w:hAnsi="Arial Narrow" w:cs="Arial"/>
                <w:sz w:val="16"/>
                <w:szCs w:val="16"/>
              </w:rPr>
              <w:t xml:space="preserve"> El Fondo Único de TIC podrá destinar los dineros recibidos por la contraprestación de que trata el artículo 14 de la Ley 1369 de 2009, para financiar el servicio postal universal y los gastos de vigilancia y control de los operadores postales.</w:t>
            </w:r>
          </w:p>
          <w:p w14:paraId="75499860" w14:textId="77777777" w:rsidR="00731EAD" w:rsidRPr="00735198" w:rsidRDefault="00731EAD" w:rsidP="00731EAD">
            <w:pPr>
              <w:jc w:val="both"/>
              <w:rPr>
                <w:rFonts w:ascii="Arial Narrow" w:hAnsi="Arial Narrow" w:cs="Arial"/>
                <w:b/>
                <w:bCs/>
                <w:sz w:val="16"/>
                <w:szCs w:val="16"/>
              </w:rPr>
            </w:pPr>
          </w:p>
        </w:tc>
        <w:tc>
          <w:tcPr>
            <w:tcW w:w="4042" w:type="dxa"/>
          </w:tcPr>
          <w:p w14:paraId="23679EC0" w14:textId="5079ECB1"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r w:rsidR="00A448A5">
              <w:rPr>
                <w:rFonts w:ascii="Arial Narrow" w:hAnsi="Arial Narrow" w:cs="Arial"/>
                <w:b/>
                <w:bCs/>
                <w:sz w:val="16"/>
                <w:szCs w:val="16"/>
              </w:rPr>
              <w:t xml:space="preserve"> y pasa a ser 50</w:t>
            </w:r>
          </w:p>
        </w:tc>
        <w:tc>
          <w:tcPr>
            <w:tcW w:w="1247" w:type="dxa"/>
          </w:tcPr>
          <w:p w14:paraId="5941F999" w14:textId="77777777" w:rsidR="00731EAD" w:rsidRPr="00735198" w:rsidRDefault="00731EAD" w:rsidP="00731EAD">
            <w:pPr>
              <w:jc w:val="both"/>
              <w:rPr>
                <w:rFonts w:ascii="Arial Narrow" w:hAnsi="Arial Narrow"/>
                <w:sz w:val="16"/>
                <w:szCs w:val="16"/>
              </w:rPr>
            </w:pPr>
          </w:p>
        </w:tc>
      </w:tr>
      <w:tr w:rsidR="00731EAD" w:rsidRPr="00735198" w14:paraId="45B710BD" w14:textId="77777777" w:rsidTr="00A1202D">
        <w:tc>
          <w:tcPr>
            <w:tcW w:w="3539" w:type="dxa"/>
          </w:tcPr>
          <w:p w14:paraId="5B723CED"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53o.</w:t>
            </w:r>
            <w:r w:rsidRPr="00735198">
              <w:rPr>
                <w:rFonts w:ascii="Arial Narrow" w:hAnsi="Arial Narrow" w:cs="Arial"/>
                <w:sz w:val="16"/>
                <w:szCs w:val="16"/>
              </w:rPr>
              <w:t xml:space="preserve"> Los pagos por menores tarifas del sector eléctrico y de gas combustible que se causen durante la vigencia de la presente Ley, podrán ser girados por el Ministerio de Minas y Energía, con base en la proyección de costos realizada con la información aportada por los prestadores del servicio, o a falta de ella, con base en la información disponible. Los saldos que a 31 de diciembre de 2026 se generen por este concepto se atenderán con cargo a las apropiaciones de la vigencia fiscal siguiente. En todo caso, los subsidios se disminuirán en la medida en que el Gobierno nacional implemente las fuentes alternativas de energía y gas sostenible y sustentable.</w:t>
            </w:r>
          </w:p>
          <w:p w14:paraId="48982F1B" w14:textId="77777777" w:rsidR="00731EAD" w:rsidRPr="00735198" w:rsidRDefault="00731EAD" w:rsidP="00731EAD">
            <w:pPr>
              <w:jc w:val="both"/>
              <w:rPr>
                <w:rFonts w:ascii="Arial Narrow" w:hAnsi="Arial Narrow" w:cs="Arial"/>
                <w:sz w:val="16"/>
                <w:szCs w:val="16"/>
              </w:rPr>
            </w:pPr>
          </w:p>
          <w:p w14:paraId="115404F0"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El Ministerio de Minas y Energía podrá, con cargo a los recursos disponibles apropiados para el efecto, pagar los saldos que por este concepto se hubieren causado en vigencias anteriores.</w:t>
            </w:r>
          </w:p>
          <w:p w14:paraId="5F4E34C4" w14:textId="77777777" w:rsidR="00731EAD" w:rsidRPr="00735198" w:rsidRDefault="00731EAD" w:rsidP="00731EAD">
            <w:pPr>
              <w:jc w:val="both"/>
              <w:rPr>
                <w:rFonts w:ascii="Arial Narrow" w:hAnsi="Arial Narrow" w:cs="Arial"/>
                <w:b/>
                <w:bCs/>
                <w:sz w:val="16"/>
                <w:szCs w:val="16"/>
              </w:rPr>
            </w:pPr>
          </w:p>
        </w:tc>
        <w:tc>
          <w:tcPr>
            <w:tcW w:w="4042" w:type="dxa"/>
          </w:tcPr>
          <w:p w14:paraId="564B2B47" w14:textId="6F366389"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 xml:space="preserve">Se mantiene </w:t>
            </w:r>
            <w:r w:rsidR="00A448A5">
              <w:rPr>
                <w:rFonts w:ascii="Arial Narrow" w:hAnsi="Arial Narrow" w:cs="Arial"/>
                <w:b/>
                <w:bCs/>
                <w:sz w:val="16"/>
                <w:szCs w:val="16"/>
              </w:rPr>
              <w:t>y pasa a ser 51</w:t>
            </w:r>
          </w:p>
        </w:tc>
        <w:tc>
          <w:tcPr>
            <w:tcW w:w="1247" w:type="dxa"/>
          </w:tcPr>
          <w:p w14:paraId="1CC82819" w14:textId="77777777" w:rsidR="00731EAD" w:rsidRPr="00735198" w:rsidRDefault="00731EAD" w:rsidP="00731EAD">
            <w:pPr>
              <w:jc w:val="both"/>
              <w:rPr>
                <w:rFonts w:ascii="Arial Narrow" w:hAnsi="Arial Narrow"/>
                <w:sz w:val="16"/>
                <w:szCs w:val="16"/>
              </w:rPr>
            </w:pPr>
          </w:p>
        </w:tc>
      </w:tr>
      <w:tr w:rsidR="00731EAD" w:rsidRPr="00735198" w14:paraId="1A324BB3" w14:textId="77777777" w:rsidTr="00A1202D">
        <w:tc>
          <w:tcPr>
            <w:tcW w:w="3539" w:type="dxa"/>
          </w:tcPr>
          <w:p w14:paraId="1B09EB58"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54o.</w:t>
            </w:r>
            <w:r w:rsidRPr="00735198">
              <w:rPr>
                <w:rFonts w:ascii="Arial Narrow" w:hAnsi="Arial Narrow" w:cs="Arial"/>
                <w:sz w:val="16"/>
                <w:szCs w:val="16"/>
              </w:rPr>
              <w:t xml:space="preserve"> Los subsidios de los servicios públicos domiciliarios de energía y gas causados en vigencias anteriores se podrán financiar con los recursos remanentes que resulten a 31 de diciembre de 2025 de los Fondos de Apoyo Financiero FAZNI, FAER y PRONE para el caso del servicio de energía y de los de la Cuota de Fomento de Gas, para lo correspondiente al servicio de gas por red y GLP. De igual manera, podrán financiarse los proyectos y programas que el Gobierno nacional implemente relacionados con las fuentes alternativas de energía y gas sostenible y sustentable, así </w:t>
            </w:r>
            <w:r w:rsidRPr="00735198">
              <w:rPr>
                <w:rFonts w:ascii="Arial Narrow" w:hAnsi="Arial Narrow" w:cs="Arial"/>
                <w:sz w:val="16"/>
                <w:szCs w:val="16"/>
              </w:rPr>
              <w:lastRenderedPageBreak/>
              <w:t>como los proyectos de las comunidades energéticas de que trata el Título IX del Libro 2 del Decreto 1073 de 2015.</w:t>
            </w:r>
          </w:p>
          <w:p w14:paraId="669649C9" w14:textId="77777777" w:rsidR="00731EAD" w:rsidRPr="00735198" w:rsidRDefault="00731EAD" w:rsidP="00731EAD">
            <w:pPr>
              <w:jc w:val="both"/>
              <w:rPr>
                <w:rFonts w:ascii="Arial Narrow" w:hAnsi="Arial Narrow" w:cs="Arial"/>
                <w:b/>
                <w:bCs/>
                <w:sz w:val="16"/>
                <w:szCs w:val="16"/>
              </w:rPr>
            </w:pPr>
          </w:p>
        </w:tc>
        <w:tc>
          <w:tcPr>
            <w:tcW w:w="4042" w:type="dxa"/>
          </w:tcPr>
          <w:p w14:paraId="2E99946A" w14:textId="074648F5"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 xml:space="preserve">Se mantiene </w:t>
            </w:r>
            <w:r w:rsidR="00A448A5">
              <w:rPr>
                <w:rFonts w:ascii="Arial Narrow" w:hAnsi="Arial Narrow" w:cs="Arial"/>
                <w:b/>
                <w:bCs/>
                <w:sz w:val="16"/>
                <w:szCs w:val="16"/>
              </w:rPr>
              <w:t>y pasa a ser 52</w:t>
            </w:r>
          </w:p>
        </w:tc>
        <w:tc>
          <w:tcPr>
            <w:tcW w:w="1247" w:type="dxa"/>
          </w:tcPr>
          <w:p w14:paraId="54DF6BAA" w14:textId="77777777" w:rsidR="00731EAD" w:rsidRPr="00735198" w:rsidRDefault="00731EAD" w:rsidP="00731EAD">
            <w:pPr>
              <w:jc w:val="both"/>
              <w:rPr>
                <w:rFonts w:ascii="Arial Narrow" w:hAnsi="Arial Narrow"/>
                <w:sz w:val="16"/>
                <w:szCs w:val="16"/>
              </w:rPr>
            </w:pPr>
          </w:p>
        </w:tc>
      </w:tr>
      <w:tr w:rsidR="00731EAD" w:rsidRPr="00735198" w14:paraId="4CED353A" w14:textId="77777777" w:rsidTr="00A1202D">
        <w:tc>
          <w:tcPr>
            <w:tcW w:w="3539" w:type="dxa"/>
          </w:tcPr>
          <w:p w14:paraId="168EDDEF"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55o.</w:t>
            </w:r>
            <w:r w:rsidRPr="00735198">
              <w:rPr>
                <w:rFonts w:ascii="Arial Narrow" w:hAnsi="Arial Narrow" w:cs="Arial"/>
                <w:sz w:val="16"/>
                <w:szCs w:val="16"/>
              </w:rPr>
              <w:t xml:space="preserve"> La Nación, a través de la Oficina de Bonos Pensionales del Ministerio de Hacienda y Crédito Público y la Administradora Colombiana de Pensiones - Colpensiones, en virtud del artículo 2.2.16.7.25 del Decreto 1833 de 2016, podrán compensar deudas recíprocas por concepto de Bonos Pensionales Tipo A, pagados por la Nación por cuenta de Colpensiones, y obligaciones exigibles a cargo de la Nación, a favor de Colpensiones, por concepto de Bonos pensionales Tipo B y T, sin afectación presupuestal. Para tal efecto, será suficiente que las entidades, lleven a cabo los registros contables a que haya lugar. En el evento, en el que una vez efectuada la compensación, subsistan obligaciones a cargo de la Nación y/o Colpensiones, corresponderá a la entidad deudora, estimar e incluir en el presupuesto de cada vigencia fiscal, la apropiación presupuestal con los recursos necesarios, con el fin de efectuar los pagos de las obligaciones a su cargo.</w:t>
            </w:r>
          </w:p>
          <w:p w14:paraId="01E4CD61" w14:textId="77777777" w:rsidR="00731EAD" w:rsidRPr="00735198" w:rsidRDefault="00731EAD" w:rsidP="00731EAD">
            <w:pPr>
              <w:jc w:val="both"/>
              <w:rPr>
                <w:rFonts w:ascii="Arial Narrow" w:hAnsi="Arial Narrow" w:cs="Arial"/>
                <w:sz w:val="16"/>
                <w:szCs w:val="16"/>
              </w:rPr>
            </w:pPr>
          </w:p>
          <w:p w14:paraId="41A7B484" w14:textId="77777777" w:rsidR="00731EAD" w:rsidRPr="00735198" w:rsidRDefault="00731EAD" w:rsidP="00731EAD">
            <w:pPr>
              <w:jc w:val="both"/>
              <w:rPr>
                <w:rFonts w:ascii="Arial Narrow" w:hAnsi="Arial Narrow" w:cs="Arial"/>
                <w:b/>
                <w:bCs/>
                <w:sz w:val="16"/>
                <w:szCs w:val="16"/>
              </w:rPr>
            </w:pPr>
          </w:p>
        </w:tc>
        <w:tc>
          <w:tcPr>
            <w:tcW w:w="4042" w:type="dxa"/>
          </w:tcPr>
          <w:p w14:paraId="59C50139" w14:textId="692EB0BD"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A448A5">
              <w:rPr>
                <w:rFonts w:ascii="Arial Narrow" w:hAnsi="Arial Narrow" w:cs="Arial"/>
                <w:b/>
                <w:bCs/>
                <w:sz w:val="16"/>
                <w:szCs w:val="16"/>
              </w:rPr>
              <w:t xml:space="preserve"> y pasa a ser 53</w:t>
            </w:r>
          </w:p>
        </w:tc>
        <w:tc>
          <w:tcPr>
            <w:tcW w:w="1247" w:type="dxa"/>
          </w:tcPr>
          <w:p w14:paraId="75CCCD4F" w14:textId="77777777" w:rsidR="00731EAD" w:rsidRPr="00735198" w:rsidRDefault="00731EAD" w:rsidP="00731EAD">
            <w:pPr>
              <w:jc w:val="both"/>
              <w:rPr>
                <w:rFonts w:ascii="Arial Narrow" w:hAnsi="Arial Narrow"/>
                <w:sz w:val="16"/>
                <w:szCs w:val="16"/>
              </w:rPr>
            </w:pPr>
          </w:p>
        </w:tc>
      </w:tr>
      <w:tr w:rsidR="00731EAD" w:rsidRPr="00735198" w14:paraId="2A2A5E8A" w14:textId="77777777" w:rsidTr="00A1202D">
        <w:tc>
          <w:tcPr>
            <w:tcW w:w="3539" w:type="dxa"/>
          </w:tcPr>
          <w:p w14:paraId="431FD0B4"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56o.</w:t>
            </w:r>
            <w:r w:rsidRPr="00735198">
              <w:rPr>
                <w:rFonts w:ascii="Arial Narrow" w:hAnsi="Arial Narrow" w:cs="Arial"/>
                <w:sz w:val="16"/>
                <w:szCs w:val="16"/>
              </w:rPr>
              <w:t xml:space="preserve"> Las entidades responsables del Sistema Penitenciario y Carcelario del país del orden nacional, darán prioridad en la ejecución con sus respectivos presupuestos, a la atención integral de la población penitenciaria y carcelaria, en cumplimiento de las Sentencias T-388 de 2013, T-762 de 2015 y SU-122 de 2022 de la Corte Constitucional.</w:t>
            </w:r>
          </w:p>
          <w:p w14:paraId="3696730A" w14:textId="77777777" w:rsidR="00731EAD" w:rsidRPr="00735198" w:rsidRDefault="00731EAD" w:rsidP="00731EAD">
            <w:pPr>
              <w:jc w:val="both"/>
              <w:rPr>
                <w:rFonts w:ascii="Arial Narrow" w:hAnsi="Arial Narrow" w:cs="Arial"/>
                <w:b/>
                <w:bCs/>
                <w:sz w:val="16"/>
                <w:szCs w:val="16"/>
              </w:rPr>
            </w:pPr>
          </w:p>
        </w:tc>
        <w:tc>
          <w:tcPr>
            <w:tcW w:w="4042" w:type="dxa"/>
          </w:tcPr>
          <w:p w14:paraId="44C824D1" w14:textId="30705F8B"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A448A5">
              <w:rPr>
                <w:rFonts w:ascii="Arial Narrow" w:hAnsi="Arial Narrow" w:cs="Arial"/>
                <w:b/>
                <w:bCs/>
                <w:sz w:val="16"/>
                <w:szCs w:val="16"/>
              </w:rPr>
              <w:t xml:space="preserve"> y pasa a ser 54</w:t>
            </w:r>
          </w:p>
        </w:tc>
        <w:tc>
          <w:tcPr>
            <w:tcW w:w="1247" w:type="dxa"/>
          </w:tcPr>
          <w:p w14:paraId="4D394C21" w14:textId="77777777" w:rsidR="00731EAD" w:rsidRPr="00735198" w:rsidRDefault="00731EAD" w:rsidP="00731EAD">
            <w:pPr>
              <w:jc w:val="both"/>
              <w:rPr>
                <w:rFonts w:ascii="Arial Narrow" w:hAnsi="Arial Narrow"/>
                <w:sz w:val="16"/>
                <w:szCs w:val="16"/>
              </w:rPr>
            </w:pPr>
          </w:p>
        </w:tc>
      </w:tr>
      <w:tr w:rsidR="00731EAD" w:rsidRPr="00735198" w14:paraId="5F6D5BDF" w14:textId="77777777" w:rsidTr="00A1202D">
        <w:tc>
          <w:tcPr>
            <w:tcW w:w="3539" w:type="dxa"/>
          </w:tcPr>
          <w:p w14:paraId="367991BA"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57o. </w:t>
            </w:r>
            <w:r w:rsidRPr="00735198">
              <w:rPr>
                <w:rFonts w:ascii="Arial Narrow" w:hAnsi="Arial Narrow" w:cs="Arial"/>
                <w:sz w:val="16"/>
                <w:szCs w:val="16"/>
              </w:rPr>
              <w:t>Con el ánimo de garantizar el derecho al pago oportuno de las mesadas pensionales, Colpensiones podrá recurrir a los recursos de liquidez propios con el propósito de atender el pago de las obligaciones establecidas en los artículos 137 y 138 de la Ley 100 de 1993. Estos recursos serán devueltos por la Nación a Colpensiones, bajo los términos y condiciones acordados por las partes.</w:t>
            </w:r>
          </w:p>
          <w:p w14:paraId="70D84BE2" w14:textId="77777777" w:rsidR="00731EAD" w:rsidRPr="00735198" w:rsidRDefault="00731EAD" w:rsidP="00731EAD">
            <w:pPr>
              <w:jc w:val="both"/>
              <w:rPr>
                <w:rFonts w:ascii="Arial Narrow" w:hAnsi="Arial Narrow" w:cs="Arial"/>
                <w:b/>
                <w:bCs/>
                <w:sz w:val="16"/>
                <w:szCs w:val="16"/>
              </w:rPr>
            </w:pPr>
          </w:p>
        </w:tc>
        <w:tc>
          <w:tcPr>
            <w:tcW w:w="4042" w:type="dxa"/>
          </w:tcPr>
          <w:p w14:paraId="34E40999" w14:textId="5BEF1E78"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A448A5">
              <w:rPr>
                <w:rFonts w:ascii="Arial Narrow" w:hAnsi="Arial Narrow" w:cs="Arial"/>
                <w:b/>
                <w:bCs/>
                <w:sz w:val="16"/>
                <w:szCs w:val="16"/>
              </w:rPr>
              <w:t xml:space="preserve"> y pasa a ser 55</w:t>
            </w:r>
          </w:p>
        </w:tc>
        <w:tc>
          <w:tcPr>
            <w:tcW w:w="1247" w:type="dxa"/>
          </w:tcPr>
          <w:p w14:paraId="2B510D06" w14:textId="77777777" w:rsidR="00731EAD" w:rsidRPr="00735198" w:rsidRDefault="00731EAD" w:rsidP="00731EAD">
            <w:pPr>
              <w:jc w:val="both"/>
              <w:rPr>
                <w:rFonts w:ascii="Arial Narrow" w:hAnsi="Arial Narrow"/>
                <w:sz w:val="16"/>
                <w:szCs w:val="16"/>
              </w:rPr>
            </w:pPr>
          </w:p>
        </w:tc>
      </w:tr>
      <w:tr w:rsidR="00731EAD" w:rsidRPr="00735198" w14:paraId="56C24547" w14:textId="77777777" w:rsidTr="00A1202D">
        <w:tc>
          <w:tcPr>
            <w:tcW w:w="3539" w:type="dxa"/>
          </w:tcPr>
          <w:p w14:paraId="016A58CD"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58o. ACCIÓN DE REPETICIÓN</w:t>
            </w:r>
            <w:r w:rsidRPr="00735198">
              <w:rPr>
                <w:rFonts w:ascii="Arial Narrow" w:hAnsi="Arial Narrow" w:cs="Arial"/>
                <w:sz w:val="16"/>
                <w:szCs w:val="16"/>
              </w:rPr>
              <w:t>. Las entidades públicas obligadas a ejercer la acción de repetición contenida en el artículo 4 de la Ley 678 de 2001, semestralmente reportarán para lo de su competencia a la Contraloría General de la República y a la Procuraduría General de la Nación, acerca de cada uno de los fallos judiciales pagados con dineros públicos durante el período respectivo, anexando la correspondiente certificación del Comité de Conciliación, donde conste el fundamento de la decisión de iniciar o no, las respectivas acciones de repetición.</w:t>
            </w:r>
          </w:p>
          <w:p w14:paraId="67DD5B54" w14:textId="77777777" w:rsidR="00731EAD" w:rsidRPr="00735198" w:rsidRDefault="00731EAD" w:rsidP="00731EAD">
            <w:pPr>
              <w:jc w:val="both"/>
              <w:rPr>
                <w:rFonts w:ascii="Arial Narrow" w:hAnsi="Arial Narrow" w:cs="Arial"/>
                <w:sz w:val="16"/>
                <w:szCs w:val="16"/>
              </w:rPr>
            </w:pPr>
          </w:p>
          <w:p w14:paraId="3205A1D3"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Así mismo, dentro de los dos (2) meses siguientes a la decisión del Comité de Conciliación, se remitirán a los organismos de control mencionados en el inciso anterior, las constancias de radicación de las respectivas acciones ante el funcionario judicial competente.</w:t>
            </w:r>
          </w:p>
          <w:p w14:paraId="1D1DE7B5" w14:textId="77777777" w:rsidR="00731EAD" w:rsidRPr="00735198" w:rsidRDefault="00731EAD" w:rsidP="00731EAD">
            <w:pPr>
              <w:jc w:val="both"/>
              <w:rPr>
                <w:rFonts w:ascii="Arial Narrow" w:hAnsi="Arial Narrow" w:cs="Arial"/>
                <w:sz w:val="16"/>
                <w:szCs w:val="16"/>
              </w:rPr>
            </w:pPr>
          </w:p>
          <w:p w14:paraId="1F4ECC3E"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xml:space="preserve"> Lo dispuesto en el presente artículo tendrá efecto para todos los fallos que se hayan pagado </w:t>
            </w:r>
            <w:r w:rsidRPr="00735198">
              <w:rPr>
                <w:rFonts w:ascii="Arial Narrow" w:hAnsi="Arial Narrow" w:cs="Arial"/>
                <w:sz w:val="16"/>
                <w:szCs w:val="16"/>
              </w:rPr>
              <w:lastRenderedPageBreak/>
              <w:t>a la entrada en vigencia de la presente Ley y que aún no hayan sido objeto de acción de repetición.</w:t>
            </w:r>
          </w:p>
          <w:p w14:paraId="2CFE36EC" w14:textId="77777777" w:rsidR="00731EAD" w:rsidRPr="00735198" w:rsidRDefault="00731EAD" w:rsidP="00731EAD">
            <w:pPr>
              <w:jc w:val="both"/>
              <w:rPr>
                <w:rFonts w:ascii="Arial Narrow" w:hAnsi="Arial Narrow" w:cs="Arial"/>
                <w:sz w:val="16"/>
                <w:szCs w:val="16"/>
              </w:rPr>
            </w:pPr>
          </w:p>
          <w:p w14:paraId="2F8DD1C1" w14:textId="77777777" w:rsidR="00731EAD" w:rsidRPr="00735198" w:rsidRDefault="00731EAD" w:rsidP="00731EAD">
            <w:pPr>
              <w:jc w:val="both"/>
              <w:rPr>
                <w:rFonts w:ascii="Arial Narrow" w:hAnsi="Arial Narrow" w:cs="Arial"/>
                <w:b/>
                <w:bCs/>
                <w:sz w:val="16"/>
                <w:szCs w:val="16"/>
              </w:rPr>
            </w:pPr>
          </w:p>
        </w:tc>
        <w:tc>
          <w:tcPr>
            <w:tcW w:w="4042" w:type="dxa"/>
          </w:tcPr>
          <w:p w14:paraId="6EB4A0AB" w14:textId="67DC0D00"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r w:rsidR="00A448A5">
              <w:rPr>
                <w:rFonts w:ascii="Arial Narrow" w:hAnsi="Arial Narrow" w:cs="Arial"/>
                <w:b/>
                <w:bCs/>
                <w:sz w:val="16"/>
                <w:szCs w:val="16"/>
              </w:rPr>
              <w:t xml:space="preserve"> y pasa a ser 56</w:t>
            </w:r>
          </w:p>
        </w:tc>
        <w:tc>
          <w:tcPr>
            <w:tcW w:w="1247" w:type="dxa"/>
          </w:tcPr>
          <w:p w14:paraId="2284ABDF" w14:textId="77777777" w:rsidR="00731EAD" w:rsidRPr="00735198" w:rsidRDefault="00731EAD" w:rsidP="00731EAD">
            <w:pPr>
              <w:jc w:val="both"/>
              <w:rPr>
                <w:rFonts w:ascii="Arial Narrow" w:hAnsi="Arial Narrow"/>
                <w:sz w:val="16"/>
                <w:szCs w:val="16"/>
              </w:rPr>
            </w:pPr>
          </w:p>
        </w:tc>
      </w:tr>
      <w:tr w:rsidR="00731EAD" w:rsidRPr="00735198" w14:paraId="342125C2" w14:textId="77777777" w:rsidTr="00A1202D">
        <w:tc>
          <w:tcPr>
            <w:tcW w:w="3539" w:type="dxa"/>
          </w:tcPr>
          <w:p w14:paraId="75E8A8A1"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59o. </w:t>
            </w:r>
            <w:r w:rsidRPr="00735198">
              <w:rPr>
                <w:rFonts w:ascii="Arial Narrow" w:hAnsi="Arial Narrow" w:cs="Arial"/>
                <w:sz w:val="16"/>
                <w:szCs w:val="16"/>
              </w:rPr>
              <w:t>Con el propósito de evitar una doble presupuestación, la Superintendencia de Notariado y Registro girará directamente los recaudos de la Ley 55 de 1985 por concepto de los ingresos provenientes de los derechos por registro de instrumentos públicos y otorgamiento de escrituras en los porcentajes que establece la normativa vigente a la Rama Judicial, la Fiscalía, USPEC, Ministerio de Justicia y del Derecho y el ICBF, con cargo a los valores presupuestados en cada una de ellas, con esta fuente. La Superintendencia hará los ajustes contables a que haya lugar.</w:t>
            </w:r>
          </w:p>
          <w:p w14:paraId="799A21A5" w14:textId="77777777" w:rsidR="00731EAD" w:rsidRPr="00735198" w:rsidRDefault="00731EAD" w:rsidP="00731EAD">
            <w:pPr>
              <w:jc w:val="both"/>
              <w:rPr>
                <w:rFonts w:ascii="Arial Narrow" w:hAnsi="Arial Narrow" w:cs="Arial"/>
                <w:b/>
                <w:bCs/>
                <w:sz w:val="16"/>
                <w:szCs w:val="16"/>
              </w:rPr>
            </w:pPr>
          </w:p>
        </w:tc>
        <w:tc>
          <w:tcPr>
            <w:tcW w:w="4042" w:type="dxa"/>
          </w:tcPr>
          <w:p w14:paraId="2909AC35" w14:textId="24F50BE5"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A448A5">
              <w:rPr>
                <w:rFonts w:ascii="Arial Narrow" w:hAnsi="Arial Narrow" w:cs="Arial"/>
                <w:b/>
                <w:bCs/>
                <w:sz w:val="16"/>
                <w:szCs w:val="16"/>
              </w:rPr>
              <w:t xml:space="preserve"> y pasa a ser </w:t>
            </w:r>
            <w:r w:rsidR="00387D52">
              <w:rPr>
                <w:rFonts w:ascii="Arial Narrow" w:hAnsi="Arial Narrow" w:cs="Arial"/>
                <w:b/>
                <w:bCs/>
                <w:sz w:val="16"/>
                <w:szCs w:val="16"/>
              </w:rPr>
              <w:t>57</w:t>
            </w:r>
          </w:p>
        </w:tc>
        <w:tc>
          <w:tcPr>
            <w:tcW w:w="1247" w:type="dxa"/>
          </w:tcPr>
          <w:p w14:paraId="73202B11" w14:textId="77777777" w:rsidR="00731EAD" w:rsidRPr="00735198" w:rsidRDefault="00731EAD" w:rsidP="00731EAD">
            <w:pPr>
              <w:jc w:val="both"/>
              <w:rPr>
                <w:rFonts w:ascii="Arial Narrow" w:hAnsi="Arial Narrow"/>
                <w:sz w:val="16"/>
                <w:szCs w:val="16"/>
              </w:rPr>
            </w:pPr>
          </w:p>
        </w:tc>
      </w:tr>
      <w:tr w:rsidR="00731EAD" w:rsidRPr="00735198" w14:paraId="0338698B" w14:textId="77777777" w:rsidTr="00A1202D">
        <w:tc>
          <w:tcPr>
            <w:tcW w:w="3539" w:type="dxa"/>
          </w:tcPr>
          <w:p w14:paraId="76B2639B"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60o</w:t>
            </w:r>
            <w:r w:rsidRPr="00735198">
              <w:rPr>
                <w:rFonts w:ascii="Arial Narrow" w:hAnsi="Arial Narrow" w:cs="Arial"/>
                <w:sz w:val="16"/>
                <w:szCs w:val="16"/>
              </w:rPr>
              <w:t>. El Ministerio de Minas y Energía reconocerá las obligaciones por consumo de energía hasta por el monto de las apropiaciones de la vigencia fiscal, financiadas con los recursos del Fondo de Energía Social - FOES. Por lo tanto, los prestadores del servicio público de energía, no podrán constituir pasivos a cargo de la Nación que correspondan a la diferencia resultante entre el valor señalado por el artículo 248 de la Ley 2294 de 2023 y lo efectivamente reconocido.</w:t>
            </w:r>
          </w:p>
          <w:p w14:paraId="34A4333C" w14:textId="77777777" w:rsidR="00731EAD" w:rsidRPr="00735198" w:rsidRDefault="00731EAD" w:rsidP="00731EAD">
            <w:pPr>
              <w:jc w:val="both"/>
              <w:rPr>
                <w:rFonts w:ascii="Arial Narrow" w:hAnsi="Arial Narrow" w:cs="Arial"/>
                <w:sz w:val="16"/>
                <w:szCs w:val="16"/>
              </w:rPr>
            </w:pPr>
          </w:p>
          <w:p w14:paraId="1A4E5D71" w14:textId="77777777" w:rsidR="00731EAD" w:rsidRPr="00735198" w:rsidRDefault="00731EAD" w:rsidP="00731EAD">
            <w:pPr>
              <w:jc w:val="both"/>
              <w:rPr>
                <w:rFonts w:ascii="Arial Narrow" w:hAnsi="Arial Narrow" w:cs="Arial"/>
                <w:b/>
                <w:bCs/>
                <w:sz w:val="16"/>
                <w:szCs w:val="16"/>
              </w:rPr>
            </w:pPr>
          </w:p>
        </w:tc>
        <w:tc>
          <w:tcPr>
            <w:tcW w:w="4042" w:type="dxa"/>
          </w:tcPr>
          <w:p w14:paraId="4B6366F5" w14:textId="6A05AF82"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387D52">
              <w:rPr>
                <w:rFonts w:ascii="Arial Narrow" w:hAnsi="Arial Narrow" w:cs="Arial"/>
                <w:b/>
                <w:bCs/>
                <w:sz w:val="16"/>
                <w:szCs w:val="16"/>
              </w:rPr>
              <w:t xml:space="preserve"> y pasa a ser 58</w:t>
            </w:r>
          </w:p>
        </w:tc>
        <w:tc>
          <w:tcPr>
            <w:tcW w:w="1247" w:type="dxa"/>
          </w:tcPr>
          <w:p w14:paraId="3F71939B" w14:textId="77777777" w:rsidR="00731EAD" w:rsidRPr="00735198" w:rsidRDefault="00731EAD" w:rsidP="00731EAD">
            <w:pPr>
              <w:jc w:val="both"/>
              <w:rPr>
                <w:rFonts w:ascii="Arial Narrow" w:hAnsi="Arial Narrow"/>
                <w:sz w:val="16"/>
                <w:szCs w:val="16"/>
              </w:rPr>
            </w:pPr>
          </w:p>
        </w:tc>
      </w:tr>
      <w:tr w:rsidR="00731EAD" w:rsidRPr="00735198" w14:paraId="1B9BB910" w14:textId="77777777" w:rsidTr="00A1202D">
        <w:tc>
          <w:tcPr>
            <w:tcW w:w="3539" w:type="dxa"/>
          </w:tcPr>
          <w:p w14:paraId="2635B0DF"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61o. </w:t>
            </w:r>
            <w:r w:rsidRPr="00735198">
              <w:rPr>
                <w:rFonts w:ascii="Arial Narrow" w:hAnsi="Arial Narrow" w:cs="Arial"/>
                <w:sz w:val="16"/>
                <w:szCs w:val="16"/>
              </w:rPr>
              <w:t>Los gastos en que incurra el Ministerio de Educación Nacional para la realización de las actividades de control, seguimiento y cobro de valores adeudados, para adelantar el proceso de verificación y recaudo de la contribución parafiscal prevista en la Ley 1697 de 2013, se realizarán con cargo a los recursos depositados en el Fondo Nacional de Universidades Estatales de Colombia, para lo cual se harán los correspondientes registros presupuestales.</w:t>
            </w:r>
          </w:p>
          <w:p w14:paraId="74CF1767" w14:textId="77777777" w:rsidR="00731EAD" w:rsidRPr="00735198" w:rsidRDefault="00731EAD" w:rsidP="00731EAD">
            <w:pPr>
              <w:jc w:val="both"/>
              <w:rPr>
                <w:rFonts w:ascii="Arial Narrow" w:hAnsi="Arial Narrow" w:cs="Arial"/>
                <w:sz w:val="16"/>
                <w:szCs w:val="16"/>
              </w:rPr>
            </w:pPr>
          </w:p>
          <w:p w14:paraId="47C1CAB2" w14:textId="77777777" w:rsidR="00731EAD" w:rsidRPr="00735198" w:rsidRDefault="00731EAD" w:rsidP="00731EAD">
            <w:pPr>
              <w:jc w:val="both"/>
              <w:rPr>
                <w:rFonts w:ascii="Arial Narrow" w:hAnsi="Arial Narrow" w:cs="Arial"/>
                <w:b/>
                <w:bCs/>
                <w:sz w:val="16"/>
                <w:szCs w:val="16"/>
              </w:rPr>
            </w:pPr>
          </w:p>
        </w:tc>
        <w:tc>
          <w:tcPr>
            <w:tcW w:w="4042" w:type="dxa"/>
          </w:tcPr>
          <w:p w14:paraId="7089E74D" w14:textId="599809FA"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387D52">
              <w:rPr>
                <w:rFonts w:ascii="Arial Narrow" w:hAnsi="Arial Narrow" w:cs="Arial"/>
                <w:b/>
                <w:bCs/>
                <w:sz w:val="16"/>
                <w:szCs w:val="16"/>
              </w:rPr>
              <w:t xml:space="preserve"> y pasa a ser 59</w:t>
            </w:r>
          </w:p>
        </w:tc>
        <w:tc>
          <w:tcPr>
            <w:tcW w:w="1247" w:type="dxa"/>
          </w:tcPr>
          <w:p w14:paraId="757B709A" w14:textId="77777777" w:rsidR="00731EAD" w:rsidRPr="00735198" w:rsidRDefault="00731EAD" w:rsidP="00731EAD">
            <w:pPr>
              <w:jc w:val="both"/>
              <w:rPr>
                <w:rFonts w:ascii="Arial Narrow" w:hAnsi="Arial Narrow"/>
                <w:sz w:val="16"/>
                <w:szCs w:val="16"/>
              </w:rPr>
            </w:pPr>
          </w:p>
        </w:tc>
      </w:tr>
      <w:tr w:rsidR="00731EAD" w:rsidRPr="00735198" w14:paraId="2425DBB5" w14:textId="77777777" w:rsidTr="00A1202D">
        <w:tc>
          <w:tcPr>
            <w:tcW w:w="3539" w:type="dxa"/>
          </w:tcPr>
          <w:p w14:paraId="40174AB1"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62o. </w:t>
            </w:r>
            <w:r w:rsidRPr="00735198">
              <w:rPr>
                <w:rFonts w:ascii="Arial Narrow" w:hAnsi="Arial Narrow" w:cs="Arial"/>
                <w:sz w:val="16"/>
                <w:szCs w:val="16"/>
              </w:rPr>
              <w:t>La Nación podrá emitir bonos en condiciones de mercado u otros títulos de deuda pública para pagar las obligaciones financieras a su cargo causadas o acumuladas, para sanear los pasivos correspondientes a las cesantías de las universidades estatales a que se refiere el artículo 88 de la Ley 30 de 1992, del personal administrativo y docente no acogidos al nuevo régimen salarial. Igualmente, podrá emitir bonos pensionales de que trata la Ley 100 de 1993, en particular para las universidades estatales.</w:t>
            </w:r>
          </w:p>
          <w:p w14:paraId="589944C3" w14:textId="77777777" w:rsidR="00731EAD" w:rsidRPr="00735198" w:rsidRDefault="00731EAD" w:rsidP="00731EAD">
            <w:pPr>
              <w:jc w:val="both"/>
              <w:rPr>
                <w:rFonts w:ascii="Arial Narrow" w:hAnsi="Arial Narrow" w:cs="Arial"/>
                <w:sz w:val="16"/>
                <w:szCs w:val="16"/>
              </w:rPr>
            </w:pPr>
          </w:p>
          <w:p w14:paraId="0AEFCC3A"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 xml:space="preserve">Así mismo, durante la presente vigencia fiscal la Nación podrá reconocer y pagar, bien sea con cargo al servicio de deuda del Presupuesto General de la Nación o con bonos u otros títulos de deuda pública, los bonos pensionales a su cargo de que trata la Ley 100 de 1993 y su Decreto 1833 de 2016, compilatorio de las normas del Sistema General de Pensiones. Cuando se emitan TES clase B para atender el pago de los bonos pensionales a cargo de la Nación que se hayan negociado de acuerdo con el artículo 12 del Decreto 1299 de 1994 en el mercado secundario, podrán ser administrados por la Dirección General de Crédito Público y Tesoro Nacional en una </w:t>
            </w:r>
            <w:r w:rsidRPr="00735198">
              <w:rPr>
                <w:rFonts w:ascii="Arial Narrow" w:hAnsi="Arial Narrow" w:cs="Arial"/>
                <w:sz w:val="16"/>
                <w:szCs w:val="16"/>
              </w:rPr>
              <w:lastRenderedPageBreak/>
              <w:t>cuenta independiente, con el objetivo de suministrar la respectiva liquidez. El Ministerio de Hacienda y Crédito Público, mediante acto administrativo establecerá los parámetros aplicables a las operaciones de las que trata este inciso.</w:t>
            </w:r>
          </w:p>
          <w:p w14:paraId="2C7A8950" w14:textId="77777777" w:rsidR="00731EAD" w:rsidRPr="00735198" w:rsidRDefault="00731EAD" w:rsidP="00731EAD">
            <w:pPr>
              <w:jc w:val="both"/>
              <w:rPr>
                <w:rFonts w:ascii="Arial Narrow" w:hAnsi="Arial Narrow" w:cs="Arial"/>
                <w:sz w:val="16"/>
                <w:szCs w:val="16"/>
              </w:rPr>
            </w:pPr>
          </w:p>
          <w:p w14:paraId="73F29D66"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La Nación podrá reconocer como deuda pública las obligaciones a cargo de la Agencia Nacional de Infraestructura y del Instituto Nacional de Vías, surgidas de los contratos de concesión por concepto de sentencias y conciliaciones hasta por quinientos mil millones de pesos ($500.000.000.000); en estos casos serán reconocidas mediante la emisión de bonos u otros títulos de deuda pública en condiciones de mercado, para lo cual deberá surtirse el procedimiento previsto en el artículo 29 de la Ley 344 de 1996 y sus normas reglamentarias, en lo pertinente.</w:t>
            </w:r>
          </w:p>
          <w:p w14:paraId="3D8D3C01" w14:textId="77777777" w:rsidR="00731EAD" w:rsidRPr="00735198" w:rsidRDefault="00731EAD" w:rsidP="00731EAD">
            <w:pPr>
              <w:jc w:val="both"/>
              <w:rPr>
                <w:rFonts w:ascii="Arial Narrow" w:hAnsi="Arial Narrow" w:cs="Arial"/>
                <w:sz w:val="16"/>
                <w:szCs w:val="16"/>
              </w:rPr>
            </w:pPr>
          </w:p>
          <w:p w14:paraId="6E43C635"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La responsabilidad por el pago de las obligaciones a que hace referencia el inciso anterior es de la Agencia Nacional de Infraestructura y del Instituto Nacional de Vías, según corresponda.</w:t>
            </w:r>
          </w:p>
          <w:p w14:paraId="3917C2E9" w14:textId="77777777" w:rsidR="00731EAD" w:rsidRPr="00735198" w:rsidRDefault="00731EAD" w:rsidP="00731EAD">
            <w:pPr>
              <w:jc w:val="both"/>
              <w:rPr>
                <w:rFonts w:ascii="Arial Narrow" w:hAnsi="Arial Narrow" w:cs="Arial"/>
                <w:sz w:val="16"/>
                <w:szCs w:val="16"/>
              </w:rPr>
            </w:pPr>
          </w:p>
          <w:p w14:paraId="5F9D2E99"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La emisión de los bonos o títulos de que trata el presente artículo no implica operación presupuestal y solo debe presupuestarse para efectos de su redención y pago de intereses. El mismo procedimiento se aplicará a los bonos que se expidan en cumplimiento del artículo 29 de la Ley 344 de 1996. La Agencia Nacional de Infraestructura y el Instituto Nacional de Vías al hacer uso de este mecanismo solo procederán con los registros contables que sean del caso para extinguir dichas obligaciones en virtud de los acuerdos de pago que suscriban con el Ministerio de Hacienda y Crédito Público.</w:t>
            </w:r>
          </w:p>
          <w:p w14:paraId="2C118823" w14:textId="77777777" w:rsidR="00731EAD" w:rsidRPr="00735198" w:rsidRDefault="00731EAD" w:rsidP="00731EAD">
            <w:pPr>
              <w:jc w:val="both"/>
              <w:rPr>
                <w:rFonts w:ascii="Arial Narrow" w:hAnsi="Arial Narrow" w:cs="Arial"/>
                <w:b/>
                <w:bCs/>
                <w:sz w:val="16"/>
                <w:szCs w:val="16"/>
              </w:rPr>
            </w:pPr>
          </w:p>
        </w:tc>
        <w:tc>
          <w:tcPr>
            <w:tcW w:w="4042" w:type="dxa"/>
          </w:tcPr>
          <w:p w14:paraId="37A0776A" w14:textId="20CC570B"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r w:rsidR="00387D52">
              <w:rPr>
                <w:rFonts w:ascii="Arial Narrow" w:hAnsi="Arial Narrow" w:cs="Arial"/>
                <w:b/>
                <w:bCs/>
                <w:sz w:val="16"/>
                <w:szCs w:val="16"/>
              </w:rPr>
              <w:t xml:space="preserve"> y pasa a ser 60</w:t>
            </w:r>
          </w:p>
        </w:tc>
        <w:tc>
          <w:tcPr>
            <w:tcW w:w="1247" w:type="dxa"/>
          </w:tcPr>
          <w:p w14:paraId="2211E90A" w14:textId="77777777" w:rsidR="00731EAD" w:rsidRPr="00735198" w:rsidRDefault="00731EAD" w:rsidP="00731EAD">
            <w:pPr>
              <w:jc w:val="both"/>
              <w:rPr>
                <w:rFonts w:ascii="Arial Narrow" w:hAnsi="Arial Narrow"/>
                <w:sz w:val="16"/>
                <w:szCs w:val="16"/>
              </w:rPr>
            </w:pPr>
          </w:p>
        </w:tc>
      </w:tr>
      <w:tr w:rsidR="00731EAD" w:rsidRPr="00735198" w14:paraId="314E2270" w14:textId="77777777" w:rsidTr="00A1202D">
        <w:tc>
          <w:tcPr>
            <w:tcW w:w="3539" w:type="dxa"/>
          </w:tcPr>
          <w:p w14:paraId="5B6A75A2"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63o. </w:t>
            </w:r>
            <w:r w:rsidRPr="00735198">
              <w:rPr>
                <w:rFonts w:ascii="Arial Narrow" w:hAnsi="Arial Narrow" w:cs="Arial"/>
                <w:sz w:val="16"/>
                <w:szCs w:val="16"/>
              </w:rPr>
              <w:t>Las partidas del Presupuesto General de la Nación con destino al Fondo de Protección de Justicia de que trata el Decreto 200 de 2003 y las normas que lo modifiquen o adicionen, quedan incorporadas en las secciones presupuestales de</w:t>
            </w:r>
            <w:r w:rsidRPr="00735198">
              <w:rPr>
                <w:rFonts w:ascii="Arial Narrow" w:hAnsi="Arial Narrow" w:cs="Arial"/>
                <w:b/>
                <w:bCs/>
                <w:sz w:val="16"/>
                <w:szCs w:val="16"/>
                <w:u w:val="single"/>
              </w:rPr>
              <w:t xml:space="preserve"> </w:t>
            </w:r>
            <w:r w:rsidRPr="00735198">
              <w:rPr>
                <w:rFonts w:ascii="Arial Narrow" w:hAnsi="Arial Narrow" w:cs="Arial"/>
                <w:sz w:val="16"/>
                <w:szCs w:val="16"/>
              </w:rPr>
              <w:t>la Rama Judicial, Fiscalía General de la Nación, Procuraduría General de la Nación y Ministerio del Interior.</w:t>
            </w:r>
          </w:p>
          <w:p w14:paraId="1E2FC19D" w14:textId="77777777" w:rsidR="00731EAD" w:rsidRPr="00735198" w:rsidRDefault="00731EAD" w:rsidP="00731EAD">
            <w:pPr>
              <w:jc w:val="both"/>
              <w:rPr>
                <w:rFonts w:ascii="Arial Narrow" w:hAnsi="Arial Narrow" w:cs="Arial"/>
                <w:b/>
                <w:bCs/>
                <w:sz w:val="16"/>
                <w:szCs w:val="16"/>
              </w:rPr>
            </w:pPr>
          </w:p>
        </w:tc>
        <w:tc>
          <w:tcPr>
            <w:tcW w:w="4042" w:type="dxa"/>
          </w:tcPr>
          <w:p w14:paraId="29235DE2" w14:textId="3AB80571"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387D52">
              <w:rPr>
                <w:rFonts w:ascii="Arial Narrow" w:hAnsi="Arial Narrow" w:cs="Arial"/>
                <w:b/>
                <w:bCs/>
                <w:sz w:val="16"/>
                <w:szCs w:val="16"/>
              </w:rPr>
              <w:t xml:space="preserve"> y pasa a ser 61</w:t>
            </w:r>
          </w:p>
        </w:tc>
        <w:tc>
          <w:tcPr>
            <w:tcW w:w="1247" w:type="dxa"/>
          </w:tcPr>
          <w:p w14:paraId="4CD56345" w14:textId="77777777" w:rsidR="00731EAD" w:rsidRPr="00735198" w:rsidRDefault="00731EAD" w:rsidP="00731EAD">
            <w:pPr>
              <w:jc w:val="both"/>
              <w:rPr>
                <w:rFonts w:ascii="Arial Narrow" w:hAnsi="Arial Narrow"/>
                <w:sz w:val="16"/>
                <w:szCs w:val="16"/>
              </w:rPr>
            </w:pPr>
          </w:p>
        </w:tc>
      </w:tr>
      <w:tr w:rsidR="00731EAD" w:rsidRPr="00735198" w14:paraId="4A8C329E" w14:textId="77777777" w:rsidTr="00A1202D">
        <w:tc>
          <w:tcPr>
            <w:tcW w:w="3539" w:type="dxa"/>
          </w:tcPr>
          <w:p w14:paraId="1D8BEA65"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64o</w:t>
            </w:r>
            <w:r w:rsidRPr="00735198">
              <w:rPr>
                <w:rFonts w:ascii="Arial Narrow" w:hAnsi="Arial Narrow" w:cs="Arial"/>
                <w:sz w:val="16"/>
                <w:szCs w:val="16"/>
              </w:rPr>
              <w:t xml:space="preserve">. </w:t>
            </w:r>
            <w:r w:rsidRPr="00735198">
              <w:rPr>
                <w:rFonts w:ascii="Arial Narrow" w:hAnsi="Arial Narrow" w:cs="Arial"/>
                <w:b/>
                <w:bCs/>
                <w:sz w:val="16"/>
                <w:szCs w:val="16"/>
              </w:rPr>
              <w:t>DEL FUNCIONAMIENTO Y DESARROLLO DEL FONDO PARA LA DEFENSA DE LOS DERECHOS E INTERESES COLECTIVOS</w:t>
            </w:r>
            <w:r w:rsidRPr="00735198">
              <w:rPr>
                <w:rFonts w:ascii="Arial Narrow" w:hAnsi="Arial Narrow" w:cs="Arial"/>
                <w:sz w:val="16"/>
                <w:szCs w:val="16"/>
              </w:rPr>
              <w:t>. Con base en lo dispuesto en la Ley 472 de 1998, la Defensoría del Pueblo financiará el funcionamiento del Fondo con el producto de los rendimientos financieros del capital de dicho Fondo.</w:t>
            </w:r>
          </w:p>
          <w:p w14:paraId="1BABF804" w14:textId="77777777" w:rsidR="00731EAD" w:rsidRPr="00735198" w:rsidRDefault="00731EAD" w:rsidP="00731EAD">
            <w:pPr>
              <w:jc w:val="both"/>
              <w:rPr>
                <w:rFonts w:ascii="Arial Narrow" w:hAnsi="Arial Narrow" w:cs="Arial"/>
                <w:b/>
                <w:bCs/>
                <w:sz w:val="16"/>
                <w:szCs w:val="16"/>
              </w:rPr>
            </w:pPr>
          </w:p>
        </w:tc>
        <w:tc>
          <w:tcPr>
            <w:tcW w:w="4042" w:type="dxa"/>
          </w:tcPr>
          <w:p w14:paraId="2F566455" w14:textId="52274B0A"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387D52">
              <w:rPr>
                <w:rFonts w:ascii="Arial Narrow" w:hAnsi="Arial Narrow" w:cs="Arial"/>
                <w:b/>
                <w:bCs/>
                <w:sz w:val="16"/>
                <w:szCs w:val="16"/>
              </w:rPr>
              <w:t xml:space="preserve"> y pasa a ser 62</w:t>
            </w:r>
          </w:p>
        </w:tc>
        <w:tc>
          <w:tcPr>
            <w:tcW w:w="1247" w:type="dxa"/>
          </w:tcPr>
          <w:p w14:paraId="2053D12B" w14:textId="77777777" w:rsidR="00731EAD" w:rsidRPr="00735198" w:rsidRDefault="00731EAD" w:rsidP="00731EAD">
            <w:pPr>
              <w:jc w:val="both"/>
              <w:rPr>
                <w:rFonts w:ascii="Arial Narrow" w:hAnsi="Arial Narrow"/>
                <w:sz w:val="16"/>
                <w:szCs w:val="16"/>
              </w:rPr>
            </w:pPr>
          </w:p>
        </w:tc>
      </w:tr>
      <w:tr w:rsidR="00731EAD" w:rsidRPr="00735198" w14:paraId="41AC2FED" w14:textId="77777777" w:rsidTr="00A1202D">
        <w:tc>
          <w:tcPr>
            <w:tcW w:w="3539" w:type="dxa"/>
          </w:tcPr>
          <w:p w14:paraId="7F7EA29F"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65o. ADMINISTRACIÓN Y FUNCIONAMIENTO DEL SISTEMA NACIONAL DE DEFENSORÍA PÚBLICA</w:t>
            </w:r>
            <w:r w:rsidRPr="00735198">
              <w:rPr>
                <w:rFonts w:ascii="Arial Narrow" w:hAnsi="Arial Narrow" w:cs="Arial"/>
                <w:sz w:val="16"/>
                <w:szCs w:val="16"/>
              </w:rPr>
              <w:t>. Con base en la transferencia realizada para el desarrollo del Sistema Nacional de Defensoría Pública, serán imputables a la misma los gastos de funcionamiento que garanticen el debido desarrollo de los postulados previstos en la Ley 941 de 2005, con base en el principio de programación integral previsto en el artículo 17 del Estatuto Orgánico del Presupuesto.</w:t>
            </w:r>
          </w:p>
          <w:p w14:paraId="3831BC0D" w14:textId="77777777" w:rsidR="00731EAD" w:rsidRPr="00735198" w:rsidRDefault="00731EAD" w:rsidP="00731EAD">
            <w:pPr>
              <w:jc w:val="both"/>
              <w:rPr>
                <w:rFonts w:ascii="Arial Narrow" w:hAnsi="Arial Narrow" w:cs="Arial"/>
                <w:sz w:val="16"/>
                <w:szCs w:val="16"/>
              </w:rPr>
            </w:pPr>
          </w:p>
          <w:p w14:paraId="67081629" w14:textId="77777777" w:rsidR="00731EAD" w:rsidRPr="00735198" w:rsidRDefault="00731EAD" w:rsidP="00731EAD">
            <w:pPr>
              <w:jc w:val="both"/>
              <w:rPr>
                <w:rFonts w:ascii="Arial Narrow" w:hAnsi="Arial Narrow" w:cs="Arial"/>
                <w:b/>
                <w:bCs/>
                <w:sz w:val="16"/>
                <w:szCs w:val="16"/>
              </w:rPr>
            </w:pPr>
          </w:p>
        </w:tc>
        <w:tc>
          <w:tcPr>
            <w:tcW w:w="4042" w:type="dxa"/>
          </w:tcPr>
          <w:p w14:paraId="3C472220" w14:textId="79588C96"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r w:rsidR="00387D52">
              <w:rPr>
                <w:rFonts w:ascii="Arial Narrow" w:hAnsi="Arial Narrow" w:cs="Arial"/>
                <w:b/>
                <w:bCs/>
                <w:sz w:val="16"/>
                <w:szCs w:val="16"/>
              </w:rPr>
              <w:t xml:space="preserve"> y pasa a ser 63</w:t>
            </w:r>
          </w:p>
        </w:tc>
        <w:tc>
          <w:tcPr>
            <w:tcW w:w="1247" w:type="dxa"/>
          </w:tcPr>
          <w:p w14:paraId="0FF4E970" w14:textId="77777777" w:rsidR="00731EAD" w:rsidRPr="00735198" w:rsidRDefault="00731EAD" w:rsidP="00731EAD">
            <w:pPr>
              <w:jc w:val="both"/>
              <w:rPr>
                <w:rFonts w:ascii="Arial Narrow" w:hAnsi="Arial Narrow"/>
                <w:sz w:val="16"/>
                <w:szCs w:val="16"/>
              </w:rPr>
            </w:pPr>
          </w:p>
        </w:tc>
      </w:tr>
      <w:tr w:rsidR="00731EAD" w:rsidRPr="00735198" w14:paraId="7D4EFD74" w14:textId="77777777" w:rsidTr="00A1202D">
        <w:tc>
          <w:tcPr>
            <w:tcW w:w="3539" w:type="dxa"/>
          </w:tcPr>
          <w:p w14:paraId="05B76075"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66o. </w:t>
            </w:r>
            <w:r w:rsidRPr="00735198">
              <w:rPr>
                <w:rFonts w:ascii="Arial Narrow" w:hAnsi="Arial Narrow" w:cs="Arial"/>
                <w:sz w:val="16"/>
                <w:szCs w:val="16"/>
              </w:rPr>
              <w:t>Cuando existan rendimientos financieros generados por el Fondo de Devolución de Armas, dichos recursos serán incorporados en la Sección Presupuestal 1501 Ministerio de Defensa Nacional, como fuente de ingreso Fondos Especiales (Fondos Internos), los cuales serán utilizados de acuerdo con lo establecido en el Estatuto Orgánico del Presupuesto.</w:t>
            </w:r>
          </w:p>
          <w:p w14:paraId="66FC154F" w14:textId="77777777" w:rsidR="00731EAD" w:rsidRPr="00735198" w:rsidRDefault="00731EAD" w:rsidP="00731EAD">
            <w:pPr>
              <w:jc w:val="both"/>
              <w:rPr>
                <w:rFonts w:ascii="Arial Narrow" w:hAnsi="Arial Narrow" w:cs="Arial"/>
                <w:b/>
                <w:bCs/>
                <w:sz w:val="16"/>
                <w:szCs w:val="16"/>
              </w:rPr>
            </w:pPr>
          </w:p>
        </w:tc>
        <w:tc>
          <w:tcPr>
            <w:tcW w:w="4042" w:type="dxa"/>
          </w:tcPr>
          <w:p w14:paraId="6FCA695D" w14:textId="6853F7F1"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387D52">
              <w:rPr>
                <w:rFonts w:ascii="Arial Narrow" w:hAnsi="Arial Narrow" w:cs="Arial"/>
                <w:b/>
                <w:bCs/>
                <w:sz w:val="16"/>
                <w:szCs w:val="16"/>
              </w:rPr>
              <w:t xml:space="preserve"> y pasa a ser 64</w:t>
            </w:r>
          </w:p>
        </w:tc>
        <w:tc>
          <w:tcPr>
            <w:tcW w:w="1247" w:type="dxa"/>
          </w:tcPr>
          <w:p w14:paraId="433903AE" w14:textId="77777777" w:rsidR="00731EAD" w:rsidRPr="00735198" w:rsidRDefault="00731EAD" w:rsidP="00731EAD">
            <w:pPr>
              <w:jc w:val="both"/>
              <w:rPr>
                <w:rFonts w:ascii="Arial Narrow" w:hAnsi="Arial Narrow"/>
                <w:sz w:val="16"/>
                <w:szCs w:val="16"/>
              </w:rPr>
            </w:pPr>
          </w:p>
        </w:tc>
      </w:tr>
      <w:tr w:rsidR="00731EAD" w:rsidRPr="00735198" w14:paraId="692D3A75" w14:textId="77777777" w:rsidTr="00A1202D">
        <w:tc>
          <w:tcPr>
            <w:tcW w:w="3539" w:type="dxa"/>
          </w:tcPr>
          <w:p w14:paraId="5A5E43C6"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67o</w:t>
            </w:r>
            <w:r w:rsidRPr="00735198">
              <w:rPr>
                <w:rFonts w:ascii="Arial Narrow" w:hAnsi="Arial Narrow" w:cs="Arial"/>
                <w:sz w:val="16"/>
                <w:szCs w:val="16"/>
              </w:rPr>
              <w:t>. Las operaciones de cobertura previstas en los artículos 129 de la Ley 2010 de 2019 - Fondo de Estabilización del Ingreso Fiscal- y 33 de la Ley 1955 de 2019 -Fondo de Estabilización de Precios de los Combustibles- se podrán estructurar, contratar y ejecutar en forma conjunta, como parte de un programa integral de mitigación de los riesgos fiscales derivados de las fluctuaciones de los precios del petróleo, los combustibles líquidos y la tasa de cambio del peso colombiano por el dólar estadounidense. Los costos generados por la ejecución de dichas operaciones se podrán asumir con cargo al servicio de la deuda pública del Presupuesto General de la Nación cuando los recursos disponibles en dichos fondos sean insuficientes.</w:t>
            </w:r>
          </w:p>
          <w:p w14:paraId="6D5AEDDA" w14:textId="77777777" w:rsidR="00731EAD" w:rsidRPr="00735198" w:rsidRDefault="00731EAD" w:rsidP="00731EAD">
            <w:pPr>
              <w:jc w:val="both"/>
              <w:rPr>
                <w:rFonts w:ascii="Arial Narrow" w:hAnsi="Arial Narrow" w:cs="Arial"/>
                <w:sz w:val="16"/>
                <w:szCs w:val="16"/>
              </w:rPr>
            </w:pPr>
          </w:p>
          <w:p w14:paraId="5463A5C0"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Las operaciones de cobertura de que trata el presente artículo se podrán administrar por la Dirección General de Crédito Público y Tesoro Nacional a través de cuentas independientes mientras son incorporadas a los fondos respectivos. En caso de percibirse recursos en virtud de las operaciones de cobertura, estos podrán ser incorporados en los estados financieros del Fondo de Estabilización del Ingreso Fiscal - FEIF para posterior utilización de los mismos.</w:t>
            </w:r>
          </w:p>
          <w:p w14:paraId="0DDAA3C6" w14:textId="77777777" w:rsidR="00731EAD" w:rsidRPr="00735198" w:rsidRDefault="00731EAD" w:rsidP="00731EAD">
            <w:pPr>
              <w:jc w:val="both"/>
              <w:rPr>
                <w:rFonts w:ascii="Arial Narrow" w:hAnsi="Arial Narrow" w:cs="Arial"/>
                <w:b/>
                <w:bCs/>
                <w:sz w:val="16"/>
                <w:szCs w:val="16"/>
              </w:rPr>
            </w:pPr>
          </w:p>
        </w:tc>
        <w:tc>
          <w:tcPr>
            <w:tcW w:w="4042" w:type="dxa"/>
          </w:tcPr>
          <w:p w14:paraId="17C9A16C" w14:textId="2B8FC28A"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387D52">
              <w:rPr>
                <w:rFonts w:ascii="Arial Narrow" w:hAnsi="Arial Narrow" w:cs="Arial"/>
                <w:b/>
                <w:bCs/>
                <w:sz w:val="16"/>
                <w:szCs w:val="16"/>
              </w:rPr>
              <w:t xml:space="preserve"> y pasa a ser 65</w:t>
            </w:r>
          </w:p>
        </w:tc>
        <w:tc>
          <w:tcPr>
            <w:tcW w:w="1247" w:type="dxa"/>
          </w:tcPr>
          <w:p w14:paraId="2D427272" w14:textId="77777777" w:rsidR="00731EAD" w:rsidRPr="00735198" w:rsidRDefault="00731EAD" w:rsidP="00731EAD">
            <w:pPr>
              <w:jc w:val="both"/>
              <w:rPr>
                <w:rFonts w:ascii="Arial Narrow" w:hAnsi="Arial Narrow"/>
                <w:sz w:val="16"/>
                <w:szCs w:val="16"/>
              </w:rPr>
            </w:pPr>
          </w:p>
        </w:tc>
      </w:tr>
      <w:tr w:rsidR="00731EAD" w:rsidRPr="00735198" w14:paraId="008BCF4B" w14:textId="77777777" w:rsidTr="00A1202D">
        <w:tc>
          <w:tcPr>
            <w:tcW w:w="3539" w:type="dxa"/>
          </w:tcPr>
          <w:p w14:paraId="07287971"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68o. VERIFICACIÓN DEL REGISTRO DE PROYECTOS FINANCIADOS O COFINANCIADOS. </w:t>
            </w:r>
            <w:r w:rsidRPr="00735198">
              <w:rPr>
                <w:rFonts w:ascii="Arial Narrow" w:hAnsi="Arial Narrow" w:cs="Arial"/>
                <w:sz w:val="16"/>
                <w:szCs w:val="16"/>
              </w:rPr>
              <w:t>Para la correspondiente asignación de recursos de la Nación que cofinancian proyectos en cualquier nivel de gobierno, los órganos que son una sección dentro del Presupuesto General de la Nación deberán verificar que los proyectos cofinanciados estén registrados en el Banco Único de Proyectos de Inversión Pública administrado por el Departamento Nacional de Planeación.</w:t>
            </w:r>
          </w:p>
          <w:p w14:paraId="36C79CD9" w14:textId="77777777" w:rsidR="00731EAD" w:rsidRPr="00735198" w:rsidRDefault="00731EAD" w:rsidP="00731EAD">
            <w:pPr>
              <w:jc w:val="both"/>
              <w:rPr>
                <w:rFonts w:ascii="Arial Narrow" w:hAnsi="Arial Narrow" w:cs="Arial"/>
                <w:sz w:val="16"/>
                <w:szCs w:val="16"/>
              </w:rPr>
            </w:pPr>
          </w:p>
          <w:p w14:paraId="22D8FE89"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Lo dispuesto en el inciso anterior también aplica en los eventos en que la financiación o cofinanciación la realicen los órganos del Presupuesto General de la Nación a través de fiducias, encargos fiduciarios y/o patrimonios autónomos constituidos mediante contratos fiduciarios.</w:t>
            </w:r>
          </w:p>
          <w:p w14:paraId="79A98F1B" w14:textId="77777777" w:rsidR="00731EAD" w:rsidRPr="00735198" w:rsidRDefault="00731EAD" w:rsidP="00731EAD">
            <w:pPr>
              <w:jc w:val="both"/>
              <w:rPr>
                <w:rFonts w:ascii="Arial Narrow" w:hAnsi="Arial Narrow" w:cs="Arial"/>
                <w:b/>
                <w:bCs/>
                <w:sz w:val="16"/>
                <w:szCs w:val="16"/>
              </w:rPr>
            </w:pPr>
          </w:p>
        </w:tc>
        <w:tc>
          <w:tcPr>
            <w:tcW w:w="4042" w:type="dxa"/>
          </w:tcPr>
          <w:p w14:paraId="78E3E7A1" w14:textId="34EB9D16"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387D52">
              <w:rPr>
                <w:rFonts w:ascii="Arial Narrow" w:hAnsi="Arial Narrow" w:cs="Arial"/>
                <w:b/>
                <w:bCs/>
                <w:sz w:val="16"/>
                <w:szCs w:val="16"/>
              </w:rPr>
              <w:t xml:space="preserve"> y pasa a ser 66</w:t>
            </w:r>
          </w:p>
        </w:tc>
        <w:tc>
          <w:tcPr>
            <w:tcW w:w="1247" w:type="dxa"/>
          </w:tcPr>
          <w:p w14:paraId="5A3A102F" w14:textId="77777777" w:rsidR="00731EAD" w:rsidRPr="00735198" w:rsidRDefault="00731EAD" w:rsidP="00731EAD">
            <w:pPr>
              <w:jc w:val="both"/>
              <w:rPr>
                <w:rFonts w:ascii="Arial Narrow" w:hAnsi="Arial Narrow"/>
                <w:sz w:val="16"/>
                <w:szCs w:val="16"/>
              </w:rPr>
            </w:pPr>
          </w:p>
        </w:tc>
      </w:tr>
      <w:tr w:rsidR="00731EAD" w:rsidRPr="00735198" w14:paraId="2037B2BE" w14:textId="77777777" w:rsidTr="00A1202D">
        <w:tc>
          <w:tcPr>
            <w:tcW w:w="3539" w:type="dxa"/>
          </w:tcPr>
          <w:p w14:paraId="0E9C1929"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69o. ADQUISICIÓN DE DIVISAS PARA LA EJECUCIÓN PRESUPUESTAL DEL SERVICIO DE DEUDA EXTERNA</w:t>
            </w:r>
            <w:r w:rsidRPr="00735198">
              <w:rPr>
                <w:rFonts w:ascii="Arial Narrow" w:hAnsi="Arial Narrow" w:cs="Arial"/>
                <w:sz w:val="16"/>
                <w:szCs w:val="16"/>
              </w:rPr>
              <w:t xml:space="preserve">. A fin de fijar el valor definitivo de las apropiaciones necesarias para atender el servicio de la deuda externa frente a posibles variaciones en las tasas de cambio, se autoriza a la Dirección General de Crédito Público y Tesoro Nacional del Ministerio de Hacienda y Crédito Público, para que con la orden de afectación presupuestal pueda adquirir las divisas necesarias que permitan la ejecución presupuestal correspondiente al </w:t>
            </w:r>
            <w:r w:rsidRPr="00735198">
              <w:rPr>
                <w:rFonts w:ascii="Arial Narrow" w:hAnsi="Arial Narrow" w:cs="Arial"/>
                <w:sz w:val="16"/>
                <w:szCs w:val="16"/>
              </w:rPr>
              <w:lastRenderedPageBreak/>
              <w:t>servicio de deuda externa del Presupuesto General de la Nación, registrando las obligaciones presupuestales hasta por el valor de la tasa de cambio vigente a la fecha de la ejecución presupuestal correspondiente.</w:t>
            </w:r>
          </w:p>
          <w:p w14:paraId="157DF41E" w14:textId="77777777" w:rsidR="00731EAD" w:rsidRPr="00735198" w:rsidRDefault="00731EAD" w:rsidP="00731EAD">
            <w:pPr>
              <w:jc w:val="both"/>
              <w:rPr>
                <w:rFonts w:ascii="Arial Narrow" w:hAnsi="Arial Narrow" w:cs="Arial"/>
                <w:sz w:val="16"/>
                <w:szCs w:val="16"/>
              </w:rPr>
            </w:pPr>
          </w:p>
          <w:p w14:paraId="1C0AE70C"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Para atender los pagos requeridos del servicio de deuda externa, la Dirección General de Crédito Público y Tesoro Nacional podrá conformar los portafolios en divisas que requiera con los recursos derivados de la afectación presupuestal correspondiente.</w:t>
            </w:r>
          </w:p>
          <w:p w14:paraId="694E85C5" w14:textId="77777777" w:rsidR="00731EAD" w:rsidRPr="00735198" w:rsidRDefault="00731EAD" w:rsidP="00731EAD">
            <w:pPr>
              <w:jc w:val="both"/>
              <w:rPr>
                <w:rFonts w:ascii="Arial Narrow" w:hAnsi="Arial Narrow" w:cs="Arial"/>
                <w:b/>
                <w:bCs/>
                <w:sz w:val="16"/>
                <w:szCs w:val="16"/>
              </w:rPr>
            </w:pPr>
          </w:p>
        </w:tc>
        <w:tc>
          <w:tcPr>
            <w:tcW w:w="4042" w:type="dxa"/>
          </w:tcPr>
          <w:p w14:paraId="046EC6ED" w14:textId="7A4BB04F"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Se mantiene</w:t>
            </w:r>
            <w:r w:rsidR="00387D52">
              <w:rPr>
                <w:rFonts w:ascii="Arial Narrow" w:hAnsi="Arial Narrow" w:cs="Arial"/>
                <w:b/>
                <w:bCs/>
                <w:sz w:val="16"/>
                <w:szCs w:val="16"/>
              </w:rPr>
              <w:t xml:space="preserve"> y pasa a ser 67</w:t>
            </w:r>
          </w:p>
        </w:tc>
        <w:tc>
          <w:tcPr>
            <w:tcW w:w="1247" w:type="dxa"/>
          </w:tcPr>
          <w:p w14:paraId="28D2208E" w14:textId="77777777" w:rsidR="00731EAD" w:rsidRPr="00735198" w:rsidRDefault="00731EAD" w:rsidP="00731EAD">
            <w:pPr>
              <w:jc w:val="both"/>
              <w:rPr>
                <w:rFonts w:ascii="Arial Narrow" w:hAnsi="Arial Narrow"/>
                <w:sz w:val="16"/>
                <w:szCs w:val="16"/>
              </w:rPr>
            </w:pPr>
          </w:p>
        </w:tc>
      </w:tr>
      <w:tr w:rsidR="00731EAD" w:rsidRPr="00735198" w14:paraId="6A6640FD" w14:textId="77777777" w:rsidTr="00A1202D">
        <w:tc>
          <w:tcPr>
            <w:tcW w:w="3539" w:type="dxa"/>
          </w:tcPr>
          <w:p w14:paraId="13D0DD9F"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70o. ASISTENCIA Y REPRESENTACIÓN JUDICIAL DE ENTIDADES PÚBLICAS</w:t>
            </w:r>
            <w:r w:rsidRPr="00735198">
              <w:rPr>
                <w:rFonts w:ascii="Arial Narrow" w:hAnsi="Arial Narrow" w:cs="Arial"/>
                <w:sz w:val="16"/>
                <w:szCs w:val="16"/>
              </w:rPr>
              <w:t>. Dentro del marco de colaboración armónica que debe orientar las actuaciones administrativas de las distintas autoridades y entidades del Estado, y con el fin de reducir costos de desplazamientos y gastos judiciales, se tendrán en cuenta las siguientes consideraciones:</w:t>
            </w:r>
          </w:p>
          <w:p w14:paraId="4ED2D1E3" w14:textId="77777777" w:rsidR="00731EAD" w:rsidRPr="00735198" w:rsidRDefault="00731EAD" w:rsidP="00731EAD">
            <w:pPr>
              <w:jc w:val="both"/>
              <w:rPr>
                <w:rFonts w:ascii="Arial Narrow" w:hAnsi="Arial Narrow" w:cs="Arial"/>
                <w:sz w:val="16"/>
                <w:szCs w:val="16"/>
              </w:rPr>
            </w:pPr>
          </w:p>
          <w:p w14:paraId="08CAC2FE"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a) Cuando varias entidades de la administración pública tanto del orden nacional como territorial, actúen como demandantes o demandadas dentro de un proceso judicial, podrán de común acuerdo con los apoderados judiciales que uno de ellos tome la representación judicial de las restantes para la comparecencia de las audiencias que dentro del respectivo proceso hayan sido convocadas o por ley deban asistir. Para tal efecto la entidad encomendada a asumir la representación judicial para la audiencia correspondiente, estará en capacidad y queda facultada para disponer uno de sus apoderados o funcionarios que reciba los poderes que se requieran.</w:t>
            </w:r>
          </w:p>
          <w:p w14:paraId="65A72F5C" w14:textId="77777777" w:rsidR="00731EAD" w:rsidRPr="00735198" w:rsidRDefault="00731EAD" w:rsidP="00731EAD">
            <w:pPr>
              <w:jc w:val="both"/>
              <w:rPr>
                <w:rFonts w:ascii="Arial Narrow" w:hAnsi="Arial Narrow" w:cs="Arial"/>
                <w:sz w:val="16"/>
                <w:szCs w:val="16"/>
              </w:rPr>
            </w:pPr>
          </w:p>
          <w:p w14:paraId="59D0D940"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b) En materia de cobro de costas judiciales en que varias entidades de la Rama Ejecutiva, entre ellas el Ministerio de Hacienda y Crédito Público, sean beneficiarias de los mismos, el recaudo de la totalidad de ellas estará a cargo de Ministerio de Hacienda y Crédito Público quien queda facultado para iniciar los cobros judiciales o extrajudiciales respectivos. Cuando las costas incluyan agencias en derecho las mismas se entenderán a favor de la entidad pública y no del apoderado que las representa.</w:t>
            </w:r>
          </w:p>
          <w:p w14:paraId="3C2B5D9E" w14:textId="77777777" w:rsidR="00731EAD" w:rsidRPr="00735198" w:rsidRDefault="00731EAD" w:rsidP="00731EAD">
            <w:pPr>
              <w:jc w:val="both"/>
              <w:rPr>
                <w:rFonts w:ascii="Arial Narrow" w:hAnsi="Arial Narrow" w:cs="Arial"/>
                <w:sz w:val="16"/>
                <w:szCs w:val="16"/>
              </w:rPr>
            </w:pPr>
          </w:p>
          <w:p w14:paraId="66B3496B"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Sin perjuicio de lo dispuesto en el literal a) del presente artículo, las entidades podrán a través de la modalidad de teletrabajo, representar y vigilar los procesos en las diferentes zonas del país.</w:t>
            </w:r>
          </w:p>
          <w:p w14:paraId="0714719B" w14:textId="77777777" w:rsidR="00731EAD" w:rsidRPr="00735198" w:rsidRDefault="00731EAD" w:rsidP="00731EAD">
            <w:pPr>
              <w:jc w:val="both"/>
              <w:rPr>
                <w:rFonts w:ascii="Arial Narrow" w:hAnsi="Arial Narrow" w:cs="Arial"/>
                <w:sz w:val="16"/>
                <w:szCs w:val="16"/>
              </w:rPr>
            </w:pPr>
          </w:p>
          <w:p w14:paraId="3656F1B8" w14:textId="77777777" w:rsidR="00731EAD" w:rsidRPr="00735198" w:rsidRDefault="00731EAD" w:rsidP="00731EAD">
            <w:pPr>
              <w:jc w:val="both"/>
              <w:rPr>
                <w:rFonts w:ascii="Arial Narrow" w:hAnsi="Arial Narrow" w:cs="Arial"/>
                <w:b/>
                <w:bCs/>
                <w:sz w:val="16"/>
                <w:szCs w:val="16"/>
              </w:rPr>
            </w:pPr>
          </w:p>
        </w:tc>
        <w:tc>
          <w:tcPr>
            <w:tcW w:w="4042" w:type="dxa"/>
          </w:tcPr>
          <w:p w14:paraId="4083F257" w14:textId="2B077A9C"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Se mantiene</w:t>
            </w:r>
            <w:r w:rsidR="00387D52">
              <w:rPr>
                <w:rFonts w:ascii="Arial Narrow" w:hAnsi="Arial Narrow" w:cs="Arial"/>
                <w:b/>
                <w:bCs/>
                <w:sz w:val="16"/>
                <w:szCs w:val="16"/>
              </w:rPr>
              <w:t xml:space="preserve"> y pasa a ser 68</w:t>
            </w:r>
          </w:p>
        </w:tc>
        <w:tc>
          <w:tcPr>
            <w:tcW w:w="1247" w:type="dxa"/>
          </w:tcPr>
          <w:p w14:paraId="20F4CCEC" w14:textId="77777777" w:rsidR="00731EAD" w:rsidRPr="00735198" w:rsidRDefault="00731EAD" w:rsidP="00731EAD">
            <w:pPr>
              <w:jc w:val="both"/>
              <w:rPr>
                <w:rFonts w:ascii="Arial Narrow" w:hAnsi="Arial Narrow"/>
                <w:sz w:val="16"/>
                <w:szCs w:val="16"/>
              </w:rPr>
            </w:pPr>
          </w:p>
        </w:tc>
      </w:tr>
      <w:tr w:rsidR="00731EAD" w:rsidRPr="00735198" w14:paraId="3871C0A9" w14:textId="77777777" w:rsidTr="00A1202D">
        <w:tc>
          <w:tcPr>
            <w:tcW w:w="3539" w:type="dxa"/>
          </w:tcPr>
          <w:p w14:paraId="6FD82025" w14:textId="77777777" w:rsidR="00731EAD" w:rsidRPr="00735198" w:rsidRDefault="00731EAD" w:rsidP="00731EAD">
            <w:pPr>
              <w:jc w:val="both"/>
              <w:rPr>
                <w:rFonts w:ascii="Arial Narrow" w:hAnsi="Arial Narrow" w:cs="Arial"/>
                <w:strike/>
                <w:sz w:val="16"/>
                <w:szCs w:val="16"/>
              </w:rPr>
            </w:pPr>
            <w:r w:rsidRPr="00735198">
              <w:rPr>
                <w:rFonts w:ascii="Arial Narrow" w:hAnsi="Arial Narrow" w:cs="Arial"/>
                <w:b/>
                <w:bCs/>
                <w:strike/>
                <w:sz w:val="16"/>
                <w:szCs w:val="16"/>
              </w:rPr>
              <w:t>ARTÍCULO 71o. INCORPORACIÓN DE RECURSOS ENTIDADES TERRITORIALES AL FONDO DE LA REGISTRADURÍA PARA EL EJERCICIO DE LOS MECANISMOS DE PARTICIPACIÓN CIUDADANA.</w:t>
            </w:r>
            <w:r w:rsidRPr="00735198">
              <w:rPr>
                <w:rFonts w:ascii="Arial Narrow" w:hAnsi="Arial Narrow" w:cs="Arial"/>
                <w:strike/>
                <w:sz w:val="16"/>
                <w:szCs w:val="16"/>
              </w:rPr>
              <w:t xml:space="preserve"> Para la vigencia del 2026 el Fondo Rotatorio de la Registraduría Nacional del Estado Civil, a través de convenios, podrá recibir los recursos que aporten las entidades territoriales para la financiación de mecanismos de participación ciudadana, en virtud de los principios de colaboración armónica y autonomía territorial, en coordinación con la Registraduría Nacional del Estado Civil.</w:t>
            </w:r>
          </w:p>
          <w:p w14:paraId="51561D68" w14:textId="77777777" w:rsidR="00731EAD" w:rsidRPr="00735198" w:rsidRDefault="00731EAD" w:rsidP="00731EAD">
            <w:pPr>
              <w:jc w:val="both"/>
              <w:rPr>
                <w:rFonts w:ascii="Arial Narrow" w:hAnsi="Arial Narrow" w:cs="Arial"/>
                <w:strike/>
                <w:sz w:val="16"/>
                <w:szCs w:val="16"/>
              </w:rPr>
            </w:pPr>
          </w:p>
          <w:p w14:paraId="6FB30342" w14:textId="77777777" w:rsidR="00731EAD" w:rsidRPr="00735198" w:rsidRDefault="00731EAD" w:rsidP="00731EAD">
            <w:pPr>
              <w:jc w:val="both"/>
              <w:rPr>
                <w:rFonts w:ascii="Arial Narrow" w:hAnsi="Arial Narrow" w:cs="Arial"/>
                <w:strike/>
                <w:sz w:val="16"/>
                <w:szCs w:val="16"/>
              </w:rPr>
            </w:pPr>
            <w:r w:rsidRPr="00735198">
              <w:rPr>
                <w:rFonts w:ascii="Arial Narrow" w:hAnsi="Arial Narrow" w:cs="Arial"/>
                <w:strike/>
                <w:sz w:val="16"/>
                <w:szCs w:val="16"/>
              </w:rPr>
              <w:t>Con dichos recursos, se atenderán los gastos correspondientes a la financiación de mecanismos de participación ciudadana solicitados por las entidades territoriales, previo recaudo de los aportes de la entidad territorial solicitante, y en el monto que se reciba por parte de la entidad territorial solicitante.</w:t>
            </w:r>
          </w:p>
          <w:p w14:paraId="4190EB12" w14:textId="77777777" w:rsidR="00731EAD" w:rsidRPr="00735198" w:rsidRDefault="00731EAD" w:rsidP="00731EAD">
            <w:pPr>
              <w:jc w:val="both"/>
              <w:rPr>
                <w:rFonts w:ascii="Arial Narrow" w:hAnsi="Arial Narrow" w:cs="Arial"/>
                <w:sz w:val="16"/>
                <w:szCs w:val="16"/>
              </w:rPr>
            </w:pPr>
          </w:p>
          <w:p w14:paraId="6F96E12F" w14:textId="77777777" w:rsidR="00731EAD" w:rsidRPr="00735198" w:rsidRDefault="00731EAD" w:rsidP="00731EAD">
            <w:pPr>
              <w:jc w:val="both"/>
              <w:rPr>
                <w:rFonts w:ascii="Arial Narrow" w:hAnsi="Arial Narrow" w:cs="Arial"/>
                <w:b/>
                <w:bCs/>
                <w:sz w:val="16"/>
                <w:szCs w:val="16"/>
              </w:rPr>
            </w:pPr>
          </w:p>
        </w:tc>
        <w:tc>
          <w:tcPr>
            <w:tcW w:w="4042" w:type="dxa"/>
          </w:tcPr>
          <w:p w14:paraId="0A49CB81" w14:textId="0B0164D0"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lastRenderedPageBreak/>
              <w:t xml:space="preserve">Eliminado </w:t>
            </w:r>
          </w:p>
        </w:tc>
        <w:tc>
          <w:tcPr>
            <w:tcW w:w="1247" w:type="dxa"/>
          </w:tcPr>
          <w:p w14:paraId="4C10B80E" w14:textId="77777777" w:rsidR="00731EAD" w:rsidRPr="00735198" w:rsidRDefault="00731EAD" w:rsidP="00731EAD">
            <w:pPr>
              <w:jc w:val="both"/>
              <w:rPr>
                <w:rFonts w:ascii="Arial Narrow" w:hAnsi="Arial Narrow"/>
                <w:sz w:val="16"/>
                <w:szCs w:val="16"/>
              </w:rPr>
            </w:pPr>
          </w:p>
        </w:tc>
      </w:tr>
      <w:tr w:rsidR="00731EAD" w:rsidRPr="00735198" w14:paraId="1B606B79" w14:textId="77777777" w:rsidTr="00A1202D">
        <w:tc>
          <w:tcPr>
            <w:tcW w:w="3539" w:type="dxa"/>
          </w:tcPr>
          <w:p w14:paraId="7EF8E97C"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72o. OBLIGACIÓN DE REPORTE - BONOS TEMÁTICOS SOBERANOS</w:t>
            </w:r>
            <w:r w:rsidRPr="00735198">
              <w:rPr>
                <w:rFonts w:ascii="Arial Narrow" w:hAnsi="Arial Narrow" w:cs="Arial"/>
                <w:sz w:val="16"/>
                <w:szCs w:val="16"/>
              </w:rPr>
              <w:t>. Sin perjuicio de las obligaciones de reporte ya existentes, las entidades ejecutoras del Presupuesto General de la Nación - PGN que tengan transferencias o proyectos seleccionados para hacer parte de los portafolios de bonos temáticos de acuerdo a los marcos de referencia a los que se refiere el artículo 4 de la Ley 2073 de 2020, deberán proveer al Ministerio de Hacienda y Crédito Público -Dirección General de Crédito Público y Tesoro Nacional- y el Departamento Nacional de Planeación, cada 6 meses una vez emitido el bono temático la información necesaria para realizar los reportes a los inversionistas, tales como indicadores de impacto, avance del proyecto, desempeño y controversias ambientales, sociales o de gobernanza que se presenten en estos gastos o proyectos.</w:t>
            </w:r>
          </w:p>
          <w:p w14:paraId="2E222EF0" w14:textId="77777777" w:rsidR="00731EAD" w:rsidRPr="00735198" w:rsidRDefault="00731EAD" w:rsidP="00731EAD">
            <w:pPr>
              <w:jc w:val="both"/>
              <w:rPr>
                <w:rFonts w:ascii="Arial Narrow" w:hAnsi="Arial Narrow" w:cs="Arial"/>
                <w:sz w:val="16"/>
                <w:szCs w:val="16"/>
              </w:rPr>
            </w:pPr>
          </w:p>
          <w:p w14:paraId="706F6E73"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Cuando las entidades ejecutoras del Presupuesto General de la Nación cambien la fuente del recurso de los proyectos seleccionados para la emisión, deberán informarlo previamente a la Dirección General de Crédito Público y Tesoro Nacional del Ministerio de Hacienda y Crédito Público, con el fin de validar la pertinencia de este cambio.</w:t>
            </w:r>
          </w:p>
          <w:p w14:paraId="7DED13A1" w14:textId="77777777" w:rsidR="00731EAD" w:rsidRPr="00735198" w:rsidRDefault="00731EAD" w:rsidP="00731EAD">
            <w:pPr>
              <w:jc w:val="both"/>
              <w:rPr>
                <w:rFonts w:ascii="Arial Narrow" w:hAnsi="Arial Narrow" w:cs="Arial"/>
                <w:sz w:val="16"/>
                <w:szCs w:val="16"/>
              </w:rPr>
            </w:pPr>
          </w:p>
          <w:p w14:paraId="0B171063" w14:textId="77777777" w:rsidR="00731EAD" w:rsidRPr="00735198" w:rsidRDefault="00731EAD" w:rsidP="00731EAD">
            <w:pPr>
              <w:jc w:val="both"/>
              <w:rPr>
                <w:rFonts w:ascii="Arial Narrow" w:hAnsi="Arial Narrow" w:cs="Arial"/>
                <w:b/>
                <w:bCs/>
                <w:sz w:val="16"/>
                <w:szCs w:val="16"/>
              </w:rPr>
            </w:pPr>
          </w:p>
        </w:tc>
        <w:tc>
          <w:tcPr>
            <w:tcW w:w="4042" w:type="dxa"/>
          </w:tcPr>
          <w:p w14:paraId="0EDC540D" w14:textId="6F2DA432" w:rsidR="00731EAD" w:rsidRPr="00735198" w:rsidRDefault="00387D52"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 xml:space="preserve">Se mantiene y pasa a ser </w:t>
            </w:r>
            <w:r>
              <w:rPr>
                <w:rFonts w:ascii="Arial Narrow" w:hAnsi="Arial Narrow" w:cs="Arial"/>
                <w:b/>
                <w:bCs/>
                <w:sz w:val="16"/>
                <w:szCs w:val="16"/>
              </w:rPr>
              <w:t xml:space="preserve"> ARTÍCULO 69</w:t>
            </w:r>
          </w:p>
        </w:tc>
        <w:tc>
          <w:tcPr>
            <w:tcW w:w="1247" w:type="dxa"/>
          </w:tcPr>
          <w:p w14:paraId="35911F09" w14:textId="77777777" w:rsidR="00731EAD" w:rsidRPr="00735198" w:rsidRDefault="00731EAD" w:rsidP="00731EAD">
            <w:pPr>
              <w:jc w:val="both"/>
              <w:rPr>
                <w:rFonts w:ascii="Arial Narrow" w:hAnsi="Arial Narrow"/>
                <w:sz w:val="16"/>
                <w:szCs w:val="16"/>
              </w:rPr>
            </w:pPr>
          </w:p>
        </w:tc>
      </w:tr>
      <w:tr w:rsidR="00731EAD" w:rsidRPr="00735198" w14:paraId="449A969F" w14:textId="77777777" w:rsidTr="00A1202D">
        <w:tc>
          <w:tcPr>
            <w:tcW w:w="3539" w:type="dxa"/>
          </w:tcPr>
          <w:p w14:paraId="5D07B435"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73o.</w:t>
            </w:r>
            <w:r w:rsidRPr="00735198">
              <w:rPr>
                <w:rFonts w:ascii="Arial Narrow" w:hAnsi="Arial Narrow" w:cs="Arial"/>
                <w:sz w:val="16"/>
                <w:szCs w:val="16"/>
              </w:rPr>
              <w:t xml:space="preserve"> En las Empresas Industriales y Comerciales del Estado y Sociedades de Economía Mixta con el régimen de aquellas y en las Empresas de Servicios públicos y sus subordinadas, en las cuales la participación de la Nación directamente o a través de sus entidades descentralizadas sea igual o superior al noventa por ciento y que desarrollen sus actividades bajo condiciones de competencia, la aprobación y modificación de su presupuesto, de las viabilidades presupuestales y de las vigencias futuras, corresponderá a las juntas directivas de las respectivas empresas y sociedades, sin requerirse concepto de ningún órgano o entidad gubernamental.</w:t>
            </w:r>
          </w:p>
          <w:p w14:paraId="0B993863" w14:textId="77777777" w:rsidR="00731EAD" w:rsidRPr="00735198" w:rsidRDefault="00731EAD" w:rsidP="00731EAD">
            <w:pPr>
              <w:jc w:val="both"/>
              <w:rPr>
                <w:rFonts w:ascii="Arial Narrow" w:hAnsi="Arial Narrow" w:cs="Arial"/>
                <w:sz w:val="16"/>
                <w:szCs w:val="16"/>
              </w:rPr>
            </w:pPr>
          </w:p>
          <w:p w14:paraId="1014ED5C"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xml:space="preserve"> Estas empresas y sociedades seguirán reportando su información presupuestal a la Dirección General del Presupuesto Público Nacional y a la Dirección de Programación de Inversiones Públicas, de acuerdo con lo establecido en el artículo 93 del Estatuto Orgánico del Presupuesto y se sujetarán a lo dispuesto en el literal a) del artículo 10 de la Ley 819 de 2023 y demás normas afines.</w:t>
            </w:r>
          </w:p>
          <w:p w14:paraId="0DE2892A" w14:textId="77777777" w:rsidR="00731EAD" w:rsidRPr="00735198" w:rsidRDefault="00731EAD" w:rsidP="00731EAD">
            <w:pPr>
              <w:jc w:val="both"/>
              <w:rPr>
                <w:rFonts w:ascii="Arial Narrow" w:hAnsi="Arial Narrow" w:cs="Arial"/>
                <w:b/>
                <w:bCs/>
                <w:sz w:val="16"/>
                <w:szCs w:val="16"/>
              </w:rPr>
            </w:pPr>
          </w:p>
        </w:tc>
        <w:tc>
          <w:tcPr>
            <w:tcW w:w="4042" w:type="dxa"/>
          </w:tcPr>
          <w:p w14:paraId="46B4C036" w14:textId="362D944E" w:rsidR="00731EAD" w:rsidRPr="00735198" w:rsidRDefault="00F56A10"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Se mantiene y pasa a ser</w:t>
            </w:r>
            <w:r>
              <w:rPr>
                <w:rFonts w:ascii="Arial Narrow" w:hAnsi="Arial Narrow" w:cs="Arial"/>
                <w:b/>
                <w:bCs/>
                <w:sz w:val="16"/>
                <w:szCs w:val="16"/>
              </w:rPr>
              <w:t xml:space="preserve"> ARTÍCULO 70</w:t>
            </w:r>
            <w:r w:rsidR="00731EAD" w:rsidRPr="00735198">
              <w:rPr>
                <w:rFonts w:ascii="Arial Narrow" w:hAnsi="Arial Narrow" w:cs="Arial"/>
                <w:b/>
                <w:bCs/>
                <w:sz w:val="16"/>
                <w:szCs w:val="16"/>
              </w:rPr>
              <w:t>.</w:t>
            </w:r>
          </w:p>
        </w:tc>
        <w:tc>
          <w:tcPr>
            <w:tcW w:w="1247" w:type="dxa"/>
          </w:tcPr>
          <w:p w14:paraId="1F3EBB0D" w14:textId="77777777" w:rsidR="00731EAD" w:rsidRPr="00735198" w:rsidRDefault="00731EAD" w:rsidP="00731EAD">
            <w:pPr>
              <w:jc w:val="both"/>
              <w:rPr>
                <w:rFonts w:ascii="Arial Narrow" w:hAnsi="Arial Narrow"/>
                <w:sz w:val="16"/>
                <w:szCs w:val="16"/>
              </w:rPr>
            </w:pPr>
          </w:p>
        </w:tc>
      </w:tr>
      <w:tr w:rsidR="00731EAD" w:rsidRPr="00735198" w14:paraId="764CC560" w14:textId="77777777" w:rsidTr="00A1202D">
        <w:tc>
          <w:tcPr>
            <w:tcW w:w="3539" w:type="dxa"/>
          </w:tcPr>
          <w:p w14:paraId="799134BD"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74o. PAGO DE OBLIGACIONES DEL FONDO DE ESTABILIZACIÓN DE PRECIOS DE LOS COMBUSTIBLES - FEPC.</w:t>
            </w:r>
            <w:r w:rsidRPr="00735198">
              <w:rPr>
                <w:rFonts w:ascii="Arial Narrow" w:hAnsi="Arial Narrow" w:cs="Arial"/>
                <w:sz w:val="16"/>
                <w:szCs w:val="16"/>
              </w:rPr>
              <w:t xml:space="preserve"> Para atender las obligaciones </w:t>
            </w:r>
            <w:r w:rsidRPr="00735198">
              <w:rPr>
                <w:rFonts w:ascii="Arial Narrow" w:hAnsi="Arial Narrow" w:cs="Arial"/>
                <w:sz w:val="16"/>
                <w:szCs w:val="16"/>
              </w:rPr>
              <w:lastRenderedPageBreak/>
              <w:t>a cargo del Fondo de Estabilización de Precios de los Combustibles - FEPC, incluidas las causadas en vigencias anteriores, el Ministerio de Hacienda y Crédito Público podrá utilizar las siguientes alternativas de pago: (i) reconocer y pagar mediante la emisión de bonos u otros títulos de deuda pública sin que ello implique operación presupuestal y solo deberá presupuestarse para efectos de su redención y pago de intereses; (ii) utilizar las apropiaciones presupuestales del servicio de la deuda disponibles no comprometidas; (iii) utilizar los recursos que se encuentren como saldos de caja del FEPC; y/o (iv) compensar total o parcialmente, con cargo a los dividendos decretados por Ecopetrol S.A a favor de la Nación, las obligaciones liquidadas del FEPC con el Grupo Ecopetrol, sin que ello implique un movimiento de efectivo para las partes ni operación presupuestal alguna. Esta última operación deberá ser presentada ante el Consejo Nacional de Política Económica y Social - CONPES para su recomendación, en el marco del artículo 97 del Decreto 111 de 1996 - Estatuto Orgánico de Presupuesto.</w:t>
            </w:r>
          </w:p>
          <w:p w14:paraId="52A134D7" w14:textId="77777777" w:rsidR="00731EAD" w:rsidRPr="00735198" w:rsidRDefault="00731EAD" w:rsidP="00731EAD">
            <w:pPr>
              <w:jc w:val="both"/>
              <w:rPr>
                <w:rFonts w:ascii="Arial Narrow" w:hAnsi="Arial Narrow" w:cs="Arial"/>
                <w:sz w:val="16"/>
                <w:szCs w:val="16"/>
              </w:rPr>
            </w:pPr>
          </w:p>
          <w:p w14:paraId="0D74F174"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Lo dispuesto en el presente artículo regirá hasta tanto el Gobierno nacional implemente las fuentes alternativas de energía y gas sostenible y sustentable.</w:t>
            </w:r>
          </w:p>
          <w:p w14:paraId="5A5F9E58" w14:textId="77777777" w:rsidR="00731EAD" w:rsidRPr="00735198" w:rsidRDefault="00731EAD" w:rsidP="00731EAD">
            <w:pPr>
              <w:jc w:val="both"/>
              <w:rPr>
                <w:rFonts w:ascii="Arial Narrow" w:hAnsi="Arial Narrow" w:cs="Arial"/>
                <w:sz w:val="16"/>
                <w:szCs w:val="16"/>
              </w:rPr>
            </w:pPr>
          </w:p>
          <w:p w14:paraId="214A8072" w14:textId="77777777" w:rsidR="00731EAD" w:rsidRPr="00735198" w:rsidRDefault="00731EAD" w:rsidP="00731EAD">
            <w:pPr>
              <w:jc w:val="both"/>
              <w:rPr>
                <w:rFonts w:ascii="Arial Narrow" w:hAnsi="Arial Narrow" w:cs="Arial"/>
                <w:b/>
                <w:bCs/>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xml:space="preserve"> En el evento en que se emitan bonos u otros títulos de deuda pública, la Dirección General de Crédito Público y Tesoro Nacional del Ministerio de Hacienda y Crédito Público, como administrador del portafolio del FEPC, podrá realizar operaciones Repo con cargo al portafolio administrado y con plazo superior a un año, observado para ello los principios de seguridad, liquidez, rentabilidad y condiciones de mercado en cada una de las operaciones. Para el efecto, el Comité de Tesorería</w:t>
            </w:r>
            <w:r w:rsidRPr="00735198">
              <w:rPr>
                <w:rFonts w:ascii="Arial Narrow" w:hAnsi="Arial Narrow" w:cs="Arial"/>
                <w:b/>
                <w:bCs/>
                <w:sz w:val="16"/>
                <w:szCs w:val="16"/>
              </w:rPr>
              <w:t xml:space="preserve"> </w:t>
            </w:r>
            <w:r w:rsidRPr="00735198">
              <w:rPr>
                <w:rFonts w:ascii="Arial Narrow" w:hAnsi="Arial Narrow" w:cs="Arial"/>
                <w:sz w:val="16"/>
                <w:szCs w:val="16"/>
              </w:rPr>
              <w:t>del Ministerio de Hacienda y Crédito Público impartirá los lineamientos financieros de estas operaciones.</w:t>
            </w:r>
          </w:p>
          <w:p w14:paraId="422E4D29" w14:textId="77777777" w:rsidR="00731EAD" w:rsidRPr="00735198" w:rsidRDefault="00731EAD" w:rsidP="00731EAD">
            <w:pPr>
              <w:jc w:val="both"/>
              <w:rPr>
                <w:rFonts w:ascii="Arial Narrow" w:hAnsi="Arial Narrow" w:cs="Arial"/>
                <w:sz w:val="16"/>
                <w:szCs w:val="16"/>
              </w:rPr>
            </w:pPr>
          </w:p>
          <w:p w14:paraId="72AF1E67" w14:textId="77777777" w:rsidR="00731EAD" w:rsidRPr="00735198" w:rsidRDefault="00731EAD" w:rsidP="00731EAD">
            <w:pPr>
              <w:jc w:val="both"/>
              <w:rPr>
                <w:rFonts w:ascii="Arial Narrow" w:hAnsi="Arial Narrow" w:cs="Arial"/>
                <w:b/>
                <w:bCs/>
                <w:sz w:val="16"/>
                <w:szCs w:val="16"/>
              </w:rPr>
            </w:pPr>
          </w:p>
        </w:tc>
        <w:tc>
          <w:tcPr>
            <w:tcW w:w="4042" w:type="dxa"/>
          </w:tcPr>
          <w:p w14:paraId="432E570B" w14:textId="2C3D0CF3" w:rsidR="00731EAD" w:rsidRPr="00735198" w:rsidRDefault="00F56A10"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lastRenderedPageBreak/>
              <w:t xml:space="preserve">Se mantiene y pasa a ser </w:t>
            </w:r>
            <w:r>
              <w:rPr>
                <w:rFonts w:ascii="Arial Narrow" w:hAnsi="Arial Narrow" w:cs="Arial"/>
                <w:b/>
                <w:bCs/>
                <w:sz w:val="16"/>
                <w:szCs w:val="16"/>
              </w:rPr>
              <w:t>ARTÍCULO 71</w:t>
            </w:r>
            <w:r w:rsidR="00731EAD" w:rsidRPr="00735198">
              <w:rPr>
                <w:rFonts w:ascii="Arial Narrow" w:hAnsi="Arial Narrow" w:cs="Arial"/>
                <w:b/>
                <w:bCs/>
                <w:sz w:val="16"/>
                <w:szCs w:val="16"/>
              </w:rPr>
              <w:t>o.</w:t>
            </w:r>
          </w:p>
        </w:tc>
        <w:tc>
          <w:tcPr>
            <w:tcW w:w="1247" w:type="dxa"/>
          </w:tcPr>
          <w:p w14:paraId="63CE2420" w14:textId="77777777" w:rsidR="00731EAD" w:rsidRPr="00735198" w:rsidRDefault="00731EAD" w:rsidP="00731EAD">
            <w:pPr>
              <w:jc w:val="both"/>
              <w:rPr>
                <w:rFonts w:ascii="Arial Narrow" w:hAnsi="Arial Narrow"/>
                <w:sz w:val="16"/>
                <w:szCs w:val="16"/>
              </w:rPr>
            </w:pPr>
          </w:p>
        </w:tc>
      </w:tr>
      <w:tr w:rsidR="00731EAD" w:rsidRPr="00735198" w14:paraId="1018DF2D" w14:textId="77777777" w:rsidTr="00A1202D">
        <w:tc>
          <w:tcPr>
            <w:tcW w:w="3539" w:type="dxa"/>
          </w:tcPr>
          <w:p w14:paraId="71ED8F1A"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75o. ENTES AUTÓNOMOS UNIVERSITARIOS ESTATALES - UNIVERSIDADES PÚBLICAS. </w:t>
            </w:r>
            <w:r w:rsidRPr="00735198">
              <w:rPr>
                <w:rFonts w:ascii="Arial Narrow" w:hAnsi="Arial Narrow" w:cs="Arial"/>
                <w:sz w:val="16"/>
                <w:szCs w:val="16"/>
              </w:rPr>
              <w:t>En cumplimiento de las Sentencias C-346 de 2021 y C-505 de 2023 proferidas por la Corte Constitucional, las apropiaciones presupuestales se asignan en la Sección Presupuestal 2257 denominada “Entes autónomos universitarios estatales - Universidades Públicas”, en la cual se incorporan los montos totales de gastos de funcionamiento e inversión que la Nación transfiere a cada uno de estos entes autónomos. El gasto de funcionamiento e inversión de cada universidad del orden nacional y territorial está contenido en el anexo que forma parte de la presente Ley.</w:t>
            </w:r>
          </w:p>
          <w:p w14:paraId="4197C611" w14:textId="77777777" w:rsidR="00731EAD" w:rsidRPr="00735198" w:rsidRDefault="00731EAD" w:rsidP="00731EAD">
            <w:pPr>
              <w:jc w:val="both"/>
              <w:rPr>
                <w:rFonts w:ascii="Arial Narrow" w:hAnsi="Arial Narrow" w:cs="Arial"/>
                <w:sz w:val="16"/>
                <w:szCs w:val="16"/>
              </w:rPr>
            </w:pPr>
          </w:p>
          <w:p w14:paraId="76964A1F"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En el caso de los recursos de inversión de que trata el artículo 86 de la Ley 30 de 1992, cada ente autónomo universidad pública deberá tener registrado un proyecto de inversión en el Banco de Proyectos de Inversión Nacional -BPIN.</w:t>
            </w:r>
          </w:p>
          <w:p w14:paraId="7EA68031" w14:textId="77777777" w:rsidR="00731EAD" w:rsidRPr="00735198" w:rsidRDefault="00731EAD" w:rsidP="00731EAD">
            <w:pPr>
              <w:jc w:val="both"/>
              <w:rPr>
                <w:rFonts w:ascii="Arial Narrow" w:hAnsi="Arial Narrow" w:cs="Arial"/>
                <w:b/>
                <w:bCs/>
                <w:sz w:val="16"/>
                <w:szCs w:val="16"/>
              </w:rPr>
            </w:pPr>
          </w:p>
          <w:p w14:paraId="5490DE99"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PARÁGRAFO 1o. </w:t>
            </w:r>
            <w:r w:rsidRPr="00735198">
              <w:rPr>
                <w:rFonts w:ascii="Arial Narrow" w:hAnsi="Arial Narrow" w:cs="Arial"/>
                <w:sz w:val="16"/>
                <w:szCs w:val="16"/>
              </w:rPr>
              <w:t xml:space="preserve">En el anexo del decreto de liquidación del Presupuesto General de la Nación dentro de la sección presupuestal “Entes autónomos universitarios </w:t>
            </w:r>
            <w:r w:rsidRPr="00735198">
              <w:rPr>
                <w:rFonts w:ascii="Arial Narrow" w:hAnsi="Arial Narrow" w:cs="Arial"/>
                <w:sz w:val="16"/>
                <w:szCs w:val="16"/>
              </w:rPr>
              <w:lastRenderedPageBreak/>
              <w:t>estatales - Universidades Públicas”, cada Universidad se identificará como una unidad ejecutora solo para lo relacionado con “la gestión presupuestal del giro de dichos recursos y realizará el registro de la ejecución presupuestal de los montos señalados en el Sistema Integrado de Información Financiera - SIIF Nación, solamente para la transferencia de estos recursos a sus tesorerías, para lo cual se garantizará el PAC y su respectiva programación mensual se realizará con base en la propuesta definida por cada Universidad pública que deberá ser remitida antes del 20 de diciembre de la vigencia respectiva a la Dirección General de Crédito Público y Tesoro Nacional del Ministerio de Hacienda y Crédito Público sin necesidad de solicitud, atendiendo la respectiva autonomía presupuestal sin que por ello sean considerados como establecimientos públicos.</w:t>
            </w:r>
          </w:p>
          <w:p w14:paraId="54B864BA" w14:textId="77777777" w:rsidR="00731EAD" w:rsidRPr="00735198" w:rsidRDefault="00731EAD" w:rsidP="00731EAD">
            <w:pPr>
              <w:jc w:val="both"/>
              <w:rPr>
                <w:rFonts w:ascii="Arial Narrow" w:hAnsi="Arial Narrow" w:cs="Arial"/>
                <w:sz w:val="16"/>
                <w:szCs w:val="16"/>
              </w:rPr>
            </w:pPr>
          </w:p>
          <w:p w14:paraId="40FD28E9"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Las transferencias diferentes a las establecidas en la Sección Presupuestal 2257 o los pagos que requieran ser efectuados por entidades del Presupuesto General de la Nación a los entes autónomos universitarios estatales – Universidades Públicas, se girarán como si las mismas fueran un tercero no usuario del Sistema Integrado de Información Financiera- SIIF.</w:t>
            </w:r>
          </w:p>
          <w:p w14:paraId="4B17375A" w14:textId="77777777" w:rsidR="00731EAD" w:rsidRPr="00735198" w:rsidRDefault="00731EAD" w:rsidP="00731EAD">
            <w:pPr>
              <w:jc w:val="both"/>
              <w:rPr>
                <w:rFonts w:ascii="Arial Narrow" w:hAnsi="Arial Narrow" w:cs="Arial"/>
                <w:b/>
                <w:bCs/>
                <w:sz w:val="16"/>
                <w:szCs w:val="16"/>
              </w:rPr>
            </w:pPr>
          </w:p>
          <w:p w14:paraId="54B36730"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PARÁGRAFO 2o. </w:t>
            </w:r>
            <w:r w:rsidRPr="00735198">
              <w:rPr>
                <w:rFonts w:ascii="Arial Narrow" w:hAnsi="Arial Narrow" w:cs="Arial"/>
                <w:sz w:val="16"/>
                <w:szCs w:val="16"/>
              </w:rPr>
              <w:t>Para efectos de la programación del Presupuesto General de la Nación de 2027, los entes autónomos universitarios estatales - Universidades Públicas no requerirán anteproyecto de presupuesto, en virtud de su autonomía presupuestal.</w:t>
            </w:r>
          </w:p>
          <w:p w14:paraId="018A8112" w14:textId="77777777" w:rsidR="00731EAD" w:rsidRPr="00735198" w:rsidRDefault="00731EAD" w:rsidP="00731EAD">
            <w:pPr>
              <w:jc w:val="both"/>
              <w:rPr>
                <w:rFonts w:ascii="Arial Narrow" w:hAnsi="Arial Narrow" w:cs="Arial"/>
                <w:sz w:val="16"/>
                <w:szCs w:val="16"/>
              </w:rPr>
            </w:pPr>
          </w:p>
          <w:p w14:paraId="398640D8"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Lo previsto en este artículo solo aplicará en lo relacionado con la gestión presupuestal del gasto para el giro de los recursos, sin perjuicio de la autonomía universitaria para planear, programar, apropiar, ejecutar y modificar sus presupuestos.</w:t>
            </w:r>
          </w:p>
          <w:p w14:paraId="37D081A4" w14:textId="77777777" w:rsidR="00731EAD" w:rsidRPr="00735198" w:rsidRDefault="00731EAD" w:rsidP="00731EAD">
            <w:pPr>
              <w:jc w:val="both"/>
              <w:rPr>
                <w:rFonts w:ascii="Arial Narrow" w:hAnsi="Arial Narrow" w:cs="Arial"/>
                <w:b/>
                <w:bCs/>
                <w:sz w:val="16"/>
                <w:szCs w:val="16"/>
              </w:rPr>
            </w:pPr>
          </w:p>
        </w:tc>
        <w:tc>
          <w:tcPr>
            <w:tcW w:w="4042" w:type="dxa"/>
          </w:tcPr>
          <w:p w14:paraId="550A3A75" w14:textId="0410755B" w:rsidR="00731EAD" w:rsidRPr="00735198" w:rsidRDefault="00F56A10"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lastRenderedPageBreak/>
              <w:t>Se mantiene y pasa a ser</w:t>
            </w:r>
            <w:r>
              <w:rPr>
                <w:rFonts w:ascii="Arial Narrow" w:hAnsi="Arial Narrow" w:cs="Arial"/>
                <w:b/>
                <w:bCs/>
                <w:sz w:val="16"/>
                <w:szCs w:val="16"/>
              </w:rPr>
              <w:t xml:space="preserve"> ARTÍCULO 72</w:t>
            </w:r>
            <w:r w:rsidR="00731EAD" w:rsidRPr="00735198">
              <w:rPr>
                <w:rFonts w:ascii="Arial Narrow" w:hAnsi="Arial Narrow" w:cs="Arial"/>
                <w:b/>
                <w:bCs/>
                <w:sz w:val="16"/>
                <w:szCs w:val="16"/>
              </w:rPr>
              <w:t>o.</w:t>
            </w:r>
          </w:p>
        </w:tc>
        <w:tc>
          <w:tcPr>
            <w:tcW w:w="1247" w:type="dxa"/>
          </w:tcPr>
          <w:p w14:paraId="04717818" w14:textId="77777777" w:rsidR="00731EAD" w:rsidRPr="00735198" w:rsidRDefault="00731EAD" w:rsidP="00731EAD">
            <w:pPr>
              <w:jc w:val="both"/>
              <w:rPr>
                <w:rFonts w:ascii="Arial Narrow" w:hAnsi="Arial Narrow"/>
                <w:sz w:val="16"/>
                <w:szCs w:val="16"/>
              </w:rPr>
            </w:pPr>
          </w:p>
        </w:tc>
      </w:tr>
      <w:tr w:rsidR="00731EAD" w:rsidRPr="00735198" w14:paraId="59548D2E" w14:textId="77777777" w:rsidTr="00A1202D">
        <w:tc>
          <w:tcPr>
            <w:tcW w:w="3539" w:type="dxa"/>
          </w:tcPr>
          <w:p w14:paraId="7A3CE756"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76o.</w:t>
            </w:r>
            <w:r w:rsidRPr="00735198">
              <w:rPr>
                <w:rFonts w:ascii="Arial Narrow" w:hAnsi="Arial Narrow" w:cs="Arial"/>
                <w:sz w:val="16"/>
                <w:szCs w:val="16"/>
              </w:rPr>
              <w:t xml:space="preserve"> En los presupuestos del Ministerio de Hacienda y Crédito Público y del Departamento Nacional de Planeación se podrá incluir una apropiación con el objeto de atender los gastos para la prevención y atención de desastres, Atención, Asistencia y Reparación Integral a las Víctimas del Conflicto Armado Interno, así como para financiar programas y proyectos de inversión que se encuentren debidamente registrados en el Banco Único de Proyectos de Inversión Pública, de conformidad con el artículo 68 del Estatuto Orgánico del Presupuesto, sin cambiar su destinación y cuantía, en los términos de la Sentencia C-006 de 2012 de la Corte Constitucional.</w:t>
            </w:r>
          </w:p>
          <w:p w14:paraId="0D83CB00" w14:textId="77777777" w:rsidR="00731EAD" w:rsidRPr="00735198" w:rsidRDefault="00731EAD" w:rsidP="00731EAD">
            <w:pPr>
              <w:jc w:val="both"/>
              <w:rPr>
                <w:rFonts w:ascii="Arial Narrow" w:hAnsi="Arial Narrow" w:cs="Arial"/>
                <w:sz w:val="16"/>
                <w:szCs w:val="16"/>
              </w:rPr>
            </w:pPr>
          </w:p>
          <w:p w14:paraId="140F831D"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Se podrán efectuar distribuciones dentro del proceso de ejecución presupuestal para la financiación de proyectos que se encuentren registrados en el Banco Único de Proyectos de Inversión Pública, sin cambiar su destinación y cuantía, con el fin de promover el cumplimiento del Plan Nacional de Desarrollo 2022-2026, el desarrollo territorial y el fortalecimiento de los programas sociales.</w:t>
            </w:r>
          </w:p>
          <w:p w14:paraId="3225A748" w14:textId="77777777" w:rsidR="00731EAD" w:rsidRPr="00735198" w:rsidRDefault="00731EAD" w:rsidP="00731EAD">
            <w:pPr>
              <w:jc w:val="both"/>
              <w:rPr>
                <w:rFonts w:ascii="Arial Narrow" w:hAnsi="Arial Narrow" w:cs="Arial"/>
                <w:sz w:val="16"/>
                <w:szCs w:val="16"/>
              </w:rPr>
            </w:pPr>
          </w:p>
          <w:p w14:paraId="698F5463" w14:textId="77777777" w:rsidR="00731EAD" w:rsidRPr="00735198" w:rsidRDefault="00731EAD" w:rsidP="00731EAD">
            <w:pPr>
              <w:jc w:val="both"/>
              <w:rPr>
                <w:rFonts w:ascii="Arial Narrow" w:hAnsi="Arial Narrow" w:cs="Arial"/>
                <w:b/>
                <w:bCs/>
                <w:sz w:val="16"/>
                <w:szCs w:val="16"/>
              </w:rPr>
            </w:pPr>
          </w:p>
        </w:tc>
        <w:tc>
          <w:tcPr>
            <w:tcW w:w="4042" w:type="dxa"/>
          </w:tcPr>
          <w:p w14:paraId="3AA554FF" w14:textId="747EF0A0" w:rsidR="00731EAD" w:rsidRPr="00735198" w:rsidRDefault="00F56A10"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Se mantiene y pasa a ser</w:t>
            </w:r>
            <w:r>
              <w:rPr>
                <w:rFonts w:ascii="Arial Narrow" w:hAnsi="Arial Narrow" w:cs="Arial"/>
                <w:b/>
                <w:bCs/>
                <w:sz w:val="16"/>
                <w:szCs w:val="16"/>
              </w:rPr>
              <w:t xml:space="preserve"> ARTÍCULO 73</w:t>
            </w:r>
            <w:r w:rsidR="00731EAD" w:rsidRPr="00735198">
              <w:rPr>
                <w:rFonts w:ascii="Arial Narrow" w:hAnsi="Arial Narrow" w:cs="Arial"/>
                <w:b/>
                <w:bCs/>
                <w:sz w:val="16"/>
                <w:szCs w:val="16"/>
              </w:rPr>
              <w:t>.</w:t>
            </w:r>
          </w:p>
        </w:tc>
        <w:tc>
          <w:tcPr>
            <w:tcW w:w="1247" w:type="dxa"/>
          </w:tcPr>
          <w:p w14:paraId="73BA9E37" w14:textId="77777777" w:rsidR="00731EAD" w:rsidRPr="00735198" w:rsidRDefault="00731EAD" w:rsidP="00731EAD">
            <w:pPr>
              <w:jc w:val="both"/>
              <w:rPr>
                <w:rFonts w:ascii="Arial Narrow" w:hAnsi="Arial Narrow"/>
                <w:sz w:val="16"/>
                <w:szCs w:val="16"/>
              </w:rPr>
            </w:pPr>
          </w:p>
        </w:tc>
      </w:tr>
      <w:tr w:rsidR="00731EAD" w:rsidRPr="00735198" w14:paraId="6D9A3C3D" w14:textId="77777777" w:rsidTr="00A1202D">
        <w:tc>
          <w:tcPr>
            <w:tcW w:w="3539" w:type="dxa"/>
          </w:tcPr>
          <w:p w14:paraId="1BB8F874"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lastRenderedPageBreak/>
              <w:t>ARTÍCULO 77o.</w:t>
            </w:r>
            <w:r w:rsidRPr="00735198">
              <w:rPr>
                <w:rFonts w:ascii="Arial Narrow" w:hAnsi="Arial Narrow" w:cs="Arial"/>
                <w:sz w:val="16"/>
                <w:szCs w:val="16"/>
              </w:rPr>
              <w:t xml:space="preserve"> Con cargo a los recursos del Sistema General de Participaciones del sector educación de la vigencia 2026, se podrán financiar las obligaciones laborales causadas y pendientes de pago de la vigencia 2025 que correspondan a contribuciones de nómina, aportes patronales y del afiliado con destino al FOMAG y parafiscales.</w:t>
            </w:r>
          </w:p>
          <w:p w14:paraId="22202C58" w14:textId="77777777" w:rsidR="00731EAD" w:rsidRPr="00735198" w:rsidRDefault="00731EAD" w:rsidP="00731EAD">
            <w:pPr>
              <w:jc w:val="both"/>
              <w:rPr>
                <w:rFonts w:ascii="Arial Narrow" w:hAnsi="Arial Narrow" w:cs="Arial"/>
                <w:b/>
                <w:bCs/>
                <w:sz w:val="16"/>
                <w:szCs w:val="16"/>
              </w:rPr>
            </w:pPr>
          </w:p>
        </w:tc>
        <w:tc>
          <w:tcPr>
            <w:tcW w:w="4042" w:type="dxa"/>
          </w:tcPr>
          <w:p w14:paraId="4751FA45" w14:textId="08B5D29B" w:rsidR="00731EAD" w:rsidRPr="00735198" w:rsidRDefault="00F56A10"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b/>
                <w:bCs/>
                <w:sz w:val="16"/>
                <w:szCs w:val="16"/>
              </w:rPr>
              <w:t>ARTÍCULO 77</w:t>
            </w:r>
            <w:r w:rsidR="00731EAD" w:rsidRPr="00735198">
              <w:rPr>
                <w:rFonts w:ascii="Arial Narrow" w:hAnsi="Arial Narrow" w:cs="Arial"/>
                <w:b/>
                <w:bCs/>
                <w:sz w:val="16"/>
                <w:szCs w:val="16"/>
              </w:rPr>
              <w:t>º.</w:t>
            </w:r>
            <w:r w:rsidR="00731EAD" w:rsidRPr="00735198">
              <w:rPr>
                <w:rFonts w:ascii="Arial Narrow" w:hAnsi="Arial Narrow" w:cs="Arial"/>
                <w:b/>
                <w:bCs/>
                <w:i/>
                <w:iCs/>
                <w:sz w:val="16"/>
                <w:szCs w:val="16"/>
              </w:rPr>
              <w:t> </w:t>
            </w:r>
            <w:r w:rsidR="00731EAD" w:rsidRPr="00735198">
              <w:rPr>
                <w:rFonts w:ascii="Arial Narrow" w:hAnsi="Arial Narrow" w:cs="Arial"/>
                <w:sz w:val="16"/>
                <w:szCs w:val="16"/>
              </w:rPr>
              <w:t>Con cargo a los recursos del Sistema General de Participaciones del sector educación de la vigencia 2026, </w:t>
            </w:r>
            <w:r w:rsidR="00731EAD" w:rsidRPr="00735198">
              <w:rPr>
                <w:rFonts w:ascii="Arial Narrow" w:hAnsi="Arial Narrow" w:cs="Arial"/>
                <w:sz w:val="16"/>
                <w:szCs w:val="16"/>
                <w:u w:val="single"/>
              </w:rPr>
              <w:t>correspondientes a las últimas doceava</w:t>
            </w:r>
            <w:r w:rsidR="00731EAD" w:rsidRPr="00564897">
              <w:rPr>
                <w:rFonts w:ascii="Arial Narrow" w:hAnsi="Arial Narrow" w:cs="Arial"/>
                <w:sz w:val="16"/>
                <w:szCs w:val="16"/>
                <w:u w:val="single"/>
              </w:rPr>
              <w:t>s</w:t>
            </w:r>
            <w:r w:rsidR="00564897" w:rsidRPr="00564897">
              <w:rPr>
                <w:rFonts w:ascii="Arial Narrow" w:hAnsi="Arial Narrow" w:cs="Arial"/>
                <w:sz w:val="16"/>
                <w:szCs w:val="16"/>
                <w:u w:val="single"/>
              </w:rPr>
              <w:t xml:space="preserve"> de la vigencia 2025</w:t>
            </w:r>
            <w:r w:rsidR="00731EAD" w:rsidRPr="00735198">
              <w:rPr>
                <w:rFonts w:ascii="Arial Narrow" w:hAnsi="Arial Narrow" w:cs="Arial"/>
                <w:sz w:val="16"/>
                <w:szCs w:val="16"/>
              </w:rPr>
              <w:t> se podrán financiar las obligaciones laborales causadas y pendientes de pago que correspondan a contribuciones de nómina, aportes patronales y del afiliado con destino al FOMAG y parafiscales.</w:t>
            </w:r>
          </w:p>
        </w:tc>
        <w:tc>
          <w:tcPr>
            <w:tcW w:w="1247" w:type="dxa"/>
          </w:tcPr>
          <w:p w14:paraId="0B539D36" w14:textId="77777777" w:rsidR="00731EAD" w:rsidRPr="00735198" w:rsidRDefault="00731EAD" w:rsidP="00731EAD">
            <w:pPr>
              <w:jc w:val="both"/>
              <w:rPr>
                <w:rFonts w:ascii="Arial Narrow" w:hAnsi="Arial Narrow"/>
                <w:sz w:val="16"/>
                <w:szCs w:val="16"/>
              </w:rPr>
            </w:pPr>
            <w:r w:rsidRPr="00735198">
              <w:rPr>
                <w:rFonts w:ascii="Arial Narrow" w:hAnsi="Arial Narrow"/>
                <w:sz w:val="16"/>
                <w:szCs w:val="16"/>
              </w:rPr>
              <w:t>Se ajusta la redacción.</w:t>
            </w:r>
          </w:p>
          <w:p w14:paraId="2EFAFBCA" w14:textId="635066DE" w:rsidR="00731EAD" w:rsidRPr="00735198" w:rsidRDefault="00731EAD" w:rsidP="00731EAD">
            <w:pPr>
              <w:jc w:val="both"/>
              <w:rPr>
                <w:rFonts w:ascii="Arial Narrow" w:hAnsi="Arial Narrow"/>
                <w:sz w:val="16"/>
                <w:szCs w:val="16"/>
              </w:rPr>
            </w:pPr>
            <w:r w:rsidRPr="00735198">
              <w:rPr>
                <w:rFonts w:ascii="Arial Narrow" w:hAnsi="Arial Narrow" w:cs="Arial"/>
                <w:sz w:val="16"/>
                <w:szCs w:val="16"/>
              </w:rPr>
              <w:t>Ahora</w:t>
            </w:r>
            <w:r w:rsidR="00F56A10">
              <w:rPr>
                <w:rFonts w:ascii="Arial Narrow" w:hAnsi="Arial Narrow" w:cs="Arial"/>
                <w:b/>
                <w:bCs/>
                <w:sz w:val="16"/>
                <w:szCs w:val="16"/>
              </w:rPr>
              <w:t xml:space="preserve"> ARTÍCULO 74</w:t>
            </w:r>
            <w:r w:rsidRPr="00735198">
              <w:rPr>
                <w:rFonts w:ascii="Arial Narrow" w:hAnsi="Arial Narrow" w:cs="Arial"/>
                <w:b/>
                <w:bCs/>
                <w:sz w:val="16"/>
                <w:szCs w:val="16"/>
              </w:rPr>
              <w:t>o.</w:t>
            </w:r>
          </w:p>
        </w:tc>
      </w:tr>
      <w:tr w:rsidR="00731EAD" w:rsidRPr="00735198" w14:paraId="6556976C" w14:textId="77777777" w:rsidTr="00A1202D">
        <w:tc>
          <w:tcPr>
            <w:tcW w:w="3539" w:type="dxa"/>
          </w:tcPr>
          <w:p w14:paraId="5105D16B"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78o. </w:t>
            </w:r>
            <w:r w:rsidRPr="00735198">
              <w:rPr>
                <w:rFonts w:ascii="Arial Narrow" w:hAnsi="Arial Narrow" w:cs="Arial"/>
                <w:sz w:val="16"/>
                <w:szCs w:val="16"/>
              </w:rPr>
              <w:t>En el evento en que la Nación tenga pendiente el giro de recursos de vigencias anteriores a una entidad territorial con cargo al Sistema General de Participaciones, por efecto de las medidas adoptadas en aplicación del Decreto Ley 28 de 2008 o por falta del registro oportuno de la Cuenta Maestra, la entidad del orden nacional ordenadora de gasto notificará a la Dirección General de Crédito Público y del Tesoro Nacional dicha situación y su cuantía, y se ejecutará presupuestalmente, manteniendo los recursos en una cuenta separada y administrada por la mencionada Dirección, que no implica reconocimiento diferente al monto no girado.</w:t>
            </w:r>
          </w:p>
          <w:p w14:paraId="673FC704" w14:textId="77777777" w:rsidR="00731EAD" w:rsidRPr="00735198" w:rsidRDefault="00731EAD" w:rsidP="00731EAD">
            <w:pPr>
              <w:jc w:val="both"/>
              <w:rPr>
                <w:rFonts w:ascii="Arial Narrow" w:hAnsi="Arial Narrow" w:cs="Arial"/>
                <w:sz w:val="16"/>
                <w:szCs w:val="16"/>
              </w:rPr>
            </w:pPr>
          </w:p>
          <w:p w14:paraId="14C2D9CB"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Una vez se supere la situación que dio lugar al recurso pendiente de giro, la entidad de orden nacional ordenadora del gasto informará a la Dirección General de Crédito Público y Tesoro Nacional para que se proceda con el giro, sin que para dicho evento proceda operación presupuestal alguna.</w:t>
            </w:r>
          </w:p>
          <w:p w14:paraId="122A0575" w14:textId="77777777" w:rsidR="00731EAD" w:rsidRPr="00735198" w:rsidRDefault="00731EAD" w:rsidP="00731EAD">
            <w:pPr>
              <w:jc w:val="both"/>
              <w:rPr>
                <w:rFonts w:ascii="Arial Narrow" w:hAnsi="Arial Narrow" w:cs="Arial"/>
                <w:b/>
                <w:bCs/>
                <w:sz w:val="16"/>
                <w:szCs w:val="16"/>
              </w:rPr>
            </w:pPr>
          </w:p>
        </w:tc>
        <w:tc>
          <w:tcPr>
            <w:tcW w:w="4042" w:type="dxa"/>
          </w:tcPr>
          <w:p w14:paraId="712022A2" w14:textId="6BBC342F" w:rsidR="00731EAD" w:rsidRPr="00735198" w:rsidRDefault="00F56A10" w:rsidP="00731EAD">
            <w:pPr>
              <w:tabs>
                <w:tab w:val="left" w:pos="4259"/>
                <w:tab w:val="left" w:pos="4259"/>
                <w:tab w:val="left" w:pos="4259"/>
                <w:tab w:val="left" w:pos="4259"/>
                <w:tab w:val="left" w:pos="4259"/>
              </w:tabs>
              <w:jc w:val="both"/>
              <w:rPr>
                <w:rFonts w:ascii="Arial Narrow" w:hAnsi="Arial Narrow" w:cs="Arial"/>
                <w:sz w:val="16"/>
                <w:szCs w:val="16"/>
              </w:rPr>
            </w:pPr>
            <w:r>
              <w:rPr>
                <w:rFonts w:ascii="Arial Narrow" w:hAnsi="Arial Narrow" w:cs="Arial"/>
                <w:b/>
                <w:bCs/>
                <w:sz w:val="16"/>
                <w:szCs w:val="16"/>
              </w:rPr>
              <w:t>ARTÍCULO 78</w:t>
            </w:r>
            <w:r w:rsidR="00731EAD" w:rsidRPr="00735198">
              <w:rPr>
                <w:rFonts w:ascii="Arial Narrow" w:hAnsi="Arial Narrow" w:cs="Arial"/>
                <w:b/>
                <w:bCs/>
                <w:sz w:val="16"/>
                <w:szCs w:val="16"/>
              </w:rPr>
              <w:t>o.</w:t>
            </w:r>
            <w:r w:rsidR="00731EAD" w:rsidRPr="00735198">
              <w:rPr>
                <w:rFonts w:ascii="Arial Narrow" w:hAnsi="Arial Narrow" w:cs="Arial"/>
                <w:sz w:val="16"/>
                <w:szCs w:val="16"/>
              </w:rPr>
              <w:t xml:space="preserve"> RECURSOS PENDIENTES DE GIRO DEL SISTEMA GENERAL DE PARTICIPACIONES. En el evento en que la Nación tenga pendiente el giro de recursos de vigencias anteriores a una entidad territorial con cargo al Sistema General de Participaciones, por efecto de las medidas adoptadas en aplicación del Decreto Ley 28 de 2008 o por falta del registro oportuno de la Cuenta Maestra, la entidad del orden nacional ordenadora del gasto </w:t>
            </w:r>
            <w:r w:rsidR="00731EAD" w:rsidRPr="00735198">
              <w:rPr>
                <w:rFonts w:ascii="Arial Narrow" w:hAnsi="Arial Narrow" w:cs="Arial"/>
                <w:sz w:val="16"/>
                <w:szCs w:val="16"/>
                <w:u w:val="single"/>
              </w:rPr>
              <w:t>deberá reconocer y registrar presupuestalmente por la Dirección General de Crédito Público y Tesoro Nacional. </w:t>
            </w:r>
            <w:r w:rsidR="00731EAD" w:rsidRPr="00735198">
              <w:rPr>
                <w:rFonts w:ascii="Arial Narrow" w:hAnsi="Arial Narrow" w:cs="Arial"/>
                <w:strike/>
                <w:sz w:val="16"/>
                <w:szCs w:val="16"/>
              </w:rPr>
              <w:t>notificará a la Dirección General de Crédito Público y del Tesoro Nacional dicha situación y su cuantía, y se ejecutará presupuestalmente, manteniendo los recursos en una cuenta separada y administrada por la mencionada Dirección, que no implica reconocimiento diferente al monto no girado.</w:t>
            </w:r>
            <w:r w:rsidR="00731EAD" w:rsidRPr="00735198">
              <w:rPr>
                <w:rFonts w:ascii="Arial Narrow" w:hAnsi="Arial Narrow" w:cs="Arial"/>
                <w:strike/>
                <w:sz w:val="16"/>
                <w:szCs w:val="16"/>
              </w:rPr>
              <w:br/>
            </w:r>
            <w:r w:rsidR="00731EAD" w:rsidRPr="00735198">
              <w:rPr>
                <w:rFonts w:ascii="Arial Narrow" w:hAnsi="Arial Narrow" w:cs="Arial"/>
                <w:strike/>
                <w:sz w:val="16"/>
                <w:szCs w:val="16"/>
              </w:rPr>
              <w:br/>
              <w:t>Una vez se supere la situación que dio lugar al recurso pendiente de giro, la entidad de orden nacional ordenadora del gasto informará a la Dirección General de Crédito Público y Tesoro Nacional para que se proceda con el giro, sin que para dicho evento proceda operación presupuestal alguna.</w:t>
            </w:r>
            <w:r w:rsidR="00731EAD" w:rsidRPr="00735198">
              <w:rPr>
                <w:rFonts w:ascii="Arial Narrow" w:hAnsi="Arial Narrow" w:cs="Arial"/>
                <w:sz w:val="16"/>
                <w:szCs w:val="16"/>
              </w:rPr>
              <w:br/>
            </w:r>
            <w:r w:rsidR="00731EAD" w:rsidRPr="00735198">
              <w:rPr>
                <w:rFonts w:ascii="Arial Narrow" w:hAnsi="Arial Narrow" w:cs="Arial"/>
                <w:sz w:val="16"/>
                <w:szCs w:val="16"/>
              </w:rPr>
              <w:br/>
            </w:r>
            <w:r w:rsidR="00731EAD" w:rsidRPr="00735198">
              <w:rPr>
                <w:rFonts w:ascii="Arial Narrow" w:hAnsi="Arial Narrow" w:cs="Arial"/>
                <w:sz w:val="16"/>
                <w:szCs w:val="16"/>
                <w:u w:val="single"/>
              </w:rPr>
              <w:t>La Dirección General de Crédito Público y Tesoro Nacional actuará únicamente como administradora temporal, sin modificar su destinación específica y una vez superada la situación que dio lugar a la suspensión del giro. La entidad ordenadora del gasto deberá solicitar a la Dirección General de Crédito Público y Tesoro Nacional el giro efectivo de los recursos en un plazo no mayor a tres (3) meses, previa comunicación a la entidad territorial beneficiaria.</w:t>
            </w:r>
          </w:p>
        </w:tc>
        <w:tc>
          <w:tcPr>
            <w:tcW w:w="1247" w:type="dxa"/>
          </w:tcPr>
          <w:p w14:paraId="03797BAC" w14:textId="77777777" w:rsidR="00731EAD" w:rsidRPr="00735198" w:rsidRDefault="00731EAD" w:rsidP="00731EAD">
            <w:pPr>
              <w:jc w:val="both"/>
              <w:rPr>
                <w:rFonts w:ascii="Arial Narrow" w:hAnsi="Arial Narrow"/>
                <w:sz w:val="16"/>
                <w:szCs w:val="16"/>
              </w:rPr>
            </w:pPr>
            <w:r w:rsidRPr="00735198">
              <w:rPr>
                <w:rFonts w:ascii="Arial Narrow" w:hAnsi="Arial Narrow"/>
                <w:sz w:val="16"/>
                <w:szCs w:val="16"/>
              </w:rPr>
              <w:t xml:space="preserve">Se ajusta redacción </w:t>
            </w:r>
          </w:p>
          <w:p w14:paraId="78DD857A" w14:textId="6A91D03F" w:rsidR="00731EAD" w:rsidRPr="00735198" w:rsidRDefault="00731EAD" w:rsidP="00731EAD">
            <w:pPr>
              <w:jc w:val="both"/>
              <w:rPr>
                <w:rFonts w:ascii="Arial Narrow" w:hAnsi="Arial Narrow"/>
                <w:sz w:val="16"/>
                <w:szCs w:val="16"/>
              </w:rPr>
            </w:pPr>
            <w:r w:rsidRPr="00735198">
              <w:rPr>
                <w:rFonts w:ascii="Arial Narrow" w:hAnsi="Arial Narrow" w:cs="Arial"/>
                <w:sz w:val="16"/>
                <w:szCs w:val="16"/>
              </w:rPr>
              <w:t>Ahora</w:t>
            </w:r>
            <w:r w:rsidR="00F56A10">
              <w:rPr>
                <w:rFonts w:ascii="Arial Narrow" w:hAnsi="Arial Narrow" w:cs="Arial"/>
                <w:b/>
                <w:bCs/>
                <w:sz w:val="16"/>
                <w:szCs w:val="16"/>
              </w:rPr>
              <w:t xml:space="preserve"> ARTÍCULO 75</w:t>
            </w:r>
            <w:r w:rsidRPr="00735198">
              <w:rPr>
                <w:rFonts w:ascii="Arial Narrow" w:hAnsi="Arial Narrow" w:cs="Arial"/>
                <w:b/>
                <w:bCs/>
                <w:sz w:val="16"/>
                <w:szCs w:val="16"/>
              </w:rPr>
              <w:t>o.</w:t>
            </w:r>
          </w:p>
        </w:tc>
      </w:tr>
      <w:tr w:rsidR="00731EAD" w:rsidRPr="00735198" w14:paraId="41CEE3EB" w14:textId="77777777" w:rsidTr="00A1202D">
        <w:tc>
          <w:tcPr>
            <w:tcW w:w="3539" w:type="dxa"/>
          </w:tcPr>
          <w:p w14:paraId="45FBFF0C"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79o. </w:t>
            </w:r>
            <w:r w:rsidRPr="00735198">
              <w:rPr>
                <w:rFonts w:ascii="Arial Narrow" w:hAnsi="Arial Narrow" w:cs="Arial"/>
                <w:sz w:val="16"/>
                <w:szCs w:val="16"/>
              </w:rPr>
              <w:t xml:space="preserve">Atendiendo a la especial condición insular del Departamento Archipiélago de San Andrés, Providencia y Santa Catalina, y a los objetivos de preservación de la reserva de biósfera Sea </w:t>
            </w:r>
            <w:proofErr w:type="spellStart"/>
            <w:r w:rsidRPr="00735198">
              <w:rPr>
                <w:rFonts w:ascii="Arial Narrow" w:hAnsi="Arial Narrow" w:cs="Arial"/>
                <w:sz w:val="16"/>
                <w:szCs w:val="16"/>
              </w:rPr>
              <w:t>Flower</w:t>
            </w:r>
            <w:proofErr w:type="spellEnd"/>
            <w:r w:rsidRPr="00735198">
              <w:rPr>
                <w:rFonts w:ascii="Arial Narrow" w:hAnsi="Arial Narrow" w:cs="Arial"/>
                <w:sz w:val="16"/>
                <w:szCs w:val="16"/>
              </w:rPr>
              <w:t>, en el actual presupuesto se asignarán recursos para el Ministerio de Vivienda, Ciudad y Territorio con el objeto de atender los costos que no sean recuperables vía tarifa o subsidios, de la puesta en marcha, operación y mantenimiento del sistema de extracción, adecuación y tratamiento de residuos sólidos para el departamento. Los prestadores del sistema deberán reportar al Ministerio de Vivienda, Ciudad y Territorio los costos de dichas actividades que no puedan ser recuperados, con el fin de que les sean girados mensualmente para garantizar la continua operación del sistema. Con el fin de efectuar dicho giro, el citado Ministerio deberá solicitar la información que considere necesaria a las autoridades competentes para asegurar que los costos asumidos correspondan a aquellos que no puedan ser cubiertos vía tarifa o subsidios.</w:t>
            </w:r>
          </w:p>
          <w:p w14:paraId="6F745004" w14:textId="77777777" w:rsidR="00731EAD" w:rsidRPr="00735198" w:rsidRDefault="00731EAD" w:rsidP="00731EAD">
            <w:pPr>
              <w:jc w:val="both"/>
              <w:rPr>
                <w:rFonts w:ascii="Arial Narrow" w:hAnsi="Arial Narrow" w:cs="Arial"/>
                <w:b/>
                <w:bCs/>
                <w:sz w:val="16"/>
                <w:szCs w:val="16"/>
              </w:rPr>
            </w:pPr>
          </w:p>
        </w:tc>
        <w:tc>
          <w:tcPr>
            <w:tcW w:w="4042" w:type="dxa"/>
          </w:tcPr>
          <w:p w14:paraId="5C2E8F6E" w14:textId="2D445836"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ARTÍCULO 79o.</w:t>
            </w:r>
            <w:r w:rsidRPr="00735198">
              <w:rPr>
                <w:rFonts w:ascii="Arial Narrow" w:hAnsi="Arial Narrow" w:cs="Arial"/>
                <w:i/>
                <w:iCs/>
                <w:sz w:val="16"/>
                <w:szCs w:val="16"/>
              </w:rPr>
              <w:t> </w:t>
            </w:r>
            <w:r w:rsidRPr="00735198">
              <w:rPr>
                <w:rFonts w:ascii="Arial Narrow" w:hAnsi="Arial Narrow" w:cs="Arial"/>
                <w:sz w:val="16"/>
                <w:szCs w:val="16"/>
              </w:rPr>
              <w:t xml:space="preserve">Atendiendo a la especial condición insular del Departamento Archipiélago de San Andrés, Providencia y Santa Catalina, y a los objetivos de preservación de la reserva de biósfera Sea </w:t>
            </w:r>
            <w:proofErr w:type="spellStart"/>
            <w:r w:rsidRPr="00735198">
              <w:rPr>
                <w:rFonts w:ascii="Arial Narrow" w:hAnsi="Arial Narrow" w:cs="Arial"/>
                <w:sz w:val="16"/>
                <w:szCs w:val="16"/>
              </w:rPr>
              <w:t>Flower</w:t>
            </w:r>
            <w:proofErr w:type="spellEnd"/>
            <w:r w:rsidRPr="00735198">
              <w:rPr>
                <w:rFonts w:ascii="Arial Narrow" w:hAnsi="Arial Narrow" w:cs="Arial"/>
                <w:sz w:val="16"/>
                <w:szCs w:val="16"/>
              </w:rPr>
              <w:t>, en el actual presupuesto se asignarán recursos para el Ministerio de Vivienda, Ciudad y Territorio con el objeto de atender los costos que no sean recuperables vía tarifa o subsidios, de la puesta en marcha, operación y mantenimiento del sistema de </w:t>
            </w:r>
            <w:r w:rsidRPr="00735198">
              <w:rPr>
                <w:rFonts w:ascii="Arial Narrow" w:hAnsi="Arial Narrow" w:cs="Arial"/>
                <w:strike/>
                <w:sz w:val="16"/>
                <w:szCs w:val="16"/>
              </w:rPr>
              <w:t>extracción, adecuación y tratamiento</w:t>
            </w:r>
            <w:r w:rsidRPr="00735198">
              <w:rPr>
                <w:rFonts w:ascii="Arial Narrow" w:hAnsi="Arial Narrow" w:cs="Arial"/>
                <w:sz w:val="16"/>
                <w:szCs w:val="16"/>
              </w:rPr>
              <w:t> </w:t>
            </w:r>
            <w:r w:rsidRPr="00735198">
              <w:rPr>
                <w:rFonts w:ascii="Arial Narrow" w:hAnsi="Arial Narrow" w:cs="Arial"/>
                <w:sz w:val="16"/>
                <w:szCs w:val="16"/>
                <w:u w:val="single"/>
              </w:rPr>
              <w:t>recolección, transporte, tratamiento, disposición final y manejo integral de residuos sólidos para el departamento.</w:t>
            </w:r>
            <w:r w:rsidRPr="00735198">
              <w:rPr>
                <w:rFonts w:ascii="Arial Narrow" w:hAnsi="Arial Narrow" w:cs="Arial"/>
                <w:sz w:val="16"/>
                <w:szCs w:val="16"/>
              </w:rPr>
              <w:br/>
            </w:r>
            <w:r w:rsidRPr="00735198">
              <w:rPr>
                <w:rFonts w:ascii="Arial Narrow" w:hAnsi="Arial Narrow" w:cs="Arial"/>
                <w:sz w:val="16"/>
                <w:szCs w:val="16"/>
              </w:rPr>
              <w:br/>
              <w:t>Los prestadores del sistema deberán reportar al Ministerio de Vivienda, Ciudad y Territorio los costos de dichas actividades que no puedan ser recuperados, con el fin de que les sean girados mensualmente para garantizar la continua operación del sistema. Con el fin de efectuar dicho giro, el citado Ministerio deberá solicitar la información que considere necesaria a las autoridades competentes para asegurar que los costos asumidos correspondan a aquellos</w:t>
            </w:r>
            <w:r w:rsidRPr="00735198">
              <w:rPr>
                <w:rFonts w:ascii="Arial Narrow" w:hAnsi="Arial Narrow" w:cs="Arial"/>
                <w:i/>
                <w:iCs/>
                <w:sz w:val="16"/>
                <w:szCs w:val="16"/>
              </w:rPr>
              <w:t xml:space="preserve"> que no puedan ser cubiertos vía tarifa o subsidios.</w:t>
            </w:r>
          </w:p>
        </w:tc>
        <w:tc>
          <w:tcPr>
            <w:tcW w:w="1247" w:type="dxa"/>
          </w:tcPr>
          <w:p w14:paraId="5216952B" w14:textId="77777777" w:rsidR="00731EAD" w:rsidRPr="00735198" w:rsidRDefault="00731EAD" w:rsidP="00731EAD">
            <w:pPr>
              <w:jc w:val="both"/>
              <w:rPr>
                <w:rFonts w:ascii="Arial Narrow" w:hAnsi="Arial Narrow"/>
                <w:sz w:val="16"/>
                <w:szCs w:val="16"/>
              </w:rPr>
            </w:pPr>
            <w:r w:rsidRPr="00735198">
              <w:rPr>
                <w:rFonts w:ascii="Arial Narrow" w:hAnsi="Arial Narrow"/>
                <w:sz w:val="16"/>
                <w:szCs w:val="16"/>
              </w:rPr>
              <w:t xml:space="preserve">Se ajusta redacción </w:t>
            </w:r>
          </w:p>
          <w:p w14:paraId="0141510C" w14:textId="21B07A6A" w:rsidR="00731EAD" w:rsidRPr="00735198" w:rsidRDefault="00731EAD" w:rsidP="00731EAD">
            <w:pPr>
              <w:jc w:val="both"/>
              <w:rPr>
                <w:rFonts w:ascii="Arial Narrow" w:hAnsi="Arial Narrow"/>
                <w:sz w:val="16"/>
                <w:szCs w:val="16"/>
              </w:rPr>
            </w:pPr>
            <w:r w:rsidRPr="00735198">
              <w:rPr>
                <w:rFonts w:ascii="Arial Narrow" w:hAnsi="Arial Narrow" w:cs="Arial"/>
                <w:sz w:val="16"/>
                <w:szCs w:val="16"/>
              </w:rPr>
              <w:t>Ahora</w:t>
            </w:r>
            <w:r w:rsidR="00F56A10">
              <w:rPr>
                <w:rFonts w:ascii="Arial Narrow" w:hAnsi="Arial Narrow" w:cs="Arial"/>
                <w:b/>
                <w:bCs/>
                <w:sz w:val="16"/>
                <w:szCs w:val="16"/>
              </w:rPr>
              <w:t xml:space="preserve"> ARTÍCULO 76</w:t>
            </w:r>
            <w:r w:rsidRPr="00735198">
              <w:rPr>
                <w:rFonts w:ascii="Arial Narrow" w:hAnsi="Arial Narrow" w:cs="Arial"/>
                <w:b/>
                <w:bCs/>
                <w:sz w:val="16"/>
                <w:szCs w:val="16"/>
              </w:rPr>
              <w:t>o.</w:t>
            </w:r>
          </w:p>
        </w:tc>
      </w:tr>
      <w:tr w:rsidR="00731EAD" w:rsidRPr="00735198" w14:paraId="68EC9CE7" w14:textId="77777777" w:rsidTr="00A1202D">
        <w:tc>
          <w:tcPr>
            <w:tcW w:w="3539" w:type="dxa"/>
          </w:tcPr>
          <w:p w14:paraId="390A8ECE"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80o. </w:t>
            </w:r>
            <w:r w:rsidRPr="00735198">
              <w:rPr>
                <w:rFonts w:ascii="Arial Narrow" w:hAnsi="Arial Narrow" w:cs="Arial"/>
                <w:sz w:val="16"/>
                <w:szCs w:val="16"/>
              </w:rPr>
              <w:t xml:space="preserve">Las entidades responsables del cumplimiento de lo ordenado en la Sentencia T-302 de 2017, que declara “la existencia de un estado de cosas inconstitucional en relación con el goce efectivo de los derechos fundamentales a la alimentación, a la salud, al agua potable y a la participación de los niños y niñas del pueblo </w:t>
            </w:r>
            <w:proofErr w:type="spellStart"/>
            <w:r w:rsidRPr="00735198">
              <w:rPr>
                <w:rFonts w:ascii="Arial Narrow" w:hAnsi="Arial Narrow" w:cs="Arial"/>
                <w:sz w:val="16"/>
                <w:szCs w:val="16"/>
              </w:rPr>
              <w:t>wayúu</w:t>
            </w:r>
            <w:proofErr w:type="spellEnd"/>
            <w:r w:rsidRPr="00735198">
              <w:rPr>
                <w:rFonts w:ascii="Arial Narrow" w:hAnsi="Arial Narrow" w:cs="Arial"/>
                <w:sz w:val="16"/>
                <w:szCs w:val="16"/>
              </w:rPr>
              <w:t xml:space="preserve">”, darán prioridad en la ejecución de sus </w:t>
            </w:r>
            <w:r w:rsidRPr="00735198">
              <w:rPr>
                <w:rFonts w:ascii="Arial Narrow" w:hAnsi="Arial Narrow" w:cs="Arial"/>
                <w:sz w:val="16"/>
                <w:szCs w:val="16"/>
              </w:rPr>
              <w:lastRenderedPageBreak/>
              <w:t>respectivos presupuestos para que las obligaciones emanadas, beneficien a la población objetivo.</w:t>
            </w:r>
          </w:p>
          <w:p w14:paraId="6515515F" w14:textId="77777777" w:rsidR="00731EAD" w:rsidRPr="00735198" w:rsidRDefault="00731EAD" w:rsidP="00731EAD">
            <w:pPr>
              <w:jc w:val="both"/>
              <w:rPr>
                <w:rFonts w:ascii="Arial Narrow" w:hAnsi="Arial Narrow" w:cs="Arial"/>
                <w:sz w:val="16"/>
                <w:szCs w:val="16"/>
              </w:rPr>
            </w:pPr>
          </w:p>
          <w:p w14:paraId="7DDF8FDC"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Estas entidades deberán atender prioritariamente, todas las solicitudes de ayuda y transición constituyendo estas, en el título de gasto prevalente sobre las demás obligaciones de la entidad.</w:t>
            </w:r>
          </w:p>
          <w:p w14:paraId="049EEFC6" w14:textId="77777777" w:rsidR="00731EAD" w:rsidRPr="00735198" w:rsidRDefault="00731EAD" w:rsidP="00731EAD">
            <w:pPr>
              <w:jc w:val="both"/>
              <w:rPr>
                <w:rFonts w:ascii="Arial Narrow" w:hAnsi="Arial Narrow" w:cs="Arial"/>
                <w:b/>
                <w:bCs/>
                <w:sz w:val="16"/>
                <w:szCs w:val="16"/>
              </w:rPr>
            </w:pPr>
          </w:p>
          <w:p w14:paraId="6061345A" w14:textId="77777777" w:rsidR="00731EAD" w:rsidRPr="00735198" w:rsidRDefault="00731EAD" w:rsidP="00731EAD">
            <w:pPr>
              <w:jc w:val="both"/>
              <w:rPr>
                <w:rFonts w:ascii="Arial Narrow" w:hAnsi="Arial Narrow" w:cs="Arial"/>
                <w:b/>
                <w:bCs/>
                <w:sz w:val="16"/>
                <w:szCs w:val="16"/>
              </w:rPr>
            </w:pPr>
          </w:p>
        </w:tc>
        <w:tc>
          <w:tcPr>
            <w:tcW w:w="4042" w:type="dxa"/>
          </w:tcPr>
          <w:p w14:paraId="0C224E18" w14:textId="6D9EF4D3" w:rsidR="00731EAD" w:rsidRPr="00735198" w:rsidRDefault="00F56A10"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lastRenderedPageBreak/>
              <w:t xml:space="preserve">Se mantiene y pasa a ser </w:t>
            </w:r>
            <w:r>
              <w:rPr>
                <w:rFonts w:ascii="Arial Narrow" w:hAnsi="Arial Narrow" w:cs="Arial"/>
                <w:b/>
                <w:bCs/>
                <w:sz w:val="16"/>
                <w:szCs w:val="16"/>
              </w:rPr>
              <w:t xml:space="preserve"> ARTÍCULO 77</w:t>
            </w:r>
            <w:r w:rsidR="00731EAD" w:rsidRPr="00735198">
              <w:rPr>
                <w:rFonts w:ascii="Arial Narrow" w:hAnsi="Arial Narrow" w:cs="Arial"/>
                <w:b/>
                <w:bCs/>
                <w:sz w:val="16"/>
                <w:szCs w:val="16"/>
              </w:rPr>
              <w:t>o.</w:t>
            </w:r>
          </w:p>
        </w:tc>
        <w:tc>
          <w:tcPr>
            <w:tcW w:w="1247" w:type="dxa"/>
          </w:tcPr>
          <w:p w14:paraId="1B1AA9B1" w14:textId="77777777" w:rsidR="00731EAD" w:rsidRPr="00735198" w:rsidRDefault="00731EAD" w:rsidP="00731EAD">
            <w:pPr>
              <w:jc w:val="both"/>
              <w:rPr>
                <w:rFonts w:ascii="Arial Narrow" w:hAnsi="Arial Narrow"/>
                <w:sz w:val="16"/>
                <w:szCs w:val="16"/>
              </w:rPr>
            </w:pPr>
          </w:p>
        </w:tc>
      </w:tr>
      <w:tr w:rsidR="00731EAD" w:rsidRPr="00735198" w14:paraId="254D6E72" w14:textId="77777777" w:rsidTr="00A1202D">
        <w:tc>
          <w:tcPr>
            <w:tcW w:w="3539" w:type="dxa"/>
          </w:tcPr>
          <w:p w14:paraId="584C2D32" w14:textId="77777777" w:rsidR="00731EAD" w:rsidRPr="00735198" w:rsidRDefault="00731EAD" w:rsidP="00731EAD">
            <w:pPr>
              <w:jc w:val="both"/>
              <w:rPr>
                <w:rFonts w:ascii="Arial Narrow" w:hAnsi="Arial Narrow" w:cs="Arial"/>
                <w:b/>
                <w:bCs/>
                <w:sz w:val="16"/>
                <w:szCs w:val="16"/>
              </w:rPr>
            </w:pPr>
            <w:r w:rsidRPr="00735198">
              <w:rPr>
                <w:rFonts w:ascii="Arial Narrow" w:hAnsi="Arial Narrow" w:cs="Arial"/>
                <w:b/>
                <w:bCs/>
                <w:sz w:val="16"/>
                <w:szCs w:val="16"/>
              </w:rPr>
              <w:t xml:space="preserve">ARTÍCULO 81o. </w:t>
            </w:r>
            <w:r w:rsidRPr="00735198">
              <w:rPr>
                <w:rFonts w:ascii="Arial Narrow" w:hAnsi="Arial Narrow" w:cs="Arial"/>
                <w:sz w:val="16"/>
                <w:szCs w:val="16"/>
              </w:rPr>
              <w:t>Durante la vigencia 2026, el Ministerio de Minas y Energía, destinará recursos para promover y cofinanciar proyectos dirigidos a la prestación del servicio público de gas combustible a través del desarrollo de infraestructura del Gas Licuado de Petróleo -GLP por red, y de energías de transición de cero y bajas emisiones, a nivel nacional y masificar su uso en el sector rural y en los estratos bajos urbanos, con cargo a los recursos dispuestos en la presente vigencia para el proyecto de inversión de distribución de recursos al consumo en cilindros y proyectos de infraestructura de GLP.</w:t>
            </w:r>
          </w:p>
          <w:p w14:paraId="7D6ECADA" w14:textId="77777777" w:rsidR="00731EAD" w:rsidRPr="00735198" w:rsidRDefault="00731EAD" w:rsidP="00731EAD">
            <w:pPr>
              <w:jc w:val="both"/>
              <w:rPr>
                <w:rFonts w:ascii="Arial Narrow" w:hAnsi="Arial Narrow" w:cs="Arial"/>
                <w:b/>
                <w:bCs/>
                <w:sz w:val="16"/>
                <w:szCs w:val="16"/>
              </w:rPr>
            </w:pPr>
          </w:p>
        </w:tc>
        <w:tc>
          <w:tcPr>
            <w:tcW w:w="4042" w:type="dxa"/>
          </w:tcPr>
          <w:p w14:paraId="1E68F86C" w14:textId="605635FC" w:rsidR="00731EAD" w:rsidRPr="00735198" w:rsidRDefault="00F56A10"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 xml:space="preserve">Se mantiene y pasa a ser </w:t>
            </w:r>
            <w:r>
              <w:rPr>
                <w:rFonts w:ascii="Arial Narrow" w:hAnsi="Arial Narrow" w:cs="Arial"/>
                <w:b/>
                <w:bCs/>
                <w:sz w:val="16"/>
                <w:szCs w:val="16"/>
              </w:rPr>
              <w:t xml:space="preserve"> 78</w:t>
            </w:r>
            <w:r w:rsidR="00731EAD" w:rsidRPr="00735198">
              <w:rPr>
                <w:rFonts w:ascii="Arial Narrow" w:hAnsi="Arial Narrow" w:cs="Arial"/>
                <w:b/>
                <w:bCs/>
                <w:sz w:val="16"/>
                <w:szCs w:val="16"/>
              </w:rPr>
              <w:t>o.</w:t>
            </w:r>
          </w:p>
        </w:tc>
        <w:tc>
          <w:tcPr>
            <w:tcW w:w="1247" w:type="dxa"/>
          </w:tcPr>
          <w:p w14:paraId="3C0EF803" w14:textId="77777777" w:rsidR="00731EAD" w:rsidRPr="00735198" w:rsidRDefault="00731EAD" w:rsidP="00731EAD">
            <w:pPr>
              <w:jc w:val="both"/>
              <w:rPr>
                <w:rFonts w:ascii="Arial Narrow" w:hAnsi="Arial Narrow"/>
                <w:sz w:val="16"/>
                <w:szCs w:val="16"/>
              </w:rPr>
            </w:pPr>
          </w:p>
        </w:tc>
      </w:tr>
      <w:tr w:rsidR="00731EAD" w:rsidRPr="00735198" w14:paraId="6684CE6B" w14:textId="77777777" w:rsidTr="00A1202D">
        <w:tc>
          <w:tcPr>
            <w:tcW w:w="3539" w:type="dxa"/>
          </w:tcPr>
          <w:p w14:paraId="2692DFB6"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82o. ADMINISTRACIÓN Y SEGUIMIENTO POR PROGRAMA DEL PRESUPUESTO ORIENTADO A RESULTADOS. </w:t>
            </w:r>
            <w:r w:rsidRPr="00735198">
              <w:rPr>
                <w:rFonts w:ascii="Arial Narrow" w:hAnsi="Arial Narrow" w:cs="Arial"/>
                <w:sz w:val="16"/>
                <w:szCs w:val="16"/>
              </w:rPr>
              <w:t>De conformidad con el artículo 364 de la Ley 2294 de 2023, el Departamento Nacional de Planeación y el Ministerio de Hacienda y Crédito Público coordinarán de forma conjunta la consolidación de información técnica centralizada requerida para la gestión, el monitoreo y evaluación del gasto público orientado a resultados del Presupuesto General de la Nación.</w:t>
            </w:r>
          </w:p>
          <w:p w14:paraId="6B9D09DA"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 xml:space="preserve"> </w:t>
            </w:r>
          </w:p>
          <w:p w14:paraId="028FEE01"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La información de Programas del gasto público será administrada conjuntamente entre la Dirección de Proyectos e Información de Inversión Pública del Departamento Nacional de Planeación y la Dirección General del Presupuesto Público Nacional del Ministerio de Hacienda y Crédito Público para garantizar una adecuada administración de los programas y el seguimiento integral de la ejecución asociada a la clasificación programática del Presupuesto General de la Nación.</w:t>
            </w:r>
          </w:p>
          <w:p w14:paraId="66AA4EF0" w14:textId="77777777" w:rsidR="00731EAD" w:rsidRPr="00735198" w:rsidRDefault="00731EAD" w:rsidP="00731EAD">
            <w:pPr>
              <w:jc w:val="both"/>
              <w:rPr>
                <w:rFonts w:ascii="Arial Narrow" w:hAnsi="Arial Narrow" w:cs="Arial"/>
                <w:sz w:val="16"/>
                <w:szCs w:val="16"/>
              </w:rPr>
            </w:pPr>
          </w:p>
          <w:p w14:paraId="2EA33E55"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Con fundamento en lo anterior, los informes mensuales de ejecución del Presupuesto General de la Nación deben incluir una lectura programática del gasto. Con este propósito, las entidades ejecutoras del Presupuesto General de la Nación deben suministrar la información que para tal fin sea requerida por parte del Ministerio de Hacienda y Crédito Público y el Departamento Nacional de Planeación.</w:t>
            </w:r>
          </w:p>
          <w:p w14:paraId="479B17FF" w14:textId="77777777" w:rsidR="00731EAD" w:rsidRPr="00735198" w:rsidRDefault="00731EAD" w:rsidP="00731EAD">
            <w:pPr>
              <w:jc w:val="both"/>
              <w:rPr>
                <w:rFonts w:ascii="Arial Narrow" w:hAnsi="Arial Narrow" w:cs="Arial"/>
                <w:b/>
                <w:bCs/>
                <w:sz w:val="16"/>
                <w:szCs w:val="16"/>
              </w:rPr>
            </w:pPr>
          </w:p>
        </w:tc>
        <w:tc>
          <w:tcPr>
            <w:tcW w:w="4042" w:type="dxa"/>
          </w:tcPr>
          <w:p w14:paraId="23F478AA" w14:textId="328CB20E" w:rsidR="00731EAD" w:rsidRPr="00735198" w:rsidRDefault="007F3961"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 xml:space="preserve">Se mantiene y pasa a ser </w:t>
            </w:r>
            <w:r>
              <w:rPr>
                <w:rFonts w:ascii="Arial Narrow" w:hAnsi="Arial Narrow" w:cs="Arial"/>
                <w:b/>
                <w:bCs/>
                <w:sz w:val="16"/>
                <w:szCs w:val="16"/>
              </w:rPr>
              <w:t xml:space="preserve"> ARTÍCULO 79</w:t>
            </w:r>
            <w:r w:rsidR="00731EAD" w:rsidRPr="00735198">
              <w:rPr>
                <w:rFonts w:ascii="Arial Narrow" w:hAnsi="Arial Narrow" w:cs="Arial"/>
                <w:b/>
                <w:bCs/>
                <w:sz w:val="16"/>
                <w:szCs w:val="16"/>
              </w:rPr>
              <w:t>.</w:t>
            </w:r>
          </w:p>
        </w:tc>
        <w:tc>
          <w:tcPr>
            <w:tcW w:w="1247" w:type="dxa"/>
          </w:tcPr>
          <w:p w14:paraId="74C5E23A" w14:textId="77777777" w:rsidR="00731EAD" w:rsidRPr="00735198" w:rsidRDefault="00731EAD" w:rsidP="00731EAD">
            <w:pPr>
              <w:jc w:val="both"/>
              <w:rPr>
                <w:rFonts w:ascii="Arial Narrow" w:hAnsi="Arial Narrow"/>
                <w:sz w:val="16"/>
                <w:szCs w:val="16"/>
              </w:rPr>
            </w:pPr>
          </w:p>
        </w:tc>
      </w:tr>
      <w:tr w:rsidR="00731EAD" w:rsidRPr="00735198" w14:paraId="6588A304" w14:textId="77777777" w:rsidTr="00A1202D">
        <w:tc>
          <w:tcPr>
            <w:tcW w:w="3539" w:type="dxa"/>
          </w:tcPr>
          <w:p w14:paraId="0FEFC8BF"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83o. IMPLEMENTACIÓN DE LA METODOLOGÍA DE TRAZADORES PRESUPUESTALES.</w:t>
            </w:r>
            <w:r w:rsidRPr="00735198">
              <w:rPr>
                <w:rFonts w:ascii="Arial Narrow" w:hAnsi="Arial Narrow" w:cs="Arial"/>
                <w:sz w:val="16"/>
                <w:szCs w:val="16"/>
              </w:rPr>
              <w:t xml:space="preserve"> Durante la vigencia 2026, el Departamento Nacional de Planeación y el Ministerio de Hacienda y Crédito Público darán a conocer la metodología para la creación e implementación de trazadores que permitan la marcación de partidas presupuestales de inversión y funcionamiento del Presupuesto General de la Nación de que trata el artículo </w:t>
            </w:r>
            <w:r w:rsidRPr="00735198">
              <w:rPr>
                <w:rFonts w:ascii="Arial Narrow" w:hAnsi="Arial Narrow" w:cs="Arial"/>
                <w:sz w:val="16"/>
                <w:szCs w:val="16"/>
              </w:rPr>
              <w:lastRenderedPageBreak/>
              <w:t>361 del Plan Nacional de Desarrollo 2022- 2026 “Colombia Potencia Mundial de la Vida”, que servirá de base para las nuevas propuestas que se formulen sobre la materia a partir de la vigencia 2027. Para que sean consideradas para la vigencia 2027 las iniciativas deben contar con la viabilidad de estas entidades y soporte en el sistema de información que se determine a más tardar el último día hábil del mes de mayo de 2026.</w:t>
            </w:r>
          </w:p>
          <w:p w14:paraId="7CF5141C" w14:textId="77777777" w:rsidR="00731EAD" w:rsidRPr="00735198" w:rsidRDefault="00731EAD" w:rsidP="00731EAD">
            <w:pPr>
              <w:jc w:val="both"/>
              <w:rPr>
                <w:rFonts w:ascii="Arial Narrow" w:hAnsi="Arial Narrow" w:cs="Arial"/>
                <w:sz w:val="16"/>
                <w:szCs w:val="16"/>
              </w:rPr>
            </w:pPr>
          </w:p>
          <w:p w14:paraId="6111765F"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Los trazadores presupuestales de que tratan los artículos 220 y 221 de la Ley 1955 de 2019 continuarán funcionando en los términos allí establecidos durante 2026 así como los ordenados en fallos judiciales. Como parte de los lineamientos para la programación presupuestal 2026 el Departamento Nacional de Planeación y el Ministerio de Hacienda y Crédito Público darán a conocer los ajustes requeridos para armonizar el proceso, registro y reporte consistente con la metodología de implementación de trazadores presupuestales de que trata el artículo 361 del Plan Nacional de Desarrollo 2022- 2026 “Colombia Potencia Mundial de la Vida”.</w:t>
            </w:r>
          </w:p>
          <w:p w14:paraId="75F7129E" w14:textId="77777777" w:rsidR="00731EAD" w:rsidRPr="00735198" w:rsidRDefault="00731EAD" w:rsidP="00731EAD">
            <w:pPr>
              <w:jc w:val="both"/>
              <w:rPr>
                <w:rFonts w:ascii="Arial Narrow" w:hAnsi="Arial Narrow" w:cs="Arial"/>
                <w:b/>
                <w:bCs/>
                <w:sz w:val="16"/>
                <w:szCs w:val="16"/>
              </w:rPr>
            </w:pPr>
          </w:p>
        </w:tc>
        <w:tc>
          <w:tcPr>
            <w:tcW w:w="4042" w:type="dxa"/>
          </w:tcPr>
          <w:p w14:paraId="22923E1F" w14:textId="2E17023A" w:rsidR="00731EAD" w:rsidRPr="00735198" w:rsidRDefault="007F3961"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lastRenderedPageBreak/>
              <w:t xml:space="preserve">Se mantiene y pasa a ser </w:t>
            </w:r>
            <w:r>
              <w:rPr>
                <w:rFonts w:ascii="Arial Narrow" w:hAnsi="Arial Narrow" w:cs="Arial"/>
                <w:b/>
                <w:bCs/>
                <w:sz w:val="16"/>
                <w:szCs w:val="16"/>
              </w:rPr>
              <w:t xml:space="preserve"> ARTÍCULO 80</w:t>
            </w:r>
            <w:r w:rsidR="00731EAD" w:rsidRPr="00735198">
              <w:rPr>
                <w:rFonts w:ascii="Arial Narrow" w:hAnsi="Arial Narrow" w:cs="Arial"/>
                <w:b/>
                <w:bCs/>
                <w:sz w:val="16"/>
                <w:szCs w:val="16"/>
              </w:rPr>
              <w:t>.</w:t>
            </w:r>
          </w:p>
        </w:tc>
        <w:tc>
          <w:tcPr>
            <w:tcW w:w="1247" w:type="dxa"/>
          </w:tcPr>
          <w:p w14:paraId="5F65F584" w14:textId="77777777" w:rsidR="00731EAD" w:rsidRPr="00735198" w:rsidRDefault="00731EAD" w:rsidP="00731EAD">
            <w:pPr>
              <w:jc w:val="both"/>
              <w:rPr>
                <w:rFonts w:ascii="Arial Narrow" w:hAnsi="Arial Narrow"/>
                <w:sz w:val="16"/>
                <w:szCs w:val="16"/>
              </w:rPr>
            </w:pPr>
          </w:p>
        </w:tc>
      </w:tr>
      <w:tr w:rsidR="00731EAD" w:rsidRPr="00735198" w14:paraId="63251E88" w14:textId="77777777" w:rsidTr="00A1202D">
        <w:tc>
          <w:tcPr>
            <w:tcW w:w="3539" w:type="dxa"/>
          </w:tcPr>
          <w:p w14:paraId="45E2B708"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84o. </w:t>
            </w:r>
            <w:r w:rsidRPr="00735198">
              <w:rPr>
                <w:rFonts w:ascii="Arial Narrow" w:hAnsi="Arial Narrow" w:cs="Arial"/>
                <w:sz w:val="16"/>
                <w:szCs w:val="16"/>
              </w:rPr>
              <w:t>Los certificados de libertad y tradición, por no corresponder a derechos de registro de instrumentos públicos, serán excluidos para dar cumplimiento a lo establecido en los artículos 13 y 13A de la Ley 55 de 1985.</w:t>
            </w:r>
          </w:p>
          <w:p w14:paraId="25947AEF" w14:textId="77777777" w:rsidR="00731EAD" w:rsidRPr="00735198" w:rsidRDefault="00731EAD" w:rsidP="00731EAD">
            <w:pPr>
              <w:jc w:val="both"/>
              <w:rPr>
                <w:rFonts w:ascii="Arial Narrow" w:hAnsi="Arial Narrow" w:cs="Arial"/>
                <w:sz w:val="16"/>
                <w:szCs w:val="16"/>
              </w:rPr>
            </w:pPr>
          </w:p>
          <w:p w14:paraId="4C3CF22C" w14:textId="77777777" w:rsidR="00731EAD" w:rsidRPr="00735198" w:rsidRDefault="00731EAD" w:rsidP="00731EAD">
            <w:pPr>
              <w:jc w:val="both"/>
              <w:rPr>
                <w:rFonts w:ascii="Arial Narrow" w:hAnsi="Arial Narrow" w:cs="Arial"/>
                <w:b/>
                <w:bCs/>
                <w:sz w:val="16"/>
                <w:szCs w:val="16"/>
              </w:rPr>
            </w:pPr>
          </w:p>
        </w:tc>
        <w:tc>
          <w:tcPr>
            <w:tcW w:w="4042" w:type="dxa"/>
          </w:tcPr>
          <w:p w14:paraId="59236989" w14:textId="6EA4A6CA"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ARTÍCULO 84o. </w:t>
            </w:r>
            <w:r w:rsidRPr="00735198">
              <w:rPr>
                <w:rFonts w:ascii="Arial Narrow" w:hAnsi="Arial Narrow" w:cs="Arial"/>
                <w:sz w:val="16"/>
                <w:szCs w:val="16"/>
              </w:rPr>
              <w:t xml:space="preserve">Los certificados de libertad y tradición, por no corresponder a derechos de registro de instrumentos públicos, serán excluidos </w:t>
            </w:r>
            <w:r w:rsidRPr="00564897">
              <w:rPr>
                <w:rFonts w:ascii="Arial Narrow" w:hAnsi="Arial Narrow" w:cs="Arial"/>
                <w:strike/>
                <w:sz w:val="16"/>
                <w:szCs w:val="16"/>
              </w:rPr>
              <w:t>para</w:t>
            </w:r>
            <w:r w:rsidRPr="00735198">
              <w:rPr>
                <w:rFonts w:ascii="Arial Narrow" w:hAnsi="Arial Narrow" w:cs="Arial"/>
                <w:sz w:val="16"/>
                <w:szCs w:val="16"/>
              </w:rPr>
              <w:t xml:space="preserve"> </w:t>
            </w:r>
            <w:r w:rsidR="00564897" w:rsidRPr="00564897">
              <w:rPr>
                <w:rFonts w:ascii="Arial Narrow" w:hAnsi="Arial Narrow" w:cs="Arial"/>
                <w:sz w:val="16"/>
                <w:szCs w:val="16"/>
                <w:u w:val="single"/>
              </w:rPr>
              <w:t>de</w:t>
            </w:r>
            <w:r w:rsidR="00564897">
              <w:rPr>
                <w:rFonts w:ascii="Arial Narrow" w:hAnsi="Arial Narrow" w:cs="Arial"/>
                <w:sz w:val="16"/>
                <w:szCs w:val="16"/>
              </w:rPr>
              <w:t xml:space="preserve"> </w:t>
            </w:r>
            <w:r w:rsidRPr="00735198">
              <w:rPr>
                <w:rFonts w:ascii="Arial Narrow" w:hAnsi="Arial Narrow" w:cs="Arial"/>
                <w:sz w:val="16"/>
                <w:szCs w:val="16"/>
              </w:rPr>
              <w:t>dar cumplimiento a lo establecido en los artículos 13 y 13A de la Ley 55 de 1985,</w:t>
            </w:r>
            <w:r w:rsidRPr="00735198">
              <w:rPr>
                <w:rFonts w:ascii="Arial Narrow" w:hAnsi="Arial Narrow" w:cs="Arial"/>
                <w:sz w:val="16"/>
                <w:szCs w:val="16"/>
                <w:u w:val="single"/>
              </w:rPr>
              <w:t> estos recursos pertenecen a la Superintendencia de Notariado y Registro.</w:t>
            </w:r>
          </w:p>
        </w:tc>
        <w:tc>
          <w:tcPr>
            <w:tcW w:w="1247" w:type="dxa"/>
          </w:tcPr>
          <w:p w14:paraId="3B7BBA05" w14:textId="77777777" w:rsidR="00731EAD" w:rsidRPr="00735198" w:rsidRDefault="00731EAD" w:rsidP="00731EAD">
            <w:pPr>
              <w:jc w:val="both"/>
              <w:rPr>
                <w:rFonts w:ascii="Arial Narrow" w:hAnsi="Arial Narrow"/>
                <w:sz w:val="16"/>
                <w:szCs w:val="16"/>
              </w:rPr>
            </w:pPr>
            <w:r w:rsidRPr="00735198">
              <w:rPr>
                <w:rFonts w:ascii="Arial Narrow" w:hAnsi="Arial Narrow"/>
                <w:sz w:val="16"/>
                <w:szCs w:val="16"/>
              </w:rPr>
              <w:t xml:space="preserve">Se ajusta redacción </w:t>
            </w:r>
          </w:p>
          <w:p w14:paraId="3E9487A8" w14:textId="781AD15C" w:rsidR="00731EAD" w:rsidRPr="00735198" w:rsidRDefault="00731EAD" w:rsidP="00731EAD">
            <w:pPr>
              <w:jc w:val="both"/>
              <w:rPr>
                <w:rFonts w:ascii="Arial Narrow" w:hAnsi="Arial Narrow"/>
                <w:sz w:val="16"/>
                <w:szCs w:val="16"/>
              </w:rPr>
            </w:pPr>
            <w:r w:rsidRPr="00735198">
              <w:rPr>
                <w:rFonts w:ascii="Arial Narrow" w:hAnsi="Arial Narrow" w:cs="Arial"/>
                <w:sz w:val="16"/>
                <w:szCs w:val="16"/>
              </w:rPr>
              <w:t>Ahora</w:t>
            </w:r>
            <w:r w:rsidR="007F3961">
              <w:rPr>
                <w:rFonts w:ascii="Arial Narrow" w:hAnsi="Arial Narrow" w:cs="Arial"/>
                <w:b/>
                <w:bCs/>
                <w:sz w:val="16"/>
                <w:szCs w:val="16"/>
              </w:rPr>
              <w:t xml:space="preserve"> ARTÍCULO 81</w:t>
            </w:r>
            <w:r w:rsidRPr="00735198">
              <w:rPr>
                <w:rFonts w:ascii="Arial Narrow" w:hAnsi="Arial Narrow" w:cs="Arial"/>
                <w:b/>
                <w:bCs/>
                <w:sz w:val="16"/>
                <w:szCs w:val="16"/>
              </w:rPr>
              <w:t>o.</w:t>
            </w:r>
          </w:p>
        </w:tc>
      </w:tr>
      <w:tr w:rsidR="00731EAD" w:rsidRPr="00735198" w14:paraId="205A7DA7" w14:textId="77777777" w:rsidTr="00A1202D">
        <w:tc>
          <w:tcPr>
            <w:tcW w:w="3539" w:type="dxa"/>
          </w:tcPr>
          <w:p w14:paraId="221133D4"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85o. </w:t>
            </w:r>
            <w:r w:rsidRPr="00735198">
              <w:rPr>
                <w:rFonts w:ascii="Arial Narrow" w:hAnsi="Arial Narrow" w:cs="Arial"/>
                <w:sz w:val="16"/>
                <w:szCs w:val="16"/>
              </w:rPr>
              <w:t>Para la emisión del concepto de que trata el inciso tercero del artículo 7º de la Ley 819 de 2003, la Dirección General del Presupuesto Público Nacional del Ministerio de Hacienda y Crédito Público podrá solicitar a las entidades que conforman el Presupuesto General de la Nación y a las Empresas Industriales y Comerciales del Estado dedicadas a actividades no financieras, la estimación de los montos de las fuentes de financiamiento y de las obligaciones que tendrían que atenderse con cargo al presupuesto de la vigencia de 2026 derivadas de los proyectos de ley que se encuentren en discusión en el Congreso de la República.</w:t>
            </w:r>
          </w:p>
          <w:p w14:paraId="08FE1F7D" w14:textId="77777777" w:rsidR="00731EAD" w:rsidRPr="00735198" w:rsidRDefault="00731EAD" w:rsidP="00731EAD">
            <w:pPr>
              <w:jc w:val="both"/>
              <w:rPr>
                <w:rFonts w:ascii="Arial Narrow" w:hAnsi="Arial Narrow" w:cs="Arial"/>
                <w:sz w:val="16"/>
                <w:szCs w:val="16"/>
              </w:rPr>
            </w:pPr>
          </w:p>
          <w:p w14:paraId="180ABF3A"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sz w:val="16"/>
                <w:szCs w:val="16"/>
              </w:rPr>
              <w:t>Esta solicitud debe contemplar el plazo para la respuesta respectiva, el tipo de detalle de la información requerida y la determinación cuantificada sobre si las obligaciones estimadas exceden el presupuesto con que se cuenta y, por lo tanto, requieren recursos adicionales. Las entidades deberán cumplir con los requerimientos que se efectúen.</w:t>
            </w:r>
          </w:p>
          <w:p w14:paraId="6F56CC1D" w14:textId="77777777" w:rsidR="00731EAD" w:rsidRPr="00735198" w:rsidRDefault="00731EAD" w:rsidP="00731EAD">
            <w:pPr>
              <w:jc w:val="both"/>
              <w:rPr>
                <w:rFonts w:ascii="Arial Narrow" w:hAnsi="Arial Narrow" w:cs="Arial"/>
                <w:b/>
                <w:bCs/>
                <w:sz w:val="16"/>
                <w:szCs w:val="16"/>
              </w:rPr>
            </w:pPr>
          </w:p>
        </w:tc>
        <w:tc>
          <w:tcPr>
            <w:tcW w:w="4042" w:type="dxa"/>
          </w:tcPr>
          <w:p w14:paraId="6FE16FA4" w14:textId="12CDAD74" w:rsidR="00731EAD" w:rsidRPr="00735198" w:rsidRDefault="007F3961"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 xml:space="preserve">Se mantiene y pasa a ser </w:t>
            </w:r>
            <w:r>
              <w:rPr>
                <w:rFonts w:ascii="Arial Narrow" w:hAnsi="Arial Narrow" w:cs="Arial"/>
                <w:b/>
                <w:bCs/>
                <w:sz w:val="16"/>
                <w:szCs w:val="16"/>
              </w:rPr>
              <w:t xml:space="preserve"> ARTÍCULO 82</w:t>
            </w:r>
            <w:r w:rsidR="00731EAD" w:rsidRPr="00735198">
              <w:rPr>
                <w:rFonts w:ascii="Arial Narrow" w:hAnsi="Arial Narrow" w:cs="Arial"/>
                <w:b/>
                <w:bCs/>
                <w:sz w:val="16"/>
                <w:szCs w:val="16"/>
              </w:rPr>
              <w:t>.</w:t>
            </w:r>
          </w:p>
        </w:tc>
        <w:tc>
          <w:tcPr>
            <w:tcW w:w="1247" w:type="dxa"/>
          </w:tcPr>
          <w:p w14:paraId="3684D134" w14:textId="77777777" w:rsidR="00731EAD" w:rsidRPr="00735198" w:rsidRDefault="00731EAD" w:rsidP="00731EAD">
            <w:pPr>
              <w:jc w:val="both"/>
              <w:rPr>
                <w:rFonts w:ascii="Arial Narrow" w:hAnsi="Arial Narrow"/>
                <w:sz w:val="16"/>
                <w:szCs w:val="16"/>
              </w:rPr>
            </w:pPr>
          </w:p>
        </w:tc>
      </w:tr>
      <w:tr w:rsidR="00731EAD" w:rsidRPr="00735198" w14:paraId="306DCF5B" w14:textId="77777777" w:rsidTr="00A1202D">
        <w:tc>
          <w:tcPr>
            <w:tcW w:w="3539" w:type="dxa"/>
          </w:tcPr>
          <w:p w14:paraId="4A932744"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86o. </w:t>
            </w:r>
            <w:r w:rsidRPr="00735198">
              <w:rPr>
                <w:rFonts w:ascii="Arial Narrow" w:hAnsi="Arial Narrow" w:cs="Arial"/>
                <w:sz w:val="16"/>
                <w:szCs w:val="16"/>
              </w:rPr>
              <w:t xml:space="preserve">En concordancia con lo establecido en el Estatuto Orgánico del Presupuesto, las asignaciones de gasto derivadas del cumplimiento de mandatos legales que ordenan gasto y crean destinaciones específicas solo serán incorporadas en el decreto de liquidación del Presupuesto General de la Nación de la vigencia 2026 en la medida en que exista disponibilidad de recursos y espacio fiscal dentro de los techos del Marco de Gasto de Mediano Plazo 2026-2029, con excepción de las transferencias corrientes de rango constitucional y de las previstas en el Sistema General de Participaciones -SGP, así como de las correspondientes al pago del Sistema de </w:t>
            </w:r>
            <w:r w:rsidRPr="00735198">
              <w:rPr>
                <w:rFonts w:ascii="Arial Narrow" w:hAnsi="Arial Narrow" w:cs="Arial"/>
                <w:sz w:val="16"/>
                <w:szCs w:val="16"/>
              </w:rPr>
              <w:lastRenderedPageBreak/>
              <w:t>Seguridad Social, los aportes a las Instituciones de Educación Superior Públicas y el cumplimiento de fallos judiciales debidamente ejecutoriados.</w:t>
            </w:r>
          </w:p>
          <w:p w14:paraId="0A562D01" w14:textId="77777777" w:rsidR="00731EAD" w:rsidRPr="00735198" w:rsidRDefault="00731EAD" w:rsidP="00731EAD">
            <w:pPr>
              <w:jc w:val="both"/>
              <w:rPr>
                <w:rFonts w:ascii="Arial Narrow" w:hAnsi="Arial Narrow" w:cs="Arial"/>
                <w:sz w:val="16"/>
                <w:szCs w:val="16"/>
              </w:rPr>
            </w:pPr>
          </w:p>
          <w:p w14:paraId="270935EA"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PARÁGRAFO.</w:t>
            </w:r>
            <w:r w:rsidRPr="00735198">
              <w:rPr>
                <w:rFonts w:ascii="Arial Narrow" w:hAnsi="Arial Narrow" w:cs="Arial"/>
                <w:sz w:val="16"/>
                <w:szCs w:val="16"/>
              </w:rPr>
              <w:t xml:space="preserve"> En caso de que no exista disponibilidad de recursos o espacio fiscal suficiente para incorporar dichas asignaciones en el presupuesto de 2026, el Gobierno nacional, por conducto del Ministerio de Hacienda y Crédito Público, podrá diferir su inclusión para ejercicios fiscales posteriores, priorizando su incorporación en los términos que defina la programación presupuestal plurianual, sin que ello implique responsabilidad fiscal o administrativa para los funcionarios encargados de la programación o ejecución presupuestal.</w:t>
            </w:r>
          </w:p>
          <w:p w14:paraId="27660E7A" w14:textId="77777777" w:rsidR="00731EAD" w:rsidRPr="00735198" w:rsidRDefault="00731EAD" w:rsidP="00731EAD">
            <w:pPr>
              <w:jc w:val="both"/>
              <w:rPr>
                <w:rFonts w:ascii="Arial Narrow" w:hAnsi="Arial Narrow" w:cs="Arial"/>
                <w:b/>
                <w:bCs/>
                <w:sz w:val="16"/>
                <w:szCs w:val="16"/>
              </w:rPr>
            </w:pPr>
          </w:p>
        </w:tc>
        <w:tc>
          <w:tcPr>
            <w:tcW w:w="4042" w:type="dxa"/>
          </w:tcPr>
          <w:p w14:paraId="11462834" w14:textId="4489B842" w:rsidR="00731EAD" w:rsidRPr="00735198" w:rsidRDefault="007F3961"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lastRenderedPageBreak/>
              <w:t xml:space="preserve">Se mantiene y pasa a ser </w:t>
            </w:r>
            <w:r>
              <w:rPr>
                <w:rFonts w:ascii="Arial Narrow" w:hAnsi="Arial Narrow" w:cs="Arial"/>
                <w:b/>
                <w:bCs/>
                <w:sz w:val="16"/>
                <w:szCs w:val="16"/>
              </w:rPr>
              <w:t xml:space="preserve"> ARTÍCULO 83</w:t>
            </w:r>
            <w:r w:rsidR="00731EAD" w:rsidRPr="00735198">
              <w:rPr>
                <w:rFonts w:ascii="Arial Narrow" w:hAnsi="Arial Narrow" w:cs="Arial"/>
                <w:b/>
                <w:bCs/>
                <w:sz w:val="16"/>
                <w:szCs w:val="16"/>
              </w:rPr>
              <w:t>o.</w:t>
            </w:r>
          </w:p>
        </w:tc>
        <w:tc>
          <w:tcPr>
            <w:tcW w:w="1247" w:type="dxa"/>
          </w:tcPr>
          <w:p w14:paraId="4B810A1D" w14:textId="77777777" w:rsidR="00731EAD" w:rsidRPr="00735198" w:rsidRDefault="00731EAD" w:rsidP="00731EAD">
            <w:pPr>
              <w:jc w:val="both"/>
              <w:rPr>
                <w:rFonts w:ascii="Arial Narrow" w:hAnsi="Arial Narrow"/>
                <w:sz w:val="16"/>
                <w:szCs w:val="16"/>
              </w:rPr>
            </w:pPr>
          </w:p>
        </w:tc>
      </w:tr>
      <w:tr w:rsidR="00731EAD" w:rsidRPr="00735198" w14:paraId="7E0962ED" w14:textId="77777777" w:rsidTr="00A1202D">
        <w:tc>
          <w:tcPr>
            <w:tcW w:w="3539" w:type="dxa"/>
          </w:tcPr>
          <w:p w14:paraId="7FB8A135"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87o.</w:t>
            </w:r>
            <w:r w:rsidRPr="00735198">
              <w:rPr>
                <w:rFonts w:ascii="Arial Narrow" w:hAnsi="Arial Narrow" w:cs="Arial"/>
                <w:sz w:val="16"/>
                <w:szCs w:val="16"/>
              </w:rPr>
              <w:t xml:space="preserve"> Los préstamos otorgados a la Nación - Ministerio de Hacienda y Crédito Público por el Fondo Nacional de Pensiones de las Entidades Territoriales -FONPET, en virtud del artículo 12 del Decreto Legislativo 444 de 2020 y de las leyes o decretos de Presupuesto de Rentas y Recursos de Capital y Ley de Apropiaciones de todas las vigencias fiscales y, de más recursos pendientes a favor de las entidades territoriales, serán girados al FONPET, de acuerdo con lo dispuesto en el artículo 13 de la Ley 2468 de 2025, para lo cual deberá realizarse previamente el cruce de cuentas de que trata el inciso segundo del precitado artículo.</w:t>
            </w:r>
          </w:p>
          <w:p w14:paraId="690D7592" w14:textId="77777777" w:rsidR="00731EAD" w:rsidRPr="00735198" w:rsidRDefault="00731EAD" w:rsidP="00731EAD">
            <w:pPr>
              <w:jc w:val="both"/>
              <w:rPr>
                <w:rFonts w:ascii="Arial Narrow" w:hAnsi="Arial Narrow" w:cs="Arial"/>
                <w:b/>
                <w:bCs/>
                <w:sz w:val="16"/>
                <w:szCs w:val="16"/>
              </w:rPr>
            </w:pPr>
          </w:p>
        </w:tc>
        <w:tc>
          <w:tcPr>
            <w:tcW w:w="4042" w:type="dxa"/>
          </w:tcPr>
          <w:p w14:paraId="4464640A" w14:textId="2CC033B3" w:rsidR="00731EAD" w:rsidRPr="007F3961" w:rsidRDefault="007F3961" w:rsidP="00731EAD">
            <w:pPr>
              <w:tabs>
                <w:tab w:val="left" w:pos="4259"/>
                <w:tab w:val="left" w:pos="4259"/>
                <w:tab w:val="left" w:pos="4259"/>
                <w:tab w:val="left" w:pos="4259"/>
                <w:tab w:val="left" w:pos="4259"/>
              </w:tabs>
              <w:jc w:val="both"/>
              <w:rPr>
                <w:rFonts w:ascii="Arial Narrow" w:hAnsi="Arial Narrow" w:cs="Arial"/>
                <w:b/>
                <w:bCs/>
                <w:sz w:val="16"/>
                <w:szCs w:val="16"/>
              </w:rPr>
            </w:pPr>
            <w:r w:rsidRPr="007F3961">
              <w:rPr>
                <w:rFonts w:ascii="Arial Narrow" w:hAnsi="Arial Narrow" w:cs="Arial"/>
                <w:b/>
                <w:sz w:val="16"/>
                <w:szCs w:val="16"/>
              </w:rPr>
              <w:t>Eliminado</w:t>
            </w:r>
            <w:r w:rsidR="00731EAD" w:rsidRPr="007F3961">
              <w:rPr>
                <w:rFonts w:ascii="Arial Narrow" w:hAnsi="Arial Narrow" w:cs="Arial"/>
                <w:b/>
                <w:bCs/>
                <w:sz w:val="16"/>
                <w:szCs w:val="16"/>
              </w:rPr>
              <w:t>.</w:t>
            </w:r>
          </w:p>
        </w:tc>
        <w:tc>
          <w:tcPr>
            <w:tcW w:w="1247" w:type="dxa"/>
          </w:tcPr>
          <w:p w14:paraId="5A5EB317" w14:textId="77777777" w:rsidR="00731EAD" w:rsidRPr="00735198" w:rsidRDefault="00731EAD" w:rsidP="00731EAD">
            <w:pPr>
              <w:jc w:val="both"/>
              <w:rPr>
                <w:rFonts w:ascii="Arial Narrow" w:hAnsi="Arial Narrow"/>
                <w:sz w:val="16"/>
                <w:szCs w:val="16"/>
              </w:rPr>
            </w:pPr>
          </w:p>
        </w:tc>
      </w:tr>
      <w:tr w:rsidR="00731EAD" w:rsidRPr="00735198" w14:paraId="3F3C485C" w14:textId="77777777" w:rsidTr="00A1202D">
        <w:tc>
          <w:tcPr>
            <w:tcW w:w="3539" w:type="dxa"/>
          </w:tcPr>
          <w:p w14:paraId="49251BAD" w14:textId="77777777" w:rsidR="00731EAD" w:rsidRPr="008D5EDD" w:rsidRDefault="00731EAD" w:rsidP="00731EAD">
            <w:pPr>
              <w:jc w:val="both"/>
              <w:rPr>
                <w:rFonts w:ascii="Arial Narrow" w:hAnsi="Arial Narrow" w:cs="Arial"/>
                <w:strike/>
                <w:sz w:val="16"/>
                <w:szCs w:val="16"/>
              </w:rPr>
            </w:pPr>
            <w:r w:rsidRPr="008D5EDD">
              <w:rPr>
                <w:rFonts w:ascii="Arial Narrow" w:hAnsi="Arial Narrow" w:cs="Arial"/>
                <w:b/>
                <w:bCs/>
                <w:strike/>
                <w:sz w:val="16"/>
                <w:szCs w:val="16"/>
              </w:rPr>
              <w:t>ARTÍCULO 88o. REPROGRAMACIÓN DE VIGENCIAS FUTURAS DEL SECTOR TRANSPORTE.</w:t>
            </w:r>
            <w:r w:rsidRPr="008D5EDD">
              <w:rPr>
                <w:rFonts w:ascii="Arial Narrow" w:hAnsi="Arial Narrow" w:cs="Arial"/>
                <w:strike/>
                <w:sz w:val="16"/>
                <w:szCs w:val="16"/>
              </w:rPr>
              <w:t xml:space="preserve"> Con el fin de atender gastos prioritarios del Sector Transporte y mantener la consistencia fiscal del Presupuesto General de la Nación, las entidades que conforman el Sector podrán recomponer el presupuesto a través de la liberación de recursos de la vigencia en curso resultado de la terminación anticipada o la reprogramación de los compromisos realizados con cargo a vigencias futuras autorizadas en los diferentes proyectos de inversión, así como ajustes en el aporte correspondiente a la vigencia en curso. </w:t>
            </w:r>
          </w:p>
          <w:p w14:paraId="2FA3A62C" w14:textId="77777777" w:rsidR="00731EAD" w:rsidRPr="008D5EDD" w:rsidRDefault="00731EAD" w:rsidP="00731EAD">
            <w:pPr>
              <w:jc w:val="both"/>
              <w:rPr>
                <w:rFonts w:ascii="Arial Narrow" w:hAnsi="Arial Narrow" w:cs="Arial"/>
                <w:strike/>
                <w:sz w:val="16"/>
                <w:szCs w:val="16"/>
              </w:rPr>
            </w:pPr>
          </w:p>
          <w:p w14:paraId="342AB629" w14:textId="77777777" w:rsidR="00731EAD" w:rsidRPr="008D5EDD" w:rsidRDefault="00731EAD" w:rsidP="00731EAD">
            <w:pPr>
              <w:jc w:val="both"/>
              <w:rPr>
                <w:rFonts w:ascii="Arial Narrow" w:hAnsi="Arial Narrow" w:cs="Arial"/>
                <w:strike/>
                <w:sz w:val="16"/>
                <w:szCs w:val="16"/>
              </w:rPr>
            </w:pPr>
            <w:r w:rsidRPr="008D5EDD">
              <w:rPr>
                <w:rFonts w:ascii="Arial Narrow" w:hAnsi="Arial Narrow" w:cs="Arial"/>
                <w:strike/>
                <w:sz w:val="16"/>
                <w:szCs w:val="16"/>
              </w:rPr>
              <w:t>El Gobierno nacional hará los ajustes necesarios mediante Decreto, previo concepto del CONFIS, debidamente motivado, sin cambiar, en todo caso, el monto total de gasto de inversión del sector para la vigencia fiscal, aprobado por el Congreso.</w:t>
            </w:r>
          </w:p>
          <w:p w14:paraId="659B0401" w14:textId="77777777" w:rsidR="00731EAD" w:rsidRPr="00735198" w:rsidRDefault="00731EAD" w:rsidP="00731EAD">
            <w:pPr>
              <w:jc w:val="both"/>
              <w:rPr>
                <w:rFonts w:ascii="Arial Narrow" w:hAnsi="Arial Narrow" w:cs="Arial"/>
                <w:b/>
                <w:bCs/>
                <w:sz w:val="16"/>
                <w:szCs w:val="16"/>
              </w:rPr>
            </w:pPr>
          </w:p>
        </w:tc>
        <w:tc>
          <w:tcPr>
            <w:tcW w:w="4042" w:type="dxa"/>
          </w:tcPr>
          <w:p w14:paraId="06F594A6" w14:textId="030989BD" w:rsidR="00731EAD" w:rsidRPr="00735198" w:rsidRDefault="008D5EDD"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Eliminado</w:t>
            </w:r>
          </w:p>
        </w:tc>
        <w:tc>
          <w:tcPr>
            <w:tcW w:w="1247" w:type="dxa"/>
          </w:tcPr>
          <w:p w14:paraId="16546891" w14:textId="77777777" w:rsidR="00731EAD" w:rsidRPr="00735198" w:rsidRDefault="00731EAD" w:rsidP="00731EAD">
            <w:pPr>
              <w:jc w:val="both"/>
              <w:rPr>
                <w:rFonts w:ascii="Arial Narrow" w:hAnsi="Arial Narrow"/>
                <w:sz w:val="16"/>
                <w:szCs w:val="16"/>
              </w:rPr>
            </w:pPr>
          </w:p>
        </w:tc>
      </w:tr>
      <w:tr w:rsidR="00731EAD" w:rsidRPr="00735198" w14:paraId="4FA96796" w14:textId="77777777" w:rsidTr="00A1202D">
        <w:tc>
          <w:tcPr>
            <w:tcW w:w="3539" w:type="dxa"/>
          </w:tcPr>
          <w:p w14:paraId="06B0C86B"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 xml:space="preserve">ARTÍCULO 89o. </w:t>
            </w:r>
            <w:r w:rsidRPr="00735198">
              <w:rPr>
                <w:rFonts w:ascii="Arial Narrow" w:hAnsi="Arial Narrow" w:cs="Arial"/>
                <w:sz w:val="16"/>
                <w:szCs w:val="16"/>
              </w:rPr>
              <w:t>En caso de que el Fondo Minero inicie su operación en la vigencia 2025, se faculta al Ministerio de Hacienda y Crédito Público para que efectúe los ajustes presupuestales a que haya lugar.</w:t>
            </w:r>
          </w:p>
          <w:p w14:paraId="47055FED" w14:textId="77777777" w:rsidR="00731EAD" w:rsidRPr="00735198" w:rsidRDefault="00731EAD" w:rsidP="00731EAD">
            <w:pPr>
              <w:jc w:val="both"/>
              <w:rPr>
                <w:rFonts w:ascii="Arial Narrow" w:hAnsi="Arial Narrow" w:cs="Arial"/>
                <w:sz w:val="16"/>
                <w:szCs w:val="16"/>
              </w:rPr>
            </w:pPr>
          </w:p>
          <w:p w14:paraId="343DE3A3" w14:textId="77777777" w:rsidR="00731EAD" w:rsidRPr="00735198" w:rsidRDefault="00731EAD" w:rsidP="00731EAD">
            <w:pPr>
              <w:jc w:val="both"/>
              <w:rPr>
                <w:rFonts w:ascii="Arial Narrow" w:hAnsi="Arial Narrow" w:cs="Arial"/>
                <w:b/>
                <w:bCs/>
                <w:sz w:val="16"/>
                <w:szCs w:val="16"/>
              </w:rPr>
            </w:pPr>
          </w:p>
        </w:tc>
        <w:tc>
          <w:tcPr>
            <w:tcW w:w="4042" w:type="dxa"/>
          </w:tcPr>
          <w:p w14:paraId="4552A434" w14:textId="0F43A8F4" w:rsidR="00731EAD" w:rsidRPr="00735198" w:rsidRDefault="00C40A3D"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 xml:space="preserve">Se mantiene y pasa a ser </w:t>
            </w:r>
            <w:r w:rsidR="008D5EDD">
              <w:rPr>
                <w:rFonts w:ascii="Arial Narrow" w:hAnsi="Arial Narrow" w:cs="Arial"/>
                <w:b/>
                <w:bCs/>
                <w:sz w:val="16"/>
                <w:szCs w:val="16"/>
              </w:rPr>
              <w:t xml:space="preserve"> ARTÍCULO 84</w:t>
            </w:r>
            <w:r w:rsidR="00731EAD" w:rsidRPr="00735198">
              <w:rPr>
                <w:rFonts w:ascii="Arial Narrow" w:hAnsi="Arial Narrow" w:cs="Arial"/>
                <w:b/>
                <w:bCs/>
                <w:sz w:val="16"/>
                <w:szCs w:val="16"/>
              </w:rPr>
              <w:t>.</w:t>
            </w:r>
          </w:p>
        </w:tc>
        <w:tc>
          <w:tcPr>
            <w:tcW w:w="1247" w:type="dxa"/>
          </w:tcPr>
          <w:p w14:paraId="0E723D61" w14:textId="77777777" w:rsidR="00731EAD" w:rsidRPr="00735198" w:rsidRDefault="00731EAD" w:rsidP="00731EAD">
            <w:pPr>
              <w:jc w:val="both"/>
              <w:rPr>
                <w:rFonts w:ascii="Arial Narrow" w:hAnsi="Arial Narrow"/>
                <w:sz w:val="16"/>
                <w:szCs w:val="16"/>
              </w:rPr>
            </w:pPr>
          </w:p>
        </w:tc>
      </w:tr>
      <w:tr w:rsidR="00731EAD" w:rsidRPr="00735198" w14:paraId="2F400C16" w14:textId="77777777" w:rsidTr="00A1202D">
        <w:tc>
          <w:tcPr>
            <w:tcW w:w="3539" w:type="dxa"/>
          </w:tcPr>
          <w:p w14:paraId="30F7CBEC"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90o.</w:t>
            </w:r>
            <w:r w:rsidRPr="00735198">
              <w:rPr>
                <w:rFonts w:ascii="Arial Narrow" w:hAnsi="Arial Narrow" w:cs="Arial"/>
                <w:sz w:val="16"/>
                <w:szCs w:val="16"/>
              </w:rPr>
              <w:t xml:space="preserve"> Los recursos que la UPME recaude por concepto del cobro de los servicios de que trata el artículo 20 de la Ley 1955 de 2019 y los excedentes asignados por el CONPES a esa entidad, derivados de los mismos, serán destinados en primer término a cubrir los costos de la prestación de estos servicios. Los saldos no utilizados </w:t>
            </w:r>
            <w:r w:rsidRPr="00735198">
              <w:rPr>
                <w:rFonts w:ascii="Arial Narrow" w:hAnsi="Arial Narrow" w:cs="Arial"/>
                <w:sz w:val="16"/>
                <w:szCs w:val="16"/>
              </w:rPr>
              <w:lastRenderedPageBreak/>
              <w:t>podrán ser destinados a los demás gastos que requiera la entidad.</w:t>
            </w:r>
          </w:p>
          <w:p w14:paraId="2D56DBD3" w14:textId="77777777" w:rsidR="00731EAD" w:rsidRPr="00735198" w:rsidRDefault="00731EAD" w:rsidP="00731EAD">
            <w:pPr>
              <w:jc w:val="both"/>
              <w:rPr>
                <w:rFonts w:ascii="Arial Narrow" w:hAnsi="Arial Narrow" w:cs="Arial"/>
                <w:b/>
                <w:bCs/>
                <w:sz w:val="16"/>
                <w:szCs w:val="16"/>
              </w:rPr>
            </w:pPr>
          </w:p>
        </w:tc>
        <w:tc>
          <w:tcPr>
            <w:tcW w:w="4042" w:type="dxa"/>
          </w:tcPr>
          <w:p w14:paraId="783C053E" w14:textId="5F79C4AE" w:rsidR="00731EAD" w:rsidRPr="00735198" w:rsidRDefault="00C40A3D" w:rsidP="008D5ED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lastRenderedPageBreak/>
              <w:t xml:space="preserve">Se mantiene y pasa a ser </w:t>
            </w:r>
            <w:r w:rsidR="008D5EDD">
              <w:rPr>
                <w:rFonts w:ascii="Arial Narrow" w:hAnsi="Arial Narrow" w:cs="Arial"/>
                <w:b/>
                <w:bCs/>
                <w:sz w:val="16"/>
                <w:szCs w:val="16"/>
              </w:rPr>
              <w:t xml:space="preserve"> ARTÍCULO 85</w:t>
            </w:r>
          </w:p>
        </w:tc>
        <w:tc>
          <w:tcPr>
            <w:tcW w:w="1247" w:type="dxa"/>
          </w:tcPr>
          <w:p w14:paraId="31A20254" w14:textId="77777777" w:rsidR="00731EAD" w:rsidRPr="00735198" w:rsidRDefault="00731EAD" w:rsidP="00731EAD">
            <w:pPr>
              <w:jc w:val="both"/>
              <w:rPr>
                <w:rFonts w:ascii="Arial Narrow" w:hAnsi="Arial Narrow"/>
                <w:sz w:val="16"/>
                <w:szCs w:val="16"/>
              </w:rPr>
            </w:pPr>
          </w:p>
        </w:tc>
      </w:tr>
      <w:tr w:rsidR="00731EAD" w:rsidRPr="00735198" w14:paraId="5E56690C" w14:textId="77777777" w:rsidTr="00A1202D">
        <w:tc>
          <w:tcPr>
            <w:tcW w:w="3539" w:type="dxa"/>
          </w:tcPr>
          <w:p w14:paraId="471C6AFA" w14:textId="77777777" w:rsidR="00731EAD" w:rsidRPr="00735198" w:rsidRDefault="00731EAD" w:rsidP="00731EAD">
            <w:pPr>
              <w:jc w:val="both"/>
              <w:rPr>
                <w:rFonts w:ascii="Arial Narrow" w:hAnsi="Arial Narrow" w:cs="Arial"/>
                <w:sz w:val="16"/>
                <w:szCs w:val="16"/>
                <w:highlight w:val="yellow"/>
              </w:rPr>
            </w:pPr>
            <w:r w:rsidRPr="00735198">
              <w:rPr>
                <w:rFonts w:ascii="Arial Narrow" w:hAnsi="Arial Narrow" w:cs="Arial"/>
                <w:b/>
                <w:bCs/>
                <w:sz w:val="16"/>
                <w:szCs w:val="16"/>
              </w:rPr>
              <w:t>ARTÍCULO 91o.</w:t>
            </w:r>
            <w:r w:rsidRPr="00735198">
              <w:rPr>
                <w:rFonts w:ascii="Arial Narrow" w:hAnsi="Arial Narrow" w:cs="Arial"/>
                <w:sz w:val="16"/>
                <w:szCs w:val="16"/>
              </w:rPr>
              <w:t xml:space="preserve">  </w:t>
            </w:r>
            <w:r w:rsidRPr="00735198">
              <w:rPr>
                <w:rFonts w:ascii="Arial Narrow" w:hAnsi="Arial Narrow" w:cs="Arial"/>
                <w:b/>
                <w:bCs/>
                <w:sz w:val="16"/>
                <w:szCs w:val="16"/>
              </w:rPr>
              <w:t xml:space="preserve">CRUCE DE CUENTAS. </w:t>
            </w:r>
            <w:r w:rsidRPr="00735198">
              <w:rPr>
                <w:rFonts w:ascii="Arial Narrow" w:hAnsi="Arial Narrow" w:cs="Arial"/>
                <w:sz w:val="16"/>
                <w:szCs w:val="16"/>
              </w:rPr>
              <w:t>Autorícese al Ministerio de Hacienda y Crédito Público para efectuar, en nombre de la Nación, el cruce de cuentas como deudor directo, indirecto o garante subsidiario sobre obligaciones que recíprocamente se tengan con entidades públicas, sin que se requiera operación presupuestal alguna.</w:t>
            </w:r>
          </w:p>
          <w:p w14:paraId="2840E17F" w14:textId="77777777" w:rsidR="00731EAD" w:rsidRPr="00735198" w:rsidRDefault="00731EAD" w:rsidP="00731EAD">
            <w:pPr>
              <w:jc w:val="both"/>
              <w:rPr>
                <w:rFonts w:ascii="Arial Narrow" w:hAnsi="Arial Narrow" w:cs="Arial"/>
                <w:b/>
                <w:bCs/>
                <w:sz w:val="16"/>
                <w:szCs w:val="16"/>
              </w:rPr>
            </w:pPr>
          </w:p>
        </w:tc>
        <w:tc>
          <w:tcPr>
            <w:tcW w:w="4042" w:type="dxa"/>
          </w:tcPr>
          <w:p w14:paraId="5C179575" w14:textId="66BE19C7" w:rsidR="00731EAD" w:rsidRPr="00735198" w:rsidRDefault="00C40A3D" w:rsidP="00825F38">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 xml:space="preserve">Se mantiene y pasa a ser </w:t>
            </w:r>
            <w:r w:rsidR="00825F38">
              <w:rPr>
                <w:rFonts w:ascii="Arial Narrow" w:hAnsi="Arial Narrow" w:cs="Arial"/>
                <w:b/>
                <w:bCs/>
                <w:sz w:val="16"/>
                <w:szCs w:val="16"/>
              </w:rPr>
              <w:t xml:space="preserve"> ARTICULO 86.</w:t>
            </w:r>
          </w:p>
        </w:tc>
        <w:tc>
          <w:tcPr>
            <w:tcW w:w="1247" w:type="dxa"/>
          </w:tcPr>
          <w:p w14:paraId="0FCD9EEB" w14:textId="77777777" w:rsidR="00731EAD" w:rsidRPr="00735198" w:rsidRDefault="00731EAD" w:rsidP="00731EAD">
            <w:pPr>
              <w:jc w:val="both"/>
              <w:rPr>
                <w:rFonts w:ascii="Arial Narrow" w:hAnsi="Arial Narrow"/>
                <w:sz w:val="16"/>
                <w:szCs w:val="16"/>
              </w:rPr>
            </w:pPr>
          </w:p>
        </w:tc>
      </w:tr>
      <w:tr w:rsidR="00731EAD" w:rsidRPr="00735198" w14:paraId="3631A599" w14:textId="77777777" w:rsidTr="00A1202D">
        <w:tc>
          <w:tcPr>
            <w:tcW w:w="3539" w:type="dxa"/>
          </w:tcPr>
          <w:p w14:paraId="3408DCBC"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92o.</w:t>
            </w:r>
            <w:r w:rsidRPr="00735198">
              <w:rPr>
                <w:rFonts w:ascii="Arial Narrow" w:hAnsi="Arial Narrow" w:cs="Arial"/>
                <w:sz w:val="16"/>
                <w:szCs w:val="16"/>
              </w:rPr>
              <w:t xml:space="preserve">  </w:t>
            </w:r>
            <w:r w:rsidRPr="00735198">
              <w:rPr>
                <w:rFonts w:ascii="Arial Narrow" w:hAnsi="Arial Narrow" w:cs="Arial"/>
                <w:b/>
                <w:bCs/>
                <w:sz w:val="16"/>
                <w:szCs w:val="16"/>
              </w:rPr>
              <w:t>REINTEGRO DE RECURSOS A LA UNIDAD DE CAJA DEL TESORO NACIONAL.</w:t>
            </w:r>
            <w:r w:rsidRPr="00735198">
              <w:rPr>
                <w:rFonts w:ascii="Arial Narrow" w:hAnsi="Arial Narrow" w:cs="Arial"/>
                <w:sz w:val="16"/>
                <w:szCs w:val="16"/>
              </w:rPr>
              <w:t xml:space="preserve"> Los recursos que hayan sido girados por el Tesoro Nacional, provenientes del Presupuesto General de la Nación, y que se encuentren como excedentes de liquidez de las entidades estatales o en fondos, en fiducias, en encargos fiduciarios o en</w:t>
            </w:r>
            <w:r w:rsidRPr="00735198">
              <w:rPr>
                <w:rFonts w:ascii="Arial Narrow" w:hAnsi="Arial Narrow" w:cs="Arial"/>
                <w:b/>
                <w:bCs/>
                <w:sz w:val="16"/>
                <w:szCs w:val="16"/>
              </w:rPr>
              <w:t xml:space="preserve"> </w:t>
            </w:r>
            <w:r w:rsidRPr="00735198">
              <w:rPr>
                <w:rFonts w:ascii="Arial Narrow" w:hAnsi="Arial Narrow" w:cs="Arial"/>
                <w:sz w:val="16"/>
                <w:szCs w:val="16"/>
              </w:rPr>
              <w:t>patrimonios autónomos o cualquier modalidad de negocio fiduciario, deberán ser reintegrados al Tesoro Nacional. Si los recursos se encontraran invertidos en instrumentos financieros autorizados, se deberá registrar tal inversión a favor del Tesoro Nacional. Se exceptúa de esta disposición, aquellas inversiones que tengan un régimen especial o excepcional, así como los recursos de la seguridad social o de recursos parafiscales. No obstante la anterior excepción, la Dirección General de Crédito Público y Tesoro Nacional podrá administrar en forma delegada dichos recursos, conforme las facultades otorgadas a dicha Dirección General. Cuando la entidad estatal requiera liquidez para atender los pagos autorizados, en cumplimiento del objeto para el cual fueron girados inicialmente, el Tesoro Nacional procederá a disponer los recursos para que la Entidad pueda hacer el pago a beneficiario final sin que se requiera operación presupuestal alguna.</w:t>
            </w:r>
          </w:p>
          <w:p w14:paraId="5308D6F0" w14:textId="77777777" w:rsidR="00731EAD" w:rsidRPr="00735198" w:rsidRDefault="00731EAD" w:rsidP="00731EAD">
            <w:pPr>
              <w:jc w:val="both"/>
              <w:rPr>
                <w:rFonts w:ascii="Arial Narrow" w:hAnsi="Arial Narrow" w:cs="Arial"/>
                <w:b/>
                <w:bCs/>
                <w:sz w:val="16"/>
                <w:szCs w:val="16"/>
              </w:rPr>
            </w:pPr>
          </w:p>
          <w:p w14:paraId="152A8956" w14:textId="77777777" w:rsidR="00731EAD" w:rsidRPr="00735198" w:rsidRDefault="00731EAD" w:rsidP="00731EAD">
            <w:pPr>
              <w:jc w:val="both"/>
              <w:rPr>
                <w:rFonts w:ascii="Arial Narrow" w:hAnsi="Arial Narrow" w:cs="Arial"/>
                <w:sz w:val="16"/>
                <w:szCs w:val="16"/>
                <w:highlight w:val="yellow"/>
              </w:rPr>
            </w:pPr>
            <w:r w:rsidRPr="00735198">
              <w:rPr>
                <w:rFonts w:ascii="Arial Narrow" w:hAnsi="Arial Narrow" w:cs="Arial"/>
                <w:b/>
                <w:bCs/>
                <w:sz w:val="16"/>
                <w:szCs w:val="16"/>
              </w:rPr>
              <w:t>PARÁGRAFO.</w:t>
            </w:r>
            <w:r w:rsidRPr="00735198">
              <w:rPr>
                <w:rFonts w:ascii="Arial Narrow" w:hAnsi="Arial Narrow" w:cs="Arial"/>
                <w:sz w:val="16"/>
                <w:szCs w:val="16"/>
              </w:rPr>
              <w:t xml:space="preserve"> La Dirección General de Crédito Público y Tesoro Nacional constituirá depósitos remunerados pasivos en contrapartida de los valores que se registren en su activo y evaluará en cada caso la pertinencia de reconocer rendimientos financieros, conforme a la normatividad que les sea aplicable.</w:t>
            </w:r>
          </w:p>
          <w:p w14:paraId="1BE35B0C" w14:textId="77777777" w:rsidR="00731EAD" w:rsidRPr="00735198" w:rsidRDefault="00731EAD" w:rsidP="00731EAD">
            <w:pPr>
              <w:jc w:val="both"/>
              <w:rPr>
                <w:rFonts w:ascii="Arial Narrow" w:hAnsi="Arial Narrow" w:cs="Arial"/>
                <w:sz w:val="16"/>
                <w:szCs w:val="16"/>
              </w:rPr>
            </w:pPr>
          </w:p>
          <w:p w14:paraId="7C2894AD" w14:textId="77777777" w:rsidR="00731EAD" w:rsidRPr="00735198" w:rsidRDefault="00731EAD" w:rsidP="00731EAD">
            <w:pPr>
              <w:jc w:val="both"/>
              <w:rPr>
                <w:rFonts w:ascii="Arial Narrow" w:hAnsi="Arial Narrow" w:cs="Arial"/>
                <w:b/>
                <w:bCs/>
                <w:sz w:val="16"/>
                <w:szCs w:val="16"/>
              </w:rPr>
            </w:pPr>
          </w:p>
        </w:tc>
        <w:tc>
          <w:tcPr>
            <w:tcW w:w="4042" w:type="dxa"/>
          </w:tcPr>
          <w:p w14:paraId="3BDCAF54" w14:textId="42235E29" w:rsidR="00731EAD" w:rsidRPr="00735198" w:rsidRDefault="00731EAD" w:rsidP="00731EAD">
            <w:pPr>
              <w:tabs>
                <w:tab w:val="left" w:pos="4259"/>
                <w:tab w:val="left" w:pos="4259"/>
                <w:tab w:val="left" w:pos="4259"/>
                <w:tab w:val="left" w:pos="4259"/>
                <w:tab w:val="left" w:pos="4259"/>
              </w:tabs>
              <w:jc w:val="both"/>
              <w:rPr>
                <w:rFonts w:ascii="Arial Narrow" w:hAnsi="Arial Narrow" w:cs="Arial"/>
                <w:sz w:val="16"/>
                <w:szCs w:val="16"/>
              </w:rPr>
            </w:pPr>
            <w:r w:rsidRPr="00735198">
              <w:rPr>
                <w:rFonts w:ascii="Arial Narrow" w:hAnsi="Arial Narrow" w:cs="Arial"/>
                <w:b/>
                <w:bCs/>
                <w:sz w:val="16"/>
                <w:szCs w:val="16"/>
              </w:rPr>
              <w:t>ARTÍCULO 92o. REINTEGRO DE RECURSOS A LA UNIDAD DE CAJA DEL TESORO NACIONAL.</w:t>
            </w:r>
            <w:r w:rsidRPr="00735198">
              <w:rPr>
                <w:rFonts w:ascii="Arial Narrow" w:hAnsi="Arial Narrow" w:cs="Arial"/>
                <w:sz w:val="16"/>
                <w:szCs w:val="16"/>
              </w:rPr>
              <w:t> Los recursos que hayan sido girados por el Tesoro Nacional, provenientes del Presupuesto General de la Nación y que se encuentren como excedentes de liquidez de las Entidades Estatales o en fondos, en fiducias, en encargos fiduciarios o en patrimonios autónomos o cualquier modalidad de negocio fiduciario, constituidos por dichas entidades, deberán ser reintegrados a la Unidad de Caja del Tesoro Nacional. </w:t>
            </w:r>
            <w:r w:rsidRPr="00735198">
              <w:rPr>
                <w:rFonts w:ascii="Arial Narrow" w:hAnsi="Arial Narrow" w:cs="Arial"/>
                <w:strike/>
                <w:sz w:val="16"/>
                <w:szCs w:val="16"/>
              </w:rPr>
              <w:t>Si los recursos se encontraran invertidos en instrumentos financieros autorizados, se deberá registrar tal inversión a favor del Tesoro Nacional</w:t>
            </w:r>
            <w:r w:rsidRPr="00735198">
              <w:rPr>
                <w:rFonts w:ascii="Arial Narrow" w:hAnsi="Arial Narrow" w:cs="Arial"/>
                <w:sz w:val="16"/>
                <w:szCs w:val="16"/>
              </w:rPr>
              <w:br/>
            </w:r>
            <w:r w:rsidRPr="00735198">
              <w:rPr>
                <w:rFonts w:ascii="Arial Narrow" w:hAnsi="Arial Narrow" w:cs="Arial"/>
                <w:sz w:val="16"/>
                <w:szCs w:val="16"/>
              </w:rPr>
              <w:br/>
              <w:t>Se exceptúa de esta disposición, </w:t>
            </w:r>
            <w:r w:rsidRPr="00735198">
              <w:rPr>
                <w:rFonts w:ascii="Arial Narrow" w:hAnsi="Arial Narrow" w:cs="Arial"/>
                <w:sz w:val="16"/>
                <w:szCs w:val="16"/>
                <w:u w:val="single"/>
              </w:rPr>
              <w:t>aquellos excedentes </w:t>
            </w:r>
            <w:r w:rsidRPr="00735198">
              <w:rPr>
                <w:rFonts w:ascii="Arial Narrow" w:hAnsi="Arial Narrow" w:cs="Arial"/>
                <w:strike/>
                <w:sz w:val="16"/>
                <w:szCs w:val="16"/>
              </w:rPr>
              <w:t>aquellas inversiones</w:t>
            </w:r>
            <w:r w:rsidRPr="00735198">
              <w:rPr>
                <w:rFonts w:ascii="Arial Narrow" w:hAnsi="Arial Narrow" w:cs="Arial"/>
                <w:sz w:val="16"/>
                <w:szCs w:val="16"/>
              </w:rPr>
              <w:t> que tengan un régimen especial o excepcional, </w:t>
            </w:r>
            <w:r w:rsidRPr="00735198">
              <w:rPr>
                <w:rFonts w:ascii="Arial Narrow" w:hAnsi="Arial Narrow" w:cs="Arial"/>
                <w:strike/>
                <w:sz w:val="16"/>
                <w:szCs w:val="16"/>
              </w:rPr>
              <w:t>así como</w:t>
            </w:r>
            <w:r w:rsidRPr="00735198">
              <w:rPr>
                <w:rFonts w:ascii="Arial Narrow" w:hAnsi="Arial Narrow" w:cs="Arial"/>
                <w:sz w:val="16"/>
                <w:szCs w:val="16"/>
              </w:rPr>
              <w:t> los recursos de la seguridad social, de recursos parafiscales,</w:t>
            </w:r>
            <w:r w:rsidRPr="00735198">
              <w:rPr>
                <w:rFonts w:ascii="Arial Narrow" w:hAnsi="Arial Narrow" w:cs="Arial"/>
                <w:sz w:val="16"/>
                <w:szCs w:val="16"/>
                <w:u w:val="single"/>
              </w:rPr>
              <w:t> recursos del Sistema General de Participaciones, del Sistema General de Regalías o de recursos que correspondan a las entidades territoriales o sus descentralizada</w:t>
            </w:r>
            <w:r w:rsidRPr="00735198">
              <w:rPr>
                <w:rFonts w:ascii="Arial Narrow" w:hAnsi="Arial Narrow" w:cs="Arial"/>
                <w:sz w:val="16"/>
                <w:szCs w:val="16"/>
              </w:rPr>
              <w:t>s. No obstante la anterior excepción, la Dirección General de Crédito Público y Tesoro Nacional podrá administrar en forma delegada dichos recursos, conforme las facultades otorgadas a dicha Dirección General.</w:t>
            </w:r>
            <w:r w:rsidRPr="00735198">
              <w:rPr>
                <w:rFonts w:ascii="Arial Narrow" w:hAnsi="Arial Narrow" w:cs="Arial"/>
                <w:sz w:val="16"/>
                <w:szCs w:val="16"/>
              </w:rPr>
              <w:br/>
            </w:r>
            <w:r w:rsidRPr="00735198">
              <w:rPr>
                <w:rFonts w:ascii="Arial Narrow" w:hAnsi="Arial Narrow" w:cs="Arial"/>
                <w:sz w:val="16"/>
                <w:szCs w:val="16"/>
              </w:rPr>
              <w:br/>
              <w:t>Cuando la entidad estatal requiera liquidez para atender los pagos autorizados, en cumplimiento del objeto para el cual fueron girados inicialmente, el Tesoro Nacional procederá a disponer los recursos para que la Entidad pueda hacer el pago a beneficiario final sin que se requiera operación presupuestal alguna.</w:t>
            </w:r>
            <w:r w:rsidRPr="00735198">
              <w:rPr>
                <w:rFonts w:ascii="Arial Narrow" w:hAnsi="Arial Narrow" w:cs="Arial"/>
                <w:sz w:val="16"/>
                <w:szCs w:val="16"/>
              </w:rPr>
              <w:br/>
            </w:r>
            <w:r w:rsidRPr="00735198">
              <w:rPr>
                <w:rFonts w:ascii="Arial Narrow" w:hAnsi="Arial Narrow" w:cs="Arial"/>
                <w:sz w:val="16"/>
                <w:szCs w:val="16"/>
              </w:rPr>
              <w:br/>
              <w:t>La Dirección General de Crédito Público y Tesoro Nacional evaluará en cada caso la pertinencia de reconocer rendimientos financieros, conforme a la normatividad que les sea aplicable.</w:t>
            </w:r>
            <w:r w:rsidRPr="00735198">
              <w:rPr>
                <w:rFonts w:ascii="Arial Narrow" w:hAnsi="Arial Narrow" w:cs="Arial"/>
                <w:sz w:val="16"/>
                <w:szCs w:val="16"/>
              </w:rPr>
              <w:br/>
            </w:r>
            <w:r w:rsidRPr="00735198">
              <w:rPr>
                <w:rFonts w:ascii="Arial Narrow" w:hAnsi="Arial Narrow" w:cs="Arial"/>
                <w:sz w:val="16"/>
                <w:szCs w:val="16"/>
              </w:rPr>
              <w:br/>
            </w:r>
            <w:r w:rsidRPr="00735198">
              <w:rPr>
                <w:rFonts w:ascii="Arial Narrow" w:hAnsi="Arial Narrow" w:cs="Arial"/>
                <w:b/>
                <w:bCs/>
                <w:strike/>
                <w:sz w:val="16"/>
                <w:szCs w:val="16"/>
              </w:rPr>
              <w:t>PARÁGRAFO.</w:t>
            </w:r>
            <w:r w:rsidRPr="00735198">
              <w:rPr>
                <w:rFonts w:ascii="Arial Narrow" w:hAnsi="Arial Narrow" w:cs="Arial"/>
                <w:strike/>
                <w:sz w:val="16"/>
                <w:szCs w:val="16"/>
              </w:rPr>
              <w:t xml:space="preserve"> La Dirección General de Crédito Público y Tesoro Nacional constituirá depósitos remunerados pasivos en contrapartida de los valores que se registren en su activo y evaluará en cada caso la pertinencia de reconocer rendimientos financieros, conforme a la normatividad que les sea aplicable.</w:t>
            </w:r>
          </w:p>
        </w:tc>
        <w:tc>
          <w:tcPr>
            <w:tcW w:w="1247" w:type="dxa"/>
          </w:tcPr>
          <w:p w14:paraId="29DABF9A" w14:textId="77777777" w:rsidR="00731EAD" w:rsidRPr="00735198" w:rsidRDefault="00731EAD" w:rsidP="00731EAD">
            <w:pPr>
              <w:jc w:val="both"/>
              <w:rPr>
                <w:rFonts w:ascii="Arial Narrow" w:hAnsi="Arial Narrow"/>
                <w:sz w:val="16"/>
                <w:szCs w:val="16"/>
              </w:rPr>
            </w:pPr>
            <w:r w:rsidRPr="00735198">
              <w:rPr>
                <w:rFonts w:ascii="Arial Narrow" w:hAnsi="Arial Narrow"/>
                <w:sz w:val="16"/>
                <w:szCs w:val="16"/>
              </w:rPr>
              <w:t xml:space="preserve">Se justa redacción </w:t>
            </w:r>
          </w:p>
          <w:p w14:paraId="1C3EF45F" w14:textId="6D1B479E" w:rsidR="00731EAD" w:rsidRPr="00735198" w:rsidRDefault="00731EAD" w:rsidP="00731EAD">
            <w:pPr>
              <w:jc w:val="both"/>
              <w:rPr>
                <w:rFonts w:ascii="Arial Narrow" w:hAnsi="Arial Narrow"/>
                <w:sz w:val="16"/>
                <w:szCs w:val="16"/>
              </w:rPr>
            </w:pPr>
            <w:r w:rsidRPr="00735198">
              <w:rPr>
                <w:rFonts w:ascii="Arial Narrow" w:hAnsi="Arial Narrow" w:cs="Arial"/>
                <w:sz w:val="16"/>
                <w:szCs w:val="16"/>
              </w:rPr>
              <w:t>Ahora</w:t>
            </w:r>
            <w:r w:rsidR="00825F38">
              <w:rPr>
                <w:rFonts w:ascii="Arial Narrow" w:hAnsi="Arial Narrow" w:cs="Arial"/>
                <w:b/>
                <w:bCs/>
                <w:sz w:val="16"/>
                <w:szCs w:val="16"/>
              </w:rPr>
              <w:t xml:space="preserve"> ARTÍCULO 87</w:t>
            </w:r>
            <w:r w:rsidRPr="00735198">
              <w:rPr>
                <w:rFonts w:ascii="Arial Narrow" w:hAnsi="Arial Narrow" w:cs="Arial"/>
                <w:b/>
                <w:bCs/>
                <w:sz w:val="16"/>
                <w:szCs w:val="16"/>
              </w:rPr>
              <w:t>.</w:t>
            </w:r>
          </w:p>
        </w:tc>
      </w:tr>
      <w:tr w:rsidR="00731EAD" w:rsidRPr="00735198" w14:paraId="3AC52D64" w14:textId="77777777" w:rsidTr="00A1202D">
        <w:tc>
          <w:tcPr>
            <w:tcW w:w="3539" w:type="dxa"/>
          </w:tcPr>
          <w:p w14:paraId="29AAA431" w14:textId="77777777" w:rsidR="00731EAD" w:rsidRPr="00735198" w:rsidRDefault="00731EAD" w:rsidP="00731EAD">
            <w:pPr>
              <w:jc w:val="both"/>
              <w:rPr>
                <w:rFonts w:ascii="Arial Narrow" w:hAnsi="Arial Narrow" w:cs="Arial"/>
                <w:strike/>
                <w:sz w:val="16"/>
                <w:szCs w:val="16"/>
              </w:rPr>
            </w:pPr>
            <w:r w:rsidRPr="00735198">
              <w:rPr>
                <w:rFonts w:ascii="Arial Narrow" w:hAnsi="Arial Narrow" w:cs="Arial"/>
                <w:b/>
                <w:bCs/>
                <w:strike/>
                <w:sz w:val="16"/>
                <w:szCs w:val="16"/>
              </w:rPr>
              <w:t>ARTÍCULO 93o.</w:t>
            </w:r>
            <w:r w:rsidRPr="00735198">
              <w:rPr>
                <w:rFonts w:ascii="Arial Narrow" w:hAnsi="Arial Narrow" w:cs="Arial"/>
                <w:strike/>
                <w:sz w:val="16"/>
                <w:szCs w:val="16"/>
              </w:rPr>
              <w:t xml:space="preserve"> En caso en que la proyección del recaudo de la totalidad de los ingresos no cubra los gastos apropiados, se faculta al Gobierno nacional - Ministerio de Hacienda y Crédito Público para aplicar instrumentos de priorización y racionalización del gasto a que haya lugar.</w:t>
            </w:r>
          </w:p>
          <w:p w14:paraId="1269BBD4" w14:textId="77777777" w:rsidR="00731EAD" w:rsidRPr="00735198" w:rsidRDefault="00731EAD" w:rsidP="00731EAD">
            <w:pPr>
              <w:jc w:val="both"/>
              <w:rPr>
                <w:rFonts w:ascii="Arial Narrow" w:hAnsi="Arial Narrow" w:cs="Arial"/>
                <w:b/>
                <w:bCs/>
                <w:sz w:val="16"/>
                <w:szCs w:val="16"/>
              </w:rPr>
            </w:pPr>
          </w:p>
        </w:tc>
        <w:tc>
          <w:tcPr>
            <w:tcW w:w="4042" w:type="dxa"/>
          </w:tcPr>
          <w:p w14:paraId="7D576730" w14:textId="28171B91" w:rsidR="00731EAD" w:rsidRPr="00735198" w:rsidRDefault="00731EAD" w:rsidP="00731EAD">
            <w:pPr>
              <w:tabs>
                <w:tab w:val="left" w:pos="4259"/>
                <w:tab w:val="left" w:pos="4259"/>
                <w:tab w:val="left" w:pos="4259"/>
                <w:tab w:val="left" w:pos="4259"/>
                <w:tab w:val="left" w:pos="4259"/>
              </w:tabs>
              <w:jc w:val="both"/>
              <w:rPr>
                <w:rFonts w:ascii="Arial Narrow" w:hAnsi="Arial Narrow" w:cs="Arial"/>
                <w:b/>
                <w:bCs/>
                <w:sz w:val="16"/>
                <w:szCs w:val="16"/>
              </w:rPr>
            </w:pPr>
            <w:r w:rsidRPr="00735198">
              <w:rPr>
                <w:rFonts w:ascii="Arial Narrow" w:hAnsi="Arial Narrow" w:cs="Arial"/>
                <w:b/>
                <w:bCs/>
                <w:sz w:val="16"/>
                <w:szCs w:val="16"/>
              </w:rPr>
              <w:t>Eliminado</w:t>
            </w:r>
          </w:p>
        </w:tc>
        <w:tc>
          <w:tcPr>
            <w:tcW w:w="1247" w:type="dxa"/>
          </w:tcPr>
          <w:p w14:paraId="1D1E9EF7" w14:textId="77777777" w:rsidR="00731EAD" w:rsidRPr="00735198" w:rsidRDefault="00731EAD" w:rsidP="00731EAD">
            <w:pPr>
              <w:jc w:val="both"/>
              <w:rPr>
                <w:rFonts w:ascii="Arial Narrow" w:hAnsi="Arial Narrow"/>
                <w:sz w:val="16"/>
                <w:szCs w:val="16"/>
              </w:rPr>
            </w:pPr>
          </w:p>
        </w:tc>
      </w:tr>
      <w:tr w:rsidR="00731EAD" w:rsidRPr="00735198" w14:paraId="6C995EDC" w14:textId="77777777" w:rsidTr="00A1202D">
        <w:tc>
          <w:tcPr>
            <w:tcW w:w="3539" w:type="dxa"/>
          </w:tcPr>
          <w:p w14:paraId="396B2FFE" w14:textId="77777777" w:rsidR="00731EAD" w:rsidRPr="006312A8" w:rsidRDefault="00731EAD" w:rsidP="00731EAD">
            <w:pPr>
              <w:jc w:val="both"/>
              <w:rPr>
                <w:rFonts w:ascii="Arial Narrow" w:hAnsi="Arial Narrow" w:cs="Arial"/>
                <w:strike/>
                <w:sz w:val="16"/>
                <w:szCs w:val="16"/>
              </w:rPr>
            </w:pPr>
            <w:r w:rsidRPr="006312A8">
              <w:rPr>
                <w:rFonts w:ascii="Arial Narrow" w:hAnsi="Arial Narrow" w:cs="Arial"/>
                <w:b/>
                <w:bCs/>
                <w:strike/>
                <w:sz w:val="16"/>
                <w:szCs w:val="16"/>
              </w:rPr>
              <w:t xml:space="preserve">ARTÍCULO 94o. FONDO ESTRATEGICO DE DEUDA. </w:t>
            </w:r>
            <w:r w:rsidRPr="006312A8">
              <w:rPr>
                <w:rFonts w:ascii="Arial Narrow" w:hAnsi="Arial Narrow" w:cs="Arial"/>
                <w:strike/>
                <w:sz w:val="16"/>
                <w:szCs w:val="16"/>
              </w:rPr>
              <w:t xml:space="preserve">Con los excedentes de liquidez que administre la Dirección General de Crédito Público y Tesoro Nacional se constituirá un fondo administrado por dicha Dirección General, cuyo objeto será garantizar el pago oportuno del servicio de deuda pública de la Nación. Mientras se ordenan los pagos que correspondan esta Dirección podrá realizar las operaciones e invertir en los recursos en instrumentos de que trata el artículo 98 del Estatuto Orgánico del Presupuesto y el artículo 37 de la Ley 1955 </w:t>
            </w:r>
            <w:r w:rsidRPr="006312A8">
              <w:rPr>
                <w:rFonts w:ascii="Arial Narrow" w:hAnsi="Arial Narrow" w:cs="Arial"/>
                <w:strike/>
                <w:sz w:val="16"/>
                <w:szCs w:val="16"/>
              </w:rPr>
              <w:lastRenderedPageBreak/>
              <w:t>de 2019. Si existieran Títulos o Bonos de Deuda Pública readquiridos por dicha dirección, éstos podrán ser prepagados, intercambiados por otros títulos que mejoren el perfil de deuda o vendidos en el mercado secundario, sin que ello implique operación presupuestal alguna.</w:t>
            </w:r>
          </w:p>
          <w:p w14:paraId="601CF4DE" w14:textId="77777777" w:rsidR="00731EAD" w:rsidRPr="006312A8" w:rsidRDefault="00731EAD" w:rsidP="00731EAD">
            <w:pPr>
              <w:jc w:val="both"/>
              <w:rPr>
                <w:rFonts w:ascii="Arial Narrow" w:hAnsi="Arial Narrow" w:cs="Arial"/>
                <w:b/>
                <w:bCs/>
                <w:strike/>
                <w:sz w:val="16"/>
                <w:szCs w:val="16"/>
              </w:rPr>
            </w:pPr>
          </w:p>
        </w:tc>
        <w:tc>
          <w:tcPr>
            <w:tcW w:w="4042" w:type="dxa"/>
          </w:tcPr>
          <w:p w14:paraId="51EAE16F" w14:textId="1EB62382" w:rsidR="00731EAD" w:rsidRPr="006312A8" w:rsidRDefault="006312A8" w:rsidP="00731EAD">
            <w:pPr>
              <w:tabs>
                <w:tab w:val="left" w:pos="4259"/>
                <w:tab w:val="left" w:pos="4259"/>
                <w:tab w:val="left" w:pos="4259"/>
                <w:tab w:val="left" w:pos="4259"/>
                <w:tab w:val="left" w:pos="4259"/>
              </w:tabs>
              <w:jc w:val="both"/>
              <w:rPr>
                <w:rFonts w:ascii="Arial Narrow" w:hAnsi="Arial Narrow" w:cs="Arial"/>
                <w:b/>
                <w:bCs/>
                <w:sz w:val="16"/>
                <w:szCs w:val="16"/>
              </w:rPr>
            </w:pPr>
            <w:r w:rsidRPr="006312A8">
              <w:rPr>
                <w:rFonts w:ascii="Arial Narrow" w:hAnsi="Arial Narrow" w:cs="Arial"/>
                <w:b/>
                <w:sz w:val="16"/>
                <w:szCs w:val="16"/>
              </w:rPr>
              <w:lastRenderedPageBreak/>
              <w:t xml:space="preserve">Eliminado </w:t>
            </w:r>
          </w:p>
        </w:tc>
        <w:tc>
          <w:tcPr>
            <w:tcW w:w="1247" w:type="dxa"/>
          </w:tcPr>
          <w:p w14:paraId="3AD731AC" w14:textId="77777777" w:rsidR="00731EAD" w:rsidRPr="00735198" w:rsidRDefault="00731EAD" w:rsidP="00731EAD">
            <w:pPr>
              <w:jc w:val="both"/>
              <w:rPr>
                <w:rFonts w:ascii="Arial Narrow" w:hAnsi="Arial Narrow"/>
                <w:sz w:val="16"/>
                <w:szCs w:val="16"/>
              </w:rPr>
            </w:pPr>
          </w:p>
        </w:tc>
      </w:tr>
      <w:tr w:rsidR="00731EAD" w:rsidRPr="00735198" w14:paraId="1BBD1EEA" w14:textId="77777777" w:rsidTr="00A1202D">
        <w:tc>
          <w:tcPr>
            <w:tcW w:w="3539" w:type="dxa"/>
          </w:tcPr>
          <w:p w14:paraId="52D913C9"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95o.</w:t>
            </w:r>
            <w:r w:rsidRPr="00735198">
              <w:rPr>
                <w:rFonts w:ascii="Arial Narrow" w:hAnsi="Arial Narrow" w:cs="Arial"/>
                <w:sz w:val="16"/>
                <w:szCs w:val="16"/>
              </w:rPr>
              <w:t xml:space="preserve"> En la vigencia 2026, los recursos del Sistema General de Participaciones con destino al FONPET utilizados en las anteriores vigencias por el Gobierno nacional para destinarlos al financiamiento de los sectores educación y salud, serán reintegrados a la cuenta del FONPET en el valor equivalente a una catorceava parte de la deuda.</w:t>
            </w:r>
          </w:p>
          <w:p w14:paraId="6CD8D537" w14:textId="77777777" w:rsidR="00731EAD" w:rsidRPr="00735198" w:rsidRDefault="00731EAD" w:rsidP="00731EAD">
            <w:pPr>
              <w:jc w:val="both"/>
              <w:rPr>
                <w:rFonts w:ascii="Arial Narrow" w:hAnsi="Arial Narrow" w:cs="Arial"/>
                <w:sz w:val="16"/>
                <w:szCs w:val="16"/>
              </w:rPr>
            </w:pPr>
          </w:p>
          <w:p w14:paraId="55789EF5" w14:textId="77777777" w:rsidR="00731EAD" w:rsidRPr="00735198" w:rsidRDefault="00731EAD" w:rsidP="00731EAD">
            <w:pPr>
              <w:jc w:val="both"/>
              <w:rPr>
                <w:rFonts w:ascii="Arial Narrow" w:hAnsi="Arial Narrow" w:cs="Arial"/>
                <w:b/>
                <w:bCs/>
                <w:sz w:val="16"/>
                <w:szCs w:val="16"/>
              </w:rPr>
            </w:pPr>
          </w:p>
        </w:tc>
        <w:tc>
          <w:tcPr>
            <w:tcW w:w="4042" w:type="dxa"/>
          </w:tcPr>
          <w:p w14:paraId="0F770023" w14:textId="300C7DF1" w:rsidR="00731EAD" w:rsidRPr="00735198" w:rsidRDefault="00C40A3D"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 xml:space="preserve">Se mantiene y pasa a ser </w:t>
            </w:r>
            <w:r>
              <w:rPr>
                <w:rFonts w:ascii="Arial Narrow" w:hAnsi="Arial Narrow" w:cs="Arial"/>
                <w:b/>
                <w:bCs/>
                <w:sz w:val="16"/>
                <w:szCs w:val="16"/>
              </w:rPr>
              <w:t xml:space="preserve"> </w:t>
            </w:r>
            <w:r w:rsidR="00825F38">
              <w:rPr>
                <w:rFonts w:ascii="Arial Narrow" w:hAnsi="Arial Narrow" w:cs="Arial"/>
                <w:b/>
                <w:bCs/>
                <w:sz w:val="16"/>
                <w:szCs w:val="16"/>
              </w:rPr>
              <w:t>ARTÍCULO 8</w:t>
            </w:r>
            <w:r w:rsidR="006312A8">
              <w:rPr>
                <w:rFonts w:ascii="Arial Narrow" w:hAnsi="Arial Narrow" w:cs="Arial"/>
                <w:b/>
                <w:bCs/>
                <w:sz w:val="16"/>
                <w:szCs w:val="16"/>
              </w:rPr>
              <w:t>8</w:t>
            </w:r>
            <w:r w:rsidR="00731EAD" w:rsidRPr="00735198">
              <w:rPr>
                <w:rFonts w:ascii="Arial Narrow" w:hAnsi="Arial Narrow" w:cs="Arial"/>
                <w:b/>
                <w:bCs/>
                <w:sz w:val="16"/>
                <w:szCs w:val="16"/>
              </w:rPr>
              <w:t>.</w:t>
            </w:r>
          </w:p>
        </w:tc>
        <w:tc>
          <w:tcPr>
            <w:tcW w:w="1247" w:type="dxa"/>
          </w:tcPr>
          <w:p w14:paraId="634CFE1A" w14:textId="77777777" w:rsidR="00731EAD" w:rsidRPr="00735198" w:rsidRDefault="00731EAD" w:rsidP="00731EAD">
            <w:pPr>
              <w:jc w:val="both"/>
              <w:rPr>
                <w:rFonts w:ascii="Arial Narrow" w:hAnsi="Arial Narrow"/>
                <w:sz w:val="16"/>
                <w:szCs w:val="16"/>
              </w:rPr>
            </w:pPr>
          </w:p>
        </w:tc>
      </w:tr>
      <w:tr w:rsidR="00731EAD" w:rsidRPr="00735198" w14:paraId="3476D797" w14:textId="77777777" w:rsidTr="00A1202D">
        <w:tc>
          <w:tcPr>
            <w:tcW w:w="3539" w:type="dxa"/>
          </w:tcPr>
          <w:p w14:paraId="4157A6F6"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96o.</w:t>
            </w:r>
            <w:r w:rsidRPr="00735198">
              <w:rPr>
                <w:rFonts w:ascii="Arial Narrow" w:hAnsi="Arial Narrow" w:cs="Arial"/>
                <w:sz w:val="16"/>
                <w:szCs w:val="16"/>
              </w:rPr>
              <w:t xml:space="preserve"> La Nación podrá reconocer mediante el servicio a la deuda los saldos por menores tarifas del sector eléctrico y de gas combustible por red, de que trata el artículo 272 de la Ley 2294 de 2023. El reconocimiento de que trata este artículo no afectará el cupo de endeudamiento.</w:t>
            </w:r>
          </w:p>
          <w:p w14:paraId="5AAD0ECC" w14:textId="77777777" w:rsidR="00731EAD" w:rsidRPr="00735198" w:rsidRDefault="00731EAD" w:rsidP="00731EAD">
            <w:pPr>
              <w:jc w:val="both"/>
              <w:rPr>
                <w:rFonts w:ascii="Arial Narrow" w:hAnsi="Arial Narrow" w:cs="Arial"/>
                <w:b/>
                <w:bCs/>
                <w:sz w:val="16"/>
                <w:szCs w:val="16"/>
              </w:rPr>
            </w:pPr>
          </w:p>
        </w:tc>
        <w:tc>
          <w:tcPr>
            <w:tcW w:w="4042" w:type="dxa"/>
          </w:tcPr>
          <w:p w14:paraId="3C1D835F" w14:textId="656CD658" w:rsidR="00731EAD" w:rsidRPr="00735198" w:rsidRDefault="00C40A3D" w:rsidP="00731EAD">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 xml:space="preserve">Se mantiene y pasa a ser </w:t>
            </w:r>
            <w:r>
              <w:rPr>
                <w:rFonts w:ascii="Arial Narrow" w:hAnsi="Arial Narrow" w:cs="Arial"/>
                <w:b/>
                <w:bCs/>
                <w:sz w:val="16"/>
                <w:szCs w:val="16"/>
              </w:rPr>
              <w:t xml:space="preserve"> </w:t>
            </w:r>
            <w:r w:rsidR="00731EAD" w:rsidRPr="00735198">
              <w:rPr>
                <w:rFonts w:ascii="Arial Narrow" w:hAnsi="Arial Narrow" w:cs="Arial"/>
                <w:b/>
                <w:bCs/>
                <w:sz w:val="16"/>
                <w:szCs w:val="16"/>
              </w:rPr>
              <w:t xml:space="preserve">ARTÍCULO </w:t>
            </w:r>
            <w:r w:rsidR="006312A8">
              <w:rPr>
                <w:rFonts w:ascii="Arial Narrow" w:hAnsi="Arial Narrow" w:cs="Arial"/>
                <w:b/>
                <w:bCs/>
                <w:sz w:val="16"/>
                <w:szCs w:val="16"/>
              </w:rPr>
              <w:t>8</w:t>
            </w:r>
            <w:r w:rsidR="00731EAD" w:rsidRPr="00735198">
              <w:rPr>
                <w:rFonts w:ascii="Arial Narrow" w:hAnsi="Arial Narrow" w:cs="Arial"/>
                <w:b/>
                <w:bCs/>
                <w:sz w:val="16"/>
                <w:szCs w:val="16"/>
              </w:rPr>
              <w:t>9.</w:t>
            </w:r>
          </w:p>
        </w:tc>
        <w:tc>
          <w:tcPr>
            <w:tcW w:w="1247" w:type="dxa"/>
          </w:tcPr>
          <w:p w14:paraId="5345B67E" w14:textId="77777777" w:rsidR="00731EAD" w:rsidRPr="00735198" w:rsidRDefault="00731EAD" w:rsidP="00731EAD">
            <w:pPr>
              <w:jc w:val="both"/>
              <w:rPr>
                <w:rFonts w:ascii="Arial Narrow" w:hAnsi="Arial Narrow"/>
                <w:sz w:val="16"/>
                <w:szCs w:val="16"/>
              </w:rPr>
            </w:pPr>
          </w:p>
        </w:tc>
      </w:tr>
      <w:tr w:rsidR="00731EAD" w:rsidRPr="00735198" w14:paraId="0B9E9469" w14:textId="77777777" w:rsidTr="00A1202D">
        <w:tc>
          <w:tcPr>
            <w:tcW w:w="3539" w:type="dxa"/>
          </w:tcPr>
          <w:p w14:paraId="4E399133" w14:textId="77777777" w:rsidR="00731EAD" w:rsidRPr="00735198" w:rsidRDefault="00731EAD" w:rsidP="00731EAD">
            <w:pPr>
              <w:jc w:val="both"/>
              <w:rPr>
                <w:rFonts w:ascii="Arial Narrow" w:hAnsi="Arial Narrow" w:cs="Arial"/>
                <w:sz w:val="16"/>
                <w:szCs w:val="16"/>
              </w:rPr>
            </w:pPr>
            <w:r w:rsidRPr="00735198">
              <w:rPr>
                <w:rFonts w:ascii="Arial Narrow" w:hAnsi="Arial Narrow" w:cs="Arial"/>
                <w:b/>
                <w:bCs/>
                <w:sz w:val="16"/>
                <w:szCs w:val="16"/>
              </w:rPr>
              <w:t>ARTÍCULO 97o.</w:t>
            </w:r>
            <w:r w:rsidRPr="00735198">
              <w:rPr>
                <w:rFonts w:ascii="Arial Narrow" w:hAnsi="Arial Narrow" w:cs="Arial"/>
                <w:sz w:val="16"/>
                <w:szCs w:val="16"/>
              </w:rPr>
              <w:t xml:space="preserve"> La presente Ley rige a partir de la fecha de su publicación y surte efectos fiscales a partir del 1 de enero de 2026.</w:t>
            </w:r>
          </w:p>
          <w:p w14:paraId="11842719" w14:textId="77777777" w:rsidR="00731EAD" w:rsidRPr="00735198" w:rsidRDefault="00731EAD" w:rsidP="00731EAD">
            <w:pPr>
              <w:jc w:val="both"/>
              <w:rPr>
                <w:rFonts w:ascii="Arial Narrow" w:hAnsi="Arial Narrow" w:cs="Arial"/>
                <w:sz w:val="16"/>
                <w:szCs w:val="16"/>
              </w:rPr>
            </w:pPr>
          </w:p>
          <w:p w14:paraId="15DCAE32" w14:textId="77777777" w:rsidR="00731EAD" w:rsidRPr="00735198" w:rsidRDefault="00731EAD" w:rsidP="00731EAD">
            <w:pPr>
              <w:jc w:val="both"/>
              <w:rPr>
                <w:rFonts w:ascii="Arial Narrow" w:hAnsi="Arial Narrow" w:cs="Arial"/>
                <w:b/>
                <w:bCs/>
                <w:sz w:val="16"/>
                <w:szCs w:val="16"/>
              </w:rPr>
            </w:pPr>
          </w:p>
        </w:tc>
        <w:tc>
          <w:tcPr>
            <w:tcW w:w="4042" w:type="dxa"/>
          </w:tcPr>
          <w:p w14:paraId="4E136BE9" w14:textId="53080189" w:rsidR="00731EAD" w:rsidRPr="00735198" w:rsidRDefault="00C40A3D" w:rsidP="006312A8">
            <w:pPr>
              <w:tabs>
                <w:tab w:val="left" w:pos="4259"/>
                <w:tab w:val="left" w:pos="4259"/>
                <w:tab w:val="left" w:pos="4259"/>
                <w:tab w:val="left" w:pos="4259"/>
                <w:tab w:val="left" w:pos="4259"/>
              </w:tabs>
              <w:jc w:val="both"/>
              <w:rPr>
                <w:rFonts w:ascii="Arial Narrow" w:hAnsi="Arial Narrow" w:cs="Arial"/>
                <w:b/>
                <w:bCs/>
                <w:sz w:val="16"/>
                <w:szCs w:val="16"/>
              </w:rPr>
            </w:pPr>
            <w:r>
              <w:rPr>
                <w:rFonts w:ascii="Arial Narrow" w:hAnsi="Arial Narrow" w:cs="Arial"/>
                <w:sz w:val="16"/>
                <w:szCs w:val="16"/>
              </w:rPr>
              <w:t xml:space="preserve">Se mantiene y pasa a ser </w:t>
            </w:r>
            <w:r>
              <w:rPr>
                <w:rFonts w:ascii="Arial Narrow" w:hAnsi="Arial Narrow" w:cs="Arial"/>
                <w:b/>
                <w:bCs/>
                <w:sz w:val="16"/>
                <w:szCs w:val="16"/>
              </w:rPr>
              <w:t xml:space="preserve"> </w:t>
            </w:r>
            <w:r w:rsidR="00731EAD" w:rsidRPr="00735198">
              <w:rPr>
                <w:rFonts w:ascii="Arial Narrow" w:hAnsi="Arial Narrow" w:cs="Arial"/>
                <w:b/>
                <w:bCs/>
                <w:sz w:val="16"/>
                <w:szCs w:val="16"/>
              </w:rPr>
              <w:t>ARTÍCULO 9</w:t>
            </w:r>
            <w:r w:rsidR="006312A8">
              <w:rPr>
                <w:rFonts w:ascii="Arial Narrow" w:hAnsi="Arial Narrow" w:cs="Arial"/>
                <w:b/>
                <w:bCs/>
                <w:sz w:val="16"/>
                <w:szCs w:val="16"/>
              </w:rPr>
              <w:t>0</w:t>
            </w:r>
            <w:r w:rsidR="00731EAD" w:rsidRPr="00735198">
              <w:rPr>
                <w:rFonts w:ascii="Arial Narrow" w:hAnsi="Arial Narrow" w:cs="Arial"/>
                <w:b/>
                <w:bCs/>
                <w:sz w:val="16"/>
                <w:szCs w:val="16"/>
              </w:rPr>
              <w:t>.</w:t>
            </w:r>
          </w:p>
        </w:tc>
        <w:tc>
          <w:tcPr>
            <w:tcW w:w="1247" w:type="dxa"/>
          </w:tcPr>
          <w:p w14:paraId="5A1FA8E1" w14:textId="77777777" w:rsidR="00731EAD" w:rsidRPr="00735198" w:rsidRDefault="00731EAD" w:rsidP="00731EAD">
            <w:pPr>
              <w:jc w:val="both"/>
              <w:rPr>
                <w:rFonts w:ascii="Arial Narrow" w:hAnsi="Arial Narrow"/>
                <w:sz w:val="16"/>
                <w:szCs w:val="16"/>
              </w:rPr>
            </w:pPr>
          </w:p>
        </w:tc>
      </w:tr>
    </w:tbl>
    <w:p w14:paraId="2F1D7E13" w14:textId="77777777" w:rsidR="0002286F" w:rsidRDefault="0002286F" w:rsidP="003113F4">
      <w:pPr>
        <w:rPr>
          <w:rFonts w:ascii="Arial" w:hAnsi="Arial" w:cs="Arial"/>
        </w:rPr>
      </w:pPr>
    </w:p>
    <w:p w14:paraId="3D214F32" w14:textId="77777777" w:rsidR="00A47417" w:rsidRPr="003113F4" w:rsidRDefault="00A47417" w:rsidP="003113F4"/>
    <w:p w14:paraId="618B7093" w14:textId="09595059" w:rsidR="009C4E88" w:rsidRDefault="00996027" w:rsidP="005B543F">
      <w:pPr>
        <w:pStyle w:val="Ttulo1"/>
        <w:numPr>
          <w:ilvl w:val="0"/>
          <w:numId w:val="2"/>
        </w:numPr>
      </w:pPr>
      <w:r w:rsidRPr="002E7438">
        <w:t>Conclusión</w:t>
      </w:r>
      <w:r w:rsidR="00D36B55">
        <w:t>: la importancia de aprobar una ley de financiamiento</w:t>
      </w:r>
    </w:p>
    <w:p w14:paraId="7B463633" w14:textId="77777777" w:rsidR="00A47417" w:rsidRDefault="00A47417" w:rsidP="00837EA2">
      <w:pPr>
        <w:jc w:val="both"/>
        <w:rPr>
          <w:rFonts w:ascii="Arial" w:hAnsi="Arial" w:cs="Arial"/>
        </w:rPr>
      </w:pPr>
    </w:p>
    <w:p w14:paraId="68AFD50F" w14:textId="41E7F8F2" w:rsidR="007602CF" w:rsidRPr="007602CF" w:rsidRDefault="007602CF" w:rsidP="00837EA2">
      <w:pPr>
        <w:jc w:val="both"/>
        <w:rPr>
          <w:rFonts w:ascii="Arial" w:hAnsi="Arial" w:cs="Arial"/>
        </w:rPr>
      </w:pPr>
      <w:r w:rsidRPr="007602CF">
        <w:rPr>
          <w:rFonts w:ascii="Arial" w:hAnsi="Arial" w:cs="Arial"/>
        </w:rPr>
        <w:t>La propuesta de la ley de financiamiento busca equilibrar los ingresos y gastos del proyecto de ley del PGN 202</w:t>
      </w:r>
      <w:r>
        <w:rPr>
          <w:rFonts w:ascii="Arial" w:hAnsi="Arial" w:cs="Arial"/>
        </w:rPr>
        <w:t>6</w:t>
      </w:r>
      <w:r w:rsidRPr="007602CF">
        <w:rPr>
          <w:rFonts w:ascii="Arial" w:hAnsi="Arial" w:cs="Arial"/>
        </w:rPr>
        <w:t xml:space="preserve"> en aras de impulsar la reactivación económica</w:t>
      </w:r>
      <w:r w:rsidR="00240EAB">
        <w:rPr>
          <w:rFonts w:ascii="Arial" w:hAnsi="Arial" w:cs="Arial"/>
        </w:rPr>
        <w:t xml:space="preserve"> y </w:t>
      </w:r>
      <w:r w:rsidR="00240EAB" w:rsidRPr="00240EAB">
        <w:rPr>
          <w:rFonts w:ascii="Arial" w:hAnsi="Arial" w:cs="Arial"/>
        </w:rPr>
        <w:t xml:space="preserve">la inversión social manteniendo recursos para los sectores de educación, salud, vivienda y programas priorizados en el Plan Nacional de Desarrollo 2022-2026, asegurando que no se produzcan recortes al presupuesto del año entrante, ni se afecte </w:t>
      </w:r>
      <w:r w:rsidR="00CD7555">
        <w:rPr>
          <w:rFonts w:ascii="Arial" w:hAnsi="Arial" w:cs="Arial"/>
        </w:rPr>
        <w:t xml:space="preserve">la capacidad estratégica de los sectores. </w:t>
      </w:r>
    </w:p>
    <w:p w14:paraId="3C8D8EAB" w14:textId="59EC50EE" w:rsidR="007602CF" w:rsidRPr="007602CF" w:rsidRDefault="007602CF" w:rsidP="007602CF">
      <w:pPr>
        <w:jc w:val="both"/>
        <w:rPr>
          <w:rFonts w:ascii="Arial" w:hAnsi="Arial" w:cs="Arial"/>
        </w:rPr>
      </w:pPr>
      <w:r w:rsidRPr="007602CF">
        <w:rPr>
          <w:rFonts w:ascii="Arial" w:hAnsi="Arial" w:cs="Arial"/>
        </w:rPr>
        <w:t xml:space="preserve">La Ley de Financiamiento </w:t>
      </w:r>
      <w:r w:rsidR="00D36B55">
        <w:rPr>
          <w:rFonts w:ascii="Arial" w:hAnsi="Arial" w:cs="Arial"/>
        </w:rPr>
        <w:t>que se ha propuesto</w:t>
      </w:r>
      <w:r w:rsidRPr="007602CF">
        <w:rPr>
          <w:rFonts w:ascii="Arial" w:hAnsi="Arial" w:cs="Arial"/>
        </w:rPr>
        <w:t xml:space="preserve"> acudiendo al mecanismo previsto en el artículo 347 de la Constitución Política se enmarca</w:t>
      </w:r>
      <w:r w:rsidR="00D60FD7">
        <w:rPr>
          <w:rFonts w:ascii="Arial" w:hAnsi="Arial" w:cs="Arial"/>
        </w:rPr>
        <w:t xml:space="preserve"> en </w:t>
      </w:r>
      <w:r w:rsidRPr="007602CF">
        <w:rPr>
          <w:rFonts w:ascii="Arial" w:hAnsi="Arial" w:cs="Arial"/>
        </w:rPr>
        <w:t xml:space="preserve"> el </w:t>
      </w:r>
      <w:r w:rsidR="00D60FD7">
        <w:rPr>
          <w:rFonts w:ascii="Arial" w:hAnsi="Arial" w:cs="Arial"/>
        </w:rPr>
        <w:t xml:space="preserve">balance del </w:t>
      </w:r>
      <w:r w:rsidRPr="007602CF">
        <w:rPr>
          <w:rFonts w:ascii="Arial" w:hAnsi="Arial" w:cs="Arial"/>
        </w:rPr>
        <w:t>presupuesto de la vigencia fiscal 202</w:t>
      </w:r>
      <w:r w:rsidR="00244F3E">
        <w:rPr>
          <w:rFonts w:ascii="Arial" w:hAnsi="Arial" w:cs="Arial"/>
        </w:rPr>
        <w:t>6</w:t>
      </w:r>
      <w:r w:rsidR="00D60FD7">
        <w:rPr>
          <w:rFonts w:ascii="Arial" w:hAnsi="Arial" w:cs="Arial"/>
        </w:rPr>
        <w:t>,</w:t>
      </w:r>
      <w:r w:rsidRPr="007602CF">
        <w:rPr>
          <w:rFonts w:ascii="Arial" w:hAnsi="Arial" w:cs="Arial"/>
        </w:rPr>
        <w:t xml:space="preserve"> </w:t>
      </w:r>
      <w:r w:rsidR="00D60FD7">
        <w:rPr>
          <w:rFonts w:ascii="Arial" w:hAnsi="Arial" w:cs="Arial"/>
        </w:rPr>
        <w:t>manteniendo</w:t>
      </w:r>
      <w:r w:rsidRPr="007602CF">
        <w:rPr>
          <w:rFonts w:ascii="Arial" w:hAnsi="Arial" w:cs="Arial"/>
        </w:rPr>
        <w:t xml:space="preserve"> un nivel de inversión pública en aspectos como el desarrollo del turismo, la reindustrialización, la transición energética, caminos para la paz, la conectividad y la agricultura para la vida que se espera </w:t>
      </w:r>
      <w:r w:rsidR="00417E55">
        <w:rPr>
          <w:rFonts w:ascii="Arial" w:hAnsi="Arial" w:cs="Arial"/>
        </w:rPr>
        <w:t xml:space="preserve">siga </w:t>
      </w:r>
      <w:r w:rsidRPr="007602CF">
        <w:rPr>
          <w:rFonts w:ascii="Arial" w:hAnsi="Arial" w:cs="Arial"/>
        </w:rPr>
        <w:t>contribuyan a</w:t>
      </w:r>
      <w:r w:rsidR="00417E55">
        <w:rPr>
          <w:rFonts w:ascii="Arial" w:hAnsi="Arial" w:cs="Arial"/>
        </w:rPr>
        <w:t xml:space="preserve">l crecimiento </w:t>
      </w:r>
      <w:r w:rsidRPr="007602CF">
        <w:rPr>
          <w:rFonts w:ascii="Arial" w:hAnsi="Arial" w:cs="Arial"/>
        </w:rPr>
        <w:t xml:space="preserve">de la economía. </w:t>
      </w:r>
    </w:p>
    <w:p w14:paraId="1DA71761" w14:textId="7C499AD8" w:rsidR="007602CF" w:rsidRPr="007602CF" w:rsidRDefault="007602CF" w:rsidP="007602CF">
      <w:pPr>
        <w:jc w:val="both"/>
        <w:rPr>
          <w:rFonts w:ascii="Arial" w:hAnsi="Arial" w:cs="Arial"/>
        </w:rPr>
      </w:pPr>
      <w:r w:rsidRPr="007602CF">
        <w:rPr>
          <w:rFonts w:ascii="Arial" w:hAnsi="Arial" w:cs="Arial"/>
        </w:rPr>
        <w:t xml:space="preserve">Así mismo, la Ley de Financiamiento que se pondrá a consideración del Congreso de la República busca establecer un marco normativo que provea las condiciones adecuadas </w:t>
      </w:r>
      <w:r w:rsidR="00415F79">
        <w:rPr>
          <w:rFonts w:ascii="Arial" w:hAnsi="Arial" w:cs="Arial"/>
        </w:rPr>
        <w:t xml:space="preserve">para alcanzar la estabilidad </w:t>
      </w:r>
      <w:r w:rsidR="0060200B">
        <w:rPr>
          <w:rFonts w:ascii="Arial" w:hAnsi="Arial" w:cs="Arial"/>
        </w:rPr>
        <w:t>macroeconómica c</w:t>
      </w:r>
      <w:r w:rsidR="0060200B" w:rsidRPr="0060200B">
        <w:rPr>
          <w:rFonts w:ascii="Arial" w:hAnsi="Arial" w:cs="Arial"/>
        </w:rPr>
        <w:t>on especial énfasis en materias ambientales y de salud pública</w:t>
      </w:r>
      <w:r w:rsidR="0060200B">
        <w:rPr>
          <w:rFonts w:ascii="Arial" w:hAnsi="Arial" w:cs="Arial"/>
        </w:rPr>
        <w:t xml:space="preserve"> </w:t>
      </w:r>
      <w:r w:rsidR="001A0E8D">
        <w:rPr>
          <w:rFonts w:ascii="Arial" w:hAnsi="Arial" w:cs="Arial"/>
        </w:rPr>
        <w:t>es</w:t>
      </w:r>
      <w:r w:rsidR="0060200B">
        <w:rPr>
          <w:rFonts w:ascii="Arial" w:hAnsi="Arial" w:cs="Arial"/>
        </w:rPr>
        <w:t xml:space="preserve">tableciendo </w:t>
      </w:r>
      <w:r w:rsidR="0060200B" w:rsidRPr="0060200B">
        <w:rPr>
          <w:rFonts w:ascii="Arial" w:hAnsi="Arial" w:cs="Arial"/>
        </w:rPr>
        <w:t>mejoras en el proceso de fiscalización y operatividad del sistema tributario.</w:t>
      </w:r>
    </w:p>
    <w:p w14:paraId="245BD7A5" w14:textId="030D499A" w:rsidR="000E22B7" w:rsidRPr="00F259B5" w:rsidRDefault="00F21B64" w:rsidP="00F259B5">
      <w:pPr>
        <w:jc w:val="both"/>
        <w:rPr>
          <w:rFonts w:ascii="Arial" w:hAnsi="Arial" w:cs="Arial"/>
        </w:rPr>
      </w:pPr>
      <w:r>
        <w:rPr>
          <w:rFonts w:ascii="Arial" w:hAnsi="Arial" w:cs="Arial"/>
        </w:rPr>
        <w:lastRenderedPageBreak/>
        <w:t>Con la reducción de $10 billones en el presupuesto</w:t>
      </w:r>
      <w:r w:rsidR="00B50E1B">
        <w:rPr>
          <w:rFonts w:ascii="Arial" w:hAnsi="Arial" w:cs="Arial"/>
        </w:rPr>
        <w:t>, l</w:t>
      </w:r>
      <w:r w:rsidR="009C4E88" w:rsidRPr="00F259B5">
        <w:rPr>
          <w:rFonts w:ascii="Arial" w:hAnsi="Arial" w:cs="Arial"/>
        </w:rPr>
        <w:t xml:space="preserve">a Ley de Financiamiento se </w:t>
      </w:r>
      <w:r w:rsidR="00B50E1B">
        <w:rPr>
          <w:rFonts w:ascii="Arial" w:hAnsi="Arial" w:cs="Arial"/>
        </w:rPr>
        <w:t>consolida</w:t>
      </w:r>
      <w:r w:rsidR="009C4E88" w:rsidRPr="00F259B5">
        <w:rPr>
          <w:rFonts w:ascii="Arial" w:hAnsi="Arial" w:cs="Arial"/>
        </w:rPr>
        <w:t xml:space="preserve"> </w:t>
      </w:r>
      <w:r w:rsidR="007C747D">
        <w:rPr>
          <w:rFonts w:ascii="Arial" w:hAnsi="Arial" w:cs="Arial"/>
        </w:rPr>
        <w:t>en</w:t>
      </w:r>
      <w:r w:rsidR="009C4E88" w:rsidRPr="00F259B5">
        <w:rPr>
          <w:rFonts w:ascii="Arial" w:hAnsi="Arial" w:cs="Arial"/>
        </w:rPr>
        <w:t xml:space="preserve"> un instrumento clave para garantizar la sostenibilidad de las finanzas públicas en Colombia, al buscar cerrar la brecha entre los crecientes compromisos de gasto y la limitada capacidad tributaria del Estado</w:t>
      </w:r>
      <w:r w:rsidR="00B50E1B">
        <w:rPr>
          <w:rFonts w:ascii="Arial" w:hAnsi="Arial" w:cs="Arial"/>
        </w:rPr>
        <w:t>, e</w:t>
      </w:r>
      <w:r w:rsidR="0049760A">
        <w:rPr>
          <w:rFonts w:ascii="Arial" w:hAnsi="Arial" w:cs="Arial"/>
        </w:rPr>
        <w:t xml:space="preserve">n este sentido </w:t>
      </w:r>
      <w:r w:rsidR="00B50E1B">
        <w:rPr>
          <w:rFonts w:ascii="Arial" w:hAnsi="Arial" w:cs="Arial"/>
        </w:rPr>
        <w:t xml:space="preserve">también implicaría </w:t>
      </w:r>
      <w:r w:rsidR="00AD7A58">
        <w:rPr>
          <w:rFonts w:ascii="Arial" w:hAnsi="Arial" w:cs="Arial"/>
        </w:rPr>
        <w:t>que se disminuya</w:t>
      </w:r>
      <w:r w:rsidR="00B50E1B">
        <w:rPr>
          <w:rFonts w:ascii="Arial" w:hAnsi="Arial" w:cs="Arial"/>
        </w:rPr>
        <w:t xml:space="preserve"> por el mismo monto</w:t>
      </w:r>
      <w:r w:rsidR="009C4E88" w:rsidRPr="00F259B5">
        <w:rPr>
          <w:rFonts w:ascii="Arial" w:hAnsi="Arial" w:cs="Arial"/>
        </w:rPr>
        <w:t xml:space="preserve">. Su propósito no se limita a asegurar ingresos adicionales, sino también a introducir elementos de progresividad, eficiencia y equidad en el sistema tributario. Sin embargo, la aplicación </w:t>
      </w:r>
      <w:r w:rsidR="00B50E1B">
        <w:rPr>
          <w:rFonts w:ascii="Arial" w:hAnsi="Arial" w:cs="Arial"/>
        </w:rPr>
        <w:t>este tipo de leyes enfrentan</w:t>
      </w:r>
      <w:r w:rsidR="009C4E88" w:rsidRPr="00F259B5">
        <w:rPr>
          <w:rFonts w:ascii="Arial" w:hAnsi="Arial" w:cs="Arial"/>
        </w:rPr>
        <w:t xml:space="preserve"> </w:t>
      </w:r>
      <w:r w:rsidR="00B50E1B">
        <w:rPr>
          <w:rFonts w:ascii="Arial" w:hAnsi="Arial" w:cs="Arial"/>
        </w:rPr>
        <w:t xml:space="preserve">situaciones </w:t>
      </w:r>
      <w:r w:rsidR="009C4E88" w:rsidRPr="00F259B5">
        <w:rPr>
          <w:rFonts w:ascii="Arial" w:hAnsi="Arial" w:cs="Arial"/>
        </w:rPr>
        <w:t>recurrentes: por un lado, la necesidad de cumplir con las metas fiscales y atender obligaciones ineludibles, como el servicio de la deuda, el sistema de pensiones y el aseguramiento en salud; y por otro, la urgencia de financiar inversión pública y programas sociales que promuevan la equidad y la inclusión.</w:t>
      </w:r>
    </w:p>
    <w:p w14:paraId="4046A723" w14:textId="1FD91EFC" w:rsidR="009C4E88" w:rsidRDefault="009C4E88" w:rsidP="00F259B5">
      <w:pPr>
        <w:jc w:val="both"/>
        <w:rPr>
          <w:rFonts w:ascii="Arial" w:hAnsi="Arial" w:cs="Arial"/>
        </w:rPr>
      </w:pPr>
      <w:r w:rsidRPr="00F259B5">
        <w:rPr>
          <w:rFonts w:ascii="Arial" w:hAnsi="Arial" w:cs="Arial"/>
        </w:rPr>
        <w:t>En este contexto, el Gobierno del Cambio ha tenido que lidiar con un doble desafío: preservar la estabilidad macroeconómica y, al mismo tiempo, garantizar que la política tributaria derivada de</w:t>
      </w:r>
      <w:r w:rsidR="00B50E1B">
        <w:rPr>
          <w:rFonts w:ascii="Arial" w:hAnsi="Arial" w:cs="Arial"/>
        </w:rPr>
        <w:t xml:space="preserve"> una p</w:t>
      </w:r>
      <w:r w:rsidR="003C4832">
        <w:rPr>
          <w:rFonts w:ascii="Arial" w:hAnsi="Arial" w:cs="Arial"/>
        </w:rPr>
        <w:t xml:space="preserve">ropuesta de </w:t>
      </w:r>
      <w:r w:rsidRPr="00F259B5">
        <w:rPr>
          <w:rFonts w:ascii="Arial" w:hAnsi="Arial" w:cs="Arial"/>
        </w:rPr>
        <w:t xml:space="preserve">Ley de Financiamiento </w:t>
      </w:r>
      <w:r w:rsidR="003C4832">
        <w:rPr>
          <w:rFonts w:ascii="Arial" w:hAnsi="Arial" w:cs="Arial"/>
        </w:rPr>
        <w:t xml:space="preserve">que se convierta en </w:t>
      </w:r>
      <w:r w:rsidRPr="00F259B5">
        <w:rPr>
          <w:rFonts w:ascii="Arial" w:hAnsi="Arial" w:cs="Arial"/>
        </w:rPr>
        <w:t xml:space="preserve"> un vehículo para la justicia social, reduciendo desigualdades y fortaleciendo el co</w:t>
      </w:r>
      <w:r w:rsidR="003C4832">
        <w:rPr>
          <w:rFonts w:ascii="Arial" w:hAnsi="Arial" w:cs="Arial"/>
        </w:rPr>
        <w:t>mpromiso</w:t>
      </w:r>
      <w:r w:rsidRPr="00F259B5">
        <w:rPr>
          <w:rFonts w:ascii="Arial" w:hAnsi="Arial" w:cs="Arial"/>
        </w:rPr>
        <w:t xml:space="preserve"> social entre Estado y ciudadanía.</w:t>
      </w:r>
    </w:p>
    <w:p w14:paraId="5894D133" w14:textId="77777777" w:rsidR="00F259B5" w:rsidRPr="00F259B5" w:rsidRDefault="00F259B5" w:rsidP="00F259B5"/>
    <w:p w14:paraId="4A4BCB7C" w14:textId="3D6AAB9E" w:rsidR="00D620E5" w:rsidRPr="002B688F" w:rsidRDefault="00D620E5" w:rsidP="009C4E88">
      <w:pPr>
        <w:pStyle w:val="Ttulo1"/>
      </w:pPr>
      <w:r w:rsidRPr="002B688F">
        <w:t xml:space="preserve">Proposición </w:t>
      </w:r>
    </w:p>
    <w:p w14:paraId="3C6E20C7" w14:textId="216C5565" w:rsidR="00033CE8" w:rsidRPr="007E33AC" w:rsidRDefault="00D620E5" w:rsidP="00033CE8">
      <w:pPr>
        <w:spacing w:before="230"/>
        <w:ind w:left="200" w:right="195"/>
        <w:jc w:val="both"/>
        <w:rPr>
          <w:rFonts w:ascii="Arial" w:hAnsi="Arial" w:cs="Arial"/>
          <w:b/>
        </w:rPr>
      </w:pPr>
      <w:r w:rsidRPr="00820DC0">
        <w:rPr>
          <w:rFonts w:ascii="Arial" w:hAnsi="Arial" w:cs="Arial"/>
        </w:rPr>
        <w:t xml:space="preserve">Le solicito a las comisiones económicas del Congreso de la República </w:t>
      </w:r>
      <w:r w:rsidR="00033CE8">
        <w:rPr>
          <w:rFonts w:ascii="Arial" w:hAnsi="Arial" w:cs="Arial"/>
        </w:rPr>
        <w:t>dar primer debate al P</w:t>
      </w:r>
      <w:r w:rsidR="00033CE8" w:rsidRPr="007E33AC">
        <w:rPr>
          <w:rFonts w:ascii="Arial" w:hAnsi="Arial" w:cs="Arial"/>
        </w:rPr>
        <w:t xml:space="preserve">royecto de </w:t>
      </w:r>
      <w:r w:rsidR="00033CE8" w:rsidRPr="003625BA">
        <w:rPr>
          <w:rFonts w:ascii="Arial" w:hAnsi="Arial" w:cs="Arial"/>
        </w:rPr>
        <w:t>Ley 102 de</w:t>
      </w:r>
      <w:r w:rsidR="00033CE8" w:rsidRPr="003625BA">
        <w:rPr>
          <w:rFonts w:ascii="Arial" w:hAnsi="Arial" w:cs="Arial"/>
          <w:spacing w:val="1"/>
        </w:rPr>
        <w:t xml:space="preserve"> </w:t>
      </w:r>
      <w:r w:rsidR="00033CE8" w:rsidRPr="003625BA">
        <w:rPr>
          <w:rFonts w:ascii="Arial" w:hAnsi="Arial" w:cs="Arial"/>
        </w:rPr>
        <w:t xml:space="preserve">2025 de Cámara </w:t>
      </w:r>
      <w:r w:rsidR="00033CE8" w:rsidRPr="007E33AC">
        <w:rPr>
          <w:rFonts w:ascii="Arial" w:hAnsi="Arial" w:cs="Arial"/>
          <w:b/>
        </w:rPr>
        <w:t>“</w:t>
      </w:r>
      <w:r w:rsidR="00033CE8" w:rsidRPr="00113C2E">
        <w:rPr>
          <w:rFonts w:ascii="Arial" w:hAnsi="Arial" w:cs="Arial"/>
          <w:b/>
          <w:bCs/>
          <w:color w:val="333333"/>
          <w:shd w:val="clear" w:color="auto" w:fill="F2F2F2"/>
        </w:rPr>
        <w:t>POR LA CUAL SE DECRETA EL PRESUPUESTO DE RENTAS Y RECURSOS DE CAPITAL Y LEY DE APROPIACIONES PARA LA VIGENCIA FISCAL DEL 1o. DE ENERO AL 31 DE DICIEMBRE DE 2026</w:t>
      </w:r>
      <w:r w:rsidR="00033CE8">
        <w:rPr>
          <w:rFonts w:ascii="Arial" w:hAnsi="Arial" w:cs="Arial"/>
          <w:b/>
          <w:bCs/>
          <w:color w:val="333333"/>
          <w:shd w:val="clear" w:color="auto" w:fill="F2F2F2"/>
        </w:rPr>
        <w:t xml:space="preserve">” </w:t>
      </w:r>
      <w:r w:rsidR="00EF7496">
        <w:rPr>
          <w:rFonts w:ascii="Arial" w:hAnsi="Arial" w:cs="Arial"/>
          <w:b/>
          <w:bCs/>
          <w:color w:val="333333"/>
          <w:shd w:val="clear" w:color="auto" w:fill="F2F2F2"/>
        </w:rPr>
        <w:t xml:space="preserve"> </w:t>
      </w:r>
      <w:r w:rsidR="00EF7496">
        <w:rPr>
          <w:rFonts w:ascii="Arial" w:hAnsi="Arial" w:cs="Arial"/>
          <w:b/>
          <w:bCs/>
          <w:color w:val="333333"/>
          <w:shd w:val="clear" w:color="auto" w:fill="F2F2F2"/>
        </w:rPr>
        <w:t xml:space="preserve">Por </w:t>
      </w:r>
      <w:r w:rsidR="00EF7496" w:rsidRPr="00CE2573">
        <w:rPr>
          <w:rStyle w:val="Textoennegrita"/>
          <w:rFonts w:ascii="Arial" w:hAnsi="Arial" w:cs="Arial"/>
          <w:i/>
          <w:iCs/>
          <w:sz w:val="22"/>
          <w:szCs w:val="22"/>
        </w:rPr>
        <w:t>QUINIENTOS CUARENTA Y SEIS BILLONES NOVECIENTOS SETENTA Y CINCO MIL CIENTO NOVENTA Y OCHO MILLONES NOVECIENTOS VEINTE MIL CUATROCIENTOS TREINTA Y SEIS PESOS MONEDA LEGAL ($546.975.198.920.436)</w:t>
      </w:r>
      <w:r w:rsidR="00EF7496">
        <w:rPr>
          <w:rStyle w:val="Textoennegrita"/>
          <w:rFonts w:ascii="Arial" w:hAnsi="Arial" w:cs="Arial"/>
          <w:i/>
          <w:iCs/>
          <w:sz w:val="22"/>
          <w:szCs w:val="22"/>
        </w:rPr>
        <w:t xml:space="preserve">, </w:t>
      </w:r>
      <w:r w:rsidR="003461E7">
        <w:rPr>
          <w:rFonts w:ascii="Arial" w:hAnsi="Arial" w:cs="Arial"/>
        </w:rPr>
        <w:t xml:space="preserve">de conformidad con lo presentado en esta ponencia. </w:t>
      </w:r>
    </w:p>
    <w:p w14:paraId="219A5B15" w14:textId="67EC4DDA" w:rsidR="00D620E5" w:rsidRDefault="00D620E5" w:rsidP="00033CE8">
      <w:pPr>
        <w:spacing w:before="92"/>
        <w:ind w:left="200" w:right="193"/>
        <w:jc w:val="both"/>
        <w:rPr>
          <w:rFonts w:ascii="Arial"/>
          <w:b/>
          <w:sz w:val="26"/>
        </w:rPr>
      </w:pPr>
    </w:p>
    <w:p w14:paraId="373FA969" w14:textId="70DD3D35" w:rsidR="00DB3A2F" w:rsidRDefault="000D01F3" w:rsidP="000D01F3">
      <w:pPr>
        <w:tabs>
          <w:tab w:val="left" w:pos="1935"/>
        </w:tabs>
        <w:spacing w:before="92"/>
        <w:ind w:left="200" w:right="193"/>
        <w:jc w:val="both"/>
        <w:rPr>
          <w:rFonts w:ascii="Arial"/>
          <w:b/>
          <w:sz w:val="26"/>
        </w:rPr>
      </w:pPr>
      <w:r w:rsidRPr="009B5D18">
        <w:drawing>
          <wp:inline distT="0" distB="0" distL="0" distR="0" wp14:anchorId="72820F84" wp14:editId="029A1F23">
            <wp:extent cx="5343525" cy="2225675"/>
            <wp:effectExtent l="0" t="0" r="3175" b="0"/>
            <wp:docPr id="20441808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028404" name=""/>
                    <pic:cNvPicPr/>
                  </pic:nvPicPr>
                  <pic:blipFill rotWithShape="1">
                    <a:blip r:embed="rId8"/>
                    <a:srcRect l="20536" t="62544" r="39046" b="10520"/>
                    <a:stretch>
                      <a:fillRect/>
                    </a:stretch>
                  </pic:blipFill>
                  <pic:spPr bwMode="auto">
                    <a:xfrm>
                      <a:off x="0" y="0"/>
                      <a:ext cx="5343525" cy="2225675"/>
                    </a:xfrm>
                    <a:prstGeom prst="rect">
                      <a:avLst/>
                    </a:prstGeom>
                    <a:ln>
                      <a:noFill/>
                    </a:ln>
                    <a:extLst>
                      <a:ext uri="{53640926-AAD7-44D8-BBD7-CCE9431645EC}">
                        <a14:shadowObscured xmlns:a14="http://schemas.microsoft.com/office/drawing/2010/main"/>
                      </a:ext>
                    </a:extLst>
                  </pic:spPr>
                </pic:pic>
              </a:graphicData>
            </a:graphic>
          </wp:inline>
        </w:drawing>
      </w:r>
    </w:p>
    <w:p w14:paraId="2C05D51D" w14:textId="77777777" w:rsidR="00DB3A2F" w:rsidRDefault="00DB3A2F" w:rsidP="00033CE8">
      <w:pPr>
        <w:spacing w:before="92"/>
        <w:ind w:left="200" w:right="193"/>
        <w:jc w:val="both"/>
        <w:rPr>
          <w:rFonts w:ascii="Arial"/>
          <w:b/>
          <w:sz w:val="26"/>
        </w:rPr>
      </w:pPr>
    </w:p>
    <w:p w14:paraId="4750DEE9" w14:textId="77777777" w:rsidR="00DB3A2F" w:rsidRDefault="00DB3A2F" w:rsidP="00033CE8">
      <w:pPr>
        <w:spacing w:before="92"/>
        <w:ind w:left="200" w:right="193"/>
        <w:jc w:val="both"/>
        <w:rPr>
          <w:rFonts w:ascii="Arial"/>
          <w:b/>
          <w:sz w:val="26"/>
        </w:rPr>
      </w:pPr>
    </w:p>
    <w:p w14:paraId="02C51951" w14:textId="77777777" w:rsidR="00DB3A2F" w:rsidRDefault="00DB3A2F" w:rsidP="00EF7496">
      <w:pPr>
        <w:spacing w:before="92"/>
        <w:ind w:right="193"/>
        <w:jc w:val="both"/>
        <w:rPr>
          <w:rFonts w:ascii="Arial"/>
          <w:b/>
          <w:sz w:val="26"/>
        </w:rPr>
      </w:pPr>
    </w:p>
    <w:p w14:paraId="39A4F9DD" w14:textId="2F8FD2E8" w:rsidR="00D620E5" w:rsidRDefault="0002286F" w:rsidP="00D620E5">
      <w:pPr>
        <w:pStyle w:val="Textoindependiente"/>
        <w:rPr>
          <w:rFonts w:ascii="Arial"/>
          <w:b/>
          <w:sz w:val="26"/>
        </w:rPr>
      </w:pPr>
      <w:r>
        <w:rPr>
          <w:rFonts w:ascii="Arial"/>
          <w:b/>
          <w:sz w:val="26"/>
        </w:rPr>
        <w:t xml:space="preserve">TEXTO PROPUESTO PARA PRIMER DEBATE </w:t>
      </w:r>
    </w:p>
    <w:p w14:paraId="40EA3D62" w14:textId="77777777" w:rsidR="0002286F" w:rsidRDefault="0002286F" w:rsidP="00D620E5">
      <w:pPr>
        <w:pStyle w:val="Textoindependiente"/>
        <w:rPr>
          <w:rFonts w:ascii="Arial"/>
          <w:b/>
          <w:sz w:val="26"/>
        </w:rPr>
      </w:pPr>
    </w:p>
    <w:p w14:paraId="681A616F" w14:textId="77777777" w:rsidR="0002286F" w:rsidRDefault="0002286F" w:rsidP="0002286F">
      <w:pPr>
        <w:tabs>
          <w:tab w:val="left" w:pos="-391"/>
          <w:tab w:val="left" w:pos="0"/>
          <w:tab w:val="left" w:pos="1049"/>
          <w:tab w:val="left" w:pos="2489"/>
          <w:tab w:val="left" w:pos="3209"/>
          <w:tab w:val="left" w:pos="3929"/>
          <w:tab w:val="left" w:pos="4649"/>
          <w:tab w:val="left" w:pos="5369"/>
          <w:tab w:val="left" w:pos="6089"/>
          <w:tab w:val="left" w:pos="7529"/>
        </w:tabs>
        <w:ind w:right="-91"/>
        <w:jc w:val="center"/>
        <w:rPr>
          <w:rFonts w:ascii="Arial Narrow" w:hAnsi="Arial Narrow" w:cs="Arial"/>
          <w:b/>
        </w:rPr>
      </w:pPr>
    </w:p>
    <w:p w14:paraId="39BEFDC6" w14:textId="4B6814EA" w:rsidR="0002286F" w:rsidRDefault="0002286F" w:rsidP="0002286F">
      <w:pPr>
        <w:tabs>
          <w:tab w:val="left" w:pos="-391"/>
          <w:tab w:val="left" w:pos="0"/>
          <w:tab w:val="left" w:pos="1049"/>
          <w:tab w:val="left" w:pos="2489"/>
          <w:tab w:val="left" w:pos="3209"/>
          <w:tab w:val="left" w:pos="3929"/>
          <w:tab w:val="left" w:pos="4649"/>
          <w:tab w:val="left" w:pos="5369"/>
          <w:tab w:val="left" w:pos="6089"/>
          <w:tab w:val="left" w:pos="7529"/>
        </w:tabs>
        <w:ind w:right="-91"/>
        <w:jc w:val="center"/>
        <w:rPr>
          <w:rFonts w:ascii="Arial Narrow" w:hAnsi="Arial Narrow" w:cs="Arial"/>
        </w:rPr>
      </w:pPr>
      <w:r w:rsidRPr="005857B8">
        <w:rPr>
          <w:rFonts w:ascii="Arial Narrow" w:hAnsi="Arial Narrow" w:cs="Arial"/>
          <w:b/>
        </w:rPr>
        <w:t>PROYECTO DE LEY No.</w:t>
      </w:r>
      <w:r>
        <w:rPr>
          <w:rFonts w:ascii="Arial Narrow" w:hAnsi="Arial Narrow" w:cs="Arial"/>
          <w:b/>
        </w:rPr>
        <w:t xml:space="preserve"> 112 DE CÁMARA </w:t>
      </w:r>
    </w:p>
    <w:p w14:paraId="6F1A60C1" w14:textId="77777777" w:rsidR="0002286F" w:rsidRPr="005857B8" w:rsidRDefault="0002286F" w:rsidP="0002286F">
      <w:pPr>
        <w:tabs>
          <w:tab w:val="left" w:pos="-391"/>
          <w:tab w:val="left" w:pos="0"/>
          <w:tab w:val="left" w:pos="1049"/>
          <w:tab w:val="left" w:pos="2489"/>
          <w:tab w:val="left" w:pos="3209"/>
          <w:tab w:val="left" w:pos="3929"/>
          <w:tab w:val="left" w:pos="4649"/>
          <w:tab w:val="left" w:pos="5369"/>
          <w:tab w:val="left" w:pos="6089"/>
          <w:tab w:val="left" w:pos="7529"/>
        </w:tabs>
        <w:ind w:right="-91"/>
        <w:jc w:val="center"/>
        <w:rPr>
          <w:rFonts w:ascii="Arial Narrow" w:hAnsi="Arial Narrow" w:cs="Arial"/>
        </w:rPr>
      </w:pPr>
      <w:r w:rsidRPr="005857B8">
        <w:rPr>
          <w:rFonts w:ascii="Arial Narrow" w:hAnsi="Arial Narrow" w:cs="Arial"/>
        </w:rPr>
        <w:t xml:space="preserve">POR LA CUAL SE DECRETA EL PRESUPUESTO DE RENTAS Y </w:t>
      </w:r>
    </w:p>
    <w:p w14:paraId="61FEC56C" w14:textId="77777777" w:rsidR="0002286F" w:rsidRPr="005857B8" w:rsidRDefault="0002286F" w:rsidP="0002286F">
      <w:pPr>
        <w:tabs>
          <w:tab w:val="left" w:pos="0"/>
        </w:tabs>
        <w:ind w:right="-91"/>
        <w:jc w:val="center"/>
        <w:rPr>
          <w:rFonts w:ascii="Arial Narrow" w:hAnsi="Arial Narrow" w:cs="Arial"/>
        </w:rPr>
      </w:pPr>
      <w:r w:rsidRPr="005857B8">
        <w:rPr>
          <w:rFonts w:ascii="Arial Narrow" w:hAnsi="Arial Narrow" w:cs="Arial"/>
        </w:rPr>
        <w:t xml:space="preserve">RECURSOS DE CAPITAL Y LEY DE APROPIACIONES PARA LA </w:t>
      </w:r>
    </w:p>
    <w:p w14:paraId="05E89D13" w14:textId="77777777" w:rsidR="0002286F" w:rsidRPr="005857B8" w:rsidRDefault="0002286F" w:rsidP="0002286F">
      <w:pPr>
        <w:tabs>
          <w:tab w:val="left" w:pos="0"/>
        </w:tabs>
        <w:ind w:right="-91"/>
        <w:jc w:val="center"/>
        <w:rPr>
          <w:rFonts w:ascii="Arial Narrow" w:hAnsi="Arial Narrow" w:cs="Arial"/>
        </w:rPr>
      </w:pPr>
      <w:r w:rsidRPr="005857B8">
        <w:rPr>
          <w:rFonts w:ascii="Arial Narrow" w:hAnsi="Arial Narrow" w:cs="Arial"/>
        </w:rPr>
        <w:t xml:space="preserve">VIGENCIA FISCAL DEL 1o. DE ENERO AL 31 DE DICIEMBRE DE </w:t>
      </w:r>
      <w:r>
        <w:rPr>
          <w:rFonts w:ascii="Arial Narrow" w:hAnsi="Arial Narrow" w:cs="Arial"/>
        </w:rPr>
        <w:t>2026</w:t>
      </w:r>
    </w:p>
    <w:p w14:paraId="123FB050" w14:textId="77777777" w:rsidR="0002286F" w:rsidRDefault="0002286F" w:rsidP="0002286F">
      <w:pPr>
        <w:tabs>
          <w:tab w:val="left" w:pos="0"/>
        </w:tabs>
        <w:ind w:right="-91"/>
        <w:jc w:val="center"/>
        <w:rPr>
          <w:rFonts w:ascii="Arial Narrow" w:hAnsi="Arial Narrow" w:cs="Arial"/>
          <w:b/>
          <w:bCs/>
        </w:rPr>
      </w:pPr>
    </w:p>
    <w:p w14:paraId="263963F9" w14:textId="72F73F2E" w:rsidR="0002286F" w:rsidRPr="005857B8" w:rsidRDefault="0002286F" w:rsidP="0002286F">
      <w:pPr>
        <w:tabs>
          <w:tab w:val="left" w:pos="0"/>
        </w:tabs>
        <w:ind w:right="-91"/>
        <w:jc w:val="center"/>
        <w:rPr>
          <w:rFonts w:ascii="Arial Narrow" w:hAnsi="Arial Narrow" w:cs="Arial"/>
          <w:b/>
          <w:bCs/>
        </w:rPr>
      </w:pPr>
      <w:r w:rsidRPr="005857B8">
        <w:rPr>
          <w:rFonts w:ascii="Arial Narrow" w:hAnsi="Arial Narrow" w:cs="Arial"/>
          <w:b/>
          <w:bCs/>
        </w:rPr>
        <w:t>EL CONGRESO DE COLOMBIA</w:t>
      </w:r>
    </w:p>
    <w:p w14:paraId="02BD00DB" w14:textId="77777777" w:rsidR="0002286F" w:rsidRDefault="0002286F" w:rsidP="0002286F">
      <w:pPr>
        <w:tabs>
          <w:tab w:val="left" w:pos="0"/>
        </w:tabs>
        <w:ind w:right="-91"/>
        <w:jc w:val="center"/>
        <w:rPr>
          <w:rFonts w:ascii="Arial Narrow" w:hAnsi="Arial Narrow" w:cs="Arial"/>
          <w:b/>
          <w:bCs/>
        </w:rPr>
      </w:pPr>
    </w:p>
    <w:p w14:paraId="27D68A48" w14:textId="77777777" w:rsidR="0002286F" w:rsidRDefault="0002286F" w:rsidP="0002286F">
      <w:pPr>
        <w:tabs>
          <w:tab w:val="left" w:pos="0"/>
        </w:tabs>
        <w:ind w:right="-91"/>
        <w:jc w:val="center"/>
        <w:rPr>
          <w:rFonts w:ascii="Arial Narrow" w:hAnsi="Arial Narrow" w:cs="Arial"/>
          <w:b/>
          <w:bCs/>
        </w:rPr>
      </w:pPr>
    </w:p>
    <w:p w14:paraId="6C83B2E3" w14:textId="77777777" w:rsidR="0002286F" w:rsidRPr="005857B8" w:rsidRDefault="0002286F" w:rsidP="0002286F">
      <w:pPr>
        <w:tabs>
          <w:tab w:val="left" w:pos="0"/>
        </w:tabs>
        <w:ind w:right="-91"/>
        <w:jc w:val="center"/>
        <w:rPr>
          <w:rFonts w:ascii="Arial Narrow" w:hAnsi="Arial Narrow" w:cs="Arial"/>
          <w:b/>
          <w:bCs/>
        </w:rPr>
      </w:pPr>
      <w:r w:rsidRPr="005857B8">
        <w:rPr>
          <w:rFonts w:ascii="Arial Narrow" w:hAnsi="Arial Narrow" w:cs="Arial"/>
          <w:b/>
          <w:bCs/>
        </w:rPr>
        <w:t>D E C R E T A:</w:t>
      </w:r>
    </w:p>
    <w:p w14:paraId="1372B14B" w14:textId="77777777" w:rsidR="0002286F" w:rsidRDefault="0002286F" w:rsidP="0002286F">
      <w:pPr>
        <w:tabs>
          <w:tab w:val="left" w:pos="0"/>
        </w:tabs>
        <w:ind w:right="-91"/>
        <w:jc w:val="center"/>
        <w:rPr>
          <w:rFonts w:ascii="Arial Narrow" w:hAnsi="Arial Narrow" w:cs="Arial"/>
          <w:b/>
          <w:bCs/>
        </w:rPr>
      </w:pPr>
    </w:p>
    <w:p w14:paraId="3208436B" w14:textId="77777777" w:rsidR="0002286F" w:rsidRDefault="0002286F" w:rsidP="0002286F">
      <w:pPr>
        <w:tabs>
          <w:tab w:val="left" w:pos="0"/>
        </w:tabs>
        <w:ind w:right="-91"/>
        <w:jc w:val="center"/>
        <w:rPr>
          <w:rFonts w:ascii="Arial Narrow" w:hAnsi="Arial Narrow" w:cs="Arial"/>
          <w:b/>
          <w:bCs/>
        </w:rPr>
      </w:pPr>
    </w:p>
    <w:p w14:paraId="020F2A0E" w14:textId="77777777" w:rsidR="0002286F" w:rsidRPr="005857B8" w:rsidRDefault="0002286F" w:rsidP="0002286F">
      <w:pPr>
        <w:tabs>
          <w:tab w:val="left" w:pos="0"/>
        </w:tabs>
        <w:ind w:right="-91"/>
        <w:jc w:val="center"/>
        <w:rPr>
          <w:rFonts w:ascii="Arial Narrow" w:hAnsi="Arial Narrow" w:cs="Arial"/>
          <w:b/>
          <w:bCs/>
        </w:rPr>
      </w:pPr>
      <w:r w:rsidRPr="005857B8">
        <w:rPr>
          <w:rFonts w:ascii="Arial Narrow" w:hAnsi="Arial Narrow" w:cs="Arial"/>
          <w:b/>
          <w:bCs/>
        </w:rPr>
        <w:t>PRIMERA PARTE</w:t>
      </w:r>
    </w:p>
    <w:p w14:paraId="1ACD07D2" w14:textId="77777777" w:rsidR="0002286F" w:rsidRDefault="0002286F" w:rsidP="0002286F">
      <w:pPr>
        <w:tabs>
          <w:tab w:val="left" w:pos="0"/>
        </w:tabs>
        <w:ind w:right="-91"/>
        <w:jc w:val="center"/>
        <w:rPr>
          <w:rFonts w:ascii="Arial Narrow" w:hAnsi="Arial Narrow" w:cs="Arial"/>
          <w:b/>
          <w:bCs/>
        </w:rPr>
      </w:pPr>
    </w:p>
    <w:p w14:paraId="2D4428C8" w14:textId="77777777" w:rsidR="0002286F" w:rsidRDefault="0002286F" w:rsidP="0002286F">
      <w:pPr>
        <w:tabs>
          <w:tab w:val="left" w:pos="0"/>
        </w:tabs>
        <w:ind w:right="-91"/>
        <w:jc w:val="center"/>
        <w:rPr>
          <w:rFonts w:ascii="Arial Narrow" w:hAnsi="Arial Narrow" w:cs="Arial"/>
          <w:b/>
          <w:bCs/>
        </w:rPr>
      </w:pPr>
    </w:p>
    <w:p w14:paraId="2ADD4A76" w14:textId="77777777" w:rsidR="0002286F" w:rsidRPr="005857B8" w:rsidRDefault="0002286F" w:rsidP="0002286F">
      <w:pPr>
        <w:tabs>
          <w:tab w:val="left" w:pos="0"/>
        </w:tabs>
        <w:ind w:right="-91"/>
        <w:jc w:val="center"/>
        <w:rPr>
          <w:rFonts w:ascii="Arial Narrow" w:hAnsi="Arial Narrow" w:cs="Arial"/>
          <w:b/>
          <w:bCs/>
        </w:rPr>
      </w:pPr>
      <w:r w:rsidRPr="005857B8">
        <w:rPr>
          <w:rFonts w:ascii="Arial Narrow" w:hAnsi="Arial Narrow" w:cs="Arial"/>
          <w:b/>
          <w:bCs/>
        </w:rPr>
        <w:t>CAPÍTULO I</w:t>
      </w:r>
    </w:p>
    <w:p w14:paraId="067E677D" w14:textId="77777777" w:rsidR="0002286F" w:rsidRDefault="0002286F" w:rsidP="0002286F">
      <w:pPr>
        <w:tabs>
          <w:tab w:val="left" w:pos="0"/>
        </w:tabs>
        <w:ind w:right="-91"/>
        <w:jc w:val="center"/>
        <w:rPr>
          <w:rFonts w:ascii="Arial Narrow" w:hAnsi="Arial Narrow" w:cs="Arial"/>
          <w:b/>
          <w:bCs/>
        </w:rPr>
      </w:pPr>
      <w:r w:rsidRPr="005857B8">
        <w:rPr>
          <w:rFonts w:ascii="Arial Narrow" w:hAnsi="Arial Narrow" w:cs="Arial"/>
          <w:b/>
          <w:bCs/>
        </w:rPr>
        <w:t>PRESUPUESTO DE RENTAS Y RECURSOS DE CAPITAL</w:t>
      </w:r>
    </w:p>
    <w:p w14:paraId="3A54D8FD" w14:textId="77777777" w:rsidR="0002286F" w:rsidRPr="005857B8" w:rsidRDefault="0002286F" w:rsidP="0002286F">
      <w:pPr>
        <w:tabs>
          <w:tab w:val="left" w:pos="0"/>
        </w:tabs>
        <w:ind w:right="-91"/>
        <w:jc w:val="center"/>
        <w:rPr>
          <w:rFonts w:ascii="Arial Narrow" w:hAnsi="Arial Narrow" w:cs="Arial"/>
          <w:b/>
          <w:bCs/>
        </w:rPr>
      </w:pPr>
    </w:p>
    <w:p w14:paraId="64152CB0" w14:textId="77777777" w:rsidR="0002286F" w:rsidRPr="005857B8" w:rsidRDefault="0002286F" w:rsidP="0002286F">
      <w:pPr>
        <w:tabs>
          <w:tab w:val="left" w:pos="0"/>
        </w:tabs>
        <w:ind w:right="-91"/>
        <w:jc w:val="both"/>
        <w:rPr>
          <w:rFonts w:ascii="Arial Narrow" w:hAnsi="Arial Narrow" w:cs="Arial"/>
          <w:b/>
          <w:bCs/>
        </w:rPr>
      </w:pPr>
    </w:p>
    <w:p w14:paraId="56941299" w14:textId="13CC4ED0" w:rsidR="0002286F" w:rsidRDefault="0002286F" w:rsidP="0002286F">
      <w:pPr>
        <w:jc w:val="both"/>
        <w:rPr>
          <w:rFonts w:ascii="Arial Narrow" w:hAnsi="Arial Narrow" w:cs="Arial"/>
        </w:rPr>
      </w:pPr>
      <w:r w:rsidRPr="005857B8">
        <w:rPr>
          <w:rFonts w:ascii="Arial Narrow" w:hAnsi="Arial Narrow" w:cs="Arial"/>
          <w:b/>
          <w:bCs/>
        </w:rPr>
        <w:t xml:space="preserve">ARTÍCULO 1o. PRESUPUESTO DE RENTAS Y RECURSOS DE CAPITAL. </w:t>
      </w:r>
      <w:r w:rsidRPr="005857B8">
        <w:rPr>
          <w:rFonts w:ascii="Arial Narrow" w:hAnsi="Arial Narrow" w:cs="Arial"/>
        </w:rPr>
        <w:t xml:space="preserve">Fíjense los cómputos del presupuesto de rentas y recursos de capital del Tesoro de la Nación para la vigencia fiscal del 1o. de enero al 31 de diciembre de </w:t>
      </w:r>
      <w:r>
        <w:rPr>
          <w:rFonts w:ascii="Arial Narrow" w:hAnsi="Arial Narrow" w:cs="Arial"/>
        </w:rPr>
        <w:t>2026</w:t>
      </w:r>
      <w:r w:rsidRPr="005857B8">
        <w:rPr>
          <w:rFonts w:ascii="Arial Narrow" w:hAnsi="Arial Narrow" w:cs="Arial"/>
        </w:rPr>
        <w:t xml:space="preserve">, en la </w:t>
      </w:r>
      <w:r w:rsidRPr="000B6206">
        <w:rPr>
          <w:rFonts w:ascii="Arial Narrow" w:hAnsi="Arial Narrow" w:cs="Arial"/>
        </w:rPr>
        <w:t xml:space="preserve">suma de </w:t>
      </w:r>
      <w:r w:rsidR="007461BE" w:rsidRPr="007461BE">
        <w:rPr>
          <w:rFonts w:ascii="Arial Narrow" w:hAnsi="Arial Narrow" w:cs="Arial"/>
          <w:u w:val="single"/>
        </w:rPr>
        <w:t>QUINIENTOS CUARENTA Y SEIS BILLONES NOVECIENTOS SETENTA Y CINCO MIL CIENTO NOVENTA Y OCHO MILLONES NOVECIENTOS VEINTE MIL CUATROCIENTOS TREINTA Y SEIS PESOS MONEDA LEGAL ($546.975.198.920.436</w:t>
      </w:r>
      <w:r w:rsidR="007461BE" w:rsidRPr="007461BE">
        <w:rPr>
          <w:rFonts w:ascii="Arial Narrow" w:hAnsi="Arial Narrow" w:cs="Arial"/>
        </w:rPr>
        <w:t>)</w:t>
      </w:r>
      <w:r w:rsidRPr="007461BE">
        <w:rPr>
          <w:rFonts w:ascii="Arial Narrow" w:hAnsi="Arial Narrow" w:cs="Arial"/>
        </w:rPr>
        <w:t>,</w:t>
      </w:r>
      <w:r w:rsidRPr="000B6206">
        <w:rPr>
          <w:rFonts w:ascii="Arial Narrow" w:hAnsi="Arial Narrow" w:cs="Arial"/>
        </w:rPr>
        <w:t xml:space="preserve"> según el detalle que se encuentra a continuación:</w:t>
      </w:r>
      <w:r w:rsidRPr="005857B8">
        <w:rPr>
          <w:rFonts w:ascii="Arial Narrow" w:hAnsi="Arial Narrow" w:cs="Arial"/>
        </w:rPr>
        <w:t xml:space="preserve"> </w:t>
      </w:r>
    </w:p>
    <w:p w14:paraId="099A6D99" w14:textId="77777777" w:rsidR="0002286F" w:rsidRDefault="0002286F" w:rsidP="0002286F">
      <w:pPr>
        <w:jc w:val="both"/>
        <w:rPr>
          <w:rFonts w:ascii="Arial Narrow" w:hAnsi="Arial Narrow" w:cs="Arial"/>
        </w:rPr>
      </w:pPr>
    </w:p>
    <w:p w14:paraId="046B3D49" w14:textId="77777777" w:rsidR="0002286F" w:rsidRDefault="0002286F" w:rsidP="0002286F">
      <w:pPr>
        <w:jc w:val="both"/>
        <w:rPr>
          <w:rFonts w:ascii="Arial Narrow" w:hAnsi="Arial Narrow" w:cs="Arial"/>
        </w:rPr>
      </w:pPr>
    </w:p>
    <w:tbl>
      <w:tblPr>
        <w:tblW w:w="0" w:type="auto"/>
        <w:tblCellMar>
          <w:left w:w="70" w:type="dxa"/>
          <w:right w:w="70" w:type="dxa"/>
        </w:tblCellMar>
        <w:tblLook w:val="04A0" w:firstRow="1" w:lastRow="0" w:firstColumn="1" w:lastColumn="0" w:noHBand="0" w:noVBand="1"/>
      </w:tblPr>
      <w:tblGrid>
        <w:gridCol w:w="1134"/>
        <w:gridCol w:w="385"/>
        <w:gridCol w:w="3149"/>
        <w:gridCol w:w="311"/>
        <w:gridCol w:w="311"/>
        <w:gridCol w:w="311"/>
        <w:gridCol w:w="311"/>
        <w:gridCol w:w="2926"/>
      </w:tblGrid>
      <w:tr w:rsidR="0002286F" w14:paraId="19E6FEF4" w14:textId="77777777" w:rsidTr="000818BD">
        <w:trPr>
          <w:trHeight w:val="278"/>
          <w:tblHeader/>
        </w:trPr>
        <w:tc>
          <w:tcPr>
            <w:tcW w:w="0" w:type="auto"/>
            <w:gridSpan w:val="8"/>
            <w:tcBorders>
              <w:top w:val="nil"/>
              <w:left w:val="nil"/>
              <w:bottom w:val="nil"/>
              <w:right w:val="nil"/>
            </w:tcBorders>
            <w:hideMark/>
          </w:tcPr>
          <w:p w14:paraId="211ABD90" w14:textId="77777777" w:rsidR="0002286F" w:rsidRDefault="0002286F" w:rsidP="000818BD">
            <w:pPr>
              <w:jc w:val="center"/>
              <w:rPr>
                <w:rFonts w:ascii="Arial Narrow" w:hAnsi="Arial Narrow" w:cs="Calibri"/>
                <w:b/>
                <w:bCs/>
                <w:color w:val="000000"/>
                <w:sz w:val="16"/>
                <w:szCs w:val="16"/>
                <w:lang w:eastAsia="es-CO"/>
              </w:rPr>
            </w:pPr>
            <w:r>
              <w:rPr>
                <w:rFonts w:ascii="Arial Narrow" w:hAnsi="Arial Narrow" w:cs="Calibri"/>
                <w:b/>
                <w:bCs/>
                <w:color w:val="000000"/>
                <w:sz w:val="16"/>
                <w:szCs w:val="16"/>
              </w:rPr>
              <w:lastRenderedPageBreak/>
              <w:t>RENTAS DEL PRESUPUESTO GENERAL DE LA NACIÓN</w:t>
            </w:r>
          </w:p>
        </w:tc>
      </w:tr>
      <w:tr w:rsidR="0002286F" w14:paraId="564DCD29" w14:textId="77777777" w:rsidTr="000818BD">
        <w:trPr>
          <w:trHeight w:val="150"/>
          <w:tblHeader/>
        </w:trPr>
        <w:tc>
          <w:tcPr>
            <w:tcW w:w="0" w:type="auto"/>
            <w:tcBorders>
              <w:top w:val="nil"/>
              <w:left w:val="nil"/>
              <w:bottom w:val="nil"/>
              <w:right w:val="nil"/>
            </w:tcBorders>
            <w:hideMark/>
          </w:tcPr>
          <w:p w14:paraId="4DCF8E9D" w14:textId="77777777" w:rsidR="0002286F" w:rsidRDefault="0002286F" w:rsidP="000818BD">
            <w:pPr>
              <w:jc w:val="center"/>
              <w:rPr>
                <w:rFonts w:ascii="Arial Narrow" w:hAnsi="Arial Narrow" w:cs="Calibri"/>
                <w:b/>
                <w:bCs/>
                <w:color w:val="000000"/>
                <w:sz w:val="16"/>
                <w:szCs w:val="16"/>
              </w:rPr>
            </w:pPr>
          </w:p>
        </w:tc>
        <w:tc>
          <w:tcPr>
            <w:tcW w:w="160" w:type="dxa"/>
            <w:tcBorders>
              <w:top w:val="nil"/>
              <w:left w:val="nil"/>
              <w:bottom w:val="nil"/>
              <w:right w:val="nil"/>
            </w:tcBorders>
            <w:noWrap/>
            <w:vAlign w:val="bottom"/>
            <w:hideMark/>
          </w:tcPr>
          <w:p w14:paraId="2E9EEAD0" w14:textId="77777777" w:rsidR="0002286F" w:rsidRDefault="0002286F" w:rsidP="000818BD">
            <w:pPr>
              <w:jc w:val="center"/>
            </w:pPr>
          </w:p>
        </w:tc>
        <w:tc>
          <w:tcPr>
            <w:tcW w:w="1314" w:type="dxa"/>
            <w:tcBorders>
              <w:top w:val="nil"/>
              <w:left w:val="nil"/>
              <w:bottom w:val="nil"/>
              <w:right w:val="nil"/>
            </w:tcBorders>
            <w:noWrap/>
            <w:vAlign w:val="bottom"/>
            <w:hideMark/>
          </w:tcPr>
          <w:p w14:paraId="21A2F5DF" w14:textId="77777777" w:rsidR="0002286F" w:rsidRDefault="0002286F" w:rsidP="000818BD"/>
        </w:tc>
        <w:tc>
          <w:tcPr>
            <w:tcW w:w="0" w:type="auto"/>
            <w:tcBorders>
              <w:top w:val="nil"/>
              <w:left w:val="nil"/>
              <w:bottom w:val="nil"/>
              <w:right w:val="nil"/>
            </w:tcBorders>
            <w:noWrap/>
            <w:vAlign w:val="bottom"/>
            <w:hideMark/>
          </w:tcPr>
          <w:p w14:paraId="03BF2A5B" w14:textId="77777777" w:rsidR="0002286F" w:rsidRDefault="0002286F" w:rsidP="000818BD"/>
        </w:tc>
        <w:tc>
          <w:tcPr>
            <w:tcW w:w="0" w:type="auto"/>
            <w:tcBorders>
              <w:top w:val="nil"/>
              <w:left w:val="nil"/>
              <w:bottom w:val="nil"/>
              <w:right w:val="nil"/>
            </w:tcBorders>
            <w:noWrap/>
            <w:vAlign w:val="bottom"/>
            <w:hideMark/>
          </w:tcPr>
          <w:p w14:paraId="57C89D54" w14:textId="77777777" w:rsidR="0002286F" w:rsidRDefault="0002286F" w:rsidP="000818BD"/>
        </w:tc>
        <w:tc>
          <w:tcPr>
            <w:tcW w:w="0" w:type="auto"/>
            <w:tcBorders>
              <w:top w:val="nil"/>
              <w:left w:val="nil"/>
              <w:bottom w:val="nil"/>
              <w:right w:val="nil"/>
            </w:tcBorders>
            <w:noWrap/>
            <w:vAlign w:val="bottom"/>
            <w:hideMark/>
          </w:tcPr>
          <w:p w14:paraId="4648892A" w14:textId="77777777" w:rsidR="0002286F" w:rsidRDefault="0002286F" w:rsidP="000818BD"/>
        </w:tc>
        <w:tc>
          <w:tcPr>
            <w:tcW w:w="0" w:type="auto"/>
            <w:tcBorders>
              <w:top w:val="nil"/>
              <w:left w:val="nil"/>
              <w:bottom w:val="nil"/>
              <w:right w:val="nil"/>
            </w:tcBorders>
            <w:noWrap/>
            <w:vAlign w:val="bottom"/>
            <w:hideMark/>
          </w:tcPr>
          <w:p w14:paraId="67C2EE71" w14:textId="77777777" w:rsidR="0002286F" w:rsidRDefault="0002286F" w:rsidP="000818BD"/>
        </w:tc>
        <w:tc>
          <w:tcPr>
            <w:tcW w:w="0" w:type="auto"/>
            <w:tcBorders>
              <w:top w:val="nil"/>
              <w:left w:val="nil"/>
              <w:bottom w:val="nil"/>
              <w:right w:val="nil"/>
            </w:tcBorders>
            <w:noWrap/>
            <w:vAlign w:val="bottom"/>
            <w:hideMark/>
          </w:tcPr>
          <w:p w14:paraId="3C424B41" w14:textId="77777777" w:rsidR="0002286F" w:rsidRDefault="0002286F" w:rsidP="000818BD"/>
        </w:tc>
      </w:tr>
      <w:tr w:rsidR="0002286F" w14:paraId="6DE232B9" w14:textId="77777777" w:rsidTr="000818BD">
        <w:trPr>
          <w:trHeight w:val="255"/>
          <w:tblHeader/>
        </w:trPr>
        <w:tc>
          <w:tcPr>
            <w:tcW w:w="0" w:type="auto"/>
            <w:gridSpan w:val="7"/>
            <w:tcBorders>
              <w:top w:val="single" w:sz="4" w:space="0" w:color="auto"/>
              <w:left w:val="nil"/>
              <w:bottom w:val="single" w:sz="4" w:space="0" w:color="auto"/>
              <w:right w:val="nil"/>
            </w:tcBorders>
            <w:vAlign w:val="center"/>
            <w:hideMark/>
          </w:tcPr>
          <w:p w14:paraId="01C481D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CONCEPTO</w:t>
            </w:r>
          </w:p>
        </w:tc>
        <w:tc>
          <w:tcPr>
            <w:tcW w:w="0" w:type="auto"/>
            <w:tcBorders>
              <w:top w:val="single" w:sz="4" w:space="0" w:color="auto"/>
              <w:left w:val="nil"/>
              <w:bottom w:val="single" w:sz="4" w:space="0" w:color="auto"/>
              <w:right w:val="nil"/>
            </w:tcBorders>
            <w:vAlign w:val="center"/>
            <w:hideMark/>
          </w:tcPr>
          <w:p w14:paraId="6AB64782" w14:textId="77777777" w:rsidR="0002286F" w:rsidRDefault="0002286F" w:rsidP="000818BD">
            <w:pPr>
              <w:jc w:val="center"/>
              <w:rPr>
                <w:rFonts w:ascii="Arial Narrow" w:hAnsi="Arial Narrow" w:cs="Calibri"/>
                <w:b/>
                <w:bCs/>
                <w:color w:val="000000"/>
                <w:sz w:val="16"/>
                <w:szCs w:val="16"/>
              </w:rPr>
            </w:pPr>
            <w:r>
              <w:rPr>
                <w:rFonts w:ascii="Arial Narrow" w:hAnsi="Arial Narrow" w:cs="Calibri"/>
                <w:b/>
                <w:bCs/>
                <w:color w:val="000000"/>
                <w:sz w:val="16"/>
                <w:szCs w:val="16"/>
              </w:rPr>
              <w:t>TOTAL</w:t>
            </w:r>
          </w:p>
        </w:tc>
      </w:tr>
      <w:tr w:rsidR="0002286F" w14:paraId="7D63A4DF" w14:textId="77777777" w:rsidTr="000818BD">
        <w:trPr>
          <w:trHeight w:val="255"/>
        </w:trPr>
        <w:tc>
          <w:tcPr>
            <w:tcW w:w="0" w:type="auto"/>
            <w:tcBorders>
              <w:top w:val="nil"/>
              <w:left w:val="nil"/>
              <w:bottom w:val="nil"/>
              <w:right w:val="nil"/>
            </w:tcBorders>
            <w:vAlign w:val="bottom"/>
            <w:hideMark/>
          </w:tcPr>
          <w:p w14:paraId="19C0D4A7" w14:textId="77777777" w:rsidR="0002286F" w:rsidRDefault="0002286F" w:rsidP="000818BD">
            <w:pPr>
              <w:jc w:val="center"/>
              <w:rPr>
                <w:rFonts w:ascii="Arial Narrow" w:hAnsi="Arial Narrow" w:cs="Calibri"/>
                <w:b/>
                <w:bCs/>
                <w:color w:val="000000"/>
                <w:sz w:val="16"/>
                <w:szCs w:val="16"/>
              </w:rPr>
            </w:pPr>
          </w:p>
        </w:tc>
        <w:tc>
          <w:tcPr>
            <w:tcW w:w="160" w:type="dxa"/>
            <w:tcBorders>
              <w:top w:val="nil"/>
              <w:left w:val="nil"/>
              <w:bottom w:val="nil"/>
              <w:right w:val="nil"/>
            </w:tcBorders>
            <w:noWrap/>
            <w:vAlign w:val="bottom"/>
            <w:hideMark/>
          </w:tcPr>
          <w:p w14:paraId="15AABE72" w14:textId="77777777" w:rsidR="0002286F" w:rsidRDefault="0002286F" w:rsidP="000818BD"/>
        </w:tc>
        <w:tc>
          <w:tcPr>
            <w:tcW w:w="1314" w:type="dxa"/>
            <w:tcBorders>
              <w:top w:val="nil"/>
              <w:left w:val="nil"/>
              <w:bottom w:val="nil"/>
              <w:right w:val="nil"/>
            </w:tcBorders>
            <w:noWrap/>
            <w:vAlign w:val="bottom"/>
            <w:hideMark/>
          </w:tcPr>
          <w:p w14:paraId="5258E298" w14:textId="77777777" w:rsidR="0002286F" w:rsidRDefault="0002286F" w:rsidP="000818BD"/>
        </w:tc>
        <w:tc>
          <w:tcPr>
            <w:tcW w:w="0" w:type="auto"/>
            <w:tcBorders>
              <w:top w:val="nil"/>
              <w:left w:val="nil"/>
              <w:bottom w:val="nil"/>
              <w:right w:val="nil"/>
            </w:tcBorders>
            <w:noWrap/>
            <w:vAlign w:val="bottom"/>
            <w:hideMark/>
          </w:tcPr>
          <w:p w14:paraId="36F9D07D" w14:textId="77777777" w:rsidR="0002286F" w:rsidRDefault="0002286F" w:rsidP="000818BD"/>
        </w:tc>
        <w:tc>
          <w:tcPr>
            <w:tcW w:w="0" w:type="auto"/>
            <w:tcBorders>
              <w:top w:val="nil"/>
              <w:left w:val="nil"/>
              <w:bottom w:val="nil"/>
              <w:right w:val="nil"/>
            </w:tcBorders>
            <w:noWrap/>
            <w:vAlign w:val="bottom"/>
            <w:hideMark/>
          </w:tcPr>
          <w:p w14:paraId="28C01B23" w14:textId="77777777" w:rsidR="0002286F" w:rsidRDefault="0002286F" w:rsidP="000818BD"/>
        </w:tc>
        <w:tc>
          <w:tcPr>
            <w:tcW w:w="0" w:type="auto"/>
            <w:tcBorders>
              <w:top w:val="nil"/>
              <w:left w:val="nil"/>
              <w:bottom w:val="nil"/>
              <w:right w:val="nil"/>
            </w:tcBorders>
            <w:noWrap/>
            <w:vAlign w:val="bottom"/>
            <w:hideMark/>
          </w:tcPr>
          <w:p w14:paraId="6CDDCB61" w14:textId="77777777" w:rsidR="0002286F" w:rsidRDefault="0002286F" w:rsidP="000818BD"/>
        </w:tc>
        <w:tc>
          <w:tcPr>
            <w:tcW w:w="0" w:type="auto"/>
            <w:tcBorders>
              <w:top w:val="nil"/>
              <w:left w:val="nil"/>
              <w:bottom w:val="nil"/>
              <w:right w:val="nil"/>
            </w:tcBorders>
            <w:noWrap/>
            <w:vAlign w:val="bottom"/>
            <w:hideMark/>
          </w:tcPr>
          <w:p w14:paraId="13D034E3" w14:textId="77777777" w:rsidR="0002286F" w:rsidRDefault="0002286F" w:rsidP="000818BD"/>
        </w:tc>
        <w:tc>
          <w:tcPr>
            <w:tcW w:w="0" w:type="auto"/>
            <w:tcBorders>
              <w:top w:val="nil"/>
              <w:left w:val="nil"/>
              <w:bottom w:val="nil"/>
              <w:right w:val="nil"/>
            </w:tcBorders>
            <w:hideMark/>
          </w:tcPr>
          <w:p w14:paraId="3589AAA1" w14:textId="77777777" w:rsidR="0002286F" w:rsidRDefault="0002286F" w:rsidP="000818BD"/>
        </w:tc>
      </w:tr>
      <w:tr w:rsidR="0002286F" w14:paraId="553259B8" w14:textId="77777777" w:rsidTr="000818BD">
        <w:trPr>
          <w:trHeight w:val="255"/>
        </w:trPr>
        <w:tc>
          <w:tcPr>
            <w:tcW w:w="0" w:type="auto"/>
            <w:gridSpan w:val="7"/>
            <w:tcBorders>
              <w:top w:val="nil"/>
              <w:left w:val="nil"/>
              <w:bottom w:val="nil"/>
              <w:right w:val="nil"/>
            </w:tcBorders>
            <w:vAlign w:val="center"/>
            <w:hideMark/>
          </w:tcPr>
          <w:p w14:paraId="72B8FCA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 - INGRESOS DEL PRESUPUESTO NACIONAL</w:t>
            </w:r>
          </w:p>
        </w:tc>
        <w:tc>
          <w:tcPr>
            <w:tcW w:w="0" w:type="auto"/>
            <w:tcBorders>
              <w:top w:val="nil"/>
              <w:left w:val="nil"/>
              <w:bottom w:val="nil"/>
              <w:right w:val="nil"/>
            </w:tcBorders>
            <w:hideMark/>
          </w:tcPr>
          <w:p w14:paraId="3DC1F720" w14:textId="77777777" w:rsidR="0002286F" w:rsidRDefault="0002286F" w:rsidP="000818BD">
            <w:pPr>
              <w:jc w:val="right"/>
              <w:rPr>
                <w:rFonts w:ascii="Arial Narrow" w:hAnsi="Arial Narrow" w:cs="Calibri"/>
                <w:b/>
                <w:bCs/>
                <w:color w:val="000000"/>
                <w:sz w:val="16"/>
                <w:szCs w:val="16"/>
              </w:rPr>
            </w:pPr>
            <w:r>
              <w:rPr>
                <w:rFonts w:ascii="Arial Narrow" w:hAnsi="Arial Narrow" w:cs="Calibri"/>
                <w:b/>
                <w:bCs/>
                <w:color w:val="000000"/>
                <w:sz w:val="16"/>
                <w:szCs w:val="16"/>
              </w:rPr>
              <w:t xml:space="preserve">                            501.061.364.827.042 </w:t>
            </w:r>
          </w:p>
        </w:tc>
      </w:tr>
      <w:tr w:rsidR="0002286F" w14:paraId="111939CB" w14:textId="77777777" w:rsidTr="000818BD">
        <w:trPr>
          <w:trHeight w:val="255"/>
        </w:trPr>
        <w:tc>
          <w:tcPr>
            <w:tcW w:w="0" w:type="auto"/>
            <w:tcBorders>
              <w:top w:val="nil"/>
              <w:left w:val="nil"/>
              <w:bottom w:val="nil"/>
              <w:right w:val="nil"/>
            </w:tcBorders>
            <w:hideMark/>
          </w:tcPr>
          <w:p w14:paraId="07A8D28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1.</w:t>
            </w:r>
          </w:p>
        </w:tc>
        <w:tc>
          <w:tcPr>
            <w:tcW w:w="0" w:type="auto"/>
            <w:gridSpan w:val="6"/>
            <w:tcBorders>
              <w:top w:val="nil"/>
              <w:left w:val="nil"/>
              <w:bottom w:val="nil"/>
              <w:right w:val="nil"/>
            </w:tcBorders>
            <w:hideMark/>
          </w:tcPr>
          <w:p w14:paraId="72A1EB25"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 DE LA NACIÓN</w:t>
            </w:r>
          </w:p>
        </w:tc>
        <w:tc>
          <w:tcPr>
            <w:tcW w:w="0" w:type="auto"/>
            <w:tcBorders>
              <w:top w:val="nil"/>
              <w:left w:val="nil"/>
              <w:bottom w:val="nil"/>
              <w:right w:val="nil"/>
            </w:tcBorders>
            <w:hideMark/>
          </w:tcPr>
          <w:p w14:paraId="48C6E3A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303.126.625.000.000 </w:t>
            </w:r>
          </w:p>
        </w:tc>
      </w:tr>
      <w:tr w:rsidR="0002286F" w14:paraId="7315BC32" w14:textId="77777777" w:rsidTr="000818BD">
        <w:trPr>
          <w:trHeight w:val="255"/>
        </w:trPr>
        <w:tc>
          <w:tcPr>
            <w:tcW w:w="0" w:type="auto"/>
            <w:tcBorders>
              <w:top w:val="nil"/>
              <w:left w:val="nil"/>
              <w:bottom w:val="nil"/>
              <w:right w:val="nil"/>
            </w:tcBorders>
            <w:hideMark/>
          </w:tcPr>
          <w:p w14:paraId="0FCAE15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2.</w:t>
            </w:r>
          </w:p>
        </w:tc>
        <w:tc>
          <w:tcPr>
            <w:tcW w:w="0" w:type="auto"/>
            <w:gridSpan w:val="6"/>
            <w:tcBorders>
              <w:top w:val="nil"/>
              <w:left w:val="nil"/>
              <w:bottom w:val="nil"/>
              <w:right w:val="nil"/>
            </w:tcBorders>
            <w:hideMark/>
          </w:tcPr>
          <w:p w14:paraId="753369B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 DE LA NACIÓN</w:t>
            </w:r>
          </w:p>
        </w:tc>
        <w:tc>
          <w:tcPr>
            <w:tcW w:w="0" w:type="auto"/>
            <w:tcBorders>
              <w:top w:val="nil"/>
              <w:left w:val="nil"/>
              <w:bottom w:val="nil"/>
              <w:right w:val="nil"/>
            </w:tcBorders>
            <w:hideMark/>
          </w:tcPr>
          <w:p w14:paraId="506CA57E"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176.188.909.485.331 </w:t>
            </w:r>
          </w:p>
        </w:tc>
      </w:tr>
      <w:tr w:rsidR="0002286F" w14:paraId="26D53668" w14:textId="77777777" w:rsidTr="000818BD">
        <w:trPr>
          <w:trHeight w:val="255"/>
        </w:trPr>
        <w:tc>
          <w:tcPr>
            <w:tcW w:w="0" w:type="auto"/>
            <w:tcBorders>
              <w:top w:val="nil"/>
              <w:left w:val="nil"/>
              <w:bottom w:val="nil"/>
              <w:right w:val="nil"/>
            </w:tcBorders>
            <w:hideMark/>
          </w:tcPr>
          <w:p w14:paraId="23E1B9C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5.</w:t>
            </w:r>
          </w:p>
        </w:tc>
        <w:tc>
          <w:tcPr>
            <w:tcW w:w="0" w:type="auto"/>
            <w:gridSpan w:val="6"/>
            <w:tcBorders>
              <w:top w:val="nil"/>
              <w:left w:val="nil"/>
              <w:bottom w:val="nil"/>
              <w:right w:val="nil"/>
            </w:tcBorders>
            <w:hideMark/>
          </w:tcPr>
          <w:p w14:paraId="25A2068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CONTRIBUCIONES PARAFISCALES DE LA NACIÓN</w:t>
            </w:r>
          </w:p>
        </w:tc>
        <w:tc>
          <w:tcPr>
            <w:tcW w:w="0" w:type="auto"/>
            <w:tcBorders>
              <w:top w:val="nil"/>
              <w:left w:val="nil"/>
              <w:bottom w:val="nil"/>
              <w:right w:val="nil"/>
            </w:tcBorders>
            <w:hideMark/>
          </w:tcPr>
          <w:p w14:paraId="53E22C95"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4.263.020.043.872 </w:t>
            </w:r>
          </w:p>
        </w:tc>
      </w:tr>
      <w:tr w:rsidR="0002286F" w14:paraId="5F8A016B" w14:textId="77777777" w:rsidTr="000818BD">
        <w:trPr>
          <w:trHeight w:val="255"/>
        </w:trPr>
        <w:tc>
          <w:tcPr>
            <w:tcW w:w="0" w:type="auto"/>
            <w:tcBorders>
              <w:top w:val="nil"/>
              <w:left w:val="nil"/>
              <w:bottom w:val="nil"/>
              <w:right w:val="nil"/>
            </w:tcBorders>
            <w:hideMark/>
          </w:tcPr>
          <w:p w14:paraId="5C950B4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6.</w:t>
            </w:r>
          </w:p>
        </w:tc>
        <w:tc>
          <w:tcPr>
            <w:tcW w:w="0" w:type="auto"/>
            <w:gridSpan w:val="6"/>
            <w:tcBorders>
              <w:top w:val="nil"/>
              <w:left w:val="nil"/>
              <w:bottom w:val="nil"/>
              <w:right w:val="nil"/>
            </w:tcBorders>
            <w:hideMark/>
          </w:tcPr>
          <w:p w14:paraId="5CDF427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FONDOS ESPECIALES DE LA NACIÓN</w:t>
            </w:r>
          </w:p>
        </w:tc>
        <w:tc>
          <w:tcPr>
            <w:tcW w:w="0" w:type="auto"/>
            <w:tcBorders>
              <w:top w:val="nil"/>
              <w:left w:val="nil"/>
              <w:bottom w:val="nil"/>
              <w:right w:val="nil"/>
            </w:tcBorders>
            <w:hideMark/>
          </w:tcPr>
          <w:p w14:paraId="7C04CF1A"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17.482.810.297.839 </w:t>
            </w:r>
          </w:p>
        </w:tc>
      </w:tr>
      <w:tr w:rsidR="0002286F" w14:paraId="1FD0B1E1" w14:textId="77777777" w:rsidTr="000818BD">
        <w:trPr>
          <w:trHeight w:val="255"/>
        </w:trPr>
        <w:tc>
          <w:tcPr>
            <w:tcW w:w="0" w:type="auto"/>
            <w:gridSpan w:val="7"/>
            <w:tcBorders>
              <w:top w:val="nil"/>
              <w:left w:val="nil"/>
              <w:bottom w:val="nil"/>
              <w:right w:val="nil"/>
            </w:tcBorders>
            <w:vAlign w:val="bottom"/>
            <w:hideMark/>
          </w:tcPr>
          <w:p w14:paraId="4C655224" w14:textId="77777777" w:rsidR="0002286F" w:rsidRDefault="0002286F" w:rsidP="000818BD">
            <w:pPr>
              <w:jc w:val="right"/>
              <w:rPr>
                <w:rFonts w:ascii="Arial Narrow" w:hAnsi="Arial Narrow" w:cs="Calibri"/>
                <w:color w:val="000000"/>
                <w:sz w:val="16"/>
                <w:szCs w:val="16"/>
              </w:rPr>
            </w:pPr>
          </w:p>
        </w:tc>
        <w:tc>
          <w:tcPr>
            <w:tcW w:w="0" w:type="auto"/>
            <w:tcBorders>
              <w:top w:val="nil"/>
              <w:left w:val="nil"/>
              <w:bottom w:val="nil"/>
              <w:right w:val="nil"/>
            </w:tcBorders>
            <w:hideMark/>
          </w:tcPr>
          <w:p w14:paraId="660D1AF9" w14:textId="77777777" w:rsidR="0002286F" w:rsidRDefault="0002286F" w:rsidP="000818BD">
            <w:pPr>
              <w:jc w:val="right"/>
              <w:rPr>
                <w:rFonts w:ascii="Arial Narrow" w:hAnsi="Arial Narrow" w:cs="Calibri"/>
                <w:b/>
                <w:bCs/>
                <w:color w:val="000000"/>
                <w:sz w:val="16"/>
                <w:szCs w:val="16"/>
              </w:rPr>
            </w:pPr>
            <w:r>
              <w:rPr>
                <w:rFonts w:ascii="Arial Narrow" w:hAnsi="Arial Narrow" w:cs="Calibri"/>
                <w:b/>
                <w:bCs/>
                <w:color w:val="000000"/>
                <w:sz w:val="16"/>
                <w:szCs w:val="16"/>
              </w:rPr>
              <w:t xml:space="preserve">  </w:t>
            </w:r>
          </w:p>
        </w:tc>
      </w:tr>
      <w:tr w:rsidR="0002286F" w14:paraId="07D9E37C" w14:textId="77777777" w:rsidTr="000818BD">
        <w:trPr>
          <w:trHeight w:val="255"/>
        </w:trPr>
        <w:tc>
          <w:tcPr>
            <w:tcW w:w="0" w:type="auto"/>
            <w:gridSpan w:val="7"/>
            <w:tcBorders>
              <w:top w:val="nil"/>
              <w:left w:val="nil"/>
              <w:bottom w:val="nil"/>
              <w:right w:val="nil"/>
            </w:tcBorders>
            <w:vAlign w:val="center"/>
            <w:hideMark/>
          </w:tcPr>
          <w:p w14:paraId="2444BC0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II - INGRESOS DE LOS ESTABLECIMIENTOS PÚBLICOS</w:t>
            </w:r>
          </w:p>
        </w:tc>
        <w:tc>
          <w:tcPr>
            <w:tcW w:w="0" w:type="auto"/>
            <w:tcBorders>
              <w:top w:val="nil"/>
              <w:left w:val="nil"/>
              <w:bottom w:val="nil"/>
              <w:right w:val="nil"/>
            </w:tcBorders>
            <w:hideMark/>
          </w:tcPr>
          <w:p w14:paraId="7BEE810E" w14:textId="77777777" w:rsidR="0002286F" w:rsidRDefault="0002286F" w:rsidP="000818BD">
            <w:pPr>
              <w:jc w:val="right"/>
              <w:rPr>
                <w:rFonts w:ascii="Arial Narrow" w:hAnsi="Arial Narrow" w:cs="Calibri"/>
                <w:b/>
                <w:bCs/>
                <w:color w:val="000000"/>
                <w:sz w:val="16"/>
                <w:szCs w:val="16"/>
              </w:rPr>
            </w:pPr>
            <w:r>
              <w:rPr>
                <w:rFonts w:ascii="Arial Narrow" w:hAnsi="Arial Narrow" w:cs="Calibri"/>
                <w:b/>
                <w:bCs/>
                <w:color w:val="000000"/>
                <w:sz w:val="16"/>
                <w:szCs w:val="16"/>
              </w:rPr>
              <w:t xml:space="preserve">                              29.627.834.093.394 </w:t>
            </w:r>
          </w:p>
        </w:tc>
      </w:tr>
      <w:tr w:rsidR="0002286F" w14:paraId="45BF9A75" w14:textId="77777777" w:rsidTr="000818BD">
        <w:trPr>
          <w:trHeight w:val="255"/>
        </w:trPr>
        <w:tc>
          <w:tcPr>
            <w:tcW w:w="0" w:type="auto"/>
            <w:tcBorders>
              <w:top w:val="nil"/>
              <w:left w:val="nil"/>
              <w:bottom w:val="nil"/>
              <w:right w:val="nil"/>
            </w:tcBorders>
            <w:vAlign w:val="center"/>
            <w:hideMark/>
          </w:tcPr>
          <w:p w14:paraId="4CF8C704" w14:textId="77777777" w:rsidR="0002286F" w:rsidRDefault="0002286F" w:rsidP="000818BD">
            <w:pPr>
              <w:jc w:val="right"/>
              <w:rPr>
                <w:rFonts w:ascii="Arial Narrow" w:hAnsi="Arial Narrow" w:cs="Calibri"/>
                <w:b/>
                <w:bCs/>
                <w:color w:val="000000"/>
                <w:sz w:val="16"/>
                <w:szCs w:val="16"/>
              </w:rPr>
            </w:pPr>
          </w:p>
        </w:tc>
        <w:tc>
          <w:tcPr>
            <w:tcW w:w="160" w:type="dxa"/>
            <w:tcBorders>
              <w:top w:val="nil"/>
              <w:left w:val="nil"/>
              <w:bottom w:val="nil"/>
              <w:right w:val="nil"/>
            </w:tcBorders>
            <w:noWrap/>
            <w:vAlign w:val="center"/>
            <w:hideMark/>
          </w:tcPr>
          <w:p w14:paraId="7EF7BC6A" w14:textId="77777777" w:rsidR="0002286F" w:rsidRDefault="0002286F" w:rsidP="000818BD"/>
        </w:tc>
        <w:tc>
          <w:tcPr>
            <w:tcW w:w="1314" w:type="dxa"/>
            <w:tcBorders>
              <w:top w:val="nil"/>
              <w:left w:val="nil"/>
              <w:bottom w:val="nil"/>
              <w:right w:val="nil"/>
            </w:tcBorders>
            <w:noWrap/>
            <w:vAlign w:val="center"/>
            <w:hideMark/>
          </w:tcPr>
          <w:p w14:paraId="01043828" w14:textId="77777777" w:rsidR="0002286F" w:rsidRDefault="0002286F" w:rsidP="000818BD"/>
        </w:tc>
        <w:tc>
          <w:tcPr>
            <w:tcW w:w="0" w:type="auto"/>
            <w:tcBorders>
              <w:top w:val="nil"/>
              <w:left w:val="nil"/>
              <w:bottom w:val="nil"/>
              <w:right w:val="nil"/>
            </w:tcBorders>
            <w:noWrap/>
            <w:vAlign w:val="center"/>
            <w:hideMark/>
          </w:tcPr>
          <w:p w14:paraId="19EAFD92" w14:textId="77777777" w:rsidR="0002286F" w:rsidRDefault="0002286F" w:rsidP="000818BD"/>
        </w:tc>
        <w:tc>
          <w:tcPr>
            <w:tcW w:w="0" w:type="auto"/>
            <w:tcBorders>
              <w:top w:val="nil"/>
              <w:left w:val="nil"/>
              <w:bottom w:val="nil"/>
              <w:right w:val="nil"/>
            </w:tcBorders>
            <w:noWrap/>
            <w:vAlign w:val="center"/>
            <w:hideMark/>
          </w:tcPr>
          <w:p w14:paraId="670E95DE" w14:textId="77777777" w:rsidR="0002286F" w:rsidRDefault="0002286F" w:rsidP="000818BD"/>
        </w:tc>
        <w:tc>
          <w:tcPr>
            <w:tcW w:w="0" w:type="auto"/>
            <w:tcBorders>
              <w:top w:val="nil"/>
              <w:left w:val="nil"/>
              <w:bottom w:val="nil"/>
              <w:right w:val="nil"/>
            </w:tcBorders>
            <w:noWrap/>
            <w:vAlign w:val="center"/>
            <w:hideMark/>
          </w:tcPr>
          <w:p w14:paraId="35984419" w14:textId="77777777" w:rsidR="0002286F" w:rsidRDefault="0002286F" w:rsidP="000818BD"/>
        </w:tc>
        <w:tc>
          <w:tcPr>
            <w:tcW w:w="0" w:type="auto"/>
            <w:tcBorders>
              <w:top w:val="nil"/>
              <w:left w:val="nil"/>
              <w:bottom w:val="nil"/>
              <w:right w:val="nil"/>
            </w:tcBorders>
            <w:noWrap/>
            <w:vAlign w:val="center"/>
            <w:hideMark/>
          </w:tcPr>
          <w:p w14:paraId="2D79382B" w14:textId="77777777" w:rsidR="0002286F" w:rsidRDefault="0002286F" w:rsidP="000818BD"/>
        </w:tc>
        <w:tc>
          <w:tcPr>
            <w:tcW w:w="0" w:type="auto"/>
            <w:tcBorders>
              <w:top w:val="nil"/>
              <w:left w:val="nil"/>
              <w:bottom w:val="nil"/>
              <w:right w:val="nil"/>
            </w:tcBorders>
            <w:hideMark/>
          </w:tcPr>
          <w:p w14:paraId="1E6C8F3B" w14:textId="77777777" w:rsidR="0002286F" w:rsidRDefault="0002286F" w:rsidP="000818BD"/>
        </w:tc>
      </w:tr>
      <w:tr w:rsidR="0002286F" w14:paraId="68E71667" w14:textId="77777777" w:rsidTr="000818BD">
        <w:trPr>
          <w:trHeight w:val="300"/>
        </w:trPr>
        <w:tc>
          <w:tcPr>
            <w:tcW w:w="1134" w:type="dxa"/>
            <w:tcBorders>
              <w:top w:val="nil"/>
              <w:left w:val="nil"/>
              <w:bottom w:val="nil"/>
              <w:right w:val="nil"/>
            </w:tcBorders>
            <w:hideMark/>
          </w:tcPr>
          <w:p w14:paraId="6295540B"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0209</w:t>
            </w:r>
          </w:p>
        </w:tc>
        <w:tc>
          <w:tcPr>
            <w:tcW w:w="7818" w:type="dxa"/>
            <w:gridSpan w:val="7"/>
            <w:tcBorders>
              <w:top w:val="nil"/>
              <w:left w:val="nil"/>
              <w:bottom w:val="nil"/>
              <w:right w:val="nil"/>
            </w:tcBorders>
            <w:hideMark/>
          </w:tcPr>
          <w:p w14:paraId="15C6062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AGENCIA PRESIDENCIAL DE COOPERACIÓN INTERNACIONAL DE COLOMBIA, APC - COLOMBIA</w:t>
            </w:r>
          </w:p>
        </w:tc>
      </w:tr>
      <w:tr w:rsidR="0002286F" w14:paraId="2654C439" w14:textId="77777777" w:rsidTr="000818BD">
        <w:trPr>
          <w:trHeight w:val="255"/>
        </w:trPr>
        <w:tc>
          <w:tcPr>
            <w:tcW w:w="0" w:type="auto"/>
            <w:tcBorders>
              <w:top w:val="nil"/>
              <w:left w:val="nil"/>
              <w:bottom w:val="nil"/>
              <w:right w:val="nil"/>
            </w:tcBorders>
            <w:hideMark/>
          </w:tcPr>
          <w:p w14:paraId="0453608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0DAA351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55C29ED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54.001.583.605 </w:t>
            </w:r>
          </w:p>
        </w:tc>
      </w:tr>
      <w:tr w:rsidR="0002286F" w14:paraId="657591BE" w14:textId="77777777" w:rsidTr="000818BD">
        <w:trPr>
          <w:trHeight w:val="300"/>
        </w:trPr>
        <w:tc>
          <w:tcPr>
            <w:tcW w:w="1134" w:type="dxa"/>
            <w:tcBorders>
              <w:top w:val="nil"/>
              <w:left w:val="nil"/>
              <w:bottom w:val="nil"/>
              <w:right w:val="nil"/>
            </w:tcBorders>
            <w:hideMark/>
          </w:tcPr>
          <w:p w14:paraId="1CF88CE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0213</w:t>
            </w:r>
          </w:p>
        </w:tc>
        <w:tc>
          <w:tcPr>
            <w:tcW w:w="7818" w:type="dxa"/>
            <w:gridSpan w:val="7"/>
            <w:tcBorders>
              <w:top w:val="nil"/>
              <w:left w:val="nil"/>
              <w:bottom w:val="nil"/>
              <w:right w:val="nil"/>
            </w:tcBorders>
            <w:hideMark/>
          </w:tcPr>
          <w:p w14:paraId="0643789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AGENCIA NACIONAL INMOBILIARIA VIRGILIO BARCO VARGAS</w:t>
            </w:r>
          </w:p>
        </w:tc>
      </w:tr>
      <w:tr w:rsidR="0002286F" w14:paraId="473755FA" w14:textId="77777777" w:rsidTr="000818BD">
        <w:trPr>
          <w:trHeight w:val="255"/>
        </w:trPr>
        <w:tc>
          <w:tcPr>
            <w:tcW w:w="0" w:type="auto"/>
            <w:tcBorders>
              <w:top w:val="nil"/>
              <w:left w:val="nil"/>
              <w:bottom w:val="nil"/>
              <w:right w:val="nil"/>
            </w:tcBorders>
            <w:hideMark/>
          </w:tcPr>
          <w:p w14:paraId="6A6506E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40C6C6C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24C57C1E"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913.356 </w:t>
            </w:r>
          </w:p>
        </w:tc>
      </w:tr>
      <w:tr w:rsidR="0002286F" w14:paraId="5B032358" w14:textId="77777777" w:rsidTr="000818BD">
        <w:trPr>
          <w:trHeight w:val="300"/>
        </w:trPr>
        <w:tc>
          <w:tcPr>
            <w:tcW w:w="1134" w:type="dxa"/>
            <w:tcBorders>
              <w:top w:val="nil"/>
              <w:left w:val="nil"/>
              <w:bottom w:val="nil"/>
              <w:right w:val="nil"/>
            </w:tcBorders>
            <w:hideMark/>
          </w:tcPr>
          <w:p w14:paraId="30EA31C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0324</w:t>
            </w:r>
          </w:p>
        </w:tc>
        <w:tc>
          <w:tcPr>
            <w:tcW w:w="7818" w:type="dxa"/>
            <w:gridSpan w:val="7"/>
            <w:tcBorders>
              <w:top w:val="nil"/>
              <w:left w:val="nil"/>
              <w:bottom w:val="nil"/>
              <w:right w:val="nil"/>
            </w:tcBorders>
            <w:hideMark/>
          </w:tcPr>
          <w:p w14:paraId="2385B1C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SUPERINTENDENCIA DE SERVICIOS PÚBLICOS DOMICILIARIOS</w:t>
            </w:r>
          </w:p>
        </w:tc>
      </w:tr>
      <w:tr w:rsidR="0002286F" w14:paraId="2A01B20F" w14:textId="77777777" w:rsidTr="000818BD">
        <w:trPr>
          <w:trHeight w:val="255"/>
        </w:trPr>
        <w:tc>
          <w:tcPr>
            <w:tcW w:w="0" w:type="auto"/>
            <w:tcBorders>
              <w:top w:val="nil"/>
              <w:left w:val="nil"/>
              <w:bottom w:val="nil"/>
              <w:right w:val="nil"/>
            </w:tcBorders>
            <w:hideMark/>
          </w:tcPr>
          <w:p w14:paraId="226FDC4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3863876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5D4E9046"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321.219.030.331 </w:t>
            </w:r>
          </w:p>
        </w:tc>
      </w:tr>
      <w:tr w:rsidR="0002286F" w14:paraId="5393C62A" w14:textId="77777777" w:rsidTr="000818BD">
        <w:trPr>
          <w:trHeight w:val="255"/>
        </w:trPr>
        <w:tc>
          <w:tcPr>
            <w:tcW w:w="0" w:type="auto"/>
            <w:tcBorders>
              <w:top w:val="nil"/>
              <w:left w:val="nil"/>
              <w:bottom w:val="nil"/>
              <w:right w:val="nil"/>
            </w:tcBorders>
            <w:hideMark/>
          </w:tcPr>
          <w:p w14:paraId="1E18C11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36B5634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7AF8525"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34.792.875.000 </w:t>
            </w:r>
          </w:p>
        </w:tc>
      </w:tr>
      <w:tr w:rsidR="0002286F" w14:paraId="370275FE" w14:textId="77777777" w:rsidTr="000818BD">
        <w:trPr>
          <w:trHeight w:val="300"/>
        </w:trPr>
        <w:tc>
          <w:tcPr>
            <w:tcW w:w="1134" w:type="dxa"/>
            <w:tcBorders>
              <w:top w:val="nil"/>
              <w:left w:val="nil"/>
              <w:bottom w:val="nil"/>
              <w:right w:val="nil"/>
            </w:tcBorders>
            <w:hideMark/>
          </w:tcPr>
          <w:p w14:paraId="67261E6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0402</w:t>
            </w:r>
          </w:p>
        </w:tc>
        <w:tc>
          <w:tcPr>
            <w:tcW w:w="7818" w:type="dxa"/>
            <w:gridSpan w:val="7"/>
            <w:tcBorders>
              <w:top w:val="nil"/>
              <w:left w:val="nil"/>
              <w:bottom w:val="nil"/>
              <w:right w:val="nil"/>
            </w:tcBorders>
            <w:hideMark/>
          </w:tcPr>
          <w:p w14:paraId="3C69843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FONDO ROTATORIO DEL DANE</w:t>
            </w:r>
          </w:p>
        </w:tc>
      </w:tr>
      <w:tr w:rsidR="0002286F" w14:paraId="1F4F4CC1" w14:textId="77777777" w:rsidTr="000818BD">
        <w:trPr>
          <w:trHeight w:val="255"/>
        </w:trPr>
        <w:tc>
          <w:tcPr>
            <w:tcW w:w="0" w:type="auto"/>
            <w:tcBorders>
              <w:top w:val="nil"/>
              <w:left w:val="nil"/>
              <w:bottom w:val="nil"/>
              <w:right w:val="nil"/>
            </w:tcBorders>
            <w:hideMark/>
          </w:tcPr>
          <w:p w14:paraId="747571B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5897FDD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59F1762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33.223.446.000 </w:t>
            </w:r>
          </w:p>
        </w:tc>
      </w:tr>
      <w:tr w:rsidR="0002286F" w14:paraId="354FE0E8" w14:textId="77777777" w:rsidTr="000818BD">
        <w:trPr>
          <w:trHeight w:val="255"/>
        </w:trPr>
        <w:tc>
          <w:tcPr>
            <w:tcW w:w="0" w:type="auto"/>
            <w:tcBorders>
              <w:top w:val="nil"/>
              <w:left w:val="nil"/>
              <w:bottom w:val="nil"/>
              <w:right w:val="nil"/>
            </w:tcBorders>
            <w:hideMark/>
          </w:tcPr>
          <w:p w14:paraId="404048A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D2F0B05"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10C6CA6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752.000.000 </w:t>
            </w:r>
          </w:p>
        </w:tc>
      </w:tr>
      <w:tr w:rsidR="0002286F" w14:paraId="175D7513" w14:textId="77777777" w:rsidTr="000818BD">
        <w:trPr>
          <w:trHeight w:val="300"/>
        </w:trPr>
        <w:tc>
          <w:tcPr>
            <w:tcW w:w="1134" w:type="dxa"/>
            <w:tcBorders>
              <w:top w:val="nil"/>
              <w:left w:val="nil"/>
              <w:bottom w:val="nil"/>
              <w:right w:val="nil"/>
            </w:tcBorders>
            <w:hideMark/>
          </w:tcPr>
          <w:p w14:paraId="5473F80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0403</w:t>
            </w:r>
          </w:p>
        </w:tc>
        <w:tc>
          <w:tcPr>
            <w:tcW w:w="7818" w:type="dxa"/>
            <w:gridSpan w:val="7"/>
            <w:tcBorders>
              <w:top w:val="nil"/>
              <w:left w:val="nil"/>
              <w:bottom w:val="nil"/>
              <w:right w:val="nil"/>
            </w:tcBorders>
            <w:hideMark/>
          </w:tcPr>
          <w:p w14:paraId="7FFFE768"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GEOGRÁFICO AGUSTÍN CODAZZI – IGAC</w:t>
            </w:r>
          </w:p>
        </w:tc>
      </w:tr>
      <w:tr w:rsidR="0002286F" w14:paraId="722FFC80" w14:textId="77777777" w:rsidTr="000818BD">
        <w:trPr>
          <w:trHeight w:val="255"/>
        </w:trPr>
        <w:tc>
          <w:tcPr>
            <w:tcW w:w="0" w:type="auto"/>
            <w:tcBorders>
              <w:top w:val="nil"/>
              <w:left w:val="nil"/>
              <w:bottom w:val="nil"/>
              <w:right w:val="nil"/>
            </w:tcBorders>
            <w:hideMark/>
          </w:tcPr>
          <w:p w14:paraId="776109C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0C11A1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B13D06E"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33.622.000.000 </w:t>
            </w:r>
          </w:p>
        </w:tc>
      </w:tr>
      <w:tr w:rsidR="0002286F" w14:paraId="447E81B2" w14:textId="77777777" w:rsidTr="000818BD">
        <w:trPr>
          <w:trHeight w:val="300"/>
        </w:trPr>
        <w:tc>
          <w:tcPr>
            <w:tcW w:w="1134" w:type="dxa"/>
            <w:tcBorders>
              <w:top w:val="nil"/>
              <w:left w:val="nil"/>
              <w:bottom w:val="nil"/>
              <w:right w:val="nil"/>
            </w:tcBorders>
            <w:hideMark/>
          </w:tcPr>
          <w:p w14:paraId="35F6B41C"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0503</w:t>
            </w:r>
          </w:p>
        </w:tc>
        <w:tc>
          <w:tcPr>
            <w:tcW w:w="7818" w:type="dxa"/>
            <w:gridSpan w:val="7"/>
            <w:tcBorders>
              <w:top w:val="nil"/>
              <w:left w:val="nil"/>
              <w:bottom w:val="nil"/>
              <w:right w:val="nil"/>
            </w:tcBorders>
            <w:hideMark/>
          </w:tcPr>
          <w:p w14:paraId="54686884"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 xml:space="preserve">ESCUELA SUPERIOR DE ADMINISTRACIÓN PÚBLICA (ESAP) </w:t>
            </w:r>
          </w:p>
        </w:tc>
      </w:tr>
      <w:tr w:rsidR="0002286F" w14:paraId="5165B923" w14:textId="77777777" w:rsidTr="000818BD">
        <w:trPr>
          <w:trHeight w:val="255"/>
        </w:trPr>
        <w:tc>
          <w:tcPr>
            <w:tcW w:w="0" w:type="auto"/>
            <w:tcBorders>
              <w:top w:val="nil"/>
              <w:left w:val="nil"/>
              <w:bottom w:val="nil"/>
              <w:right w:val="nil"/>
            </w:tcBorders>
            <w:hideMark/>
          </w:tcPr>
          <w:p w14:paraId="4442592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40636F6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1B4D53F"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32.925.000.000 </w:t>
            </w:r>
          </w:p>
        </w:tc>
      </w:tr>
      <w:tr w:rsidR="0002286F" w14:paraId="6323EE99" w14:textId="77777777" w:rsidTr="000818BD">
        <w:trPr>
          <w:trHeight w:val="255"/>
        </w:trPr>
        <w:tc>
          <w:tcPr>
            <w:tcW w:w="0" w:type="auto"/>
            <w:tcBorders>
              <w:top w:val="nil"/>
              <w:left w:val="nil"/>
              <w:bottom w:val="nil"/>
              <w:right w:val="nil"/>
            </w:tcBorders>
            <w:hideMark/>
          </w:tcPr>
          <w:p w14:paraId="467C591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2B72BE5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BFCFA87"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140.032.100.000 </w:t>
            </w:r>
          </w:p>
        </w:tc>
      </w:tr>
      <w:tr w:rsidR="0002286F" w14:paraId="311DC25C" w14:textId="77777777" w:rsidTr="000818BD">
        <w:trPr>
          <w:trHeight w:val="255"/>
        </w:trPr>
        <w:tc>
          <w:tcPr>
            <w:tcW w:w="0" w:type="auto"/>
            <w:tcBorders>
              <w:top w:val="nil"/>
              <w:left w:val="nil"/>
              <w:bottom w:val="nil"/>
              <w:right w:val="nil"/>
            </w:tcBorders>
            <w:hideMark/>
          </w:tcPr>
          <w:p w14:paraId="7485509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lastRenderedPageBreak/>
              <w:t>3301.</w:t>
            </w:r>
          </w:p>
        </w:tc>
        <w:tc>
          <w:tcPr>
            <w:tcW w:w="0" w:type="auto"/>
            <w:gridSpan w:val="6"/>
            <w:tcBorders>
              <w:top w:val="nil"/>
              <w:left w:val="nil"/>
              <w:bottom w:val="nil"/>
              <w:right w:val="nil"/>
            </w:tcBorders>
            <w:hideMark/>
          </w:tcPr>
          <w:p w14:paraId="397208C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CONTRIBUCIONES PARAFISCALES DE LOS ESTABLECIMIENTOS PÚBLICOS</w:t>
            </w:r>
          </w:p>
        </w:tc>
        <w:tc>
          <w:tcPr>
            <w:tcW w:w="0" w:type="auto"/>
            <w:tcBorders>
              <w:top w:val="nil"/>
              <w:left w:val="nil"/>
              <w:bottom w:val="nil"/>
              <w:right w:val="nil"/>
            </w:tcBorders>
            <w:hideMark/>
          </w:tcPr>
          <w:p w14:paraId="66C866D4"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277.749.000.000 </w:t>
            </w:r>
          </w:p>
        </w:tc>
      </w:tr>
      <w:tr w:rsidR="0002286F" w14:paraId="69DB9E12" w14:textId="77777777" w:rsidTr="000818BD">
        <w:trPr>
          <w:trHeight w:val="300"/>
        </w:trPr>
        <w:tc>
          <w:tcPr>
            <w:tcW w:w="1134" w:type="dxa"/>
            <w:tcBorders>
              <w:top w:val="nil"/>
              <w:left w:val="nil"/>
              <w:bottom w:val="nil"/>
              <w:right w:val="nil"/>
            </w:tcBorders>
            <w:hideMark/>
          </w:tcPr>
          <w:p w14:paraId="5DB61A1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1102</w:t>
            </w:r>
          </w:p>
        </w:tc>
        <w:tc>
          <w:tcPr>
            <w:tcW w:w="7818" w:type="dxa"/>
            <w:gridSpan w:val="7"/>
            <w:tcBorders>
              <w:top w:val="nil"/>
              <w:left w:val="nil"/>
              <w:bottom w:val="nil"/>
              <w:right w:val="nil"/>
            </w:tcBorders>
            <w:hideMark/>
          </w:tcPr>
          <w:p w14:paraId="2E14AA7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FONDO ROTATORIO DEL MINISTERIO DE RELACIONES EXTERIORES</w:t>
            </w:r>
          </w:p>
        </w:tc>
      </w:tr>
      <w:tr w:rsidR="0002286F" w14:paraId="30C9CD4D" w14:textId="77777777" w:rsidTr="000818BD">
        <w:trPr>
          <w:trHeight w:val="255"/>
        </w:trPr>
        <w:tc>
          <w:tcPr>
            <w:tcW w:w="0" w:type="auto"/>
            <w:tcBorders>
              <w:top w:val="nil"/>
              <w:left w:val="nil"/>
              <w:bottom w:val="nil"/>
              <w:right w:val="nil"/>
            </w:tcBorders>
            <w:hideMark/>
          </w:tcPr>
          <w:p w14:paraId="294BFD65"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344D1E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23545F6"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430.240.000.000 </w:t>
            </w:r>
          </w:p>
        </w:tc>
      </w:tr>
      <w:tr w:rsidR="0002286F" w14:paraId="00774A10" w14:textId="77777777" w:rsidTr="000818BD">
        <w:trPr>
          <w:trHeight w:val="255"/>
        </w:trPr>
        <w:tc>
          <w:tcPr>
            <w:tcW w:w="0" w:type="auto"/>
            <w:tcBorders>
              <w:top w:val="nil"/>
              <w:left w:val="nil"/>
              <w:bottom w:val="nil"/>
              <w:right w:val="nil"/>
            </w:tcBorders>
            <w:hideMark/>
          </w:tcPr>
          <w:p w14:paraId="48D5E22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5051000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4E7BDA6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132.459.000.000 </w:t>
            </w:r>
          </w:p>
        </w:tc>
      </w:tr>
      <w:tr w:rsidR="0002286F" w14:paraId="26EFEF24" w14:textId="77777777" w:rsidTr="000818BD">
        <w:trPr>
          <w:trHeight w:val="300"/>
        </w:trPr>
        <w:tc>
          <w:tcPr>
            <w:tcW w:w="1134" w:type="dxa"/>
            <w:tcBorders>
              <w:top w:val="nil"/>
              <w:left w:val="nil"/>
              <w:bottom w:val="nil"/>
              <w:right w:val="nil"/>
            </w:tcBorders>
            <w:hideMark/>
          </w:tcPr>
          <w:p w14:paraId="7B60FFB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1104</w:t>
            </w:r>
          </w:p>
        </w:tc>
        <w:tc>
          <w:tcPr>
            <w:tcW w:w="7818" w:type="dxa"/>
            <w:gridSpan w:val="7"/>
            <w:tcBorders>
              <w:top w:val="nil"/>
              <w:left w:val="nil"/>
              <w:bottom w:val="nil"/>
              <w:right w:val="nil"/>
            </w:tcBorders>
            <w:hideMark/>
          </w:tcPr>
          <w:p w14:paraId="533EAFE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UNIDAD ADMINISTRATIVA ESPECIAL MIGRACIÓN COLOMBIA</w:t>
            </w:r>
          </w:p>
        </w:tc>
      </w:tr>
      <w:tr w:rsidR="0002286F" w14:paraId="6B1461C7" w14:textId="77777777" w:rsidTr="000818BD">
        <w:trPr>
          <w:trHeight w:val="255"/>
        </w:trPr>
        <w:tc>
          <w:tcPr>
            <w:tcW w:w="0" w:type="auto"/>
            <w:tcBorders>
              <w:top w:val="nil"/>
              <w:left w:val="nil"/>
              <w:bottom w:val="nil"/>
              <w:right w:val="nil"/>
            </w:tcBorders>
            <w:hideMark/>
          </w:tcPr>
          <w:p w14:paraId="5DB5FBF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298FFBF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13C0EB6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48.761.863.779 </w:t>
            </w:r>
          </w:p>
        </w:tc>
      </w:tr>
      <w:tr w:rsidR="0002286F" w14:paraId="458313FF" w14:textId="77777777" w:rsidTr="000818BD">
        <w:trPr>
          <w:trHeight w:val="255"/>
        </w:trPr>
        <w:tc>
          <w:tcPr>
            <w:tcW w:w="0" w:type="auto"/>
            <w:tcBorders>
              <w:top w:val="nil"/>
              <w:left w:val="nil"/>
              <w:bottom w:val="nil"/>
              <w:right w:val="nil"/>
            </w:tcBorders>
            <w:hideMark/>
          </w:tcPr>
          <w:p w14:paraId="07F7FD7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4FC28C2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75868AA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39.643.097.808 </w:t>
            </w:r>
          </w:p>
        </w:tc>
      </w:tr>
      <w:tr w:rsidR="0002286F" w14:paraId="6128C620" w14:textId="77777777" w:rsidTr="000818BD">
        <w:trPr>
          <w:trHeight w:val="300"/>
        </w:trPr>
        <w:tc>
          <w:tcPr>
            <w:tcW w:w="1134" w:type="dxa"/>
            <w:tcBorders>
              <w:top w:val="nil"/>
              <w:left w:val="nil"/>
              <w:bottom w:val="nil"/>
              <w:right w:val="nil"/>
            </w:tcBorders>
            <w:hideMark/>
          </w:tcPr>
          <w:p w14:paraId="50A2EEE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1204</w:t>
            </w:r>
          </w:p>
        </w:tc>
        <w:tc>
          <w:tcPr>
            <w:tcW w:w="7818" w:type="dxa"/>
            <w:gridSpan w:val="7"/>
            <w:tcBorders>
              <w:top w:val="nil"/>
              <w:left w:val="nil"/>
              <w:bottom w:val="nil"/>
              <w:right w:val="nil"/>
            </w:tcBorders>
            <w:hideMark/>
          </w:tcPr>
          <w:p w14:paraId="15B523B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SUPERINTENDENCIA DE NOTARIADO Y REGISTRO</w:t>
            </w:r>
          </w:p>
        </w:tc>
      </w:tr>
      <w:tr w:rsidR="0002286F" w14:paraId="6FF7A16B" w14:textId="77777777" w:rsidTr="000818BD">
        <w:trPr>
          <w:trHeight w:val="255"/>
        </w:trPr>
        <w:tc>
          <w:tcPr>
            <w:tcW w:w="0" w:type="auto"/>
            <w:tcBorders>
              <w:top w:val="nil"/>
              <w:left w:val="nil"/>
              <w:bottom w:val="nil"/>
              <w:right w:val="nil"/>
            </w:tcBorders>
            <w:hideMark/>
          </w:tcPr>
          <w:p w14:paraId="7445A9D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2F92873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235ADDB1"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722.433.949.439 </w:t>
            </w:r>
          </w:p>
        </w:tc>
      </w:tr>
      <w:tr w:rsidR="0002286F" w14:paraId="08A2A3FA" w14:textId="77777777" w:rsidTr="000818BD">
        <w:trPr>
          <w:trHeight w:val="255"/>
        </w:trPr>
        <w:tc>
          <w:tcPr>
            <w:tcW w:w="0" w:type="auto"/>
            <w:tcBorders>
              <w:top w:val="nil"/>
              <w:left w:val="nil"/>
              <w:bottom w:val="nil"/>
              <w:right w:val="nil"/>
            </w:tcBorders>
            <w:hideMark/>
          </w:tcPr>
          <w:p w14:paraId="09F8891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1EAF537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4722444A"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97.688.189.962 </w:t>
            </w:r>
          </w:p>
        </w:tc>
      </w:tr>
      <w:tr w:rsidR="0002286F" w14:paraId="26BACF0B" w14:textId="77777777" w:rsidTr="000818BD">
        <w:trPr>
          <w:trHeight w:val="255"/>
        </w:trPr>
        <w:tc>
          <w:tcPr>
            <w:tcW w:w="0" w:type="auto"/>
            <w:tcBorders>
              <w:top w:val="nil"/>
              <w:left w:val="nil"/>
              <w:bottom w:val="nil"/>
              <w:right w:val="nil"/>
            </w:tcBorders>
            <w:hideMark/>
          </w:tcPr>
          <w:p w14:paraId="6279602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32.</w:t>
            </w:r>
          </w:p>
        </w:tc>
        <w:tc>
          <w:tcPr>
            <w:tcW w:w="0" w:type="auto"/>
            <w:gridSpan w:val="6"/>
            <w:tcBorders>
              <w:top w:val="nil"/>
              <w:left w:val="nil"/>
              <w:bottom w:val="nil"/>
              <w:right w:val="nil"/>
            </w:tcBorders>
            <w:hideMark/>
          </w:tcPr>
          <w:p w14:paraId="656B543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FONDOS ESPECIALES ESTABLECIMIENTOS PÚBLICOS</w:t>
            </w:r>
          </w:p>
        </w:tc>
        <w:tc>
          <w:tcPr>
            <w:tcW w:w="0" w:type="auto"/>
            <w:tcBorders>
              <w:top w:val="nil"/>
              <w:left w:val="nil"/>
              <w:bottom w:val="nil"/>
              <w:right w:val="nil"/>
            </w:tcBorders>
            <w:hideMark/>
          </w:tcPr>
          <w:p w14:paraId="618AD92F"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73.194.258.532 </w:t>
            </w:r>
          </w:p>
        </w:tc>
      </w:tr>
      <w:tr w:rsidR="0002286F" w14:paraId="4F00065A" w14:textId="77777777" w:rsidTr="000818BD">
        <w:trPr>
          <w:trHeight w:val="300"/>
        </w:trPr>
        <w:tc>
          <w:tcPr>
            <w:tcW w:w="1134" w:type="dxa"/>
            <w:tcBorders>
              <w:top w:val="nil"/>
              <w:left w:val="nil"/>
              <w:bottom w:val="nil"/>
              <w:right w:val="nil"/>
            </w:tcBorders>
            <w:hideMark/>
          </w:tcPr>
          <w:p w14:paraId="67A5B33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1208</w:t>
            </w:r>
          </w:p>
        </w:tc>
        <w:tc>
          <w:tcPr>
            <w:tcW w:w="7818" w:type="dxa"/>
            <w:gridSpan w:val="7"/>
            <w:tcBorders>
              <w:top w:val="nil"/>
              <w:left w:val="nil"/>
              <w:bottom w:val="nil"/>
              <w:right w:val="nil"/>
            </w:tcBorders>
            <w:hideMark/>
          </w:tcPr>
          <w:p w14:paraId="5AD8ECC4"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NACIONAL PENITENCIARIO Y CARCELARIO – INPEC</w:t>
            </w:r>
          </w:p>
        </w:tc>
      </w:tr>
      <w:tr w:rsidR="0002286F" w14:paraId="44E51FEB" w14:textId="77777777" w:rsidTr="000818BD">
        <w:trPr>
          <w:trHeight w:val="255"/>
        </w:trPr>
        <w:tc>
          <w:tcPr>
            <w:tcW w:w="0" w:type="auto"/>
            <w:tcBorders>
              <w:top w:val="nil"/>
              <w:left w:val="nil"/>
              <w:bottom w:val="nil"/>
              <w:right w:val="nil"/>
            </w:tcBorders>
            <w:hideMark/>
          </w:tcPr>
          <w:p w14:paraId="4F007AC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0739E4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E8AFBA7"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54.500.000 </w:t>
            </w:r>
          </w:p>
        </w:tc>
      </w:tr>
      <w:tr w:rsidR="0002286F" w14:paraId="156B83B8" w14:textId="77777777" w:rsidTr="000818BD">
        <w:trPr>
          <w:trHeight w:val="255"/>
        </w:trPr>
        <w:tc>
          <w:tcPr>
            <w:tcW w:w="0" w:type="auto"/>
            <w:tcBorders>
              <w:top w:val="nil"/>
              <w:left w:val="nil"/>
              <w:bottom w:val="nil"/>
              <w:right w:val="nil"/>
            </w:tcBorders>
            <w:hideMark/>
          </w:tcPr>
          <w:p w14:paraId="2506439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32.</w:t>
            </w:r>
          </w:p>
        </w:tc>
        <w:tc>
          <w:tcPr>
            <w:tcW w:w="0" w:type="auto"/>
            <w:gridSpan w:val="6"/>
            <w:tcBorders>
              <w:top w:val="nil"/>
              <w:left w:val="nil"/>
              <w:bottom w:val="nil"/>
              <w:right w:val="nil"/>
            </w:tcBorders>
            <w:hideMark/>
          </w:tcPr>
          <w:p w14:paraId="7C5B49F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FONDOS ESPECIALES ESTABLECIMIENTOS PÚBLICOS</w:t>
            </w:r>
          </w:p>
        </w:tc>
        <w:tc>
          <w:tcPr>
            <w:tcW w:w="0" w:type="auto"/>
            <w:tcBorders>
              <w:top w:val="nil"/>
              <w:left w:val="nil"/>
              <w:bottom w:val="nil"/>
              <w:right w:val="nil"/>
            </w:tcBorders>
            <w:hideMark/>
          </w:tcPr>
          <w:p w14:paraId="5532B58B"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121.996.691.825 </w:t>
            </w:r>
          </w:p>
        </w:tc>
      </w:tr>
      <w:tr w:rsidR="0002286F" w14:paraId="7D38CF6E" w14:textId="77777777" w:rsidTr="000818BD">
        <w:trPr>
          <w:trHeight w:val="300"/>
        </w:trPr>
        <w:tc>
          <w:tcPr>
            <w:tcW w:w="1134" w:type="dxa"/>
            <w:tcBorders>
              <w:top w:val="nil"/>
              <w:left w:val="nil"/>
              <w:bottom w:val="nil"/>
              <w:right w:val="nil"/>
            </w:tcBorders>
            <w:hideMark/>
          </w:tcPr>
          <w:p w14:paraId="58A8E4BC"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1309</w:t>
            </w:r>
          </w:p>
        </w:tc>
        <w:tc>
          <w:tcPr>
            <w:tcW w:w="7818" w:type="dxa"/>
            <w:gridSpan w:val="7"/>
            <w:tcBorders>
              <w:top w:val="nil"/>
              <w:left w:val="nil"/>
              <w:bottom w:val="nil"/>
              <w:right w:val="nil"/>
            </w:tcBorders>
            <w:hideMark/>
          </w:tcPr>
          <w:p w14:paraId="625BF7A8"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SUPERINTENDENCIA DE LA ECONOMÍA SOLIDARIA</w:t>
            </w:r>
          </w:p>
        </w:tc>
      </w:tr>
      <w:tr w:rsidR="0002286F" w14:paraId="6309FE6F" w14:textId="77777777" w:rsidTr="000818BD">
        <w:trPr>
          <w:trHeight w:val="255"/>
        </w:trPr>
        <w:tc>
          <w:tcPr>
            <w:tcW w:w="0" w:type="auto"/>
            <w:tcBorders>
              <w:top w:val="nil"/>
              <w:left w:val="nil"/>
              <w:bottom w:val="nil"/>
              <w:right w:val="nil"/>
            </w:tcBorders>
            <w:hideMark/>
          </w:tcPr>
          <w:p w14:paraId="077AA24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06B0464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3383D187"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36.217.000.000 </w:t>
            </w:r>
          </w:p>
        </w:tc>
      </w:tr>
      <w:tr w:rsidR="0002286F" w14:paraId="2E9B1362" w14:textId="77777777" w:rsidTr="000818BD">
        <w:trPr>
          <w:trHeight w:val="255"/>
        </w:trPr>
        <w:tc>
          <w:tcPr>
            <w:tcW w:w="0" w:type="auto"/>
            <w:tcBorders>
              <w:top w:val="nil"/>
              <w:left w:val="nil"/>
              <w:bottom w:val="nil"/>
              <w:right w:val="nil"/>
            </w:tcBorders>
            <w:hideMark/>
          </w:tcPr>
          <w:p w14:paraId="1172D2B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D0ADA5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24676BB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9.924.600.000 </w:t>
            </w:r>
          </w:p>
        </w:tc>
      </w:tr>
      <w:tr w:rsidR="0002286F" w14:paraId="3D1EA0E3" w14:textId="77777777" w:rsidTr="000818BD">
        <w:trPr>
          <w:trHeight w:val="300"/>
        </w:trPr>
        <w:tc>
          <w:tcPr>
            <w:tcW w:w="1134" w:type="dxa"/>
            <w:tcBorders>
              <w:top w:val="nil"/>
              <w:left w:val="nil"/>
              <w:bottom w:val="nil"/>
              <w:right w:val="nil"/>
            </w:tcBorders>
            <w:hideMark/>
          </w:tcPr>
          <w:p w14:paraId="0E436548"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1310</w:t>
            </w:r>
          </w:p>
        </w:tc>
        <w:tc>
          <w:tcPr>
            <w:tcW w:w="7818" w:type="dxa"/>
            <w:gridSpan w:val="7"/>
            <w:tcBorders>
              <w:top w:val="nil"/>
              <w:left w:val="nil"/>
              <w:bottom w:val="nil"/>
              <w:right w:val="nil"/>
            </w:tcBorders>
            <w:hideMark/>
          </w:tcPr>
          <w:p w14:paraId="4A9123FE"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UNIDAD ADMINISTRATIVA ESPECIAL DIRECCIÓN DE IMPUESTOS Y ADUANAS NACIONALES</w:t>
            </w:r>
          </w:p>
        </w:tc>
      </w:tr>
      <w:tr w:rsidR="0002286F" w14:paraId="2F65FC45" w14:textId="77777777" w:rsidTr="000818BD">
        <w:trPr>
          <w:trHeight w:val="255"/>
        </w:trPr>
        <w:tc>
          <w:tcPr>
            <w:tcW w:w="0" w:type="auto"/>
            <w:tcBorders>
              <w:top w:val="nil"/>
              <w:left w:val="nil"/>
              <w:bottom w:val="nil"/>
              <w:right w:val="nil"/>
            </w:tcBorders>
            <w:hideMark/>
          </w:tcPr>
          <w:p w14:paraId="5B0F079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AA337F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12A7189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25.030.000.000 </w:t>
            </w:r>
          </w:p>
        </w:tc>
      </w:tr>
      <w:tr w:rsidR="0002286F" w14:paraId="73429E02" w14:textId="77777777" w:rsidTr="000818BD">
        <w:trPr>
          <w:trHeight w:val="255"/>
        </w:trPr>
        <w:tc>
          <w:tcPr>
            <w:tcW w:w="0" w:type="auto"/>
            <w:tcBorders>
              <w:top w:val="nil"/>
              <w:left w:val="nil"/>
              <w:bottom w:val="nil"/>
              <w:right w:val="nil"/>
            </w:tcBorders>
            <w:hideMark/>
          </w:tcPr>
          <w:p w14:paraId="768BA02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658B139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237C512B"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23.372.000.000 </w:t>
            </w:r>
          </w:p>
        </w:tc>
      </w:tr>
      <w:tr w:rsidR="0002286F" w14:paraId="3BA14E33" w14:textId="77777777" w:rsidTr="000818BD">
        <w:trPr>
          <w:trHeight w:val="300"/>
        </w:trPr>
        <w:tc>
          <w:tcPr>
            <w:tcW w:w="1134" w:type="dxa"/>
            <w:tcBorders>
              <w:top w:val="nil"/>
              <w:left w:val="nil"/>
              <w:bottom w:val="nil"/>
              <w:right w:val="nil"/>
            </w:tcBorders>
            <w:hideMark/>
          </w:tcPr>
          <w:p w14:paraId="5DB4A631"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1313</w:t>
            </w:r>
          </w:p>
        </w:tc>
        <w:tc>
          <w:tcPr>
            <w:tcW w:w="7818" w:type="dxa"/>
            <w:gridSpan w:val="7"/>
            <w:tcBorders>
              <w:top w:val="nil"/>
              <w:left w:val="nil"/>
              <w:bottom w:val="nil"/>
              <w:right w:val="nil"/>
            </w:tcBorders>
            <w:hideMark/>
          </w:tcPr>
          <w:p w14:paraId="76587C31"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SUPERINTENDENCIA FINANCIERA DE COLOMBIA</w:t>
            </w:r>
          </w:p>
        </w:tc>
      </w:tr>
      <w:tr w:rsidR="0002286F" w14:paraId="4E1E8A23" w14:textId="77777777" w:rsidTr="000818BD">
        <w:trPr>
          <w:trHeight w:val="255"/>
        </w:trPr>
        <w:tc>
          <w:tcPr>
            <w:tcW w:w="0" w:type="auto"/>
            <w:tcBorders>
              <w:top w:val="nil"/>
              <w:left w:val="nil"/>
              <w:bottom w:val="nil"/>
              <w:right w:val="nil"/>
            </w:tcBorders>
            <w:hideMark/>
          </w:tcPr>
          <w:p w14:paraId="3641D1A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1615707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F88CC9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504.491.269.000 </w:t>
            </w:r>
          </w:p>
        </w:tc>
      </w:tr>
      <w:tr w:rsidR="0002286F" w14:paraId="62B81FDD" w14:textId="77777777" w:rsidTr="000818BD">
        <w:trPr>
          <w:trHeight w:val="300"/>
        </w:trPr>
        <w:tc>
          <w:tcPr>
            <w:tcW w:w="1134" w:type="dxa"/>
            <w:tcBorders>
              <w:top w:val="nil"/>
              <w:left w:val="nil"/>
              <w:bottom w:val="nil"/>
              <w:right w:val="nil"/>
            </w:tcBorders>
            <w:hideMark/>
          </w:tcPr>
          <w:p w14:paraId="04A6382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lastRenderedPageBreak/>
              <w:t>1503</w:t>
            </w:r>
          </w:p>
        </w:tc>
        <w:tc>
          <w:tcPr>
            <w:tcW w:w="7818" w:type="dxa"/>
            <w:gridSpan w:val="7"/>
            <w:tcBorders>
              <w:top w:val="nil"/>
              <w:left w:val="nil"/>
              <w:bottom w:val="nil"/>
              <w:right w:val="nil"/>
            </w:tcBorders>
            <w:hideMark/>
          </w:tcPr>
          <w:p w14:paraId="77C52F6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CAJA DE RETIRO DE LAS FUERZAS MILITARES</w:t>
            </w:r>
          </w:p>
        </w:tc>
      </w:tr>
      <w:tr w:rsidR="0002286F" w14:paraId="641C6B5F" w14:textId="77777777" w:rsidTr="000818BD">
        <w:trPr>
          <w:trHeight w:val="255"/>
        </w:trPr>
        <w:tc>
          <w:tcPr>
            <w:tcW w:w="0" w:type="auto"/>
            <w:tcBorders>
              <w:top w:val="nil"/>
              <w:left w:val="nil"/>
              <w:bottom w:val="nil"/>
              <w:right w:val="nil"/>
            </w:tcBorders>
            <w:hideMark/>
          </w:tcPr>
          <w:p w14:paraId="4CAB49F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24132B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7A427F5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407.771.000.000 </w:t>
            </w:r>
          </w:p>
        </w:tc>
      </w:tr>
      <w:tr w:rsidR="0002286F" w14:paraId="3FF34636" w14:textId="77777777" w:rsidTr="000818BD">
        <w:trPr>
          <w:trHeight w:val="255"/>
        </w:trPr>
        <w:tc>
          <w:tcPr>
            <w:tcW w:w="0" w:type="auto"/>
            <w:tcBorders>
              <w:top w:val="nil"/>
              <w:left w:val="nil"/>
              <w:bottom w:val="nil"/>
              <w:right w:val="nil"/>
            </w:tcBorders>
            <w:hideMark/>
          </w:tcPr>
          <w:p w14:paraId="3150070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662AB0D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0ECF40B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200.521.000.000 </w:t>
            </w:r>
          </w:p>
        </w:tc>
      </w:tr>
      <w:tr w:rsidR="0002286F" w14:paraId="1ADE42A4" w14:textId="77777777" w:rsidTr="000818BD">
        <w:trPr>
          <w:trHeight w:val="300"/>
        </w:trPr>
        <w:tc>
          <w:tcPr>
            <w:tcW w:w="1134" w:type="dxa"/>
            <w:tcBorders>
              <w:top w:val="nil"/>
              <w:left w:val="nil"/>
              <w:bottom w:val="nil"/>
              <w:right w:val="nil"/>
            </w:tcBorders>
            <w:hideMark/>
          </w:tcPr>
          <w:p w14:paraId="72D95E41"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1507</w:t>
            </w:r>
          </w:p>
        </w:tc>
        <w:tc>
          <w:tcPr>
            <w:tcW w:w="7818" w:type="dxa"/>
            <w:gridSpan w:val="7"/>
            <w:tcBorders>
              <w:top w:val="nil"/>
              <w:left w:val="nil"/>
              <w:bottom w:val="nil"/>
              <w:right w:val="nil"/>
            </w:tcBorders>
            <w:hideMark/>
          </w:tcPr>
          <w:p w14:paraId="1801DF3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CASAS FISCALES DEL EJÉRCITO</w:t>
            </w:r>
          </w:p>
        </w:tc>
      </w:tr>
      <w:tr w:rsidR="0002286F" w14:paraId="305B16F0" w14:textId="77777777" w:rsidTr="000818BD">
        <w:trPr>
          <w:trHeight w:val="255"/>
        </w:trPr>
        <w:tc>
          <w:tcPr>
            <w:tcW w:w="0" w:type="auto"/>
            <w:tcBorders>
              <w:top w:val="nil"/>
              <w:left w:val="nil"/>
              <w:bottom w:val="nil"/>
              <w:right w:val="nil"/>
            </w:tcBorders>
            <w:hideMark/>
          </w:tcPr>
          <w:p w14:paraId="5BAF3D6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CD2AE1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96DB23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51.701.000.000 </w:t>
            </w:r>
          </w:p>
        </w:tc>
      </w:tr>
      <w:tr w:rsidR="0002286F" w14:paraId="5B63BC52" w14:textId="77777777" w:rsidTr="000818BD">
        <w:trPr>
          <w:trHeight w:val="255"/>
        </w:trPr>
        <w:tc>
          <w:tcPr>
            <w:tcW w:w="0" w:type="auto"/>
            <w:tcBorders>
              <w:top w:val="nil"/>
              <w:left w:val="nil"/>
              <w:bottom w:val="nil"/>
              <w:right w:val="nil"/>
            </w:tcBorders>
            <w:hideMark/>
          </w:tcPr>
          <w:p w14:paraId="318BD40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5C52A88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A18FB0B"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24.473.000.000 </w:t>
            </w:r>
          </w:p>
        </w:tc>
      </w:tr>
      <w:tr w:rsidR="0002286F" w14:paraId="73C13A46" w14:textId="77777777" w:rsidTr="000818BD">
        <w:trPr>
          <w:trHeight w:val="300"/>
        </w:trPr>
        <w:tc>
          <w:tcPr>
            <w:tcW w:w="1134" w:type="dxa"/>
            <w:tcBorders>
              <w:top w:val="nil"/>
              <w:left w:val="nil"/>
              <w:bottom w:val="nil"/>
              <w:right w:val="nil"/>
            </w:tcBorders>
            <w:hideMark/>
          </w:tcPr>
          <w:p w14:paraId="1C3C8223"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1508</w:t>
            </w:r>
          </w:p>
        </w:tc>
        <w:tc>
          <w:tcPr>
            <w:tcW w:w="7818" w:type="dxa"/>
            <w:gridSpan w:val="7"/>
            <w:tcBorders>
              <w:top w:val="nil"/>
              <w:left w:val="nil"/>
              <w:bottom w:val="nil"/>
              <w:right w:val="nil"/>
            </w:tcBorders>
            <w:hideMark/>
          </w:tcPr>
          <w:p w14:paraId="58594537"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DEFENSA CIVIL COLOMBIANA, GUILLERMO LEÓN VALENCIA</w:t>
            </w:r>
          </w:p>
        </w:tc>
      </w:tr>
      <w:tr w:rsidR="0002286F" w14:paraId="025D8F04" w14:textId="77777777" w:rsidTr="000818BD">
        <w:trPr>
          <w:trHeight w:val="255"/>
        </w:trPr>
        <w:tc>
          <w:tcPr>
            <w:tcW w:w="0" w:type="auto"/>
            <w:tcBorders>
              <w:top w:val="nil"/>
              <w:left w:val="nil"/>
              <w:bottom w:val="nil"/>
              <w:right w:val="nil"/>
            </w:tcBorders>
            <w:hideMark/>
          </w:tcPr>
          <w:p w14:paraId="56E593D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4065045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7E64F6D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3.000.000.000 </w:t>
            </w:r>
          </w:p>
        </w:tc>
      </w:tr>
      <w:tr w:rsidR="0002286F" w14:paraId="07527B85" w14:textId="77777777" w:rsidTr="000818BD">
        <w:trPr>
          <w:trHeight w:val="300"/>
        </w:trPr>
        <w:tc>
          <w:tcPr>
            <w:tcW w:w="1134" w:type="dxa"/>
            <w:tcBorders>
              <w:top w:val="nil"/>
              <w:left w:val="nil"/>
              <w:bottom w:val="nil"/>
              <w:right w:val="nil"/>
            </w:tcBorders>
            <w:hideMark/>
          </w:tcPr>
          <w:p w14:paraId="5A442CE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1510</w:t>
            </w:r>
          </w:p>
        </w:tc>
        <w:tc>
          <w:tcPr>
            <w:tcW w:w="7818" w:type="dxa"/>
            <w:gridSpan w:val="7"/>
            <w:tcBorders>
              <w:top w:val="nil"/>
              <w:left w:val="nil"/>
              <w:bottom w:val="nil"/>
              <w:right w:val="nil"/>
            </w:tcBorders>
            <w:hideMark/>
          </w:tcPr>
          <w:p w14:paraId="047B3FF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CLUB MILITAR DE OFICIALES</w:t>
            </w:r>
          </w:p>
        </w:tc>
      </w:tr>
      <w:tr w:rsidR="0002286F" w14:paraId="23605C8B" w14:textId="77777777" w:rsidTr="000818BD">
        <w:trPr>
          <w:trHeight w:val="255"/>
        </w:trPr>
        <w:tc>
          <w:tcPr>
            <w:tcW w:w="0" w:type="auto"/>
            <w:tcBorders>
              <w:top w:val="nil"/>
              <w:left w:val="nil"/>
              <w:bottom w:val="nil"/>
              <w:right w:val="nil"/>
            </w:tcBorders>
            <w:hideMark/>
          </w:tcPr>
          <w:p w14:paraId="0259500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37608EB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0E4FB85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65.319.000.000 </w:t>
            </w:r>
          </w:p>
        </w:tc>
      </w:tr>
      <w:tr w:rsidR="0002286F" w14:paraId="07F7F81D" w14:textId="77777777" w:rsidTr="000818BD">
        <w:trPr>
          <w:trHeight w:val="255"/>
        </w:trPr>
        <w:tc>
          <w:tcPr>
            <w:tcW w:w="0" w:type="auto"/>
            <w:tcBorders>
              <w:top w:val="nil"/>
              <w:left w:val="nil"/>
              <w:bottom w:val="nil"/>
              <w:right w:val="nil"/>
            </w:tcBorders>
            <w:hideMark/>
          </w:tcPr>
          <w:p w14:paraId="42CB000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00CD345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5B5C88C6"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8.965.000.000 </w:t>
            </w:r>
          </w:p>
        </w:tc>
      </w:tr>
      <w:tr w:rsidR="0002286F" w14:paraId="145E4DB4" w14:textId="77777777" w:rsidTr="000818BD">
        <w:trPr>
          <w:trHeight w:val="300"/>
        </w:trPr>
        <w:tc>
          <w:tcPr>
            <w:tcW w:w="1134" w:type="dxa"/>
            <w:tcBorders>
              <w:top w:val="nil"/>
              <w:left w:val="nil"/>
              <w:bottom w:val="nil"/>
              <w:right w:val="nil"/>
            </w:tcBorders>
            <w:hideMark/>
          </w:tcPr>
          <w:p w14:paraId="4EF629DB"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1511</w:t>
            </w:r>
          </w:p>
        </w:tc>
        <w:tc>
          <w:tcPr>
            <w:tcW w:w="7818" w:type="dxa"/>
            <w:gridSpan w:val="7"/>
            <w:tcBorders>
              <w:top w:val="nil"/>
              <w:left w:val="nil"/>
              <w:bottom w:val="nil"/>
              <w:right w:val="nil"/>
            </w:tcBorders>
            <w:hideMark/>
          </w:tcPr>
          <w:p w14:paraId="54B08EAC"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CAJA DE SUELDOS DE RETIRO DE LA POLICÍA NACIONAL</w:t>
            </w:r>
          </w:p>
        </w:tc>
      </w:tr>
      <w:tr w:rsidR="0002286F" w14:paraId="7900941F" w14:textId="77777777" w:rsidTr="000818BD">
        <w:trPr>
          <w:trHeight w:val="255"/>
        </w:trPr>
        <w:tc>
          <w:tcPr>
            <w:tcW w:w="0" w:type="auto"/>
            <w:tcBorders>
              <w:top w:val="nil"/>
              <w:left w:val="nil"/>
              <w:bottom w:val="nil"/>
              <w:right w:val="nil"/>
            </w:tcBorders>
            <w:hideMark/>
          </w:tcPr>
          <w:p w14:paraId="00D7B77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EA688E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05DFE27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418.278.000.000 </w:t>
            </w:r>
          </w:p>
        </w:tc>
      </w:tr>
      <w:tr w:rsidR="0002286F" w14:paraId="58F5965F" w14:textId="77777777" w:rsidTr="000818BD">
        <w:trPr>
          <w:trHeight w:val="255"/>
        </w:trPr>
        <w:tc>
          <w:tcPr>
            <w:tcW w:w="0" w:type="auto"/>
            <w:tcBorders>
              <w:top w:val="nil"/>
              <w:left w:val="nil"/>
              <w:bottom w:val="nil"/>
              <w:right w:val="nil"/>
            </w:tcBorders>
            <w:hideMark/>
          </w:tcPr>
          <w:p w14:paraId="263F6AB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69EEA9B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03F13E74"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12.486.000.000 </w:t>
            </w:r>
          </w:p>
        </w:tc>
      </w:tr>
      <w:tr w:rsidR="0002286F" w14:paraId="38E8C77E" w14:textId="77777777" w:rsidTr="000818BD">
        <w:trPr>
          <w:trHeight w:val="300"/>
        </w:trPr>
        <w:tc>
          <w:tcPr>
            <w:tcW w:w="1134" w:type="dxa"/>
            <w:tcBorders>
              <w:top w:val="nil"/>
              <w:left w:val="nil"/>
              <w:bottom w:val="nil"/>
              <w:right w:val="nil"/>
            </w:tcBorders>
            <w:hideMark/>
          </w:tcPr>
          <w:p w14:paraId="6096971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1512</w:t>
            </w:r>
          </w:p>
        </w:tc>
        <w:tc>
          <w:tcPr>
            <w:tcW w:w="7818" w:type="dxa"/>
            <w:gridSpan w:val="7"/>
            <w:tcBorders>
              <w:top w:val="nil"/>
              <w:left w:val="nil"/>
              <w:bottom w:val="nil"/>
              <w:right w:val="nil"/>
            </w:tcBorders>
            <w:hideMark/>
          </w:tcPr>
          <w:p w14:paraId="0C306D96"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FONDO ROTATORIO DE LA POLICÍA</w:t>
            </w:r>
          </w:p>
        </w:tc>
      </w:tr>
      <w:tr w:rsidR="0002286F" w14:paraId="07D26AC1" w14:textId="77777777" w:rsidTr="000818BD">
        <w:trPr>
          <w:trHeight w:val="255"/>
        </w:trPr>
        <w:tc>
          <w:tcPr>
            <w:tcW w:w="0" w:type="auto"/>
            <w:tcBorders>
              <w:top w:val="nil"/>
              <w:left w:val="nil"/>
              <w:bottom w:val="nil"/>
              <w:right w:val="nil"/>
            </w:tcBorders>
            <w:hideMark/>
          </w:tcPr>
          <w:p w14:paraId="553A08D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2E72C2D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03A90FDE"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229.886.000.000 </w:t>
            </w:r>
          </w:p>
        </w:tc>
      </w:tr>
      <w:tr w:rsidR="0002286F" w14:paraId="7F136EF9" w14:textId="77777777" w:rsidTr="000818BD">
        <w:trPr>
          <w:trHeight w:val="255"/>
        </w:trPr>
        <w:tc>
          <w:tcPr>
            <w:tcW w:w="0" w:type="auto"/>
            <w:tcBorders>
              <w:top w:val="nil"/>
              <w:left w:val="nil"/>
              <w:bottom w:val="nil"/>
              <w:right w:val="nil"/>
            </w:tcBorders>
            <w:hideMark/>
          </w:tcPr>
          <w:p w14:paraId="2E561CF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38A1378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1BDCC237"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105.689.000.000 </w:t>
            </w:r>
          </w:p>
        </w:tc>
      </w:tr>
      <w:tr w:rsidR="0002286F" w14:paraId="25F6564A" w14:textId="77777777" w:rsidTr="000818BD">
        <w:trPr>
          <w:trHeight w:val="300"/>
        </w:trPr>
        <w:tc>
          <w:tcPr>
            <w:tcW w:w="1134" w:type="dxa"/>
            <w:tcBorders>
              <w:top w:val="nil"/>
              <w:left w:val="nil"/>
              <w:bottom w:val="nil"/>
              <w:right w:val="nil"/>
            </w:tcBorders>
            <w:hideMark/>
          </w:tcPr>
          <w:p w14:paraId="2795531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1516</w:t>
            </w:r>
          </w:p>
        </w:tc>
        <w:tc>
          <w:tcPr>
            <w:tcW w:w="7818" w:type="dxa"/>
            <w:gridSpan w:val="7"/>
            <w:tcBorders>
              <w:top w:val="nil"/>
              <w:left w:val="nil"/>
              <w:bottom w:val="nil"/>
              <w:right w:val="nil"/>
            </w:tcBorders>
            <w:hideMark/>
          </w:tcPr>
          <w:p w14:paraId="26A1BDA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SUPERINTENDENCIA DE VIGILANCIA Y SEGURIDAD PRIVADA</w:t>
            </w:r>
          </w:p>
        </w:tc>
      </w:tr>
      <w:tr w:rsidR="0002286F" w14:paraId="4C7DDB09" w14:textId="77777777" w:rsidTr="000818BD">
        <w:trPr>
          <w:trHeight w:val="255"/>
        </w:trPr>
        <w:tc>
          <w:tcPr>
            <w:tcW w:w="0" w:type="auto"/>
            <w:tcBorders>
              <w:top w:val="nil"/>
              <w:left w:val="nil"/>
              <w:bottom w:val="nil"/>
              <w:right w:val="nil"/>
            </w:tcBorders>
            <w:hideMark/>
          </w:tcPr>
          <w:p w14:paraId="7659107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51D8F52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0B40B574"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37.667.000.000 </w:t>
            </w:r>
          </w:p>
        </w:tc>
      </w:tr>
      <w:tr w:rsidR="0002286F" w14:paraId="331E58A7" w14:textId="77777777" w:rsidTr="000818BD">
        <w:trPr>
          <w:trHeight w:val="300"/>
        </w:trPr>
        <w:tc>
          <w:tcPr>
            <w:tcW w:w="1134" w:type="dxa"/>
            <w:tcBorders>
              <w:top w:val="nil"/>
              <w:left w:val="nil"/>
              <w:bottom w:val="nil"/>
              <w:right w:val="nil"/>
            </w:tcBorders>
            <w:hideMark/>
          </w:tcPr>
          <w:p w14:paraId="1348D571"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1519</w:t>
            </w:r>
          </w:p>
        </w:tc>
        <w:tc>
          <w:tcPr>
            <w:tcW w:w="7818" w:type="dxa"/>
            <w:gridSpan w:val="7"/>
            <w:tcBorders>
              <w:top w:val="nil"/>
              <w:left w:val="nil"/>
              <w:bottom w:val="nil"/>
              <w:right w:val="nil"/>
            </w:tcBorders>
            <w:hideMark/>
          </w:tcPr>
          <w:p w14:paraId="6C311C7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HOSPITAL MILITAR</w:t>
            </w:r>
          </w:p>
        </w:tc>
      </w:tr>
      <w:tr w:rsidR="0002286F" w14:paraId="6266B508" w14:textId="77777777" w:rsidTr="000818BD">
        <w:trPr>
          <w:trHeight w:val="255"/>
        </w:trPr>
        <w:tc>
          <w:tcPr>
            <w:tcW w:w="0" w:type="auto"/>
            <w:tcBorders>
              <w:top w:val="nil"/>
              <w:left w:val="nil"/>
              <w:bottom w:val="nil"/>
              <w:right w:val="nil"/>
            </w:tcBorders>
            <w:hideMark/>
          </w:tcPr>
          <w:p w14:paraId="2E3BBA8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446FF8A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16A210AF"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503.016.000.000 </w:t>
            </w:r>
          </w:p>
        </w:tc>
      </w:tr>
      <w:tr w:rsidR="0002286F" w14:paraId="672ADCD4" w14:textId="77777777" w:rsidTr="000818BD">
        <w:trPr>
          <w:trHeight w:val="255"/>
        </w:trPr>
        <w:tc>
          <w:tcPr>
            <w:tcW w:w="0" w:type="auto"/>
            <w:tcBorders>
              <w:top w:val="nil"/>
              <w:left w:val="nil"/>
              <w:bottom w:val="nil"/>
              <w:right w:val="nil"/>
            </w:tcBorders>
            <w:hideMark/>
          </w:tcPr>
          <w:p w14:paraId="193BDB3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285652C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12B28F2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40.000.000.000 </w:t>
            </w:r>
          </w:p>
        </w:tc>
      </w:tr>
      <w:tr w:rsidR="0002286F" w14:paraId="5CA76BD9" w14:textId="77777777" w:rsidTr="000818BD">
        <w:trPr>
          <w:trHeight w:val="300"/>
        </w:trPr>
        <w:tc>
          <w:tcPr>
            <w:tcW w:w="1134" w:type="dxa"/>
            <w:tcBorders>
              <w:top w:val="nil"/>
              <w:left w:val="nil"/>
              <w:bottom w:val="nil"/>
              <w:right w:val="nil"/>
            </w:tcBorders>
            <w:hideMark/>
          </w:tcPr>
          <w:p w14:paraId="72668F0C"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1520</w:t>
            </w:r>
          </w:p>
        </w:tc>
        <w:tc>
          <w:tcPr>
            <w:tcW w:w="7818" w:type="dxa"/>
            <w:gridSpan w:val="7"/>
            <w:tcBorders>
              <w:top w:val="nil"/>
              <w:left w:val="nil"/>
              <w:bottom w:val="nil"/>
              <w:right w:val="nil"/>
            </w:tcBorders>
            <w:hideMark/>
          </w:tcPr>
          <w:p w14:paraId="638ABDF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AGENCIA LOGÍSTICA DE LAS FUERZAS MILITARES</w:t>
            </w:r>
          </w:p>
        </w:tc>
      </w:tr>
      <w:tr w:rsidR="0002286F" w14:paraId="4A3B3F05" w14:textId="77777777" w:rsidTr="000818BD">
        <w:trPr>
          <w:trHeight w:val="255"/>
        </w:trPr>
        <w:tc>
          <w:tcPr>
            <w:tcW w:w="0" w:type="auto"/>
            <w:tcBorders>
              <w:top w:val="nil"/>
              <w:left w:val="nil"/>
              <w:bottom w:val="nil"/>
              <w:right w:val="nil"/>
            </w:tcBorders>
            <w:hideMark/>
          </w:tcPr>
          <w:p w14:paraId="1DE154F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lastRenderedPageBreak/>
              <w:t>31011.</w:t>
            </w:r>
          </w:p>
        </w:tc>
        <w:tc>
          <w:tcPr>
            <w:tcW w:w="0" w:type="auto"/>
            <w:gridSpan w:val="6"/>
            <w:tcBorders>
              <w:top w:val="nil"/>
              <w:left w:val="nil"/>
              <w:bottom w:val="nil"/>
              <w:right w:val="nil"/>
            </w:tcBorders>
            <w:hideMark/>
          </w:tcPr>
          <w:p w14:paraId="6885B8E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D1498EA"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1.032.551.000.000 </w:t>
            </w:r>
          </w:p>
        </w:tc>
      </w:tr>
      <w:tr w:rsidR="0002286F" w14:paraId="64C9B3E0" w14:textId="77777777" w:rsidTr="000818BD">
        <w:trPr>
          <w:trHeight w:val="255"/>
        </w:trPr>
        <w:tc>
          <w:tcPr>
            <w:tcW w:w="0" w:type="auto"/>
            <w:tcBorders>
              <w:top w:val="nil"/>
              <w:left w:val="nil"/>
              <w:bottom w:val="nil"/>
              <w:right w:val="nil"/>
            </w:tcBorders>
            <w:hideMark/>
          </w:tcPr>
          <w:p w14:paraId="5DED7FF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B52850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27C5A7F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13.197.000.000 </w:t>
            </w:r>
          </w:p>
        </w:tc>
      </w:tr>
      <w:tr w:rsidR="0002286F" w14:paraId="1B720BA7" w14:textId="77777777" w:rsidTr="000818BD">
        <w:trPr>
          <w:trHeight w:val="300"/>
        </w:trPr>
        <w:tc>
          <w:tcPr>
            <w:tcW w:w="1134" w:type="dxa"/>
            <w:tcBorders>
              <w:top w:val="nil"/>
              <w:left w:val="nil"/>
              <w:bottom w:val="nil"/>
              <w:right w:val="nil"/>
            </w:tcBorders>
            <w:hideMark/>
          </w:tcPr>
          <w:p w14:paraId="29068FF6"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1702</w:t>
            </w:r>
          </w:p>
        </w:tc>
        <w:tc>
          <w:tcPr>
            <w:tcW w:w="7818" w:type="dxa"/>
            <w:gridSpan w:val="7"/>
            <w:tcBorders>
              <w:top w:val="nil"/>
              <w:left w:val="nil"/>
              <w:bottom w:val="nil"/>
              <w:right w:val="nil"/>
            </w:tcBorders>
            <w:hideMark/>
          </w:tcPr>
          <w:p w14:paraId="7BCDA64E"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COLOMBIANO AGROPECUARIO (ICA)</w:t>
            </w:r>
          </w:p>
        </w:tc>
      </w:tr>
      <w:tr w:rsidR="0002286F" w14:paraId="7A9A88D7" w14:textId="77777777" w:rsidTr="000818BD">
        <w:trPr>
          <w:trHeight w:val="255"/>
        </w:trPr>
        <w:tc>
          <w:tcPr>
            <w:tcW w:w="0" w:type="auto"/>
            <w:tcBorders>
              <w:top w:val="nil"/>
              <w:left w:val="nil"/>
              <w:bottom w:val="nil"/>
              <w:right w:val="nil"/>
            </w:tcBorders>
            <w:hideMark/>
          </w:tcPr>
          <w:p w14:paraId="0135CF5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085F6BD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FB8AB9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82.457.215.000 </w:t>
            </w:r>
          </w:p>
        </w:tc>
      </w:tr>
      <w:tr w:rsidR="0002286F" w14:paraId="65728880" w14:textId="77777777" w:rsidTr="000818BD">
        <w:trPr>
          <w:trHeight w:val="255"/>
        </w:trPr>
        <w:tc>
          <w:tcPr>
            <w:tcW w:w="0" w:type="auto"/>
            <w:tcBorders>
              <w:top w:val="nil"/>
              <w:left w:val="nil"/>
              <w:bottom w:val="nil"/>
              <w:right w:val="nil"/>
            </w:tcBorders>
            <w:hideMark/>
          </w:tcPr>
          <w:p w14:paraId="15809A3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01A9F30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FDBFC7F"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525.254.000 </w:t>
            </w:r>
          </w:p>
        </w:tc>
      </w:tr>
      <w:tr w:rsidR="0002286F" w14:paraId="688BB676" w14:textId="77777777" w:rsidTr="000818BD">
        <w:trPr>
          <w:trHeight w:val="300"/>
        </w:trPr>
        <w:tc>
          <w:tcPr>
            <w:tcW w:w="1134" w:type="dxa"/>
            <w:tcBorders>
              <w:top w:val="nil"/>
              <w:left w:val="nil"/>
              <w:bottom w:val="nil"/>
              <w:right w:val="nil"/>
            </w:tcBorders>
            <w:hideMark/>
          </w:tcPr>
          <w:p w14:paraId="75EB7F5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1715</w:t>
            </w:r>
          </w:p>
        </w:tc>
        <w:tc>
          <w:tcPr>
            <w:tcW w:w="7818" w:type="dxa"/>
            <w:gridSpan w:val="7"/>
            <w:tcBorders>
              <w:top w:val="nil"/>
              <w:left w:val="nil"/>
              <w:bottom w:val="nil"/>
              <w:right w:val="nil"/>
            </w:tcBorders>
            <w:hideMark/>
          </w:tcPr>
          <w:p w14:paraId="6680716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AUTORIDAD NACIONAL DE ACUICULTURA Y PESCA – AUNAP</w:t>
            </w:r>
          </w:p>
        </w:tc>
      </w:tr>
      <w:tr w:rsidR="0002286F" w14:paraId="61C27E5F" w14:textId="77777777" w:rsidTr="000818BD">
        <w:trPr>
          <w:trHeight w:val="255"/>
        </w:trPr>
        <w:tc>
          <w:tcPr>
            <w:tcW w:w="0" w:type="auto"/>
            <w:tcBorders>
              <w:top w:val="nil"/>
              <w:left w:val="nil"/>
              <w:bottom w:val="nil"/>
              <w:right w:val="nil"/>
            </w:tcBorders>
            <w:hideMark/>
          </w:tcPr>
          <w:p w14:paraId="52E3CD9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08531C4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7771BF3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5.381.976.000 </w:t>
            </w:r>
          </w:p>
        </w:tc>
      </w:tr>
      <w:tr w:rsidR="0002286F" w14:paraId="6EA85849" w14:textId="77777777" w:rsidTr="000818BD">
        <w:trPr>
          <w:trHeight w:val="255"/>
        </w:trPr>
        <w:tc>
          <w:tcPr>
            <w:tcW w:w="0" w:type="auto"/>
            <w:tcBorders>
              <w:top w:val="nil"/>
              <w:left w:val="nil"/>
              <w:bottom w:val="nil"/>
              <w:right w:val="nil"/>
            </w:tcBorders>
            <w:hideMark/>
          </w:tcPr>
          <w:p w14:paraId="7D76DC0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53E4BAE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08E25A21"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3.457.107.000 </w:t>
            </w:r>
          </w:p>
        </w:tc>
      </w:tr>
      <w:tr w:rsidR="0002286F" w14:paraId="532B3B06" w14:textId="77777777" w:rsidTr="000818BD">
        <w:trPr>
          <w:trHeight w:val="300"/>
        </w:trPr>
        <w:tc>
          <w:tcPr>
            <w:tcW w:w="1134" w:type="dxa"/>
            <w:tcBorders>
              <w:top w:val="nil"/>
              <w:left w:val="nil"/>
              <w:bottom w:val="nil"/>
              <w:right w:val="nil"/>
            </w:tcBorders>
            <w:hideMark/>
          </w:tcPr>
          <w:p w14:paraId="4B4FE07B"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1717</w:t>
            </w:r>
          </w:p>
        </w:tc>
        <w:tc>
          <w:tcPr>
            <w:tcW w:w="7818" w:type="dxa"/>
            <w:gridSpan w:val="7"/>
            <w:tcBorders>
              <w:top w:val="nil"/>
              <w:left w:val="nil"/>
              <w:bottom w:val="nil"/>
              <w:right w:val="nil"/>
            </w:tcBorders>
            <w:hideMark/>
          </w:tcPr>
          <w:p w14:paraId="5263A12E"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AGENCIA NACIONAL DE TIERRAS – ANT</w:t>
            </w:r>
          </w:p>
        </w:tc>
      </w:tr>
      <w:tr w:rsidR="0002286F" w14:paraId="2D4FC43B" w14:textId="77777777" w:rsidTr="000818BD">
        <w:trPr>
          <w:trHeight w:val="255"/>
        </w:trPr>
        <w:tc>
          <w:tcPr>
            <w:tcW w:w="0" w:type="auto"/>
            <w:tcBorders>
              <w:top w:val="nil"/>
              <w:left w:val="nil"/>
              <w:bottom w:val="nil"/>
              <w:right w:val="nil"/>
            </w:tcBorders>
            <w:hideMark/>
          </w:tcPr>
          <w:p w14:paraId="3C8442C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3903825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56AC5BEF"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3.200.000.000 </w:t>
            </w:r>
          </w:p>
        </w:tc>
      </w:tr>
      <w:tr w:rsidR="0002286F" w14:paraId="51EED882" w14:textId="77777777" w:rsidTr="000818BD">
        <w:trPr>
          <w:trHeight w:val="300"/>
        </w:trPr>
        <w:tc>
          <w:tcPr>
            <w:tcW w:w="1134" w:type="dxa"/>
            <w:tcBorders>
              <w:top w:val="nil"/>
              <w:left w:val="nil"/>
              <w:bottom w:val="nil"/>
              <w:right w:val="nil"/>
            </w:tcBorders>
            <w:hideMark/>
          </w:tcPr>
          <w:p w14:paraId="6827CE31"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1718</w:t>
            </w:r>
          </w:p>
        </w:tc>
        <w:tc>
          <w:tcPr>
            <w:tcW w:w="7818" w:type="dxa"/>
            <w:gridSpan w:val="7"/>
            <w:tcBorders>
              <w:top w:val="nil"/>
              <w:left w:val="nil"/>
              <w:bottom w:val="nil"/>
              <w:right w:val="nil"/>
            </w:tcBorders>
            <w:hideMark/>
          </w:tcPr>
          <w:p w14:paraId="5A1E27E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AGENCIA DE DESARROLLO RURAL – ADR</w:t>
            </w:r>
          </w:p>
        </w:tc>
      </w:tr>
      <w:tr w:rsidR="0002286F" w14:paraId="12681C83" w14:textId="77777777" w:rsidTr="000818BD">
        <w:trPr>
          <w:trHeight w:val="255"/>
        </w:trPr>
        <w:tc>
          <w:tcPr>
            <w:tcW w:w="0" w:type="auto"/>
            <w:tcBorders>
              <w:top w:val="nil"/>
              <w:left w:val="nil"/>
              <w:bottom w:val="nil"/>
              <w:right w:val="nil"/>
            </w:tcBorders>
            <w:hideMark/>
          </w:tcPr>
          <w:p w14:paraId="52F4E78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1862893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17361FA1"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1.235.044.000 </w:t>
            </w:r>
          </w:p>
        </w:tc>
      </w:tr>
      <w:tr w:rsidR="0002286F" w14:paraId="756AB0CE" w14:textId="77777777" w:rsidTr="000818BD">
        <w:trPr>
          <w:trHeight w:val="255"/>
        </w:trPr>
        <w:tc>
          <w:tcPr>
            <w:tcW w:w="0" w:type="auto"/>
            <w:tcBorders>
              <w:top w:val="nil"/>
              <w:left w:val="nil"/>
              <w:bottom w:val="nil"/>
              <w:right w:val="nil"/>
            </w:tcBorders>
            <w:hideMark/>
          </w:tcPr>
          <w:p w14:paraId="3F1A89D5"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8268BB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79CAD56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3.275.420.000 </w:t>
            </w:r>
          </w:p>
        </w:tc>
      </w:tr>
      <w:tr w:rsidR="0002286F" w14:paraId="2D7A2F25" w14:textId="77777777" w:rsidTr="000818BD">
        <w:trPr>
          <w:trHeight w:val="300"/>
        </w:trPr>
        <w:tc>
          <w:tcPr>
            <w:tcW w:w="1134" w:type="dxa"/>
            <w:tcBorders>
              <w:top w:val="nil"/>
              <w:left w:val="nil"/>
              <w:bottom w:val="nil"/>
              <w:right w:val="nil"/>
            </w:tcBorders>
            <w:hideMark/>
          </w:tcPr>
          <w:p w14:paraId="190DB291"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1903</w:t>
            </w:r>
          </w:p>
        </w:tc>
        <w:tc>
          <w:tcPr>
            <w:tcW w:w="7818" w:type="dxa"/>
            <w:gridSpan w:val="7"/>
            <w:tcBorders>
              <w:top w:val="nil"/>
              <w:left w:val="nil"/>
              <w:bottom w:val="nil"/>
              <w:right w:val="nil"/>
            </w:tcBorders>
            <w:hideMark/>
          </w:tcPr>
          <w:p w14:paraId="3D883586"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NACIONAL DE SALUD (INS)</w:t>
            </w:r>
          </w:p>
        </w:tc>
      </w:tr>
      <w:tr w:rsidR="0002286F" w14:paraId="742F686F" w14:textId="77777777" w:rsidTr="000818BD">
        <w:trPr>
          <w:trHeight w:val="255"/>
        </w:trPr>
        <w:tc>
          <w:tcPr>
            <w:tcW w:w="0" w:type="auto"/>
            <w:tcBorders>
              <w:top w:val="nil"/>
              <w:left w:val="nil"/>
              <w:bottom w:val="nil"/>
              <w:right w:val="nil"/>
            </w:tcBorders>
            <w:hideMark/>
          </w:tcPr>
          <w:p w14:paraId="436F73A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25B3FBD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04D1803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8.648.041.819 </w:t>
            </w:r>
          </w:p>
        </w:tc>
      </w:tr>
      <w:tr w:rsidR="0002286F" w14:paraId="34ADCBF9" w14:textId="77777777" w:rsidTr="000818BD">
        <w:trPr>
          <w:trHeight w:val="255"/>
        </w:trPr>
        <w:tc>
          <w:tcPr>
            <w:tcW w:w="0" w:type="auto"/>
            <w:tcBorders>
              <w:top w:val="nil"/>
              <w:left w:val="nil"/>
              <w:bottom w:val="nil"/>
              <w:right w:val="nil"/>
            </w:tcBorders>
            <w:hideMark/>
          </w:tcPr>
          <w:p w14:paraId="59C6509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280EFB8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1D49D92"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21.642.180.181 </w:t>
            </w:r>
          </w:p>
        </w:tc>
      </w:tr>
      <w:tr w:rsidR="0002286F" w14:paraId="013EACE6" w14:textId="77777777" w:rsidTr="000818BD">
        <w:trPr>
          <w:trHeight w:val="300"/>
        </w:trPr>
        <w:tc>
          <w:tcPr>
            <w:tcW w:w="1134" w:type="dxa"/>
            <w:tcBorders>
              <w:top w:val="nil"/>
              <w:left w:val="nil"/>
              <w:bottom w:val="nil"/>
              <w:right w:val="nil"/>
            </w:tcBorders>
            <w:hideMark/>
          </w:tcPr>
          <w:p w14:paraId="0A76D27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1910</w:t>
            </w:r>
          </w:p>
        </w:tc>
        <w:tc>
          <w:tcPr>
            <w:tcW w:w="7818" w:type="dxa"/>
            <w:gridSpan w:val="7"/>
            <w:tcBorders>
              <w:top w:val="nil"/>
              <w:left w:val="nil"/>
              <w:bottom w:val="nil"/>
              <w:right w:val="nil"/>
            </w:tcBorders>
            <w:hideMark/>
          </w:tcPr>
          <w:p w14:paraId="0B7421BB"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SUPERINTENDENCIA NACIONAL DE SALUD</w:t>
            </w:r>
          </w:p>
        </w:tc>
      </w:tr>
      <w:tr w:rsidR="0002286F" w14:paraId="71786DC5" w14:textId="77777777" w:rsidTr="000818BD">
        <w:trPr>
          <w:trHeight w:val="255"/>
        </w:trPr>
        <w:tc>
          <w:tcPr>
            <w:tcW w:w="0" w:type="auto"/>
            <w:tcBorders>
              <w:top w:val="nil"/>
              <w:left w:val="nil"/>
              <w:bottom w:val="nil"/>
              <w:right w:val="nil"/>
            </w:tcBorders>
            <w:hideMark/>
          </w:tcPr>
          <w:p w14:paraId="5C7B9C3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0D25C235"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7C98155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369.385.974.000 </w:t>
            </w:r>
          </w:p>
        </w:tc>
      </w:tr>
      <w:tr w:rsidR="0002286F" w14:paraId="627FCAEA" w14:textId="77777777" w:rsidTr="000818BD">
        <w:trPr>
          <w:trHeight w:val="255"/>
        </w:trPr>
        <w:tc>
          <w:tcPr>
            <w:tcW w:w="0" w:type="auto"/>
            <w:tcBorders>
              <w:top w:val="nil"/>
              <w:left w:val="nil"/>
              <w:bottom w:val="nil"/>
              <w:right w:val="nil"/>
            </w:tcBorders>
            <w:hideMark/>
          </w:tcPr>
          <w:p w14:paraId="3418087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1908A3D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7B82C30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193.348.682.000 </w:t>
            </w:r>
          </w:p>
        </w:tc>
      </w:tr>
      <w:tr w:rsidR="0002286F" w14:paraId="440C1841" w14:textId="77777777" w:rsidTr="000818BD">
        <w:trPr>
          <w:trHeight w:val="300"/>
        </w:trPr>
        <w:tc>
          <w:tcPr>
            <w:tcW w:w="1134" w:type="dxa"/>
            <w:tcBorders>
              <w:top w:val="nil"/>
              <w:left w:val="nil"/>
              <w:bottom w:val="nil"/>
              <w:right w:val="nil"/>
            </w:tcBorders>
            <w:hideMark/>
          </w:tcPr>
          <w:p w14:paraId="5B984CD8"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1912</w:t>
            </w:r>
          </w:p>
        </w:tc>
        <w:tc>
          <w:tcPr>
            <w:tcW w:w="7818" w:type="dxa"/>
            <w:gridSpan w:val="7"/>
            <w:tcBorders>
              <w:top w:val="nil"/>
              <w:left w:val="nil"/>
              <w:bottom w:val="nil"/>
              <w:right w:val="nil"/>
            </w:tcBorders>
            <w:hideMark/>
          </w:tcPr>
          <w:p w14:paraId="7CC8F280"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NACIONAL DE VIGILANCIA DE MEDICAMENTOS Y ALIMENTOS - INVIMA</w:t>
            </w:r>
          </w:p>
        </w:tc>
      </w:tr>
      <w:tr w:rsidR="0002286F" w14:paraId="382C29A4" w14:textId="77777777" w:rsidTr="000818BD">
        <w:trPr>
          <w:trHeight w:val="255"/>
        </w:trPr>
        <w:tc>
          <w:tcPr>
            <w:tcW w:w="0" w:type="auto"/>
            <w:tcBorders>
              <w:top w:val="nil"/>
              <w:left w:val="nil"/>
              <w:bottom w:val="nil"/>
              <w:right w:val="nil"/>
            </w:tcBorders>
            <w:hideMark/>
          </w:tcPr>
          <w:p w14:paraId="1F0B43E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0E393AB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48EDFCA"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194.139.096.000 </w:t>
            </w:r>
          </w:p>
        </w:tc>
      </w:tr>
      <w:tr w:rsidR="0002286F" w14:paraId="09F477C4" w14:textId="77777777" w:rsidTr="000818BD">
        <w:trPr>
          <w:trHeight w:val="255"/>
        </w:trPr>
        <w:tc>
          <w:tcPr>
            <w:tcW w:w="0" w:type="auto"/>
            <w:tcBorders>
              <w:top w:val="nil"/>
              <w:left w:val="nil"/>
              <w:bottom w:val="nil"/>
              <w:right w:val="nil"/>
            </w:tcBorders>
            <w:hideMark/>
          </w:tcPr>
          <w:p w14:paraId="1146499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508173C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114472CA"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83.500.000.000 </w:t>
            </w:r>
          </w:p>
        </w:tc>
      </w:tr>
      <w:tr w:rsidR="0002286F" w14:paraId="58AE7278" w14:textId="77777777" w:rsidTr="000818BD">
        <w:trPr>
          <w:trHeight w:val="300"/>
        </w:trPr>
        <w:tc>
          <w:tcPr>
            <w:tcW w:w="1134" w:type="dxa"/>
            <w:tcBorders>
              <w:top w:val="nil"/>
              <w:left w:val="nil"/>
              <w:bottom w:val="nil"/>
              <w:right w:val="nil"/>
            </w:tcBorders>
            <w:hideMark/>
          </w:tcPr>
          <w:p w14:paraId="02A35F84"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1913</w:t>
            </w:r>
          </w:p>
        </w:tc>
        <w:tc>
          <w:tcPr>
            <w:tcW w:w="7818" w:type="dxa"/>
            <w:gridSpan w:val="7"/>
            <w:tcBorders>
              <w:top w:val="nil"/>
              <w:left w:val="nil"/>
              <w:bottom w:val="nil"/>
              <w:right w:val="nil"/>
            </w:tcBorders>
            <w:hideMark/>
          </w:tcPr>
          <w:p w14:paraId="5093FF1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 xml:space="preserve">FONDO DE PREVISIÓN SOCIAL DEL CONGRESO </w:t>
            </w:r>
          </w:p>
        </w:tc>
      </w:tr>
      <w:tr w:rsidR="0002286F" w14:paraId="0217D140" w14:textId="77777777" w:rsidTr="000818BD">
        <w:trPr>
          <w:trHeight w:val="255"/>
        </w:trPr>
        <w:tc>
          <w:tcPr>
            <w:tcW w:w="0" w:type="auto"/>
            <w:tcBorders>
              <w:top w:val="nil"/>
              <w:left w:val="nil"/>
              <w:bottom w:val="nil"/>
              <w:right w:val="nil"/>
            </w:tcBorders>
            <w:hideMark/>
          </w:tcPr>
          <w:p w14:paraId="376A574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lastRenderedPageBreak/>
              <w:t>31011.</w:t>
            </w:r>
          </w:p>
        </w:tc>
        <w:tc>
          <w:tcPr>
            <w:tcW w:w="0" w:type="auto"/>
            <w:gridSpan w:val="6"/>
            <w:tcBorders>
              <w:top w:val="nil"/>
              <w:left w:val="nil"/>
              <w:bottom w:val="nil"/>
              <w:right w:val="nil"/>
            </w:tcBorders>
            <w:hideMark/>
          </w:tcPr>
          <w:p w14:paraId="05A26DE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35DD742"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12.824.250.000 </w:t>
            </w:r>
          </w:p>
        </w:tc>
      </w:tr>
      <w:tr w:rsidR="0002286F" w14:paraId="6EA5E881" w14:textId="77777777" w:rsidTr="000818BD">
        <w:trPr>
          <w:trHeight w:val="255"/>
        </w:trPr>
        <w:tc>
          <w:tcPr>
            <w:tcW w:w="0" w:type="auto"/>
            <w:tcBorders>
              <w:top w:val="nil"/>
              <w:left w:val="nil"/>
              <w:bottom w:val="nil"/>
              <w:right w:val="nil"/>
            </w:tcBorders>
            <w:hideMark/>
          </w:tcPr>
          <w:p w14:paraId="66C348A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6CC74F0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352F3235"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56.628.750.000 </w:t>
            </w:r>
          </w:p>
        </w:tc>
      </w:tr>
      <w:tr w:rsidR="0002286F" w14:paraId="1F9EE2D3" w14:textId="77777777" w:rsidTr="000818BD">
        <w:trPr>
          <w:trHeight w:val="300"/>
        </w:trPr>
        <w:tc>
          <w:tcPr>
            <w:tcW w:w="1134" w:type="dxa"/>
            <w:tcBorders>
              <w:top w:val="nil"/>
              <w:left w:val="nil"/>
              <w:bottom w:val="nil"/>
              <w:right w:val="nil"/>
            </w:tcBorders>
            <w:hideMark/>
          </w:tcPr>
          <w:p w14:paraId="6DD5811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1914</w:t>
            </w:r>
          </w:p>
        </w:tc>
        <w:tc>
          <w:tcPr>
            <w:tcW w:w="7818" w:type="dxa"/>
            <w:gridSpan w:val="7"/>
            <w:tcBorders>
              <w:top w:val="nil"/>
              <w:left w:val="nil"/>
              <w:bottom w:val="nil"/>
              <w:right w:val="nil"/>
            </w:tcBorders>
            <w:hideMark/>
          </w:tcPr>
          <w:p w14:paraId="32C7373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 xml:space="preserve">FONDO PASIVO SOCIAL DE FERROCARRILES NACIONALES DE COLOMBIA </w:t>
            </w:r>
          </w:p>
        </w:tc>
      </w:tr>
      <w:tr w:rsidR="0002286F" w14:paraId="5D539279" w14:textId="77777777" w:rsidTr="000818BD">
        <w:trPr>
          <w:trHeight w:val="255"/>
        </w:trPr>
        <w:tc>
          <w:tcPr>
            <w:tcW w:w="0" w:type="auto"/>
            <w:tcBorders>
              <w:top w:val="nil"/>
              <w:left w:val="nil"/>
              <w:bottom w:val="nil"/>
              <w:right w:val="nil"/>
            </w:tcBorders>
            <w:hideMark/>
          </w:tcPr>
          <w:p w14:paraId="2D706CF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4D109E3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11935C96"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174.519.428.000 </w:t>
            </w:r>
          </w:p>
        </w:tc>
      </w:tr>
      <w:tr w:rsidR="0002286F" w14:paraId="58B3A944" w14:textId="77777777" w:rsidTr="000818BD">
        <w:trPr>
          <w:trHeight w:val="255"/>
        </w:trPr>
        <w:tc>
          <w:tcPr>
            <w:tcW w:w="0" w:type="auto"/>
            <w:tcBorders>
              <w:top w:val="nil"/>
              <w:left w:val="nil"/>
              <w:bottom w:val="nil"/>
              <w:right w:val="nil"/>
            </w:tcBorders>
            <w:hideMark/>
          </w:tcPr>
          <w:p w14:paraId="6A271DB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9AB2B8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36B1A92B"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13.798.791.000 </w:t>
            </w:r>
          </w:p>
        </w:tc>
      </w:tr>
      <w:tr w:rsidR="0002286F" w14:paraId="302FCA84" w14:textId="77777777" w:rsidTr="000818BD">
        <w:trPr>
          <w:trHeight w:val="300"/>
        </w:trPr>
        <w:tc>
          <w:tcPr>
            <w:tcW w:w="1134" w:type="dxa"/>
            <w:tcBorders>
              <w:top w:val="nil"/>
              <w:left w:val="nil"/>
              <w:bottom w:val="nil"/>
              <w:right w:val="nil"/>
            </w:tcBorders>
            <w:hideMark/>
          </w:tcPr>
          <w:p w14:paraId="7F717CF3"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2103</w:t>
            </w:r>
          </w:p>
        </w:tc>
        <w:tc>
          <w:tcPr>
            <w:tcW w:w="7818" w:type="dxa"/>
            <w:gridSpan w:val="7"/>
            <w:tcBorders>
              <w:top w:val="nil"/>
              <w:left w:val="nil"/>
              <w:bottom w:val="nil"/>
              <w:right w:val="nil"/>
            </w:tcBorders>
            <w:hideMark/>
          </w:tcPr>
          <w:p w14:paraId="3FD3820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SERVICIO GEOLÓGICO COLOMBIANO</w:t>
            </w:r>
          </w:p>
        </w:tc>
      </w:tr>
      <w:tr w:rsidR="0002286F" w14:paraId="15E20FD7" w14:textId="77777777" w:rsidTr="000818BD">
        <w:trPr>
          <w:trHeight w:val="255"/>
        </w:trPr>
        <w:tc>
          <w:tcPr>
            <w:tcW w:w="0" w:type="auto"/>
            <w:tcBorders>
              <w:top w:val="nil"/>
              <w:left w:val="nil"/>
              <w:bottom w:val="nil"/>
              <w:right w:val="nil"/>
            </w:tcBorders>
            <w:hideMark/>
          </w:tcPr>
          <w:p w14:paraId="3478F57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1F6E4D1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5916524"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9.237.871.865 </w:t>
            </w:r>
          </w:p>
        </w:tc>
      </w:tr>
      <w:tr w:rsidR="0002286F" w14:paraId="67D71DE5" w14:textId="77777777" w:rsidTr="000818BD">
        <w:trPr>
          <w:trHeight w:val="255"/>
        </w:trPr>
        <w:tc>
          <w:tcPr>
            <w:tcW w:w="0" w:type="auto"/>
            <w:tcBorders>
              <w:top w:val="nil"/>
              <w:left w:val="nil"/>
              <w:bottom w:val="nil"/>
              <w:right w:val="nil"/>
            </w:tcBorders>
            <w:hideMark/>
          </w:tcPr>
          <w:p w14:paraId="1C8664F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6ADBA0C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06B4F993"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363.155.000 </w:t>
            </w:r>
          </w:p>
        </w:tc>
      </w:tr>
      <w:tr w:rsidR="0002286F" w14:paraId="65B0C254" w14:textId="77777777" w:rsidTr="000818BD">
        <w:trPr>
          <w:trHeight w:val="300"/>
        </w:trPr>
        <w:tc>
          <w:tcPr>
            <w:tcW w:w="1134" w:type="dxa"/>
            <w:tcBorders>
              <w:top w:val="nil"/>
              <w:left w:val="nil"/>
              <w:bottom w:val="nil"/>
              <w:right w:val="nil"/>
            </w:tcBorders>
            <w:hideMark/>
          </w:tcPr>
          <w:p w14:paraId="42A2BB73"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2109</w:t>
            </w:r>
          </w:p>
        </w:tc>
        <w:tc>
          <w:tcPr>
            <w:tcW w:w="7818" w:type="dxa"/>
            <w:gridSpan w:val="7"/>
            <w:tcBorders>
              <w:top w:val="nil"/>
              <w:left w:val="nil"/>
              <w:bottom w:val="nil"/>
              <w:right w:val="nil"/>
            </w:tcBorders>
            <w:hideMark/>
          </w:tcPr>
          <w:p w14:paraId="77FDFBC6"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UNIDAD DE PLANEACIÓN MINERO ENERGÉTICA – UPME</w:t>
            </w:r>
          </w:p>
        </w:tc>
      </w:tr>
      <w:tr w:rsidR="0002286F" w14:paraId="612B6C51" w14:textId="77777777" w:rsidTr="000818BD">
        <w:trPr>
          <w:trHeight w:val="255"/>
        </w:trPr>
        <w:tc>
          <w:tcPr>
            <w:tcW w:w="0" w:type="auto"/>
            <w:tcBorders>
              <w:top w:val="nil"/>
              <w:left w:val="nil"/>
              <w:bottom w:val="nil"/>
              <w:right w:val="nil"/>
            </w:tcBorders>
            <w:hideMark/>
          </w:tcPr>
          <w:p w14:paraId="491C03D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52CBCAC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F2E6025"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71.103.462.832 </w:t>
            </w:r>
          </w:p>
        </w:tc>
      </w:tr>
      <w:tr w:rsidR="0002286F" w14:paraId="67DE25B9" w14:textId="77777777" w:rsidTr="000818BD">
        <w:trPr>
          <w:trHeight w:val="255"/>
        </w:trPr>
        <w:tc>
          <w:tcPr>
            <w:tcW w:w="0" w:type="auto"/>
            <w:tcBorders>
              <w:top w:val="nil"/>
              <w:left w:val="nil"/>
              <w:bottom w:val="nil"/>
              <w:right w:val="nil"/>
            </w:tcBorders>
            <w:hideMark/>
          </w:tcPr>
          <w:p w14:paraId="59E7497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18F99B7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3ACD0FA6"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13.946.390.000 </w:t>
            </w:r>
          </w:p>
        </w:tc>
      </w:tr>
      <w:tr w:rsidR="0002286F" w14:paraId="1BC50140" w14:textId="77777777" w:rsidTr="000818BD">
        <w:trPr>
          <w:trHeight w:val="300"/>
        </w:trPr>
        <w:tc>
          <w:tcPr>
            <w:tcW w:w="1134" w:type="dxa"/>
            <w:tcBorders>
              <w:top w:val="nil"/>
              <w:left w:val="nil"/>
              <w:bottom w:val="nil"/>
              <w:right w:val="nil"/>
            </w:tcBorders>
            <w:hideMark/>
          </w:tcPr>
          <w:p w14:paraId="505A22E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2110</w:t>
            </w:r>
          </w:p>
        </w:tc>
        <w:tc>
          <w:tcPr>
            <w:tcW w:w="7818" w:type="dxa"/>
            <w:gridSpan w:val="7"/>
            <w:tcBorders>
              <w:top w:val="nil"/>
              <w:left w:val="nil"/>
              <w:bottom w:val="nil"/>
              <w:right w:val="nil"/>
            </w:tcBorders>
            <w:hideMark/>
          </w:tcPr>
          <w:p w14:paraId="2CFA5CC0"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DE PLANIFICACIÓN Y PROMOCIÓN DE SOLUCIONES ENERGÉTICAS PARA LAS ZONAS NO INTERCONECTADAS – IPSE</w:t>
            </w:r>
          </w:p>
        </w:tc>
      </w:tr>
      <w:tr w:rsidR="0002286F" w14:paraId="678B4CEC" w14:textId="77777777" w:rsidTr="000818BD">
        <w:trPr>
          <w:trHeight w:val="255"/>
        </w:trPr>
        <w:tc>
          <w:tcPr>
            <w:tcW w:w="0" w:type="auto"/>
            <w:tcBorders>
              <w:top w:val="nil"/>
              <w:left w:val="nil"/>
              <w:bottom w:val="nil"/>
              <w:right w:val="nil"/>
            </w:tcBorders>
            <w:hideMark/>
          </w:tcPr>
          <w:p w14:paraId="6FCDC35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43CD0C85"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2C6631A5"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3.740.032.000 </w:t>
            </w:r>
          </w:p>
        </w:tc>
      </w:tr>
      <w:tr w:rsidR="0002286F" w14:paraId="7A5B59C5" w14:textId="77777777" w:rsidTr="000818BD">
        <w:trPr>
          <w:trHeight w:val="300"/>
        </w:trPr>
        <w:tc>
          <w:tcPr>
            <w:tcW w:w="1134" w:type="dxa"/>
            <w:tcBorders>
              <w:top w:val="nil"/>
              <w:left w:val="nil"/>
              <w:bottom w:val="nil"/>
              <w:right w:val="nil"/>
            </w:tcBorders>
            <w:hideMark/>
          </w:tcPr>
          <w:p w14:paraId="6612EC9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2111</w:t>
            </w:r>
          </w:p>
        </w:tc>
        <w:tc>
          <w:tcPr>
            <w:tcW w:w="7818" w:type="dxa"/>
            <w:gridSpan w:val="7"/>
            <w:tcBorders>
              <w:top w:val="nil"/>
              <w:left w:val="nil"/>
              <w:bottom w:val="nil"/>
              <w:right w:val="nil"/>
            </w:tcBorders>
            <w:hideMark/>
          </w:tcPr>
          <w:p w14:paraId="7F0B94E0"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AGENCIA NACIONAL DE HIDROCARBUROS – ANH</w:t>
            </w:r>
          </w:p>
        </w:tc>
      </w:tr>
      <w:tr w:rsidR="0002286F" w14:paraId="05958F49" w14:textId="77777777" w:rsidTr="000818BD">
        <w:trPr>
          <w:trHeight w:val="255"/>
        </w:trPr>
        <w:tc>
          <w:tcPr>
            <w:tcW w:w="0" w:type="auto"/>
            <w:tcBorders>
              <w:top w:val="nil"/>
              <w:left w:val="nil"/>
              <w:bottom w:val="nil"/>
              <w:right w:val="nil"/>
            </w:tcBorders>
            <w:hideMark/>
          </w:tcPr>
          <w:p w14:paraId="1D8FD94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328F0BE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34C85C9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3.178.706.600.000 </w:t>
            </w:r>
          </w:p>
        </w:tc>
      </w:tr>
      <w:tr w:rsidR="0002286F" w14:paraId="3FBFB54D" w14:textId="77777777" w:rsidTr="000818BD">
        <w:trPr>
          <w:trHeight w:val="300"/>
        </w:trPr>
        <w:tc>
          <w:tcPr>
            <w:tcW w:w="1134" w:type="dxa"/>
            <w:tcBorders>
              <w:top w:val="nil"/>
              <w:left w:val="nil"/>
              <w:bottom w:val="nil"/>
              <w:right w:val="nil"/>
            </w:tcBorders>
            <w:hideMark/>
          </w:tcPr>
          <w:p w14:paraId="55A6A95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2112</w:t>
            </w:r>
          </w:p>
        </w:tc>
        <w:tc>
          <w:tcPr>
            <w:tcW w:w="7818" w:type="dxa"/>
            <w:gridSpan w:val="7"/>
            <w:tcBorders>
              <w:top w:val="nil"/>
              <w:left w:val="nil"/>
              <w:bottom w:val="nil"/>
              <w:right w:val="nil"/>
            </w:tcBorders>
            <w:hideMark/>
          </w:tcPr>
          <w:p w14:paraId="75BBC69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AGENCIA NACIONAL DE MINERÍA – ANM</w:t>
            </w:r>
          </w:p>
        </w:tc>
      </w:tr>
      <w:tr w:rsidR="0002286F" w14:paraId="5BB67D65" w14:textId="77777777" w:rsidTr="000818BD">
        <w:trPr>
          <w:trHeight w:val="255"/>
        </w:trPr>
        <w:tc>
          <w:tcPr>
            <w:tcW w:w="0" w:type="auto"/>
            <w:tcBorders>
              <w:top w:val="nil"/>
              <w:left w:val="nil"/>
              <w:bottom w:val="nil"/>
              <w:right w:val="nil"/>
            </w:tcBorders>
            <w:hideMark/>
          </w:tcPr>
          <w:p w14:paraId="389B286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336A0B0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0635DEF1"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83.675.690.391 </w:t>
            </w:r>
          </w:p>
        </w:tc>
      </w:tr>
      <w:tr w:rsidR="0002286F" w14:paraId="29F6E5C8" w14:textId="77777777" w:rsidTr="000818BD">
        <w:trPr>
          <w:trHeight w:val="255"/>
        </w:trPr>
        <w:tc>
          <w:tcPr>
            <w:tcW w:w="0" w:type="auto"/>
            <w:tcBorders>
              <w:top w:val="nil"/>
              <w:left w:val="nil"/>
              <w:bottom w:val="nil"/>
              <w:right w:val="nil"/>
            </w:tcBorders>
            <w:hideMark/>
          </w:tcPr>
          <w:p w14:paraId="02F56E3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1C92551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34D6A7FA"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60.211.401.000 </w:t>
            </w:r>
          </w:p>
        </w:tc>
      </w:tr>
      <w:tr w:rsidR="0002286F" w14:paraId="31DBB2C5" w14:textId="77777777" w:rsidTr="000818BD">
        <w:trPr>
          <w:trHeight w:val="300"/>
        </w:trPr>
        <w:tc>
          <w:tcPr>
            <w:tcW w:w="1134" w:type="dxa"/>
            <w:tcBorders>
              <w:top w:val="nil"/>
              <w:left w:val="nil"/>
              <w:bottom w:val="nil"/>
              <w:right w:val="nil"/>
            </w:tcBorders>
            <w:hideMark/>
          </w:tcPr>
          <w:p w14:paraId="7FD9F9D3"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2234</w:t>
            </w:r>
          </w:p>
        </w:tc>
        <w:tc>
          <w:tcPr>
            <w:tcW w:w="7818" w:type="dxa"/>
            <w:gridSpan w:val="7"/>
            <w:tcBorders>
              <w:top w:val="nil"/>
              <w:left w:val="nil"/>
              <w:bottom w:val="nil"/>
              <w:right w:val="nil"/>
            </w:tcBorders>
            <w:hideMark/>
          </w:tcPr>
          <w:p w14:paraId="6852217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ESCUELA TECNOLÓGICA INSTITUTO TÉCNICO CENTRAL</w:t>
            </w:r>
          </w:p>
        </w:tc>
      </w:tr>
      <w:tr w:rsidR="0002286F" w14:paraId="511B9317" w14:textId="77777777" w:rsidTr="000818BD">
        <w:trPr>
          <w:trHeight w:val="255"/>
        </w:trPr>
        <w:tc>
          <w:tcPr>
            <w:tcW w:w="0" w:type="auto"/>
            <w:tcBorders>
              <w:top w:val="nil"/>
              <w:left w:val="nil"/>
              <w:bottom w:val="nil"/>
              <w:right w:val="nil"/>
            </w:tcBorders>
            <w:hideMark/>
          </w:tcPr>
          <w:p w14:paraId="5465FAC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75325A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7BD90ED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26.151.123.000 </w:t>
            </w:r>
          </w:p>
        </w:tc>
      </w:tr>
      <w:tr w:rsidR="0002286F" w14:paraId="7591A322" w14:textId="77777777" w:rsidTr="000818BD">
        <w:trPr>
          <w:trHeight w:val="255"/>
        </w:trPr>
        <w:tc>
          <w:tcPr>
            <w:tcW w:w="0" w:type="auto"/>
            <w:tcBorders>
              <w:top w:val="nil"/>
              <w:left w:val="nil"/>
              <w:bottom w:val="nil"/>
              <w:right w:val="nil"/>
            </w:tcBorders>
            <w:hideMark/>
          </w:tcPr>
          <w:p w14:paraId="29E6C7B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1588F36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41EE7F2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10.182.867.000 </w:t>
            </w:r>
          </w:p>
        </w:tc>
      </w:tr>
      <w:tr w:rsidR="0002286F" w14:paraId="6225B265" w14:textId="77777777" w:rsidTr="000818BD">
        <w:trPr>
          <w:trHeight w:val="300"/>
        </w:trPr>
        <w:tc>
          <w:tcPr>
            <w:tcW w:w="1134" w:type="dxa"/>
            <w:tcBorders>
              <w:top w:val="nil"/>
              <w:left w:val="nil"/>
              <w:bottom w:val="nil"/>
              <w:right w:val="nil"/>
            </w:tcBorders>
            <w:hideMark/>
          </w:tcPr>
          <w:p w14:paraId="6F2C3B9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2238</w:t>
            </w:r>
          </w:p>
        </w:tc>
        <w:tc>
          <w:tcPr>
            <w:tcW w:w="7818" w:type="dxa"/>
            <w:gridSpan w:val="7"/>
            <w:tcBorders>
              <w:top w:val="nil"/>
              <w:left w:val="nil"/>
              <w:bottom w:val="nil"/>
              <w:right w:val="nil"/>
            </w:tcBorders>
            <w:hideMark/>
          </w:tcPr>
          <w:p w14:paraId="0EF82EB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NACIONAL DE FORMACIÓN TÉCNICA PROFESIONAL DE SAN ANDRÉS Y PROVIDENCIA</w:t>
            </w:r>
          </w:p>
        </w:tc>
      </w:tr>
      <w:tr w:rsidR="0002286F" w14:paraId="70079E4D" w14:textId="77777777" w:rsidTr="000818BD">
        <w:trPr>
          <w:trHeight w:val="255"/>
        </w:trPr>
        <w:tc>
          <w:tcPr>
            <w:tcW w:w="0" w:type="auto"/>
            <w:tcBorders>
              <w:top w:val="nil"/>
              <w:left w:val="nil"/>
              <w:bottom w:val="nil"/>
              <w:right w:val="nil"/>
            </w:tcBorders>
            <w:hideMark/>
          </w:tcPr>
          <w:p w14:paraId="5B39AD3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lastRenderedPageBreak/>
              <w:t>31011.</w:t>
            </w:r>
          </w:p>
        </w:tc>
        <w:tc>
          <w:tcPr>
            <w:tcW w:w="0" w:type="auto"/>
            <w:gridSpan w:val="6"/>
            <w:tcBorders>
              <w:top w:val="nil"/>
              <w:left w:val="nil"/>
              <w:bottom w:val="nil"/>
              <w:right w:val="nil"/>
            </w:tcBorders>
            <w:hideMark/>
          </w:tcPr>
          <w:p w14:paraId="4EB6559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3FD85E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820.000.000 </w:t>
            </w:r>
          </w:p>
        </w:tc>
      </w:tr>
      <w:tr w:rsidR="0002286F" w14:paraId="1AA1995A" w14:textId="77777777" w:rsidTr="000818BD">
        <w:trPr>
          <w:trHeight w:val="300"/>
        </w:trPr>
        <w:tc>
          <w:tcPr>
            <w:tcW w:w="1134" w:type="dxa"/>
            <w:tcBorders>
              <w:top w:val="nil"/>
              <w:left w:val="nil"/>
              <w:bottom w:val="nil"/>
              <w:right w:val="nil"/>
            </w:tcBorders>
            <w:hideMark/>
          </w:tcPr>
          <w:p w14:paraId="6F50DB91"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2239</w:t>
            </w:r>
          </w:p>
        </w:tc>
        <w:tc>
          <w:tcPr>
            <w:tcW w:w="7818" w:type="dxa"/>
            <w:gridSpan w:val="7"/>
            <w:tcBorders>
              <w:top w:val="nil"/>
              <w:left w:val="nil"/>
              <w:bottom w:val="nil"/>
              <w:right w:val="nil"/>
            </w:tcBorders>
            <w:hideMark/>
          </w:tcPr>
          <w:p w14:paraId="0C044396"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NACIONAL DE FORMACIÓN TÉCNICA PROFESIONAL DE SAN JUAN DEL CESAR</w:t>
            </w:r>
          </w:p>
        </w:tc>
      </w:tr>
      <w:tr w:rsidR="0002286F" w14:paraId="40967989" w14:textId="77777777" w:rsidTr="000818BD">
        <w:trPr>
          <w:trHeight w:val="255"/>
        </w:trPr>
        <w:tc>
          <w:tcPr>
            <w:tcW w:w="0" w:type="auto"/>
            <w:tcBorders>
              <w:top w:val="nil"/>
              <w:left w:val="nil"/>
              <w:bottom w:val="nil"/>
              <w:right w:val="nil"/>
            </w:tcBorders>
            <w:hideMark/>
          </w:tcPr>
          <w:p w14:paraId="4484CC9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35A98DD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4B3CB9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3.478.079.000 </w:t>
            </w:r>
          </w:p>
        </w:tc>
      </w:tr>
      <w:tr w:rsidR="0002286F" w14:paraId="1ABCCD68" w14:textId="77777777" w:rsidTr="000818BD">
        <w:trPr>
          <w:trHeight w:val="255"/>
        </w:trPr>
        <w:tc>
          <w:tcPr>
            <w:tcW w:w="0" w:type="auto"/>
            <w:tcBorders>
              <w:top w:val="nil"/>
              <w:left w:val="nil"/>
              <w:bottom w:val="nil"/>
              <w:right w:val="nil"/>
            </w:tcBorders>
            <w:hideMark/>
          </w:tcPr>
          <w:p w14:paraId="67C1452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C86AE7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55E058D5"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899.470.000 </w:t>
            </w:r>
          </w:p>
        </w:tc>
      </w:tr>
      <w:tr w:rsidR="0002286F" w14:paraId="2D3C597E" w14:textId="77777777" w:rsidTr="000818BD">
        <w:trPr>
          <w:trHeight w:val="300"/>
        </w:trPr>
        <w:tc>
          <w:tcPr>
            <w:tcW w:w="1134" w:type="dxa"/>
            <w:tcBorders>
              <w:top w:val="nil"/>
              <w:left w:val="nil"/>
              <w:bottom w:val="nil"/>
              <w:right w:val="nil"/>
            </w:tcBorders>
            <w:hideMark/>
          </w:tcPr>
          <w:p w14:paraId="5820C314"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2241</w:t>
            </w:r>
          </w:p>
        </w:tc>
        <w:tc>
          <w:tcPr>
            <w:tcW w:w="7818" w:type="dxa"/>
            <w:gridSpan w:val="7"/>
            <w:tcBorders>
              <w:top w:val="nil"/>
              <w:left w:val="nil"/>
              <w:bottom w:val="nil"/>
              <w:right w:val="nil"/>
            </w:tcBorders>
            <w:hideMark/>
          </w:tcPr>
          <w:p w14:paraId="7BE8CE3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TOLIMENSE DE FORMACIÓN TÉCNICA PROFESIONAL</w:t>
            </w:r>
          </w:p>
        </w:tc>
      </w:tr>
      <w:tr w:rsidR="0002286F" w14:paraId="330FA222" w14:textId="77777777" w:rsidTr="000818BD">
        <w:trPr>
          <w:trHeight w:val="255"/>
        </w:trPr>
        <w:tc>
          <w:tcPr>
            <w:tcW w:w="0" w:type="auto"/>
            <w:tcBorders>
              <w:top w:val="nil"/>
              <w:left w:val="nil"/>
              <w:bottom w:val="nil"/>
              <w:right w:val="nil"/>
            </w:tcBorders>
            <w:hideMark/>
          </w:tcPr>
          <w:p w14:paraId="7F42091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2364B5A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999243A"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28.519.555.000 </w:t>
            </w:r>
          </w:p>
        </w:tc>
      </w:tr>
      <w:tr w:rsidR="0002286F" w14:paraId="5FA8F6C9" w14:textId="77777777" w:rsidTr="000818BD">
        <w:trPr>
          <w:trHeight w:val="255"/>
        </w:trPr>
        <w:tc>
          <w:tcPr>
            <w:tcW w:w="0" w:type="auto"/>
            <w:tcBorders>
              <w:top w:val="nil"/>
              <w:left w:val="nil"/>
              <w:bottom w:val="nil"/>
              <w:right w:val="nil"/>
            </w:tcBorders>
            <w:hideMark/>
          </w:tcPr>
          <w:p w14:paraId="79CBBCC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1815201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7D7DD6DE"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4.044.287.000 </w:t>
            </w:r>
          </w:p>
        </w:tc>
      </w:tr>
      <w:tr w:rsidR="0002286F" w14:paraId="19F0FD25" w14:textId="77777777" w:rsidTr="000818BD">
        <w:trPr>
          <w:trHeight w:val="300"/>
        </w:trPr>
        <w:tc>
          <w:tcPr>
            <w:tcW w:w="1134" w:type="dxa"/>
            <w:tcBorders>
              <w:top w:val="nil"/>
              <w:left w:val="nil"/>
              <w:bottom w:val="nil"/>
              <w:right w:val="nil"/>
            </w:tcBorders>
            <w:hideMark/>
          </w:tcPr>
          <w:p w14:paraId="70106BD6"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2242</w:t>
            </w:r>
          </w:p>
        </w:tc>
        <w:tc>
          <w:tcPr>
            <w:tcW w:w="7818" w:type="dxa"/>
            <w:gridSpan w:val="7"/>
            <w:tcBorders>
              <w:top w:val="nil"/>
              <w:left w:val="nil"/>
              <w:bottom w:val="nil"/>
              <w:right w:val="nil"/>
            </w:tcBorders>
            <w:hideMark/>
          </w:tcPr>
          <w:p w14:paraId="4105E36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TÉCNICO NACIONAL DE COMERCIO "SIMÓN RODRÍGUEZ" DE CALI</w:t>
            </w:r>
          </w:p>
        </w:tc>
      </w:tr>
      <w:tr w:rsidR="0002286F" w14:paraId="003E1DB8" w14:textId="77777777" w:rsidTr="000818BD">
        <w:trPr>
          <w:trHeight w:val="255"/>
        </w:trPr>
        <w:tc>
          <w:tcPr>
            <w:tcW w:w="0" w:type="auto"/>
            <w:tcBorders>
              <w:top w:val="nil"/>
              <w:left w:val="nil"/>
              <w:bottom w:val="nil"/>
              <w:right w:val="nil"/>
            </w:tcBorders>
            <w:hideMark/>
          </w:tcPr>
          <w:p w14:paraId="4D2C466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36961F6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383FBCE3"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5.291.200.000 </w:t>
            </w:r>
          </w:p>
        </w:tc>
      </w:tr>
      <w:tr w:rsidR="0002286F" w14:paraId="44A66B72" w14:textId="77777777" w:rsidTr="000818BD">
        <w:trPr>
          <w:trHeight w:val="300"/>
        </w:trPr>
        <w:tc>
          <w:tcPr>
            <w:tcW w:w="1134" w:type="dxa"/>
            <w:tcBorders>
              <w:top w:val="nil"/>
              <w:left w:val="nil"/>
              <w:bottom w:val="nil"/>
              <w:right w:val="nil"/>
            </w:tcBorders>
            <w:hideMark/>
          </w:tcPr>
          <w:p w14:paraId="6A06D9BB"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2306</w:t>
            </w:r>
          </w:p>
        </w:tc>
        <w:tc>
          <w:tcPr>
            <w:tcW w:w="7818" w:type="dxa"/>
            <w:gridSpan w:val="7"/>
            <w:tcBorders>
              <w:top w:val="nil"/>
              <w:left w:val="nil"/>
              <w:bottom w:val="nil"/>
              <w:right w:val="nil"/>
            </w:tcBorders>
            <w:hideMark/>
          </w:tcPr>
          <w:p w14:paraId="23DBDC7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FONDO ÚNICO DE TECNOLOGÍAS DE LA INFORMACIÓN Y LAS COMUNICACIONES</w:t>
            </w:r>
          </w:p>
        </w:tc>
      </w:tr>
      <w:tr w:rsidR="0002286F" w14:paraId="696FC3A5" w14:textId="77777777" w:rsidTr="000818BD">
        <w:trPr>
          <w:trHeight w:val="255"/>
        </w:trPr>
        <w:tc>
          <w:tcPr>
            <w:tcW w:w="0" w:type="auto"/>
            <w:tcBorders>
              <w:top w:val="nil"/>
              <w:left w:val="nil"/>
              <w:bottom w:val="nil"/>
              <w:right w:val="nil"/>
            </w:tcBorders>
            <w:hideMark/>
          </w:tcPr>
          <w:p w14:paraId="3F74CB8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7EB1E9F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0A6896D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1.484.291.288.104 </w:t>
            </w:r>
          </w:p>
        </w:tc>
      </w:tr>
      <w:tr w:rsidR="0002286F" w14:paraId="1C1A8DC0" w14:textId="77777777" w:rsidTr="000818BD">
        <w:trPr>
          <w:trHeight w:val="255"/>
        </w:trPr>
        <w:tc>
          <w:tcPr>
            <w:tcW w:w="0" w:type="auto"/>
            <w:tcBorders>
              <w:top w:val="nil"/>
              <w:left w:val="nil"/>
              <w:bottom w:val="nil"/>
              <w:right w:val="nil"/>
            </w:tcBorders>
            <w:hideMark/>
          </w:tcPr>
          <w:p w14:paraId="7FB16F5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5509A47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DF6474F"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168.926.213.896 </w:t>
            </w:r>
          </w:p>
        </w:tc>
      </w:tr>
      <w:tr w:rsidR="0002286F" w14:paraId="5BF06A59" w14:textId="77777777" w:rsidTr="000818BD">
        <w:trPr>
          <w:trHeight w:val="300"/>
        </w:trPr>
        <w:tc>
          <w:tcPr>
            <w:tcW w:w="1134" w:type="dxa"/>
            <w:tcBorders>
              <w:top w:val="nil"/>
              <w:left w:val="nil"/>
              <w:bottom w:val="nil"/>
              <w:right w:val="nil"/>
            </w:tcBorders>
            <w:hideMark/>
          </w:tcPr>
          <w:p w14:paraId="41BCAF87"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2308</w:t>
            </w:r>
          </w:p>
        </w:tc>
        <w:tc>
          <w:tcPr>
            <w:tcW w:w="7818" w:type="dxa"/>
            <w:gridSpan w:val="7"/>
            <w:tcBorders>
              <w:top w:val="nil"/>
              <w:left w:val="nil"/>
              <w:bottom w:val="nil"/>
              <w:right w:val="nil"/>
            </w:tcBorders>
            <w:hideMark/>
          </w:tcPr>
          <w:p w14:paraId="7EA6B16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UNIDAD ADMINISTRATIVA ESPECIAL COMISIÓN DE REGULACIÓN DE COMUNICACIONES</w:t>
            </w:r>
          </w:p>
        </w:tc>
      </w:tr>
      <w:tr w:rsidR="0002286F" w14:paraId="6C92DA8D" w14:textId="77777777" w:rsidTr="000818BD">
        <w:trPr>
          <w:trHeight w:val="255"/>
        </w:trPr>
        <w:tc>
          <w:tcPr>
            <w:tcW w:w="0" w:type="auto"/>
            <w:tcBorders>
              <w:top w:val="nil"/>
              <w:left w:val="nil"/>
              <w:bottom w:val="nil"/>
              <w:right w:val="nil"/>
            </w:tcBorders>
            <w:hideMark/>
          </w:tcPr>
          <w:p w14:paraId="312CBF8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1CBBBCA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9408DF5"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59.074.191.000 </w:t>
            </w:r>
          </w:p>
        </w:tc>
      </w:tr>
      <w:tr w:rsidR="0002286F" w14:paraId="7F40A9E7" w14:textId="77777777" w:rsidTr="000818BD">
        <w:trPr>
          <w:trHeight w:val="300"/>
        </w:trPr>
        <w:tc>
          <w:tcPr>
            <w:tcW w:w="1134" w:type="dxa"/>
            <w:tcBorders>
              <w:top w:val="nil"/>
              <w:left w:val="nil"/>
              <w:bottom w:val="nil"/>
              <w:right w:val="nil"/>
            </w:tcBorders>
            <w:hideMark/>
          </w:tcPr>
          <w:p w14:paraId="58D7384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2309</w:t>
            </w:r>
          </w:p>
        </w:tc>
        <w:tc>
          <w:tcPr>
            <w:tcW w:w="7818" w:type="dxa"/>
            <w:gridSpan w:val="7"/>
            <w:tcBorders>
              <w:top w:val="nil"/>
              <w:left w:val="nil"/>
              <w:bottom w:val="nil"/>
              <w:right w:val="nil"/>
            </w:tcBorders>
            <w:hideMark/>
          </w:tcPr>
          <w:p w14:paraId="5397BD2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AGENCIA NACIONAL DEL ESPECTRO – ANE</w:t>
            </w:r>
          </w:p>
        </w:tc>
      </w:tr>
      <w:tr w:rsidR="0002286F" w14:paraId="2B9B92A5" w14:textId="77777777" w:rsidTr="000818BD">
        <w:trPr>
          <w:trHeight w:val="255"/>
        </w:trPr>
        <w:tc>
          <w:tcPr>
            <w:tcW w:w="0" w:type="auto"/>
            <w:tcBorders>
              <w:top w:val="nil"/>
              <w:left w:val="nil"/>
              <w:bottom w:val="nil"/>
              <w:right w:val="nil"/>
            </w:tcBorders>
            <w:hideMark/>
          </w:tcPr>
          <w:p w14:paraId="6EC3053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4AAC0A6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517581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46.872.210.000 </w:t>
            </w:r>
          </w:p>
        </w:tc>
      </w:tr>
      <w:tr w:rsidR="0002286F" w14:paraId="07CEA4E0" w14:textId="77777777" w:rsidTr="000818BD">
        <w:trPr>
          <w:trHeight w:val="300"/>
        </w:trPr>
        <w:tc>
          <w:tcPr>
            <w:tcW w:w="1134" w:type="dxa"/>
            <w:tcBorders>
              <w:top w:val="nil"/>
              <w:left w:val="nil"/>
              <w:bottom w:val="nil"/>
              <w:right w:val="nil"/>
            </w:tcBorders>
            <w:hideMark/>
          </w:tcPr>
          <w:p w14:paraId="0A559C6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2311</w:t>
            </w:r>
          </w:p>
        </w:tc>
        <w:tc>
          <w:tcPr>
            <w:tcW w:w="7818" w:type="dxa"/>
            <w:gridSpan w:val="7"/>
            <w:tcBorders>
              <w:top w:val="nil"/>
              <w:left w:val="nil"/>
              <w:bottom w:val="nil"/>
              <w:right w:val="nil"/>
            </w:tcBorders>
            <w:hideMark/>
          </w:tcPr>
          <w:p w14:paraId="115F15A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COMPUTADORES PARA EDUCAR (CPE)</w:t>
            </w:r>
          </w:p>
        </w:tc>
      </w:tr>
      <w:tr w:rsidR="0002286F" w14:paraId="6FD46DFE" w14:textId="77777777" w:rsidTr="000818BD">
        <w:trPr>
          <w:trHeight w:val="255"/>
        </w:trPr>
        <w:tc>
          <w:tcPr>
            <w:tcW w:w="0" w:type="auto"/>
            <w:tcBorders>
              <w:top w:val="nil"/>
              <w:left w:val="nil"/>
              <w:bottom w:val="nil"/>
              <w:right w:val="nil"/>
            </w:tcBorders>
            <w:hideMark/>
          </w:tcPr>
          <w:p w14:paraId="1D97ECD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866725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3D3D32D8"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67.635.758.000 </w:t>
            </w:r>
          </w:p>
        </w:tc>
      </w:tr>
      <w:tr w:rsidR="0002286F" w14:paraId="2FC47E84" w14:textId="77777777" w:rsidTr="000818BD">
        <w:trPr>
          <w:trHeight w:val="300"/>
        </w:trPr>
        <w:tc>
          <w:tcPr>
            <w:tcW w:w="1134" w:type="dxa"/>
            <w:tcBorders>
              <w:top w:val="nil"/>
              <w:left w:val="nil"/>
              <w:bottom w:val="nil"/>
              <w:right w:val="nil"/>
            </w:tcBorders>
            <w:hideMark/>
          </w:tcPr>
          <w:p w14:paraId="438CAE3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2312</w:t>
            </w:r>
          </w:p>
        </w:tc>
        <w:tc>
          <w:tcPr>
            <w:tcW w:w="7818" w:type="dxa"/>
            <w:gridSpan w:val="7"/>
            <w:tcBorders>
              <w:top w:val="nil"/>
              <w:left w:val="nil"/>
              <w:bottom w:val="nil"/>
              <w:right w:val="nil"/>
            </w:tcBorders>
            <w:hideMark/>
          </w:tcPr>
          <w:p w14:paraId="07039700"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CORPORACIÓN AGENCIA NACIONAL DE GOBIERNO DIGITAL – AND</w:t>
            </w:r>
          </w:p>
        </w:tc>
      </w:tr>
      <w:tr w:rsidR="0002286F" w14:paraId="2D8C84B4" w14:textId="77777777" w:rsidTr="000818BD">
        <w:trPr>
          <w:trHeight w:val="255"/>
        </w:trPr>
        <w:tc>
          <w:tcPr>
            <w:tcW w:w="0" w:type="auto"/>
            <w:tcBorders>
              <w:top w:val="nil"/>
              <w:left w:val="nil"/>
              <w:bottom w:val="nil"/>
              <w:right w:val="nil"/>
            </w:tcBorders>
            <w:hideMark/>
          </w:tcPr>
          <w:p w14:paraId="20366B8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2C861F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3C6298CB"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150.282.143.581 </w:t>
            </w:r>
          </w:p>
        </w:tc>
      </w:tr>
      <w:tr w:rsidR="0002286F" w14:paraId="3FFCA2CC" w14:textId="77777777" w:rsidTr="000818BD">
        <w:trPr>
          <w:trHeight w:val="300"/>
        </w:trPr>
        <w:tc>
          <w:tcPr>
            <w:tcW w:w="1134" w:type="dxa"/>
            <w:tcBorders>
              <w:top w:val="nil"/>
              <w:left w:val="nil"/>
              <w:bottom w:val="nil"/>
              <w:right w:val="nil"/>
            </w:tcBorders>
            <w:hideMark/>
          </w:tcPr>
          <w:p w14:paraId="02CBC8E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2402</w:t>
            </w:r>
          </w:p>
        </w:tc>
        <w:tc>
          <w:tcPr>
            <w:tcW w:w="7818" w:type="dxa"/>
            <w:gridSpan w:val="7"/>
            <w:tcBorders>
              <w:top w:val="nil"/>
              <w:left w:val="nil"/>
              <w:bottom w:val="nil"/>
              <w:right w:val="nil"/>
            </w:tcBorders>
            <w:hideMark/>
          </w:tcPr>
          <w:p w14:paraId="5EE6314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NACIONAL DE VÍAS</w:t>
            </w:r>
          </w:p>
        </w:tc>
      </w:tr>
      <w:tr w:rsidR="0002286F" w14:paraId="118D1EA8" w14:textId="77777777" w:rsidTr="000818BD">
        <w:trPr>
          <w:trHeight w:val="255"/>
        </w:trPr>
        <w:tc>
          <w:tcPr>
            <w:tcW w:w="0" w:type="auto"/>
            <w:tcBorders>
              <w:top w:val="nil"/>
              <w:left w:val="nil"/>
              <w:bottom w:val="nil"/>
              <w:right w:val="nil"/>
            </w:tcBorders>
            <w:hideMark/>
          </w:tcPr>
          <w:p w14:paraId="59FE333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07FFAD4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76A776FF"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1.503.491.499.998 </w:t>
            </w:r>
          </w:p>
        </w:tc>
      </w:tr>
      <w:tr w:rsidR="0002286F" w14:paraId="513168C9" w14:textId="77777777" w:rsidTr="000818BD">
        <w:trPr>
          <w:trHeight w:val="255"/>
        </w:trPr>
        <w:tc>
          <w:tcPr>
            <w:tcW w:w="0" w:type="auto"/>
            <w:tcBorders>
              <w:top w:val="nil"/>
              <w:left w:val="nil"/>
              <w:bottom w:val="nil"/>
              <w:right w:val="nil"/>
            </w:tcBorders>
            <w:hideMark/>
          </w:tcPr>
          <w:p w14:paraId="6DDDDCF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373941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34057A4B"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983.806.000.002 </w:t>
            </w:r>
          </w:p>
        </w:tc>
      </w:tr>
      <w:tr w:rsidR="0002286F" w14:paraId="1E2E384C" w14:textId="77777777" w:rsidTr="000818BD">
        <w:trPr>
          <w:trHeight w:val="300"/>
        </w:trPr>
        <w:tc>
          <w:tcPr>
            <w:tcW w:w="1134" w:type="dxa"/>
            <w:tcBorders>
              <w:top w:val="nil"/>
              <w:left w:val="nil"/>
              <w:bottom w:val="nil"/>
              <w:right w:val="nil"/>
            </w:tcBorders>
            <w:hideMark/>
          </w:tcPr>
          <w:p w14:paraId="6F8DC32E"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lastRenderedPageBreak/>
              <w:t>2412</w:t>
            </w:r>
          </w:p>
        </w:tc>
        <w:tc>
          <w:tcPr>
            <w:tcW w:w="7818" w:type="dxa"/>
            <w:gridSpan w:val="7"/>
            <w:tcBorders>
              <w:top w:val="nil"/>
              <w:left w:val="nil"/>
              <w:bottom w:val="nil"/>
              <w:right w:val="nil"/>
            </w:tcBorders>
            <w:hideMark/>
          </w:tcPr>
          <w:p w14:paraId="2C85A596"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UNIDAD ADMINISTRATIVA ESPECIAL DE LA AERONÁUTICA CIVIL</w:t>
            </w:r>
          </w:p>
        </w:tc>
      </w:tr>
      <w:tr w:rsidR="0002286F" w14:paraId="2DD099C2" w14:textId="77777777" w:rsidTr="000818BD">
        <w:trPr>
          <w:trHeight w:val="255"/>
        </w:trPr>
        <w:tc>
          <w:tcPr>
            <w:tcW w:w="0" w:type="auto"/>
            <w:tcBorders>
              <w:top w:val="nil"/>
              <w:left w:val="nil"/>
              <w:bottom w:val="nil"/>
              <w:right w:val="nil"/>
            </w:tcBorders>
            <w:hideMark/>
          </w:tcPr>
          <w:p w14:paraId="6E32760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20E7C4A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766F7B0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2.724.572.521.588 </w:t>
            </w:r>
          </w:p>
        </w:tc>
      </w:tr>
      <w:tr w:rsidR="0002286F" w14:paraId="190BC960" w14:textId="77777777" w:rsidTr="000818BD">
        <w:trPr>
          <w:trHeight w:val="255"/>
        </w:trPr>
        <w:tc>
          <w:tcPr>
            <w:tcW w:w="0" w:type="auto"/>
            <w:tcBorders>
              <w:top w:val="nil"/>
              <w:left w:val="nil"/>
              <w:bottom w:val="nil"/>
              <w:right w:val="nil"/>
            </w:tcBorders>
            <w:hideMark/>
          </w:tcPr>
          <w:p w14:paraId="36A7810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530D529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41273AE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678.886.874.638 </w:t>
            </w:r>
          </w:p>
        </w:tc>
      </w:tr>
      <w:tr w:rsidR="0002286F" w14:paraId="6A0278AF" w14:textId="77777777" w:rsidTr="000818BD">
        <w:trPr>
          <w:trHeight w:val="300"/>
        </w:trPr>
        <w:tc>
          <w:tcPr>
            <w:tcW w:w="1134" w:type="dxa"/>
            <w:tcBorders>
              <w:top w:val="nil"/>
              <w:left w:val="nil"/>
              <w:bottom w:val="nil"/>
              <w:right w:val="nil"/>
            </w:tcBorders>
            <w:hideMark/>
          </w:tcPr>
          <w:p w14:paraId="74391B5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2413</w:t>
            </w:r>
          </w:p>
        </w:tc>
        <w:tc>
          <w:tcPr>
            <w:tcW w:w="7818" w:type="dxa"/>
            <w:gridSpan w:val="7"/>
            <w:tcBorders>
              <w:top w:val="nil"/>
              <w:left w:val="nil"/>
              <w:bottom w:val="nil"/>
              <w:right w:val="nil"/>
            </w:tcBorders>
            <w:hideMark/>
          </w:tcPr>
          <w:p w14:paraId="4DDB1D5E"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AGENCIA NACIONAL DE INFRAESTRUCTURA</w:t>
            </w:r>
          </w:p>
        </w:tc>
      </w:tr>
      <w:tr w:rsidR="0002286F" w14:paraId="66A662A4" w14:textId="77777777" w:rsidTr="000818BD">
        <w:trPr>
          <w:trHeight w:val="255"/>
        </w:trPr>
        <w:tc>
          <w:tcPr>
            <w:tcW w:w="0" w:type="auto"/>
            <w:tcBorders>
              <w:top w:val="nil"/>
              <w:left w:val="nil"/>
              <w:bottom w:val="nil"/>
              <w:right w:val="nil"/>
            </w:tcBorders>
            <w:hideMark/>
          </w:tcPr>
          <w:p w14:paraId="7BDCD41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61C1ACF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5E14FFCE"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352.144.952.506 </w:t>
            </w:r>
          </w:p>
        </w:tc>
      </w:tr>
      <w:tr w:rsidR="0002286F" w14:paraId="4995FF41" w14:textId="77777777" w:rsidTr="000818BD">
        <w:trPr>
          <w:trHeight w:val="255"/>
        </w:trPr>
        <w:tc>
          <w:tcPr>
            <w:tcW w:w="0" w:type="auto"/>
            <w:tcBorders>
              <w:top w:val="nil"/>
              <w:left w:val="nil"/>
              <w:bottom w:val="nil"/>
              <w:right w:val="nil"/>
            </w:tcBorders>
            <w:hideMark/>
          </w:tcPr>
          <w:p w14:paraId="1823217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16C8B88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2D5C50D6"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617.537.285.827 </w:t>
            </w:r>
          </w:p>
        </w:tc>
      </w:tr>
      <w:tr w:rsidR="0002286F" w14:paraId="6C11E772" w14:textId="77777777" w:rsidTr="000818BD">
        <w:trPr>
          <w:trHeight w:val="300"/>
        </w:trPr>
        <w:tc>
          <w:tcPr>
            <w:tcW w:w="1134" w:type="dxa"/>
            <w:tcBorders>
              <w:top w:val="nil"/>
              <w:left w:val="nil"/>
              <w:bottom w:val="nil"/>
              <w:right w:val="nil"/>
            </w:tcBorders>
            <w:hideMark/>
          </w:tcPr>
          <w:p w14:paraId="1A6E2E77"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2416</w:t>
            </w:r>
          </w:p>
        </w:tc>
        <w:tc>
          <w:tcPr>
            <w:tcW w:w="7818" w:type="dxa"/>
            <w:gridSpan w:val="7"/>
            <w:tcBorders>
              <w:top w:val="nil"/>
              <w:left w:val="nil"/>
              <w:bottom w:val="nil"/>
              <w:right w:val="nil"/>
            </w:tcBorders>
            <w:hideMark/>
          </w:tcPr>
          <w:p w14:paraId="0FF95A8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AGENCIA NACIONAL DE SEGURIDAD VIAL</w:t>
            </w:r>
          </w:p>
        </w:tc>
      </w:tr>
      <w:tr w:rsidR="0002286F" w14:paraId="3160E4DD" w14:textId="77777777" w:rsidTr="000818BD">
        <w:trPr>
          <w:trHeight w:val="255"/>
        </w:trPr>
        <w:tc>
          <w:tcPr>
            <w:tcW w:w="0" w:type="auto"/>
            <w:tcBorders>
              <w:top w:val="nil"/>
              <w:left w:val="nil"/>
              <w:bottom w:val="nil"/>
              <w:right w:val="nil"/>
            </w:tcBorders>
            <w:hideMark/>
          </w:tcPr>
          <w:p w14:paraId="05E8DF6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51D0185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3743715E"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270.576.141.887 </w:t>
            </w:r>
          </w:p>
        </w:tc>
      </w:tr>
      <w:tr w:rsidR="0002286F" w14:paraId="4D41F353" w14:textId="77777777" w:rsidTr="000818BD">
        <w:trPr>
          <w:trHeight w:val="300"/>
        </w:trPr>
        <w:tc>
          <w:tcPr>
            <w:tcW w:w="1134" w:type="dxa"/>
            <w:tcBorders>
              <w:top w:val="nil"/>
              <w:left w:val="nil"/>
              <w:bottom w:val="nil"/>
              <w:right w:val="nil"/>
            </w:tcBorders>
            <w:hideMark/>
          </w:tcPr>
          <w:p w14:paraId="6D38B13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2417</w:t>
            </w:r>
          </w:p>
        </w:tc>
        <w:tc>
          <w:tcPr>
            <w:tcW w:w="7818" w:type="dxa"/>
            <w:gridSpan w:val="7"/>
            <w:tcBorders>
              <w:top w:val="nil"/>
              <w:left w:val="nil"/>
              <w:bottom w:val="nil"/>
              <w:right w:val="nil"/>
            </w:tcBorders>
            <w:hideMark/>
          </w:tcPr>
          <w:p w14:paraId="32F3C7B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SUPERINTENDENCIA DE PUERTOS Y TRANSPORTE</w:t>
            </w:r>
          </w:p>
        </w:tc>
      </w:tr>
      <w:tr w:rsidR="0002286F" w14:paraId="75633728" w14:textId="77777777" w:rsidTr="000818BD">
        <w:trPr>
          <w:trHeight w:val="255"/>
        </w:trPr>
        <w:tc>
          <w:tcPr>
            <w:tcW w:w="0" w:type="auto"/>
            <w:tcBorders>
              <w:top w:val="nil"/>
              <w:left w:val="nil"/>
              <w:bottom w:val="nil"/>
              <w:right w:val="nil"/>
            </w:tcBorders>
            <w:hideMark/>
          </w:tcPr>
          <w:p w14:paraId="76209F4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5C8C393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0A7CEB8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112.253.302.477 </w:t>
            </w:r>
          </w:p>
        </w:tc>
      </w:tr>
      <w:tr w:rsidR="0002286F" w14:paraId="41E4A5DE" w14:textId="77777777" w:rsidTr="000818BD">
        <w:trPr>
          <w:trHeight w:val="300"/>
        </w:trPr>
        <w:tc>
          <w:tcPr>
            <w:tcW w:w="1134" w:type="dxa"/>
            <w:tcBorders>
              <w:top w:val="nil"/>
              <w:left w:val="nil"/>
              <w:bottom w:val="nil"/>
              <w:right w:val="nil"/>
            </w:tcBorders>
            <w:hideMark/>
          </w:tcPr>
          <w:p w14:paraId="7A47F96E"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2602</w:t>
            </w:r>
          </w:p>
        </w:tc>
        <w:tc>
          <w:tcPr>
            <w:tcW w:w="7818" w:type="dxa"/>
            <w:gridSpan w:val="7"/>
            <w:tcBorders>
              <w:top w:val="nil"/>
              <w:left w:val="nil"/>
              <w:bottom w:val="nil"/>
              <w:right w:val="nil"/>
            </w:tcBorders>
            <w:hideMark/>
          </w:tcPr>
          <w:p w14:paraId="3638F390"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FONDO DE BIENESTAR SOCIAL DE LA CONTRALORÍA GENERAL DE LA REPÚBLICA</w:t>
            </w:r>
          </w:p>
        </w:tc>
      </w:tr>
      <w:tr w:rsidR="0002286F" w14:paraId="09262536" w14:textId="77777777" w:rsidTr="000818BD">
        <w:trPr>
          <w:trHeight w:val="255"/>
        </w:trPr>
        <w:tc>
          <w:tcPr>
            <w:tcW w:w="0" w:type="auto"/>
            <w:tcBorders>
              <w:top w:val="nil"/>
              <w:left w:val="nil"/>
              <w:bottom w:val="nil"/>
              <w:right w:val="nil"/>
            </w:tcBorders>
            <w:hideMark/>
          </w:tcPr>
          <w:p w14:paraId="7BBC053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772131C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F805412"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1.802.730.000 </w:t>
            </w:r>
          </w:p>
        </w:tc>
      </w:tr>
      <w:tr w:rsidR="0002286F" w14:paraId="7048959E" w14:textId="77777777" w:rsidTr="000818BD">
        <w:trPr>
          <w:trHeight w:val="255"/>
        </w:trPr>
        <w:tc>
          <w:tcPr>
            <w:tcW w:w="0" w:type="auto"/>
            <w:tcBorders>
              <w:top w:val="nil"/>
              <w:left w:val="nil"/>
              <w:bottom w:val="nil"/>
              <w:right w:val="nil"/>
            </w:tcBorders>
            <w:hideMark/>
          </w:tcPr>
          <w:p w14:paraId="176E46F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CA503A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1896DD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20.473.226.669 </w:t>
            </w:r>
          </w:p>
        </w:tc>
      </w:tr>
      <w:tr w:rsidR="0002286F" w14:paraId="1C419D23" w14:textId="77777777" w:rsidTr="000818BD">
        <w:trPr>
          <w:trHeight w:val="300"/>
        </w:trPr>
        <w:tc>
          <w:tcPr>
            <w:tcW w:w="1134" w:type="dxa"/>
            <w:tcBorders>
              <w:top w:val="nil"/>
              <w:left w:val="nil"/>
              <w:bottom w:val="nil"/>
              <w:right w:val="nil"/>
            </w:tcBorders>
            <w:hideMark/>
          </w:tcPr>
          <w:p w14:paraId="2BA0C28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2802</w:t>
            </w:r>
          </w:p>
        </w:tc>
        <w:tc>
          <w:tcPr>
            <w:tcW w:w="7818" w:type="dxa"/>
            <w:gridSpan w:val="7"/>
            <w:tcBorders>
              <w:top w:val="nil"/>
              <w:left w:val="nil"/>
              <w:bottom w:val="nil"/>
              <w:right w:val="nil"/>
            </w:tcBorders>
            <w:hideMark/>
          </w:tcPr>
          <w:p w14:paraId="5153F096"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FONDO ROTATORIO DE LA REGISTRADURÍA</w:t>
            </w:r>
          </w:p>
        </w:tc>
      </w:tr>
      <w:tr w:rsidR="0002286F" w14:paraId="4D26023B" w14:textId="77777777" w:rsidTr="000818BD">
        <w:trPr>
          <w:trHeight w:val="255"/>
        </w:trPr>
        <w:tc>
          <w:tcPr>
            <w:tcW w:w="0" w:type="auto"/>
            <w:tcBorders>
              <w:top w:val="nil"/>
              <w:left w:val="nil"/>
              <w:bottom w:val="nil"/>
              <w:right w:val="nil"/>
            </w:tcBorders>
            <w:hideMark/>
          </w:tcPr>
          <w:p w14:paraId="1C35F7B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5D6E1E6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491EC6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184.257.000.000 </w:t>
            </w:r>
          </w:p>
        </w:tc>
      </w:tr>
      <w:tr w:rsidR="0002286F" w14:paraId="4790D4F6" w14:textId="77777777" w:rsidTr="000818BD">
        <w:trPr>
          <w:trHeight w:val="255"/>
        </w:trPr>
        <w:tc>
          <w:tcPr>
            <w:tcW w:w="0" w:type="auto"/>
            <w:tcBorders>
              <w:top w:val="nil"/>
              <w:left w:val="nil"/>
              <w:bottom w:val="nil"/>
              <w:right w:val="nil"/>
            </w:tcBorders>
            <w:hideMark/>
          </w:tcPr>
          <w:p w14:paraId="463065B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49BB77A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37EAD8E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59.110.136.432 </w:t>
            </w:r>
          </w:p>
        </w:tc>
      </w:tr>
      <w:tr w:rsidR="0002286F" w14:paraId="4D14D6A7" w14:textId="77777777" w:rsidTr="000818BD">
        <w:trPr>
          <w:trHeight w:val="300"/>
        </w:trPr>
        <w:tc>
          <w:tcPr>
            <w:tcW w:w="1134" w:type="dxa"/>
            <w:tcBorders>
              <w:top w:val="nil"/>
              <w:left w:val="nil"/>
              <w:bottom w:val="nil"/>
              <w:right w:val="nil"/>
            </w:tcBorders>
            <w:hideMark/>
          </w:tcPr>
          <w:p w14:paraId="1A46CB8B"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2803</w:t>
            </w:r>
          </w:p>
        </w:tc>
        <w:tc>
          <w:tcPr>
            <w:tcW w:w="7818" w:type="dxa"/>
            <w:gridSpan w:val="7"/>
            <w:tcBorders>
              <w:top w:val="nil"/>
              <w:left w:val="nil"/>
              <w:bottom w:val="nil"/>
              <w:right w:val="nil"/>
            </w:tcBorders>
            <w:hideMark/>
          </w:tcPr>
          <w:p w14:paraId="28FB55BC"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FONDO SOCIAL DE VIVIENDA DE LA REGISTRADURÍA NACIONAL DEL ESTADO CIVIL</w:t>
            </w:r>
          </w:p>
        </w:tc>
      </w:tr>
      <w:tr w:rsidR="0002286F" w14:paraId="030B0219" w14:textId="77777777" w:rsidTr="000818BD">
        <w:trPr>
          <w:trHeight w:val="255"/>
        </w:trPr>
        <w:tc>
          <w:tcPr>
            <w:tcW w:w="0" w:type="auto"/>
            <w:tcBorders>
              <w:top w:val="nil"/>
              <w:left w:val="nil"/>
              <w:bottom w:val="nil"/>
              <w:right w:val="nil"/>
            </w:tcBorders>
            <w:hideMark/>
          </w:tcPr>
          <w:p w14:paraId="337B97D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277CDE6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7C6D2AA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15.943.944.000 </w:t>
            </w:r>
          </w:p>
        </w:tc>
      </w:tr>
      <w:tr w:rsidR="0002286F" w14:paraId="3948D617" w14:textId="77777777" w:rsidTr="000818BD">
        <w:trPr>
          <w:trHeight w:val="300"/>
        </w:trPr>
        <w:tc>
          <w:tcPr>
            <w:tcW w:w="1134" w:type="dxa"/>
            <w:tcBorders>
              <w:top w:val="nil"/>
              <w:left w:val="nil"/>
              <w:bottom w:val="nil"/>
              <w:right w:val="nil"/>
            </w:tcBorders>
            <w:hideMark/>
          </w:tcPr>
          <w:p w14:paraId="585C2510"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2902</w:t>
            </w:r>
          </w:p>
        </w:tc>
        <w:tc>
          <w:tcPr>
            <w:tcW w:w="7818" w:type="dxa"/>
            <w:gridSpan w:val="7"/>
            <w:tcBorders>
              <w:top w:val="nil"/>
              <w:left w:val="nil"/>
              <w:bottom w:val="nil"/>
              <w:right w:val="nil"/>
            </w:tcBorders>
            <w:hideMark/>
          </w:tcPr>
          <w:p w14:paraId="6206C88E"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NACIONAL DE MEDICINA LEGAL Y CIENCIAS FORENSES</w:t>
            </w:r>
          </w:p>
        </w:tc>
      </w:tr>
      <w:tr w:rsidR="0002286F" w14:paraId="2A19C90C" w14:textId="77777777" w:rsidTr="000818BD">
        <w:trPr>
          <w:trHeight w:val="255"/>
        </w:trPr>
        <w:tc>
          <w:tcPr>
            <w:tcW w:w="0" w:type="auto"/>
            <w:tcBorders>
              <w:top w:val="nil"/>
              <w:left w:val="nil"/>
              <w:bottom w:val="nil"/>
              <w:right w:val="nil"/>
            </w:tcBorders>
            <w:hideMark/>
          </w:tcPr>
          <w:p w14:paraId="3A49F66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427F13F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202E450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2.873.920.000 </w:t>
            </w:r>
          </w:p>
        </w:tc>
      </w:tr>
      <w:tr w:rsidR="0002286F" w14:paraId="2DFE1DCF" w14:textId="77777777" w:rsidTr="000818BD">
        <w:trPr>
          <w:trHeight w:val="255"/>
        </w:trPr>
        <w:tc>
          <w:tcPr>
            <w:tcW w:w="0" w:type="auto"/>
            <w:tcBorders>
              <w:top w:val="nil"/>
              <w:left w:val="nil"/>
              <w:bottom w:val="nil"/>
              <w:right w:val="nil"/>
            </w:tcBorders>
            <w:hideMark/>
          </w:tcPr>
          <w:p w14:paraId="3A42A61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29EB1DF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3BEA7E5A"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315.108.465 </w:t>
            </w:r>
          </w:p>
        </w:tc>
      </w:tr>
      <w:tr w:rsidR="0002286F" w14:paraId="6B6B25B8" w14:textId="77777777" w:rsidTr="000818BD">
        <w:trPr>
          <w:trHeight w:val="300"/>
        </w:trPr>
        <w:tc>
          <w:tcPr>
            <w:tcW w:w="1134" w:type="dxa"/>
            <w:tcBorders>
              <w:top w:val="nil"/>
              <w:left w:val="nil"/>
              <w:bottom w:val="nil"/>
              <w:right w:val="nil"/>
            </w:tcBorders>
            <w:hideMark/>
          </w:tcPr>
          <w:p w14:paraId="08CA633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2904</w:t>
            </w:r>
          </w:p>
        </w:tc>
        <w:tc>
          <w:tcPr>
            <w:tcW w:w="7818" w:type="dxa"/>
            <w:gridSpan w:val="7"/>
            <w:tcBorders>
              <w:top w:val="nil"/>
              <w:left w:val="nil"/>
              <w:bottom w:val="nil"/>
              <w:right w:val="nil"/>
            </w:tcBorders>
            <w:hideMark/>
          </w:tcPr>
          <w:p w14:paraId="574E219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FONDO ESPECIAL PARA LA ADMINISTRACIÓN DE BIENES DE LA FISCALÍA GENERAL DE LA NACIÓN</w:t>
            </w:r>
          </w:p>
        </w:tc>
      </w:tr>
      <w:tr w:rsidR="0002286F" w14:paraId="3C214756" w14:textId="77777777" w:rsidTr="000818BD">
        <w:trPr>
          <w:trHeight w:val="255"/>
        </w:trPr>
        <w:tc>
          <w:tcPr>
            <w:tcW w:w="0" w:type="auto"/>
            <w:tcBorders>
              <w:top w:val="nil"/>
              <w:left w:val="nil"/>
              <w:bottom w:val="nil"/>
              <w:right w:val="nil"/>
            </w:tcBorders>
            <w:hideMark/>
          </w:tcPr>
          <w:p w14:paraId="089306D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32.</w:t>
            </w:r>
          </w:p>
        </w:tc>
        <w:tc>
          <w:tcPr>
            <w:tcW w:w="0" w:type="auto"/>
            <w:gridSpan w:val="6"/>
            <w:tcBorders>
              <w:top w:val="nil"/>
              <w:left w:val="nil"/>
              <w:bottom w:val="nil"/>
              <w:right w:val="nil"/>
            </w:tcBorders>
            <w:hideMark/>
          </w:tcPr>
          <w:p w14:paraId="0B796D4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FONDOS ESPECIALES ESTABLECIMIENTOS PÚBLICOS</w:t>
            </w:r>
          </w:p>
        </w:tc>
        <w:tc>
          <w:tcPr>
            <w:tcW w:w="0" w:type="auto"/>
            <w:tcBorders>
              <w:top w:val="nil"/>
              <w:left w:val="nil"/>
              <w:bottom w:val="nil"/>
              <w:right w:val="nil"/>
            </w:tcBorders>
            <w:hideMark/>
          </w:tcPr>
          <w:p w14:paraId="4C60E44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39.375.511.549 </w:t>
            </w:r>
          </w:p>
        </w:tc>
      </w:tr>
      <w:tr w:rsidR="0002286F" w14:paraId="69B3F321" w14:textId="77777777" w:rsidTr="000818BD">
        <w:trPr>
          <w:trHeight w:val="300"/>
        </w:trPr>
        <w:tc>
          <w:tcPr>
            <w:tcW w:w="1134" w:type="dxa"/>
            <w:tcBorders>
              <w:top w:val="nil"/>
              <w:left w:val="nil"/>
              <w:bottom w:val="nil"/>
              <w:right w:val="nil"/>
            </w:tcBorders>
            <w:hideMark/>
          </w:tcPr>
          <w:p w14:paraId="63BA912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lastRenderedPageBreak/>
              <w:t>3202</w:t>
            </w:r>
          </w:p>
        </w:tc>
        <w:tc>
          <w:tcPr>
            <w:tcW w:w="7818" w:type="dxa"/>
            <w:gridSpan w:val="7"/>
            <w:tcBorders>
              <w:top w:val="nil"/>
              <w:left w:val="nil"/>
              <w:bottom w:val="nil"/>
              <w:right w:val="nil"/>
            </w:tcBorders>
            <w:hideMark/>
          </w:tcPr>
          <w:p w14:paraId="075F2FA8"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DE HIDROLOGÍA, METEOROLOGÍA Y ESTUDIOS AMBIENTALES - IDEAM</w:t>
            </w:r>
          </w:p>
        </w:tc>
      </w:tr>
      <w:tr w:rsidR="0002286F" w14:paraId="135334FD" w14:textId="77777777" w:rsidTr="000818BD">
        <w:trPr>
          <w:trHeight w:val="255"/>
        </w:trPr>
        <w:tc>
          <w:tcPr>
            <w:tcW w:w="0" w:type="auto"/>
            <w:tcBorders>
              <w:top w:val="nil"/>
              <w:left w:val="nil"/>
              <w:bottom w:val="nil"/>
              <w:right w:val="nil"/>
            </w:tcBorders>
            <w:hideMark/>
          </w:tcPr>
          <w:p w14:paraId="3783348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3F83A67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3896FC2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4.439.005.000 </w:t>
            </w:r>
          </w:p>
        </w:tc>
      </w:tr>
      <w:tr w:rsidR="0002286F" w14:paraId="2A0E1C32" w14:textId="77777777" w:rsidTr="000818BD">
        <w:trPr>
          <w:trHeight w:val="255"/>
        </w:trPr>
        <w:tc>
          <w:tcPr>
            <w:tcW w:w="0" w:type="auto"/>
            <w:tcBorders>
              <w:top w:val="nil"/>
              <w:left w:val="nil"/>
              <w:bottom w:val="nil"/>
              <w:right w:val="nil"/>
            </w:tcBorders>
            <w:hideMark/>
          </w:tcPr>
          <w:p w14:paraId="7A248DD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6761AF2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2989E475"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189.450.000 </w:t>
            </w:r>
          </w:p>
        </w:tc>
      </w:tr>
      <w:tr w:rsidR="0002286F" w14:paraId="2E67B48E" w14:textId="77777777" w:rsidTr="000818BD">
        <w:trPr>
          <w:trHeight w:val="300"/>
        </w:trPr>
        <w:tc>
          <w:tcPr>
            <w:tcW w:w="1134" w:type="dxa"/>
            <w:tcBorders>
              <w:top w:val="nil"/>
              <w:left w:val="nil"/>
              <w:bottom w:val="nil"/>
              <w:right w:val="nil"/>
            </w:tcBorders>
            <w:hideMark/>
          </w:tcPr>
          <w:p w14:paraId="7A5C6CC6"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3204</w:t>
            </w:r>
          </w:p>
        </w:tc>
        <w:tc>
          <w:tcPr>
            <w:tcW w:w="7818" w:type="dxa"/>
            <w:gridSpan w:val="7"/>
            <w:tcBorders>
              <w:top w:val="nil"/>
              <w:left w:val="nil"/>
              <w:bottom w:val="nil"/>
              <w:right w:val="nil"/>
            </w:tcBorders>
            <w:hideMark/>
          </w:tcPr>
          <w:p w14:paraId="46C5D420"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FONDO NACIONAL AMBIENTAL</w:t>
            </w:r>
          </w:p>
        </w:tc>
      </w:tr>
      <w:tr w:rsidR="0002286F" w14:paraId="1F810C77" w14:textId="77777777" w:rsidTr="000818BD">
        <w:trPr>
          <w:trHeight w:val="255"/>
        </w:trPr>
        <w:tc>
          <w:tcPr>
            <w:tcW w:w="0" w:type="auto"/>
            <w:tcBorders>
              <w:top w:val="nil"/>
              <w:left w:val="nil"/>
              <w:bottom w:val="nil"/>
              <w:right w:val="nil"/>
            </w:tcBorders>
            <w:hideMark/>
          </w:tcPr>
          <w:p w14:paraId="5B8678C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50D3AE2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3CBE0EF"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212.725.269.893 </w:t>
            </w:r>
          </w:p>
        </w:tc>
      </w:tr>
      <w:tr w:rsidR="0002286F" w14:paraId="7D4C9A57" w14:textId="77777777" w:rsidTr="000818BD">
        <w:trPr>
          <w:trHeight w:val="255"/>
        </w:trPr>
        <w:tc>
          <w:tcPr>
            <w:tcW w:w="0" w:type="auto"/>
            <w:tcBorders>
              <w:top w:val="nil"/>
              <w:left w:val="nil"/>
              <w:bottom w:val="nil"/>
              <w:right w:val="nil"/>
            </w:tcBorders>
            <w:hideMark/>
          </w:tcPr>
          <w:p w14:paraId="34C7EA5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4755BB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554CC5C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77.836.342.409 </w:t>
            </w:r>
          </w:p>
        </w:tc>
      </w:tr>
      <w:tr w:rsidR="0002286F" w14:paraId="5A4E7952" w14:textId="77777777" w:rsidTr="000818BD">
        <w:trPr>
          <w:trHeight w:val="300"/>
        </w:trPr>
        <w:tc>
          <w:tcPr>
            <w:tcW w:w="1134" w:type="dxa"/>
            <w:tcBorders>
              <w:top w:val="nil"/>
              <w:left w:val="nil"/>
              <w:bottom w:val="nil"/>
              <w:right w:val="nil"/>
            </w:tcBorders>
            <w:hideMark/>
          </w:tcPr>
          <w:p w14:paraId="7EC9F223"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3304</w:t>
            </w:r>
          </w:p>
        </w:tc>
        <w:tc>
          <w:tcPr>
            <w:tcW w:w="7818" w:type="dxa"/>
            <w:gridSpan w:val="7"/>
            <w:tcBorders>
              <w:top w:val="nil"/>
              <w:left w:val="nil"/>
              <w:bottom w:val="nil"/>
              <w:right w:val="nil"/>
            </w:tcBorders>
            <w:hideMark/>
          </w:tcPr>
          <w:p w14:paraId="245B36B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ARCHIVO GENERAL DE LA NACIÓN</w:t>
            </w:r>
          </w:p>
        </w:tc>
      </w:tr>
      <w:tr w:rsidR="0002286F" w14:paraId="02A858B9" w14:textId="77777777" w:rsidTr="000818BD">
        <w:trPr>
          <w:trHeight w:val="255"/>
        </w:trPr>
        <w:tc>
          <w:tcPr>
            <w:tcW w:w="0" w:type="auto"/>
            <w:tcBorders>
              <w:top w:val="nil"/>
              <w:left w:val="nil"/>
              <w:bottom w:val="nil"/>
              <w:right w:val="nil"/>
            </w:tcBorders>
            <w:hideMark/>
          </w:tcPr>
          <w:p w14:paraId="0F91282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4EBDAF6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5DFE5FA6"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9.889.500.000 </w:t>
            </w:r>
          </w:p>
        </w:tc>
      </w:tr>
      <w:tr w:rsidR="0002286F" w14:paraId="36102D11" w14:textId="77777777" w:rsidTr="000818BD">
        <w:trPr>
          <w:trHeight w:val="255"/>
        </w:trPr>
        <w:tc>
          <w:tcPr>
            <w:tcW w:w="0" w:type="auto"/>
            <w:tcBorders>
              <w:top w:val="nil"/>
              <w:left w:val="nil"/>
              <w:bottom w:val="nil"/>
              <w:right w:val="nil"/>
            </w:tcBorders>
            <w:hideMark/>
          </w:tcPr>
          <w:p w14:paraId="0F60568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DE417B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326DB6F2"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4.561.253.000 </w:t>
            </w:r>
          </w:p>
        </w:tc>
      </w:tr>
      <w:tr w:rsidR="0002286F" w14:paraId="58D2C6A0" w14:textId="77777777" w:rsidTr="000818BD">
        <w:trPr>
          <w:trHeight w:val="300"/>
        </w:trPr>
        <w:tc>
          <w:tcPr>
            <w:tcW w:w="1134" w:type="dxa"/>
            <w:tcBorders>
              <w:top w:val="nil"/>
              <w:left w:val="nil"/>
              <w:bottom w:val="nil"/>
              <w:right w:val="nil"/>
            </w:tcBorders>
            <w:hideMark/>
          </w:tcPr>
          <w:p w14:paraId="259DC623"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3305</w:t>
            </w:r>
          </w:p>
        </w:tc>
        <w:tc>
          <w:tcPr>
            <w:tcW w:w="7818" w:type="dxa"/>
            <w:gridSpan w:val="7"/>
            <w:tcBorders>
              <w:top w:val="nil"/>
              <w:left w:val="nil"/>
              <w:bottom w:val="nil"/>
              <w:right w:val="nil"/>
            </w:tcBorders>
            <w:hideMark/>
          </w:tcPr>
          <w:p w14:paraId="30C6E1D7"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COLOMBIANO DE ANTROPOLOGÍA E HISTORIA</w:t>
            </w:r>
          </w:p>
        </w:tc>
      </w:tr>
      <w:tr w:rsidR="0002286F" w14:paraId="1D353E50" w14:textId="77777777" w:rsidTr="000818BD">
        <w:trPr>
          <w:trHeight w:val="255"/>
        </w:trPr>
        <w:tc>
          <w:tcPr>
            <w:tcW w:w="0" w:type="auto"/>
            <w:tcBorders>
              <w:top w:val="nil"/>
              <w:left w:val="nil"/>
              <w:bottom w:val="nil"/>
              <w:right w:val="nil"/>
            </w:tcBorders>
            <w:hideMark/>
          </w:tcPr>
          <w:p w14:paraId="291AD9F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0627C90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3F578FD2"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4.616.962.304 </w:t>
            </w:r>
          </w:p>
        </w:tc>
      </w:tr>
      <w:tr w:rsidR="0002286F" w14:paraId="5915770F" w14:textId="77777777" w:rsidTr="000818BD">
        <w:trPr>
          <w:trHeight w:val="255"/>
        </w:trPr>
        <w:tc>
          <w:tcPr>
            <w:tcW w:w="0" w:type="auto"/>
            <w:tcBorders>
              <w:top w:val="nil"/>
              <w:left w:val="nil"/>
              <w:bottom w:val="nil"/>
              <w:right w:val="nil"/>
            </w:tcBorders>
            <w:hideMark/>
          </w:tcPr>
          <w:p w14:paraId="1EA4406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1E488CB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04BDACB"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511.604.696 </w:t>
            </w:r>
          </w:p>
        </w:tc>
      </w:tr>
      <w:tr w:rsidR="0002286F" w14:paraId="5A91901C" w14:textId="77777777" w:rsidTr="000818BD">
        <w:trPr>
          <w:trHeight w:val="300"/>
        </w:trPr>
        <w:tc>
          <w:tcPr>
            <w:tcW w:w="1134" w:type="dxa"/>
            <w:tcBorders>
              <w:top w:val="nil"/>
              <w:left w:val="nil"/>
              <w:bottom w:val="nil"/>
              <w:right w:val="nil"/>
            </w:tcBorders>
            <w:hideMark/>
          </w:tcPr>
          <w:p w14:paraId="2785681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3307</w:t>
            </w:r>
          </w:p>
        </w:tc>
        <w:tc>
          <w:tcPr>
            <w:tcW w:w="7818" w:type="dxa"/>
            <w:gridSpan w:val="7"/>
            <w:tcBorders>
              <w:top w:val="nil"/>
              <w:left w:val="nil"/>
              <w:bottom w:val="nil"/>
              <w:right w:val="nil"/>
            </w:tcBorders>
            <w:hideMark/>
          </w:tcPr>
          <w:p w14:paraId="43F64A6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CARO Y CUERVO</w:t>
            </w:r>
          </w:p>
        </w:tc>
      </w:tr>
      <w:tr w:rsidR="0002286F" w14:paraId="0C2C8C67" w14:textId="77777777" w:rsidTr="000818BD">
        <w:trPr>
          <w:trHeight w:val="255"/>
        </w:trPr>
        <w:tc>
          <w:tcPr>
            <w:tcW w:w="0" w:type="auto"/>
            <w:tcBorders>
              <w:top w:val="nil"/>
              <w:left w:val="nil"/>
              <w:bottom w:val="nil"/>
              <w:right w:val="nil"/>
            </w:tcBorders>
            <w:hideMark/>
          </w:tcPr>
          <w:p w14:paraId="1D52669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7D35FE8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1B7254D1"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2.747.791.000 </w:t>
            </w:r>
          </w:p>
        </w:tc>
      </w:tr>
      <w:tr w:rsidR="0002286F" w14:paraId="0D7A938D" w14:textId="77777777" w:rsidTr="000818BD">
        <w:trPr>
          <w:trHeight w:val="255"/>
        </w:trPr>
        <w:tc>
          <w:tcPr>
            <w:tcW w:w="0" w:type="auto"/>
            <w:tcBorders>
              <w:top w:val="nil"/>
              <w:left w:val="nil"/>
              <w:bottom w:val="nil"/>
              <w:right w:val="nil"/>
            </w:tcBorders>
            <w:hideMark/>
          </w:tcPr>
          <w:p w14:paraId="241300E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0817056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7635EAB8"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1.660.264.000 </w:t>
            </w:r>
          </w:p>
        </w:tc>
      </w:tr>
      <w:tr w:rsidR="0002286F" w14:paraId="7337AAAB" w14:textId="77777777" w:rsidTr="000818BD">
        <w:trPr>
          <w:trHeight w:val="300"/>
        </w:trPr>
        <w:tc>
          <w:tcPr>
            <w:tcW w:w="1134" w:type="dxa"/>
            <w:tcBorders>
              <w:top w:val="nil"/>
              <w:left w:val="nil"/>
              <w:bottom w:val="nil"/>
              <w:right w:val="nil"/>
            </w:tcBorders>
            <w:hideMark/>
          </w:tcPr>
          <w:p w14:paraId="327B41B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3502</w:t>
            </w:r>
          </w:p>
        </w:tc>
        <w:tc>
          <w:tcPr>
            <w:tcW w:w="7818" w:type="dxa"/>
            <w:gridSpan w:val="7"/>
            <w:tcBorders>
              <w:top w:val="nil"/>
              <w:left w:val="nil"/>
              <w:bottom w:val="nil"/>
              <w:right w:val="nil"/>
            </w:tcBorders>
            <w:hideMark/>
          </w:tcPr>
          <w:p w14:paraId="3D94095B"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SUPERINTENDENCIA DE SOCIEDADES</w:t>
            </w:r>
          </w:p>
        </w:tc>
      </w:tr>
      <w:tr w:rsidR="0002286F" w14:paraId="58D85915" w14:textId="77777777" w:rsidTr="000818BD">
        <w:trPr>
          <w:trHeight w:val="255"/>
        </w:trPr>
        <w:tc>
          <w:tcPr>
            <w:tcW w:w="0" w:type="auto"/>
            <w:tcBorders>
              <w:top w:val="nil"/>
              <w:left w:val="nil"/>
              <w:bottom w:val="nil"/>
              <w:right w:val="nil"/>
            </w:tcBorders>
            <w:hideMark/>
          </w:tcPr>
          <w:p w14:paraId="399B4E5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16185E5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3FE8963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232.658.092.772 </w:t>
            </w:r>
          </w:p>
        </w:tc>
      </w:tr>
      <w:tr w:rsidR="0002286F" w14:paraId="3230609E" w14:textId="77777777" w:rsidTr="000818BD">
        <w:trPr>
          <w:trHeight w:val="255"/>
        </w:trPr>
        <w:tc>
          <w:tcPr>
            <w:tcW w:w="0" w:type="auto"/>
            <w:tcBorders>
              <w:top w:val="nil"/>
              <w:left w:val="nil"/>
              <w:bottom w:val="nil"/>
              <w:right w:val="nil"/>
            </w:tcBorders>
            <w:hideMark/>
          </w:tcPr>
          <w:p w14:paraId="7EDE59EF"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332D27D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65DA92F"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3.516.178.000 </w:t>
            </w:r>
          </w:p>
        </w:tc>
      </w:tr>
      <w:tr w:rsidR="0002286F" w14:paraId="560E6A9C" w14:textId="77777777" w:rsidTr="000818BD">
        <w:trPr>
          <w:trHeight w:val="300"/>
        </w:trPr>
        <w:tc>
          <w:tcPr>
            <w:tcW w:w="1134" w:type="dxa"/>
            <w:tcBorders>
              <w:top w:val="nil"/>
              <w:left w:val="nil"/>
              <w:bottom w:val="nil"/>
              <w:right w:val="nil"/>
            </w:tcBorders>
            <w:hideMark/>
          </w:tcPr>
          <w:p w14:paraId="04F7607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3503</w:t>
            </w:r>
          </w:p>
        </w:tc>
        <w:tc>
          <w:tcPr>
            <w:tcW w:w="7818" w:type="dxa"/>
            <w:gridSpan w:val="7"/>
            <w:tcBorders>
              <w:top w:val="nil"/>
              <w:left w:val="nil"/>
              <w:bottom w:val="nil"/>
              <w:right w:val="nil"/>
            </w:tcBorders>
            <w:hideMark/>
          </w:tcPr>
          <w:p w14:paraId="213DAC79"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SUPERINTENDENCIA DE INDUSTRIA Y COMERCIO</w:t>
            </w:r>
          </w:p>
        </w:tc>
      </w:tr>
      <w:tr w:rsidR="0002286F" w14:paraId="2543364E" w14:textId="77777777" w:rsidTr="000818BD">
        <w:trPr>
          <w:trHeight w:val="255"/>
        </w:trPr>
        <w:tc>
          <w:tcPr>
            <w:tcW w:w="0" w:type="auto"/>
            <w:tcBorders>
              <w:top w:val="nil"/>
              <w:left w:val="nil"/>
              <w:bottom w:val="nil"/>
              <w:right w:val="nil"/>
            </w:tcBorders>
            <w:hideMark/>
          </w:tcPr>
          <w:p w14:paraId="021CB58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226D6B4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5AB9CEE6"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253.669.284.321 </w:t>
            </w:r>
          </w:p>
        </w:tc>
      </w:tr>
      <w:tr w:rsidR="0002286F" w14:paraId="4F288596" w14:textId="77777777" w:rsidTr="000818BD">
        <w:trPr>
          <w:trHeight w:val="255"/>
        </w:trPr>
        <w:tc>
          <w:tcPr>
            <w:tcW w:w="0" w:type="auto"/>
            <w:tcBorders>
              <w:top w:val="nil"/>
              <w:left w:val="nil"/>
              <w:bottom w:val="nil"/>
              <w:right w:val="nil"/>
            </w:tcBorders>
            <w:hideMark/>
          </w:tcPr>
          <w:p w14:paraId="1E8725A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41BB5C6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4BD540E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56.328.542.000 </w:t>
            </w:r>
          </w:p>
        </w:tc>
      </w:tr>
      <w:tr w:rsidR="0002286F" w14:paraId="5A49FF63" w14:textId="77777777" w:rsidTr="000818BD">
        <w:trPr>
          <w:trHeight w:val="300"/>
        </w:trPr>
        <w:tc>
          <w:tcPr>
            <w:tcW w:w="1134" w:type="dxa"/>
            <w:tcBorders>
              <w:top w:val="nil"/>
              <w:left w:val="nil"/>
              <w:bottom w:val="nil"/>
              <w:right w:val="nil"/>
            </w:tcBorders>
            <w:hideMark/>
          </w:tcPr>
          <w:p w14:paraId="60999BE3"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3504</w:t>
            </w:r>
          </w:p>
        </w:tc>
        <w:tc>
          <w:tcPr>
            <w:tcW w:w="7818" w:type="dxa"/>
            <w:gridSpan w:val="7"/>
            <w:tcBorders>
              <w:top w:val="nil"/>
              <w:left w:val="nil"/>
              <w:bottom w:val="nil"/>
              <w:right w:val="nil"/>
            </w:tcBorders>
            <w:hideMark/>
          </w:tcPr>
          <w:p w14:paraId="7FFE4FD8"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UNIDAD ADMINISTRATIVA ESPECIAL JUNTA CENTRAL CONTADORES</w:t>
            </w:r>
          </w:p>
        </w:tc>
      </w:tr>
      <w:tr w:rsidR="0002286F" w14:paraId="0167FA4B" w14:textId="77777777" w:rsidTr="000818BD">
        <w:trPr>
          <w:trHeight w:val="255"/>
        </w:trPr>
        <w:tc>
          <w:tcPr>
            <w:tcW w:w="0" w:type="auto"/>
            <w:tcBorders>
              <w:top w:val="nil"/>
              <w:left w:val="nil"/>
              <w:bottom w:val="nil"/>
              <w:right w:val="nil"/>
            </w:tcBorders>
            <w:hideMark/>
          </w:tcPr>
          <w:p w14:paraId="63D764C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59425B7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61BBEC6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15.632.573.000 </w:t>
            </w:r>
          </w:p>
        </w:tc>
      </w:tr>
      <w:tr w:rsidR="0002286F" w14:paraId="4292E409" w14:textId="77777777" w:rsidTr="000818BD">
        <w:trPr>
          <w:trHeight w:val="255"/>
        </w:trPr>
        <w:tc>
          <w:tcPr>
            <w:tcW w:w="0" w:type="auto"/>
            <w:tcBorders>
              <w:top w:val="nil"/>
              <w:left w:val="nil"/>
              <w:bottom w:val="nil"/>
              <w:right w:val="nil"/>
            </w:tcBorders>
            <w:hideMark/>
          </w:tcPr>
          <w:p w14:paraId="0CF9B37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lastRenderedPageBreak/>
              <w:t>31012.</w:t>
            </w:r>
          </w:p>
        </w:tc>
        <w:tc>
          <w:tcPr>
            <w:tcW w:w="0" w:type="auto"/>
            <w:gridSpan w:val="6"/>
            <w:tcBorders>
              <w:top w:val="nil"/>
              <w:left w:val="nil"/>
              <w:bottom w:val="nil"/>
              <w:right w:val="nil"/>
            </w:tcBorders>
            <w:hideMark/>
          </w:tcPr>
          <w:p w14:paraId="62659F4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F9BAEEE"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14.455.244.744 </w:t>
            </w:r>
          </w:p>
        </w:tc>
      </w:tr>
      <w:tr w:rsidR="0002286F" w14:paraId="1B18880C" w14:textId="77777777" w:rsidTr="000818BD">
        <w:trPr>
          <w:trHeight w:val="300"/>
        </w:trPr>
        <w:tc>
          <w:tcPr>
            <w:tcW w:w="1134" w:type="dxa"/>
            <w:tcBorders>
              <w:top w:val="nil"/>
              <w:left w:val="nil"/>
              <w:bottom w:val="nil"/>
              <w:right w:val="nil"/>
            </w:tcBorders>
            <w:hideMark/>
          </w:tcPr>
          <w:p w14:paraId="1843059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3505</w:t>
            </w:r>
          </w:p>
        </w:tc>
        <w:tc>
          <w:tcPr>
            <w:tcW w:w="7818" w:type="dxa"/>
            <w:gridSpan w:val="7"/>
            <w:tcBorders>
              <w:top w:val="nil"/>
              <w:left w:val="nil"/>
              <w:bottom w:val="nil"/>
              <w:right w:val="nil"/>
            </w:tcBorders>
            <w:hideMark/>
          </w:tcPr>
          <w:p w14:paraId="5E3B116E"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NACIONAL DE METROLOGÍA – INM</w:t>
            </w:r>
          </w:p>
        </w:tc>
      </w:tr>
      <w:tr w:rsidR="0002286F" w14:paraId="6412770A" w14:textId="77777777" w:rsidTr="000818BD">
        <w:trPr>
          <w:trHeight w:val="255"/>
        </w:trPr>
        <w:tc>
          <w:tcPr>
            <w:tcW w:w="0" w:type="auto"/>
            <w:tcBorders>
              <w:top w:val="nil"/>
              <w:left w:val="nil"/>
              <w:bottom w:val="nil"/>
              <w:right w:val="nil"/>
            </w:tcBorders>
            <w:hideMark/>
          </w:tcPr>
          <w:p w14:paraId="1727FB1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73D88D2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55ACDFC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1.525.909.000 </w:t>
            </w:r>
          </w:p>
        </w:tc>
      </w:tr>
      <w:tr w:rsidR="0002286F" w14:paraId="29BF83F0" w14:textId="77777777" w:rsidTr="000818BD">
        <w:trPr>
          <w:trHeight w:val="255"/>
        </w:trPr>
        <w:tc>
          <w:tcPr>
            <w:tcW w:w="0" w:type="auto"/>
            <w:tcBorders>
              <w:top w:val="nil"/>
              <w:left w:val="nil"/>
              <w:bottom w:val="nil"/>
              <w:right w:val="nil"/>
            </w:tcBorders>
            <w:hideMark/>
          </w:tcPr>
          <w:p w14:paraId="336DA3F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1038BCDD"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6BB2143E"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1.001.225.000 </w:t>
            </w:r>
          </w:p>
        </w:tc>
      </w:tr>
      <w:tr w:rsidR="0002286F" w14:paraId="3D13A1ED" w14:textId="77777777" w:rsidTr="000818BD">
        <w:trPr>
          <w:trHeight w:val="300"/>
        </w:trPr>
        <w:tc>
          <w:tcPr>
            <w:tcW w:w="1134" w:type="dxa"/>
            <w:tcBorders>
              <w:top w:val="nil"/>
              <w:left w:val="nil"/>
              <w:bottom w:val="nil"/>
              <w:right w:val="nil"/>
            </w:tcBorders>
            <w:hideMark/>
          </w:tcPr>
          <w:p w14:paraId="333559F1"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3602</w:t>
            </w:r>
          </w:p>
        </w:tc>
        <w:tc>
          <w:tcPr>
            <w:tcW w:w="7818" w:type="dxa"/>
            <w:gridSpan w:val="7"/>
            <w:tcBorders>
              <w:top w:val="nil"/>
              <w:left w:val="nil"/>
              <w:bottom w:val="nil"/>
              <w:right w:val="nil"/>
            </w:tcBorders>
            <w:hideMark/>
          </w:tcPr>
          <w:p w14:paraId="20C83E88"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SERVICIO NACIONAL DE APRENDIZAJE (SENA)</w:t>
            </w:r>
          </w:p>
        </w:tc>
      </w:tr>
      <w:tr w:rsidR="0002286F" w14:paraId="4CF5C3E4" w14:textId="77777777" w:rsidTr="000818BD">
        <w:trPr>
          <w:trHeight w:val="255"/>
        </w:trPr>
        <w:tc>
          <w:tcPr>
            <w:tcW w:w="0" w:type="auto"/>
            <w:tcBorders>
              <w:top w:val="nil"/>
              <w:left w:val="nil"/>
              <w:bottom w:val="nil"/>
              <w:right w:val="nil"/>
            </w:tcBorders>
            <w:hideMark/>
          </w:tcPr>
          <w:p w14:paraId="3537D59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3A0AE40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EDB4513"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311.444.420.000 </w:t>
            </w:r>
          </w:p>
        </w:tc>
      </w:tr>
      <w:tr w:rsidR="0002286F" w14:paraId="0ABC3D8E" w14:textId="77777777" w:rsidTr="000818BD">
        <w:trPr>
          <w:trHeight w:val="255"/>
        </w:trPr>
        <w:tc>
          <w:tcPr>
            <w:tcW w:w="0" w:type="auto"/>
            <w:tcBorders>
              <w:top w:val="nil"/>
              <w:left w:val="nil"/>
              <w:bottom w:val="nil"/>
              <w:right w:val="nil"/>
            </w:tcBorders>
            <w:hideMark/>
          </w:tcPr>
          <w:p w14:paraId="0B68E17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519D56D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1C191EB8"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128.085.817.000 </w:t>
            </w:r>
          </w:p>
        </w:tc>
      </w:tr>
      <w:tr w:rsidR="0002286F" w14:paraId="718DDA74" w14:textId="77777777" w:rsidTr="000818BD">
        <w:trPr>
          <w:trHeight w:val="255"/>
        </w:trPr>
        <w:tc>
          <w:tcPr>
            <w:tcW w:w="0" w:type="auto"/>
            <w:tcBorders>
              <w:top w:val="nil"/>
              <w:left w:val="nil"/>
              <w:bottom w:val="nil"/>
              <w:right w:val="nil"/>
            </w:tcBorders>
            <w:hideMark/>
          </w:tcPr>
          <w:p w14:paraId="729239B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32.</w:t>
            </w:r>
          </w:p>
        </w:tc>
        <w:tc>
          <w:tcPr>
            <w:tcW w:w="0" w:type="auto"/>
            <w:gridSpan w:val="6"/>
            <w:tcBorders>
              <w:top w:val="nil"/>
              <w:left w:val="nil"/>
              <w:bottom w:val="nil"/>
              <w:right w:val="nil"/>
            </w:tcBorders>
            <w:hideMark/>
          </w:tcPr>
          <w:p w14:paraId="6EBD061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FONDOS ESPECIALES ESTABLECIMIENTOS PÚBLICOS</w:t>
            </w:r>
          </w:p>
        </w:tc>
        <w:tc>
          <w:tcPr>
            <w:tcW w:w="0" w:type="auto"/>
            <w:tcBorders>
              <w:top w:val="nil"/>
              <w:left w:val="nil"/>
              <w:bottom w:val="nil"/>
              <w:right w:val="nil"/>
            </w:tcBorders>
            <w:hideMark/>
          </w:tcPr>
          <w:p w14:paraId="64A037E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715.288.067.000 </w:t>
            </w:r>
          </w:p>
        </w:tc>
      </w:tr>
      <w:tr w:rsidR="0002286F" w14:paraId="5954378D" w14:textId="77777777" w:rsidTr="000818BD">
        <w:trPr>
          <w:trHeight w:val="255"/>
        </w:trPr>
        <w:tc>
          <w:tcPr>
            <w:tcW w:w="0" w:type="auto"/>
            <w:tcBorders>
              <w:top w:val="nil"/>
              <w:left w:val="nil"/>
              <w:bottom w:val="nil"/>
              <w:right w:val="nil"/>
            </w:tcBorders>
            <w:hideMark/>
          </w:tcPr>
          <w:p w14:paraId="6A029B2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3301.</w:t>
            </w:r>
          </w:p>
        </w:tc>
        <w:tc>
          <w:tcPr>
            <w:tcW w:w="0" w:type="auto"/>
            <w:gridSpan w:val="6"/>
            <w:tcBorders>
              <w:top w:val="nil"/>
              <w:left w:val="nil"/>
              <w:bottom w:val="nil"/>
              <w:right w:val="nil"/>
            </w:tcBorders>
            <w:hideMark/>
          </w:tcPr>
          <w:p w14:paraId="01075A0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CONTRIBUCIONES PARAFISCALES DE LOS ESTABLECIMIENTOS PÚBLICOS</w:t>
            </w:r>
          </w:p>
        </w:tc>
        <w:tc>
          <w:tcPr>
            <w:tcW w:w="0" w:type="auto"/>
            <w:tcBorders>
              <w:top w:val="nil"/>
              <w:left w:val="nil"/>
              <w:bottom w:val="nil"/>
              <w:right w:val="nil"/>
            </w:tcBorders>
            <w:hideMark/>
          </w:tcPr>
          <w:p w14:paraId="121561C3"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1.898.339.044.000 </w:t>
            </w:r>
          </w:p>
        </w:tc>
      </w:tr>
      <w:tr w:rsidR="0002286F" w14:paraId="40B6E6FD" w14:textId="77777777" w:rsidTr="000818BD">
        <w:trPr>
          <w:trHeight w:val="300"/>
        </w:trPr>
        <w:tc>
          <w:tcPr>
            <w:tcW w:w="1134" w:type="dxa"/>
            <w:tcBorders>
              <w:top w:val="nil"/>
              <w:left w:val="nil"/>
              <w:bottom w:val="nil"/>
              <w:right w:val="nil"/>
            </w:tcBorders>
            <w:hideMark/>
          </w:tcPr>
          <w:p w14:paraId="0EE40D08"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3708</w:t>
            </w:r>
          </w:p>
        </w:tc>
        <w:tc>
          <w:tcPr>
            <w:tcW w:w="7818" w:type="dxa"/>
            <w:gridSpan w:val="7"/>
            <w:tcBorders>
              <w:top w:val="nil"/>
              <w:left w:val="nil"/>
              <w:bottom w:val="nil"/>
              <w:right w:val="nil"/>
            </w:tcBorders>
            <w:hideMark/>
          </w:tcPr>
          <w:p w14:paraId="5DD49DCF"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UNIDAD NACIONAL DE PROTECCIÓN – UNP</w:t>
            </w:r>
          </w:p>
        </w:tc>
      </w:tr>
      <w:tr w:rsidR="0002286F" w14:paraId="2677FDD9" w14:textId="77777777" w:rsidTr="000818BD">
        <w:trPr>
          <w:trHeight w:val="255"/>
        </w:trPr>
        <w:tc>
          <w:tcPr>
            <w:tcW w:w="0" w:type="auto"/>
            <w:tcBorders>
              <w:top w:val="nil"/>
              <w:left w:val="nil"/>
              <w:bottom w:val="nil"/>
              <w:right w:val="nil"/>
            </w:tcBorders>
            <w:hideMark/>
          </w:tcPr>
          <w:p w14:paraId="43C85B1E"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785C544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091930F6"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204.946.000.000 </w:t>
            </w:r>
          </w:p>
        </w:tc>
      </w:tr>
      <w:tr w:rsidR="0002286F" w14:paraId="254977B6" w14:textId="77777777" w:rsidTr="000818BD">
        <w:trPr>
          <w:trHeight w:val="300"/>
        </w:trPr>
        <w:tc>
          <w:tcPr>
            <w:tcW w:w="1134" w:type="dxa"/>
            <w:tcBorders>
              <w:top w:val="nil"/>
              <w:left w:val="nil"/>
              <w:bottom w:val="nil"/>
              <w:right w:val="nil"/>
            </w:tcBorders>
            <w:hideMark/>
          </w:tcPr>
          <w:p w14:paraId="64523550"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3801</w:t>
            </w:r>
          </w:p>
        </w:tc>
        <w:tc>
          <w:tcPr>
            <w:tcW w:w="7818" w:type="dxa"/>
            <w:gridSpan w:val="7"/>
            <w:tcBorders>
              <w:top w:val="nil"/>
              <w:left w:val="nil"/>
              <w:bottom w:val="nil"/>
              <w:right w:val="nil"/>
            </w:tcBorders>
            <w:hideMark/>
          </w:tcPr>
          <w:p w14:paraId="40D422D7"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COMISIÓN NACIONAL DEL SERVICIO CIVIL</w:t>
            </w:r>
          </w:p>
        </w:tc>
      </w:tr>
      <w:tr w:rsidR="0002286F" w14:paraId="5397E233" w14:textId="77777777" w:rsidTr="000818BD">
        <w:trPr>
          <w:trHeight w:val="255"/>
        </w:trPr>
        <w:tc>
          <w:tcPr>
            <w:tcW w:w="0" w:type="auto"/>
            <w:tcBorders>
              <w:top w:val="nil"/>
              <w:left w:val="nil"/>
              <w:bottom w:val="nil"/>
              <w:right w:val="nil"/>
            </w:tcBorders>
            <w:hideMark/>
          </w:tcPr>
          <w:p w14:paraId="0E824049"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35E8E8B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43349729"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127.618.365.000 </w:t>
            </w:r>
          </w:p>
        </w:tc>
      </w:tr>
      <w:tr w:rsidR="0002286F" w14:paraId="1A66C5E2" w14:textId="77777777" w:rsidTr="000818BD">
        <w:trPr>
          <w:trHeight w:val="255"/>
        </w:trPr>
        <w:tc>
          <w:tcPr>
            <w:tcW w:w="0" w:type="auto"/>
            <w:tcBorders>
              <w:top w:val="nil"/>
              <w:left w:val="nil"/>
              <w:bottom w:val="nil"/>
              <w:right w:val="nil"/>
            </w:tcBorders>
            <w:hideMark/>
          </w:tcPr>
          <w:p w14:paraId="04CDA45C"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60270B2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54E2C32F"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20.424.428.000 </w:t>
            </w:r>
          </w:p>
        </w:tc>
      </w:tr>
      <w:tr w:rsidR="0002286F" w14:paraId="2D81624A" w14:textId="77777777" w:rsidTr="000818BD">
        <w:trPr>
          <w:trHeight w:val="300"/>
        </w:trPr>
        <w:tc>
          <w:tcPr>
            <w:tcW w:w="1134" w:type="dxa"/>
            <w:tcBorders>
              <w:top w:val="nil"/>
              <w:left w:val="nil"/>
              <w:bottom w:val="nil"/>
              <w:right w:val="nil"/>
            </w:tcBorders>
            <w:hideMark/>
          </w:tcPr>
          <w:p w14:paraId="73C2207A"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4104</w:t>
            </w:r>
          </w:p>
        </w:tc>
        <w:tc>
          <w:tcPr>
            <w:tcW w:w="7818" w:type="dxa"/>
            <w:gridSpan w:val="7"/>
            <w:tcBorders>
              <w:top w:val="nil"/>
              <w:left w:val="nil"/>
              <w:bottom w:val="nil"/>
              <w:right w:val="nil"/>
            </w:tcBorders>
            <w:hideMark/>
          </w:tcPr>
          <w:p w14:paraId="7964DD0E"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UNIDAD DE ATENCIÓN Y REPARACIÓN INTEGRAL A LAS VÍCTIMAS</w:t>
            </w:r>
          </w:p>
        </w:tc>
      </w:tr>
      <w:tr w:rsidR="0002286F" w14:paraId="370DA351" w14:textId="77777777" w:rsidTr="000818BD">
        <w:trPr>
          <w:trHeight w:val="255"/>
        </w:trPr>
        <w:tc>
          <w:tcPr>
            <w:tcW w:w="0" w:type="auto"/>
            <w:tcBorders>
              <w:top w:val="nil"/>
              <w:left w:val="nil"/>
              <w:bottom w:val="nil"/>
              <w:right w:val="nil"/>
            </w:tcBorders>
            <w:hideMark/>
          </w:tcPr>
          <w:p w14:paraId="57A482A1"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32.</w:t>
            </w:r>
          </w:p>
        </w:tc>
        <w:tc>
          <w:tcPr>
            <w:tcW w:w="0" w:type="auto"/>
            <w:gridSpan w:val="6"/>
            <w:tcBorders>
              <w:top w:val="nil"/>
              <w:left w:val="nil"/>
              <w:bottom w:val="nil"/>
              <w:right w:val="nil"/>
            </w:tcBorders>
            <w:hideMark/>
          </w:tcPr>
          <w:p w14:paraId="5D343AD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FONDOS ESPECIALES ESTABLECIMIENTOS PÚBLICOS</w:t>
            </w:r>
          </w:p>
        </w:tc>
        <w:tc>
          <w:tcPr>
            <w:tcW w:w="0" w:type="auto"/>
            <w:tcBorders>
              <w:top w:val="nil"/>
              <w:left w:val="nil"/>
              <w:bottom w:val="nil"/>
              <w:right w:val="nil"/>
            </w:tcBorders>
            <w:hideMark/>
          </w:tcPr>
          <w:p w14:paraId="37C260F0"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67.637.100.000 </w:t>
            </w:r>
          </w:p>
        </w:tc>
      </w:tr>
      <w:tr w:rsidR="0002286F" w14:paraId="7CF6D3A1" w14:textId="77777777" w:rsidTr="000818BD">
        <w:trPr>
          <w:trHeight w:val="300"/>
        </w:trPr>
        <w:tc>
          <w:tcPr>
            <w:tcW w:w="1134" w:type="dxa"/>
            <w:tcBorders>
              <w:top w:val="nil"/>
              <w:left w:val="nil"/>
              <w:bottom w:val="nil"/>
              <w:right w:val="nil"/>
            </w:tcBorders>
            <w:hideMark/>
          </w:tcPr>
          <w:p w14:paraId="213F22E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4602</w:t>
            </w:r>
          </w:p>
        </w:tc>
        <w:tc>
          <w:tcPr>
            <w:tcW w:w="7818" w:type="dxa"/>
            <w:gridSpan w:val="7"/>
            <w:tcBorders>
              <w:top w:val="nil"/>
              <w:left w:val="nil"/>
              <w:bottom w:val="nil"/>
              <w:right w:val="nil"/>
            </w:tcBorders>
            <w:hideMark/>
          </w:tcPr>
          <w:p w14:paraId="0E2A0462"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COLOMBIANO DE BIENESTAR FAMILIAR (ICBF)</w:t>
            </w:r>
          </w:p>
        </w:tc>
      </w:tr>
      <w:tr w:rsidR="0002286F" w14:paraId="11FC3F0E" w14:textId="77777777" w:rsidTr="000818BD">
        <w:trPr>
          <w:trHeight w:val="255"/>
        </w:trPr>
        <w:tc>
          <w:tcPr>
            <w:tcW w:w="0" w:type="auto"/>
            <w:tcBorders>
              <w:top w:val="nil"/>
              <w:left w:val="nil"/>
              <w:bottom w:val="nil"/>
              <w:right w:val="nil"/>
            </w:tcBorders>
            <w:hideMark/>
          </w:tcPr>
          <w:p w14:paraId="2421B1E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3BB2289B"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3CCCA5AA"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11.550.904.282 </w:t>
            </w:r>
          </w:p>
        </w:tc>
      </w:tr>
      <w:tr w:rsidR="0002286F" w14:paraId="1C039D74" w14:textId="77777777" w:rsidTr="000818BD">
        <w:trPr>
          <w:trHeight w:val="255"/>
        </w:trPr>
        <w:tc>
          <w:tcPr>
            <w:tcW w:w="0" w:type="auto"/>
            <w:tcBorders>
              <w:top w:val="nil"/>
              <w:left w:val="nil"/>
              <w:bottom w:val="nil"/>
              <w:right w:val="nil"/>
            </w:tcBorders>
            <w:hideMark/>
          </w:tcPr>
          <w:p w14:paraId="150BBCD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E57C217"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07BDEB96"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468.719.711.714 </w:t>
            </w:r>
          </w:p>
        </w:tc>
      </w:tr>
      <w:tr w:rsidR="0002286F" w14:paraId="7A2B4258" w14:textId="77777777" w:rsidTr="000818BD">
        <w:trPr>
          <w:trHeight w:val="255"/>
        </w:trPr>
        <w:tc>
          <w:tcPr>
            <w:tcW w:w="0" w:type="auto"/>
            <w:tcBorders>
              <w:top w:val="nil"/>
              <w:left w:val="nil"/>
              <w:bottom w:val="nil"/>
              <w:right w:val="nil"/>
            </w:tcBorders>
            <w:hideMark/>
          </w:tcPr>
          <w:p w14:paraId="51BC3B5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32.</w:t>
            </w:r>
          </w:p>
        </w:tc>
        <w:tc>
          <w:tcPr>
            <w:tcW w:w="0" w:type="auto"/>
            <w:gridSpan w:val="6"/>
            <w:tcBorders>
              <w:top w:val="nil"/>
              <w:left w:val="nil"/>
              <w:bottom w:val="nil"/>
              <w:right w:val="nil"/>
            </w:tcBorders>
            <w:hideMark/>
          </w:tcPr>
          <w:p w14:paraId="3D3C538A"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FONDOS ESPECIALES ESTABLECIMIENTOS PÚBLICOS</w:t>
            </w:r>
          </w:p>
        </w:tc>
        <w:tc>
          <w:tcPr>
            <w:tcW w:w="0" w:type="auto"/>
            <w:tcBorders>
              <w:top w:val="nil"/>
              <w:left w:val="nil"/>
              <w:bottom w:val="nil"/>
              <w:right w:val="nil"/>
            </w:tcBorders>
            <w:hideMark/>
          </w:tcPr>
          <w:p w14:paraId="4E5DA90D"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19.843.806.444 </w:t>
            </w:r>
          </w:p>
        </w:tc>
      </w:tr>
      <w:tr w:rsidR="0002286F" w14:paraId="61D1FBD8" w14:textId="77777777" w:rsidTr="000818BD">
        <w:trPr>
          <w:trHeight w:val="255"/>
        </w:trPr>
        <w:tc>
          <w:tcPr>
            <w:tcW w:w="0" w:type="auto"/>
            <w:tcBorders>
              <w:top w:val="nil"/>
              <w:left w:val="nil"/>
              <w:bottom w:val="nil"/>
              <w:right w:val="nil"/>
            </w:tcBorders>
            <w:hideMark/>
          </w:tcPr>
          <w:p w14:paraId="689D160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3301.</w:t>
            </w:r>
          </w:p>
        </w:tc>
        <w:tc>
          <w:tcPr>
            <w:tcW w:w="0" w:type="auto"/>
            <w:gridSpan w:val="6"/>
            <w:tcBorders>
              <w:top w:val="nil"/>
              <w:left w:val="nil"/>
              <w:bottom w:val="nil"/>
              <w:right w:val="nil"/>
            </w:tcBorders>
            <w:hideMark/>
          </w:tcPr>
          <w:p w14:paraId="6D626E98"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CONTRIBUCIONES PARAFISCALES DE LOS ESTABLECIMIENTOS PÚBLICOS</w:t>
            </w:r>
          </w:p>
        </w:tc>
        <w:tc>
          <w:tcPr>
            <w:tcW w:w="0" w:type="auto"/>
            <w:tcBorders>
              <w:top w:val="nil"/>
              <w:left w:val="nil"/>
              <w:bottom w:val="nil"/>
              <w:right w:val="nil"/>
            </w:tcBorders>
            <w:hideMark/>
          </w:tcPr>
          <w:p w14:paraId="7439A092"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4.133.370.606.828 </w:t>
            </w:r>
          </w:p>
        </w:tc>
      </w:tr>
      <w:tr w:rsidR="0002286F" w14:paraId="3F298D1A" w14:textId="77777777" w:rsidTr="000818BD">
        <w:trPr>
          <w:trHeight w:val="300"/>
        </w:trPr>
        <w:tc>
          <w:tcPr>
            <w:tcW w:w="1134" w:type="dxa"/>
            <w:tcBorders>
              <w:top w:val="nil"/>
              <w:left w:val="nil"/>
              <w:bottom w:val="nil"/>
              <w:right w:val="nil"/>
            </w:tcBorders>
            <w:hideMark/>
          </w:tcPr>
          <w:p w14:paraId="4FB78295"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4603</w:t>
            </w:r>
          </w:p>
        </w:tc>
        <w:tc>
          <w:tcPr>
            <w:tcW w:w="7818" w:type="dxa"/>
            <w:gridSpan w:val="7"/>
            <w:tcBorders>
              <w:top w:val="nil"/>
              <w:left w:val="nil"/>
              <w:bottom w:val="nil"/>
              <w:right w:val="nil"/>
            </w:tcBorders>
            <w:hideMark/>
          </w:tcPr>
          <w:p w14:paraId="4E19644C"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NACIONAL PARA SORDOS (INSOR)</w:t>
            </w:r>
          </w:p>
        </w:tc>
      </w:tr>
      <w:tr w:rsidR="0002286F" w14:paraId="1A38872F" w14:textId="77777777" w:rsidTr="000818BD">
        <w:trPr>
          <w:trHeight w:val="255"/>
        </w:trPr>
        <w:tc>
          <w:tcPr>
            <w:tcW w:w="0" w:type="auto"/>
            <w:tcBorders>
              <w:top w:val="nil"/>
              <w:left w:val="nil"/>
              <w:bottom w:val="nil"/>
              <w:right w:val="nil"/>
            </w:tcBorders>
            <w:hideMark/>
          </w:tcPr>
          <w:p w14:paraId="381701F3"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lastRenderedPageBreak/>
              <w:t>31011.</w:t>
            </w:r>
          </w:p>
        </w:tc>
        <w:tc>
          <w:tcPr>
            <w:tcW w:w="0" w:type="auto"/>
            <w:gridSpan w:val="6"/>
            <w:tcBorders>
              <w:top w:val="nil"/>
              <w:left w:val="nil"/>
              <w:bottom w:val="nil"/>
              <w:right w:val="nil"/>
            </w:tcBorders>
            <w:hideMark/>
          </w:tcPr>
          <w:p w14:paraId="65B2A982"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121DBF17"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230.000.000 </w:t>
            </w:r>
          </w:p>
        </w:tc>
      </w:tr>
      <w:tr w:rsidR="0002286F" w14:paraId="32D735A0" w14:textId="77777777" w:rsidTr="000818BD">
        <w:trPr>
          <w:trHeight w:val="255"/>
        </w:trPr>
        <w:tc>
          <w:tcPr>
            <w:tcW w:w="0" w:type="auto"/>
            <w:tcBorders>
              <w:top w:val="nil"/>
              <w:left w:val="nil"/>
              <w:bottom w:val="nil"/>
              <w:right w:val="nil"/>
            </w:tcBorders>
            <w:hideMark/>
          </w:tcPr>
          <w:p w14:paraId="05A6E7E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6F1B238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7F2E6B4C"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20.192.069 </w:t>
            </w:r>
          </w:p>
        </w:tc>
      </w:tr>
      <w:tr w:rsidR="0002286F" w14:paraId="7BD34FDD" w14:textId="77777777" w:rsidTr="000818BD">
        <w:trPr>
          <w:trHeight w:val="300"/>
        </w:trPr>
        <w:tc>
          <w:tcPr>
            <w:tcW w:w="1134" w:type="dxa"/>
            <w:tcBorders>
              <w:top w:val="nil"/>
              <w:left w:val="nil"/>
              <w:bottom w:val="nil"/>
              <w:right w:val="nil"/>
            </w:tcBorders>
            <w:hideMark/>
          </w:tcPr>
          <w:p w14:paraId="05310E13"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4604</w:t>
            </w:r>
          </w:p>
        </w:tc>
        <w:tc>
          <w:tcPr>
            <w:tcW w:w="7818" w:type="dxa"/>
            <w:gridSpan w:val="7"/>
            <w:tcBorders>
              <w:top w:val="nil"/>
              <w:left w:val="nil"/>
              <w:bottom w:val="nil"/>
              <w:right w:val="nil"/>
            </w:tcBorders>
            <w:hideMark/>
          </w:tcPr>
          <w:p w14:paraId="45F5A54D" w14:textId="77777777"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INSTITUTO NACIONAL PARA CIEGOS (INCI)</w:t>
            </w:r>
          </w:p>
        </w:tc>
      </w:tr>
      <w:tr w:rsidR="0002286F" w14:paraId="0B87961B" w14:textId="77777777" w:rsidTr="000818BD">
        <w:trPr>
          <w:trHeight w:val="255"/>
        </w:trPr>
        <w:tc>
          <w:tcPr>
            <w:tcW w:w="0" w:type="auto"/>
            <w:tcBorders>
              <w:top w:val="nil"/>
              <w:left w:val="nil"/>
              <w:bottom w:val="nil"/>
              <w:right w:val="nil"/>
            </w:tcBorders>
            <w:hideMark/>
          </w:tcPr>
          <w:p w14:paraId="74ABC9C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31011.</w:t>
            </w:r>
          </w:p>
        </w:tc>
        <w:tc>
          <w:tcPr>
            <w:tcW w:w="0" w:type="auto"/>
            <w:gridSpan w:val="6"/>
            <w:tcBorders>
              <w:top w:val="nil"/>
              <w:left w:val="nil"/>
              <w:bottom w:val="nil"/>
              <w:right w:val="nil"/>
            </w:tcBorders>
            <w:hideMark/>
          </w:tcPr>
          <w:p w14:paraId="7D686766"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INGRESOS CORRIENTES</w:t>
            </w:r>
          </w:p>
        </w:tc>
        <w:tc>
          <w:tcPr>
            <w:tcW w:w="0" w:type="auto"/>
            <w:tcBorders>
              <w:top w:val="nil"/>
              <w:left w:val="nil"/>
              <w:bottom w:val="nil"/>
              <w:right w:val="nil"/>
            </w:tcBorders>
            <w:hideMark/>
          </w:tcPr>
          <w:p w14:paraId="2953B65B"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825.288.000 </w:t>
            </w:r>
          </w:p>
        </w:tc>
      </w:tr>
      <w:tr w:rsidR="0002286F" w14:paraId="50E956CD" w14:textId="77777777" w:rsidTr="000818BD">
        <w:trPr>
          <w:trHeight w:val="255"/>
        </w:trPr>
        <w:tc>
          <w:tcPr>
            <w:tcW w:w="0" w:type="auto"/>
            <w:tcBorders>
              <w:top w:val="nil"/>
              <w:left w:val="nil"/>
              <w:bottom w:val="nil"/>
              <w:right w:val="nil"/>
            </w:tcBorders>
            <w:hideMark/>
          </w:tcPr>
          <w:p w14:paraId="6B964380"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31012.</w:t>
            </w:r>
          </w:p>
        </w:tc>
        <w:tc>
          <w:tcPr>
            <w:tcW w:w="0" w:type="auto"/>
            <w:gridSpan w:val="6"/>
            <w:tcBorders>
              <w:top w:val="nil"/>
              <w:left w:val="nil"/>
              <w:bottom w:val="nil"/>
              <w:right w:val="nil"/>
            </w:tcBorders>
            <w:hideMark/>
          </w:tcPr>
          <w:p w14:paraId="7EA88074" w14:textId="77777777" w:rsidR="0002286F" w:rsidRDefault="0002286F" w:rsidP="000818BD">
            <w:pPr>
              <w:rPr>
                <w:rFonts w:ascii="Arial Narrow" w:hAnsi="Arial Narrow" w:cs="Calibri"/>
                <w:color w:val="000000"/>
                <w:sz w:val="16"/>
                <w:szCs w:val="16"/>
              </w:rPr>
            </w:pPr>
            <w:r>
              <w:rPr>
                <w:rFonts w:ascii="Arial Narrow" w:hAnsi="Arial Narrow" w:cs="Calibri"/>
                <w:color w:val="000000"/>
                <w:sz w:val="16"/>
                <w:szCs w:val="16"/>
              </w:rPr>
              <w:t>RECURSOS DE CAPITAL</w:t>
            </w:r>
          </w:p>
        </w:tc>
        <w:tc>
          <w:tcPr>
            <w:tcW w:w="0" w:type="auto"/>
            <w:tcBorders>
              <w:top w:val="nil"/>
              <w:left w:val="nil"/>
              <w:bottom w:val="nil"/>
              <w:right w:val="nil"/>
            </w:tcBorders>
            <w:hideMark/>
          </w:tcPr>
          <w:p w14:paraId="2154E531" w14:textId="77777777" w:rsidR="0002286F" w:rsidRDefault="0002286F" w:rsidP="000818BD">
            <w:pPr>
              <w:jc w:val="right"/>
              <w:rPr>
                <w:rFonts w:ascii="Arial Narrow" w:hAnsi="Arial Narrow" w:cs="Calibri"/>
                <w:color w:val="000000"/>
                <w:sz w:val="16"/>
                <w:szCs w:val="16"/>
              </w:rPr>
            </w:pPr>
            <w:r>
              <w:rPr>
                <w:rFonts w:ascii="Arial Narrow" w:hAnsi="Arial Narrow" w:cs="Calibri"/>
                <w:color w:val="000000"/>
                <w:sz w:val="16"/>
                <w:szCs w:val="16"/>
              </w:rPr>
              <w:t xml:space="preserve">                                        341.129.574 </w:t>
            </w:r>
          </w:p>
        </w:tc>
      </w:tr>
      <w:tr w:rsidR="0002286F" w14:paraId="33DEC8C4" w14:textId="77777777" w:rsidTr="000818BD">
        <w:trPr>
          <w:trHeight w:val="255"/>
        </w:trPr>
        <w:tc>
          <w:tcPr>
            <w:tcW w:w="0" w:type="auto"/>
            <w:gridSpan w:val="7"/>
            <w:tcBorders>
              <w:top w:val="nil"/>
              <w:left w:val="nil"/>
              <w:bottom w:val="nil"/>
              <w:right w:val="nil"/>
            </w:tcBorders>
            <w:hideMark/>
          </w:tcPr>
          <w:p w14:paraId="22B3D3B0" w14:textId="166240C3" w:rsidR="0002286F" w:rsidRDefault="0002286F" w:rsidP="000818BD">
            <w:pPr>
              <w:rPr>
                <w:rFonts w:ascii="Arial Narrow" w:hAnsi="Arial Narrow" w:cs="Calibri"/>
                <w:b/>
                <w:bCs/>
                <w:color w:val="000000"/>
                <w:sz w:val="16"/>
                <w:szCs w:val="16"/>
              </w:rPr>
            </w:pPr>
            <w:r>
              <w:rPr>
                <w:rFonts w:ascii="Arial Narrow" w:hAnsi="Arial Narrow" w:cs="Calibri"/>
                <w:b/>
                <w:bCs/>
                <w:color w:val="000000"/>
                <w:sz w:val="16"/>
                <w:szCs w:val="16"/>
              </w:rPr>
              <w:t>III - TOTAL INGRESOS</w:t>
            </w:r>
            <w:r w:rsidR="005861A1">
              <w:rPr>
                <w:rFonts w:ascii="Arial Narrow" w:hAnsi="Arial Narrow" w:cs="Calibri"/>
                <w:b/>
                <w:bCs/>
                <w:color w:val="000000"/>
                <w:sz w:val="16"/>
                <w:szCs w:val="16"/>
              </w:rPr>
              <w:t xml:space="preserve"> SIN LEY DE FINANCIAMIENTO</w:t>
            </w:r>
          </w:p>
        </w:tc>
        <w:tc>
          <w:tcPr>
            <w:tcW w:w="0" w:type="auto"/>
            <w:tcBorders>
              <w:top w:val="nil"/>
              <w:left w:val="nil"/>
              <w:bottom w:val="nil"/>
              <w:right w:val="nil"/>
            </w:tcBorders>
            <w:hideMark/>
          </w:tcPr>
          <w:p w14:paraId="67CCB8EA" w14:textId="77777777" w:rsidR="0002286F" w:rsidRDefault="0002286F" w:rsidP="000818BD">
            <w:pPr>
              <w:jc w:val="right"/>
              <w:rPr>
                <w:rFonts w:ascii="Arial Narrow" w:hAnsi="Arial Narrow" w:cs="Calibri"/>
                <w:b/>
                <w:bCs/>
                <w:color w:val="000000"/>
                <w:sz w:val="16"/>
                <w:szCs w:val="16"/>
              </w:rPr>
            </w:pPr>
            <w:r>
              <w:rPr>
                <w:rFonts w:ascii="Arial Narrow" w:hAnsi="Arial Narrow" w:cs="Calibri"/>
                <w:b/>
                <w:bCs/>
                <w:color w:val="000000"/>
                <w:sz w:val="16"/>
                <w:szCs w:val="16"/>
              </w:rPr>
              <w:t xml:space="preserve">                            530.689.198.920.436 </w:t>
            </w:r>
          </w:p>
        </w:tc>
      </w:tr>
      <w:tr w:rsidR="007461BE" w14:paraId="03E41E7B" w14:textId="77777777" w:rsidTr="000818BD">
        <w:trPr>
          <w:trHeight w:val="255"/>
        </w:trPr>
        <w:tc>
          <w:tcPr>
            <w:tcW w:w="0" w:type="auto"/>
            <w:gridSpan w:val="7"/>
            <w:tcBorders>
              <w:top w:val="nil"/>
              <w:left w:val="nil"/>
              <w:bottom w:val="nil"/>
              <w:right w:val="nil"/>
            </w:tcBorders>
          </w:tcPr>
          <w:p w14:paraId="553A1BE8" w14:textId="378811F2" w:rsidR="007461BE" w:rsidRDefault="007461BE" w:rsidP="000818BD">
            <w:pPr>
              <w:rPr>
                <w:rFonts w:ascii="Arial Narrow" w:hAnsi="Arial Narrow" w:cs="Calibri"/>
                <w:b/>
                <w:bCs/>
                <w:color w:val="000000"/>
                <w:sz w:val="16"/>
                <w:szCs w:val="16"/>
              </w:rPr>
            </w:pPr>
            <w:r>
              <w:rPr>
                <w:rFonts w:ascii="Arial Narrow" w:hAnsi="Arial Narrow" w:cs="Calibri"/>
                <w:b/>
                <w:bCs/>
                <w:color w:val="000000"/>
                <w:sz w:val="16"/>
                <w:szCs w:val="16"/>
              </w:rPr>
              <w:t xml:space="preserve">IV- </w:t>
            </w:r>
            <w:r w:rsidR="005861A1">
              <w:rPr>
                <w:rFonts w:ascii="Arial Narrow" w:hAnsi="Arial Narrow" w:cs="Calibri"/>
                <w:b/>
                <w:bCs/>
                <w:color w:val="000000"/>
                <w:sz w:val="16"/>
                <w:szCs w:val="16"/>
              </w:rPr>
              <w:t>LEY DE FINANCIAMIENTO</w:t>
            </w:r>
          </w:p>
        </w:tc>
        <w:tc>
          <w:tcPr>
            <w:tcW w:w="0" w:type="auto"/>
            <w:tcBorders>
              <w:top w:val="nil"/>
              <w:left w:val="nil"/>
              <w:bottom w:val="nil"/>
              <w:right w:val="nil"/>
            </w:tcBorders>
          </w:tcPr>
          <w:p w14:paraId="314D773D" w14:textId="5D1FFE27" w:rsidR="007461BE" w:rsidRDefault="007461BE" w:rsidP="000818BD">
            <w:pPr>
              <w:jc w:val="right"/>
              <w:rPr>
                <w:rFonts w:ascii="Arial Narrow" w:hAnsi="Arial Narrow" w:cs="Calibri"/>
                <w:b/>
                <w:bCs/>
                <w:color w:val="000000"/>
                <w:sz w:val="16"/>
                <w:szCs w:val="16"/>
              </w:rPr>
            </w:pPr>
            <w:r w:rsidRPr="007461BE">
              <w:rPr>
                <w:rFonts w:ascii="Arial Narrow" w:hAnsi="Arial Narrow" w:cs="Calibri"/>
                <w:b/>
                <w:bCs/>
                <w:color w:val="000000"/>
                <w:sz w:val="16"/>
                <w:szCs w:val="16"/>
              </w:rPr>
              <w:t>16.286.000.000.000</w:t>
            </w:r>
          </w:p>
        </w:tc>
      </w:tr>
      <w:tr w:rsidR="007461BE" w14:paraId="5178B345" w14:textId="77777777" w:rsidTr="000818BD">
        <w:trPr>
          <w:trHeight w:val="255"/>
        </w:trPr>
        <w:tc>
          <w:tcPr>
            <w:tcW w:w="0" w:type="auto"/>
            <w:gridSpan w:val="7"/>
            <w:tcBorders>
              <w:top w:val="nil"/>
              <w:left w:val="nil"/>
              <w:bottom w:val="nil"/>
              <w:right w:val="nil"/>
            </w:tcBorders>
          </w:tcPr>
          <w:p w14:paraId="54BC292A" w14:textId="2FB1E7A4" w:rsidR="007461BE" w:rsidRDefault="007461BE" w:rsidP="000818BD">
            <w:pPr>
              <w:rPr>
                <w:rFonts w:ascii="Arial Narrow" w:hAnsi="Arial Narrow" w:cs="Calibri"/>
                <w:b/>
                <w:bCs/>
                <w:color w:val="000000"/>
                <w:sz w:val="16"/>
                <w:szCs w:val="16"/>
              </w:rPr>
            </w:pPr>
            <w:r>
              <w:rPr>
                <w:rFonts w:ascii="Arial Narrow" w:hAnsi="Arial Narrow" w:cs="Calibri"/>
                <w:b/>
                <w:bCs/>
                <w:color w:val="000000"/>
                <w:sz w:val="16"/>
                <w:szCs w:val="16"/>
              </w:rPr>
              <w:t xml:space="preserve">III + IV </w:t>
            </w:r>
            <w:r w:rsidR="005861A1">
              <w:rPr>
                <w:rFonts w:ascii="Arial Narrow" w:hAnsi="Arial Narrow" w:cs="Calibri"/>
                <w:b/>
                <w:bCs/>
                <w:color w:val="000000"/>
                <w:sz w:val="16"/>
                <w:szCs w:val="16"/>
              </w:rPr>
              <w:t>– TOTAL INGRESOS</w:t>
            </w:r>
          </w:p>
        </w:tc>
        <w:tc>
          <w:tcPr>
            <w:tcW w:w="0" w:type="auto"/>
            <w:tcBorders>
              <w:top w:val="nil"/>
              <w:left w:val="nil"/>
              <w:bottom w:val="nil"/>
              <w:right w:val="nil"/>
            </w:tcBorders>
          </w:tcPr>
          <w:p w14:paraId="518409CC" w14:textId="4EDEEB05" w:rsidR="007461BE" w:rsidRPr="007461BE" w:rsidRDefault="005861A1" w:rsidP="000818BD">
            <w:pPr>
              <w:jc w:val="right"/>
              <w:rPr>
                <w:rFonts w:ascii="Arial Narrow" w:hAnsi="Arial Narrow" w:cs="Calibri"/>
                <w:b/>
                <w:bCs/>
                <w:color w:val="000000"/>
                <w:sz w:val="16"/>
                <w:szCs w:val="16"/>
              </w:rPr>
            </w:pPr>
            <w:r w:rsidRPr="005861A1">
              <w:rPr>
                <w:rFonts w:ascii="Arial Narrow" w:hAnsi="Arial Narrow" w:cs="Calibri"/>
                <w:b/>
                <w:bCs/>
                <w:color w:val="000000"/>
                <w:sz w:val="16"/>
                <w:szCs w:val="16"/>
              </w:rPr>
              <w:t>546.975.198.920.436</w:t>
            </w:r>
          </w:p>
        </w:tc>
      </w:tr>
    </w:tbl>
    <w:p w14:paraId="04C8E64B" w14:textId="77777777" w:rsidR="0002286F" w:rsidRDefault="0002286F" w:rsidP="0002286F">
      <w:pPr>
        <w:jc w:val="both"/>
        <w:rPr>
          <w:rFonts w:ascii="Arial Narrow" w:hAnsi="Arial Narrow" w:cs="Arial"/>
        </w:rPr>
      </w:pPr>
    </w:p>
    <w:p w14:paraId="2A376B9E" w14:textId="77777777" w:rsidR="0002286F" w:rsidRDefault="0002286F" w:rsidP="0002286F">
      <w:pPr>
        <w:jc w:val="both"/>
        <w:rPr>
          <w:rFonts w:ascii="Arial Narrow" w:hAnsi="Arial Narrow" w:cs="Arial"/>
        </w:rPr>
      </w:pPr>
    </w:p>
    <w:p w14:paraId="2B2851DC" w14:textId="77777777" w:rsidR="0002286F" w:rsidRPr="005857B8" w:rsidRDefault="0002286F" w:rsidP="0002286F">
      <w:pPr>
        <w:tabs>
          <w:tab w:val="left" w:pos="0"/>
        </w:tabs>
        <w:ind w:right="-91"/>
        <w:jc w:val="center"/>
        <w:rPr>
          <w:rFonts w:ascii="Arial Narrow" w:hAnsi="Arial Narrow" w:cs="Arial"/>
          <w:b/>
          <w:bCs/>
        </w:rPr>
      </w:pPr>
      <w:r w:rsidRPr="005857B8">
        <w:rPr>
          <w:rFonts w:ascii="Arial Narrow" w:hAnsi="Arial Narrow" w:cs="Arial"/>
          <w:b/>
          <w:bCs/>
        </w:rPr>
        <w:t>SEGUNDA PARTE</w:t>
      </w:r>
      <w:r w:rsidRPr="005857B8">
        <w:rPr>
          <w:rFonts w:ascii="Arial Narrow" w:hAnsi="Arial Narrow" w:cs="Arial"/>
          <w:b/>
          <w:bCs/>
        </w:rPr>
        <w:cr/>
      </w:r>
    </w:p>
    <w:p w14:paraId="44D92702" w14:textId="70979827" w:rsidR="0002286F" w:rsidRDefault="0002286F" w:rsidP="0002286F">
      <w:pPr>
        <w:tabs>
          <w:tab w:val="left" w:pos="4259"/>
          <w:tab w:val="left" w:pos="4259"/>
          <w:tab w:val="left" w:pos="4259"/>
          <w:tab w:val="left" w:pos="4259"/>
          <w:tab w:val="left" w:pos="4259"/>
        </w:tabs>
        <w:jc w:val="both"/>
        <w:rPr>
          <w:rFonts w:ascii="Arial Narrow" w:hAnsi="Arial Narrow" w:cs="Arial"/>
        </w:rPr>
      </w:pPr>
      <w:r w:rsidRPr="000D01F3">
        <w:rPr>
          <w:rFonts w:ascii="Arial Narrow" w:hAnsi="Arial Narrow" w:cs="Arial"/>
          <w:b/>
          <w:bCs/>
        </w:rPr>
        <w:t xml:space="preserve">ARTÍCULO 2o.  PRESUPUESTO DE GASTOS O LEY DE APROPIACIONES. </w:t>
      </w:r>
      <w:r w:rsidRPr="000D01F3">
        <w:rPr>
          <w:rFonts w:ascii="Arial Narrow" w:hAnsi="Arial Narrow" w:cs="Arial"/>
        </w:rPr>
        <w:t xml:space="preserve">Aprópiese para atender los gastos de funcionamiento, inversión y servicio de la deuda pública del Presupuesto General de la Nación durante la vigencia fiscal del 1o. de enero al 31 de diciembre de 2026 una suma por valor de: QUINIENTOS </w:t>
      </w:r>
      <w:r w:rsidR="000B5683" w:rsidRPr="000D01F3">
        <w:rPr>
          <w:rFonts w:ascii="Arial Narrow" w:hAnsi="Arial Narrow" w:cs="Arial"/>
        </w:rPr>
        <w:t xml:space="preserve">CUARENTA </w:t>
      </w:r>
      <w:r w:rsidRPr="000D01F3">
        <w:rPr>
          <w:rFonts w:ascii="Arial Narrow" w:hAnsi="Arial Narrow" w:cs="Arial"/>
        </w:rPr>
        <w:t>Y SEIS BILLONES NOVECIENTOS SETENTA Y CINCO MIL CIENTO NOVENTA Y OCHO MILLONES NOVECIENTOS VEINTE MIL CUATROCIENTOS TREINTA Y SEIS PESOS MONEDA LEGAL ($5</w:t>
      </w:r>
      <w:r w:rsidR="005861A1" w:rsidRPr="000D01F3">
        <w:rPr>
          <w:rFonts w:ascii="Arial Narrow" w:hAnsi="Arial Narrow" w:cs="Arial"/>
        </w:rPr>
        <w:t>4</w:t>
      </w:r>
      <w:r w:rsidRPr="000D01F3">
        <w:rPr>
          <w:rFonts w:ascii="Arial Narrow" w:hAnsi="Arial Narrow" w:cs="Arial"/>
        </w:rPr>
        <w:t>6.975.198.920.436)</w:t>
      </w:r>
      <w:r w:rsidR="005861A1" w:rsidRPr="000D01F3">
        <w:rPr>
          <w:rFonts w:ascii="Arial Narrow" w:hAnsi="Arial Narrow" w:cs="Arial"/>
        </w:rPr>
        <w:t>.</w:t>
      </w:r>
    </w:p>
    <w:p w14:paraId="59BA5982" w14:textId="77777777" w:rsidR="0002286F" w:rsidRDefault="0002286F" w:rsidP="0002286F">
      <w:pPr>
        <w:tabs>
          <w:tab w:val="left" w:pos="4259"/>
          <w:tab w:val="left" w:pos="4259"/>
          <w:tab w:val="left" w:pos="4259"/>
          <w:tab w:val="left" w:pos="4259"/>
          <w:tab w:val="left" w:pos="4259"/>
        </w:tabs>
        <w:jc w:val="both"/>
        <w:rPr>
          <w:rFonts w:ascii="Arial Narrow" w:hAnsi="Arial Narrow" w:cs="Arial"/>
        </w:rPr>
      </w:pPr>
    </w:p>
    <w:p w14:paraId="5D08ABA3" w14:textId="77777777" w:rsidR="0002286F" w:rsidRDefault="0002286F" w:rsidP="0002286F">
      <w:pPr>
        <w:tabs>
          <w:tab w:val="left" w:pos="4259"/>
          <w:tab w:val="left" w:pos="4259"/>
          <w:tab w:val="left" w:pos="4259"/>
          <w:tab w:val="left" w:pos="4259"/>
          <w:tab w:val="left" w:pos="4259"/>
        </w:tabs>
        <w:jc w:val="both"/>
        <w:rPr>
          <w:rFonts w:ascii="Arial Narrow" w:hAnsi="Arial Narrow" w:cs="Arial"/>
        </w:rPr>
      </w:pPr>
    </w:p>
    <w:tbl>
      <w:tblPr>
        <w:tblW w:w="9080" w:type="dxa"/>
        <w:tblCellMar>
          <w:left w:w="70" w:type="dxa"/>
          <w:right w:w="70" w:type="dxa"/>
        </w:tblCellMar>
        <w:tblLook w:val="04A0" w:firstRow="1" w:lastRow="0" w:firstColumn="1" w:lastColumn="0" w:noHBand="0" w:noVBand="1"/>
      </w:tblPr>
      <w:tblGrid>
        <w:gridCol w:w="609"/>
        <w:gridCol w:w="530"/>
        <w:gridCol w:w="599"/>
        <w:gridCol w:w="2384"/>
        <w:gridCol w:w="1826"/>
        <w:gridCol w:w="1593"/>
        <w:gridCol w:w="1539"/>
      </w:tblGrid>
      <w:tr w:rsidR="0002286F" w:rsidRPr="000E528B" w14:paraId="0AA650EE" w14:textId="77777777" w:rsidTr="000818BD">
        <w:trPr>
          <w:trHeight w:val="360"/>
          <w:tblHeader/>
        </w:trPr>
        <w:tc>
          <w:tcPr>
            <w:tcW w:w="9080" w:type="dxa"/>
            <w:gridSpan w:val="7"/>
            <w:tcBorders>
              <w:top w:val="nil"/>
              <w:left w:val="nil"/>
              <w:bottom w:val="single" w:sz="4" w:space="0" w:color="000000"/>
              <w:right w:val="nil"/>
            </w:tcBorders>
            <w:hideMark/>
          </w:tcPr>
          <w:p w14:paraId="30AD7D22" w14:textId="78639405" w:rsidR="0002286F" w:rsidRPr="000E528B" w:rsidRDefault="000B5683" w:rsidP="000818BD">
            <w:pPr>
              <w:rPr>
                <w:rFonts w:ascii="Arial Narrow" w:hAnsi="Arial Narrow" w:cs="Calibri"/>
                <w:b/>
                <w:bCs/>
                <w:color w:val="000000"/>
                <w:sz w:val="16"/>
                <w:szCs w:val="16"/>
                <w:lang w:eastAsia="es-CO"/>
              </w:rPr>
            </w:pPr>
            <w:r>
              <w:rPr>
                <w:rFonts w:ascii="Arial Narrow" w:hAnsi="Arial Narrow" w:cs="Calibri"/>
                <w:b/>
                <w:bCs/>
                <w:color w:val="000000"/>
                <w:sz w:val="16"/>
                <w:szCs w:val="16"/>
                <w:lang w:eastAsia="es-CO"/>
              </w:rPr>
              <w:t>P</w:t>
            </w:r>
            <w:r w:rsidR="0002286F" w:rsidRPr="000E528B">
              <w:rPr>
                <w:rFonts w:ascii="Arial Narrow" w:hAnsi="Arial Narrow" w:cs="Calibri"/>
                <w:b/>
                <w:bCs/>
                <w:color w:val="000000"/>
                <w:sz w:val="16"/>
                <w:szCs w:val="16"/>
                <w:lang w:eastAsia="es-CO"/>
              </w:rPr>
              <w:t>RESUPUESTO GENERAL DE LA NACIÓN</w:t>
            </w:r>
          </w:p>
        </w:tc>
      </w:tr>
      <w:tr w:rsidR="0002286F" w:rsidRPr="000E528B" w14:paraId="1D8E534F" w14:textId="77777777" w:rsidTr="000818BD">
        <w:trPr>
          <w:trHeight w:val="510"/>
          <w:tblHeader/>
        </w:trPr>
        <w:tc>
          <w:tcPr>
            <w:tcW w:w="609" w:type="dxa"/>
            <w:tcBorders>
              <w:top w:val="nil"/>
              <w:left w:val="nil"/>
              <w:bottom w:val="single" w:sz="4" w:space="0" w:color="000000"/>
              <w:right w:val="nil"/>
            </w:tcBorders>
            <w:hideMark/>
          </w:tcPr>
          <w:p w14:paraId="297B6A3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CTA PROG</w:t>
            </w:r>
          </w:p>
        </w:tc>
        <w:tc>
          <w:tcPr>
            <w:tcW w:w="530" w:type="dxa"/>
            <w:tcBorders>
              <w:top w:val="nil"/>
              <w:left w:val="nil"/>
              <w:bottom w:val="single" w:sz="4" w:space="0" w:color="000000"/>
              <w:right w:val="nil"/>
            </w:tcBorders>
            <w:hideMark/>
          </w:tcPr>
          <w:p w14:paraId="7EA5A85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SUBC SUBP</w:t>
            </w:r>
          </w:p>
        </w:tc>
        <w:tc>
          <w:tcPr>
            <w:tcW w:w="599" w:type="dxa"/>
            <w:tcBorders>
              <w:top w:val="nil"/>
              <w:left w:val="nil"/>
              <w:bottom w:val="single" w:sz="4" w:space="0" w:color="000000"/>
              <w:right w:val="nil"/>
            </w:tcBorders>
            <w:hideMark/>
          </w:tcPr>
          <w:p w14:paraId="34375FC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w:t>
            </w:r>
          </w:p>
        </w:tc>
        <w:tc>
          <w:tcPr>
            <w:tcW w:w="2384" w:type="dxa"/>
            <w:tcBorders>
              <w:top w:val="nil"/>
              <w:left w:val="nil"/>
              <w:bottom w:val="single" w:sz="4" w:space="0" w:color="000000"/>
              <w:right w:val="nil"/>
            </w:tcBorders>
            <w:hideMark/>
          </w:tcPr>
          <w:p w14:paraId="4B62373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CONCEPTO</w:t>
            </w:r>
          </w:p>
        </w:tc>
        <w:tc>
          <w:tcPr>
            <w:tcW w:w="1826" w:type="dxa"/>
            <w:tcBorders>
              <w:top w:val="nil"/>
              <w:left w:val="nil"/>
              <w:bottom w:val="single" w:sz="4" w:space="0" w:color="000000"/>
              <w:right w:val="nil"/>
            </w:tcBorders>
            <w:hideMark/>
          </w:tcPr>
          <w:p w14:paraId="11ED6F0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APORTE </w:t>
            </w:r>
            <w:r w:rsidRPr="000E528B">
              <w:rPr>
                <w:rFonts w:ascii="Arial Narrow" w:hAnsi="Arial Narrow" w:cs="Calibri"/>
                <w:b/>
                <w:bCs/>
                <w:color w:val="000000"/>
                <w:sz w:val="16"/>
                <w:szCs w:val="16"/>
                <w:lang w:eastAsia="es-CO"/>
              </w:rPr>
              <w:br/>
              <w:t xml:space="preserve">NACIONAL </w:t>
            </w:r>
          </w:p>
        </w:tc>
        <w:tc>
          <w:tcPr>
            <w:tcW w:w="1593" w:type="dxa"/>
            <w:tcBorders>
              <w:top w:val="nil"/>
              <w:left w:val="nil"/>
              <w:bottom w:val="single" w:sz="4" w:space="0" w:color="000000"/>
              <w:right w:val="nil"/>
            </w:tcBorders>
            <w:hideMark/>
          </w:tcPr>
          <w:p w14:paraId="5CCA54C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RECURSOS</w:t>
            </w:r>
            <w:r w:rsidRPr="000E528B">
              <w:rPr>
                <w:rFonts w:ascii="Arial Narrow" w:hAnsi="Arial Narrow" w:cs="Calibri"/>
                <w:b/>
                <w:bCs/>
                <w:color w:val="000000"/>
                <w:sz w:val="16"/>
                <w:szCs w:val="16"/>
                <w:lang w:eastAsia="es-CO"/>
              </w:rPr>
              <w:br/>
              <w:t xml:space="preserve">PROPIOS </w:t>
            </w:r>
          </w:p>
        </w:tc>
        <w:tc>
          <w:tcPr>
            <w:tcW w:w="1539" w:type="dxa"/>
            <w:tcBorders>
              <w:top w:val="nil"/>
              <w:left w:val="nil"/>
              <w:bottom w:val="single" w:sz="4" w:space="0" w:color="000000"/>
              <w:right w:val="nil"/>
            </w:tcBorders>
            <w:hideMark/>
          </w:tcPr>
          <w:p w14:paraId="59228D2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TOTAL </w:t>
            </w:r>
          </w:p>
        </w:tc>
      </w:tr>
      <w:tr w:rsidR="0002286F" w:rsidRPr="000E528B" w14:paraId="3440069A" w14:textId="77777777" w:rsidTr="000818BD">
        <w:trPr>
          <w:trHeight w:val="255"/>
        </w:trPr>
        <w:tc>
          <w:tcPr>
            <w:tcW w:w="609" w:type="dxa"/>
            <w:tcBorders>
              <w:top w:val="nil"/>
              <w:left w:val="nil"/>
              <w:bottom w:val="nil"/>
              <w:right w:val="nil"/>
            </w:tcBorders>
            <w:hideMark/>
          </w:tcPr>
          <w:p w14:paraId="781EC960" w14:textId="77777777" w:rsidR="0002286F" w:rsidRPr="000E528B" w:rsidRDefault="0002286F" w:rsidP="000818BD">
            <w:pPr>
              <w:jc w:val="center"/>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020533F" w14:textId="77777777" w:rsidR="0002286F" w:rsidRPr="000E528B" w:rsidRDefault="0002286F" w:rsidP="000818BD">
            <w:pPr>
              <w:rPr>
                <w:lang w:eastAsia="es-CO"/>
              </w:rPr>
            </w:pPr>
          </w:p>
        </w:tc>
        <w:tc>
          <w:tcPr>
            <w:tcW w:w="599" w:type="dxa"/>
            <w:tcBorders>
              <w:top w:val="nil"/>
              <w:left w:val="nil"/>
              <w:bottom w:val="nil"/>
              <w:right w:val="nil"/>
            </w:tcBorders>
            <w:hideMark/>
          </w:tcPr>
          <w:p w14:paraId="03267CF8" w14:textId="77777777" w:rsidR="0002286F" w:rsidRPr="000E528B" w:rsidRDefault="0002286F" w:rsidP="000818BD">
            <w:pPr>
              <w:rPr>
                <w:lang w:eastAsia="es-CO"/>
              </w:rPr>
            </w:pPr>
          </w:p>
        </w:tc>
        <w:tc>
          <w:tcPr>
            <w:tcW w:w="2384" w:type="dxa"/>
            <w:tcBorders>
              <w:top w:val="nil"/>
              <w:left w:val="nil"/>
              <w:bottom w:val="nil"/>
              <w:right w:val="nil"/>
            </w:tcBorders>
            <w:hideMark/>
          </w:tcPr>
          <w:p w14:paraId="7694EAD7" w14:textId="77777777" w:rsidR="0002286F" w:rsidRPr="000E528B" w:rsidRDefault="0002286F" w:rsidP="000818BD">
            <w:pPr>
              <w:rPr>
                <w:lang w:eastAsia="es-CO"/>
              </w:rPr>
            </w:pPr>
          </w:p>
        </w:tc>
        <w:tc>
          <w:tcPr>
            <w:tcW w:w="1826" w:type="dxa"/>
            <w:tcBorders>
              <w:top w:val="nil"/>
              <w:left w:val="nil"/>
              <w:bottom w:val="nil"/>
              <w:right w:val="nil"/>
            </w:tcBorders>
            <w:hideMark/>
          </w:tcPr>
          <w:p w14:paraId="4A02358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1CBD9A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469A73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7ED41C3" w14:textId="77777777" w:rsidTr="000818BD">
        <w:trPr>
          <w:trHeight w:val="255"/>
        </w:trPr>
        <w:tc>
          <w:tcPr>
            <w:tcW w:w="609" w:type="dxa"/>
            <w:tcBorders>
              <w:top w:val="nil"/>
              <w:left w:val="nil"/>
              <w:bottom w:val="nil"/>
              <w:right w:val="nil"/>
            </w:tcBorders>
            <w:vAlign w:val="bottom"/>
            <w:hideMark/>
          </w:tcPr>
          <w:p w14:paraId="174A08D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E41806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1E81C5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0948B3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0101</w:t>
            </w:r>
          </w:p>
        </w:tc>
        <w:tc>
          <w:tcPr>
            <w:tcW w:w="1539" w:type="dxa"/>
            <w:tcBorders>
              <w:top w:val="nil"/>
              <w:left w:val="nil"/>
              <w:bottom w:val="nil"/>
              <w:right w:val="nil"/>
            </w:tcBorders>
            <w:vAlign w:val="bottom"/>
            <w:hideMark/>
          </w:tcPr>
          <w:p w14:paraId="1DAE047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630048C" w14:textId="77777777" w:rsidTr="000818BD">
        <w:trPr>
          <w:trHeight w:val="255"/>
        </w:trPr>
        <w:tc>
          <w:tcPr>
            <w:tcW w:w="609" w:type="dxa"/>
            <w:tcBorders>
              <w:top w:val="nil"/>
              <w:left w:val="nil"/>
              <w:bottom w:val="nil"/>
              <w:right w:val="nil"/>
            </w:tcBorders>
            <w:hideMark/>
          </w:tcPr>
          <w:p w14:paraId="2400A01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70A92C8" w14:textId="77777777" w:rsidR="0002286F" w:rsidRPr="000E528B" w:rsidRDefault="0002286F" w:rsidP="000818BD">
            <w:pPr>
              <w:rPr>
                <w:lang w:eastAsia="es-CO"/>
              </w:rPr>
            </w:pPr>
          </w:p>
        </w:tc>
        <w:tc>
          <w:tcPr>
            <w:tcW w:w="599" w:type="dxa"/>
            <w:tcBorders>
              <w:top w:val="nil"/>
              <w:left w:val="nil"/>
              <w:bottom w:val="nil"/>
              <w:right w:val="nil"/>
            </w:tcBorders>
            <w:hideMark/>
          </w:tcPr>
          <w:p w14:paraId="7BADE93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9D96FD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CONGRESO DE LA REPÚBLICA</w:t>
            </w:r>
          </w:p>
        </w:tc>
        <w:tc>
          <w:tcPr>
            <w:tcW w:w="1539" w:type="dxa"/>
            <w:tcBorders>
              <w:top w:val="nil"/>
              <w:left w:val="nil"/>
              <w:bottom w:val="nil"/>
              <w:right w:val="nil"/>
            </w:tcBorders>
            <w:hideMark/>
          </w:tcPr>
          <w:p w14:paraId="05A3C10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2918222" w14:textId="77777777" w:rsidTr="000818BD">
        <w:trPr>
          <w:trHeight w:val="255"/>
        </w:trPr>
        <w:tc>
          <w:tcPr>
            <w:tcW w:w="4122" w:type="dxa"/>
            <w:gridSpan w:val="4"/>
            <w:tcBorders>
              <w:top w:val="nil"/>
              <w:left w:val="nil"/>
              <w:bottom w:val="nil"/>
              <w:right w:val="nil"/>
            </w:tcBorders>
            <w:vAlign w:val="center"/>
            <w:hideMark/>
          </w:tcPr>
          <w:p w14:paraId="2B2B701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C78C8C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1.092.580.000.000 </w:t>
            </w:r>
          </w:p>
        </w:tc>
        <w:tc>
          <w:tcPr>
            <w:tcW w:w="1593" w:type="dxa"/>
            <w:tcBorders>
              <w:top w:val="nil"/>
              <w:left w:val="nil"/>
              <w:bottom w:val="nil"/>
              <w:right w:val="nil"/>
            </w:tcBorders>
            <w:noWrap/>
            <w:vAlign w:val="bottom"/>
            <w:hideMark/>
          </w:tcPr>
          <w:p w14:paraId="00BA3AC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36DB3A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1.092.580.000.000 </w:t>
            </w:r>
          </w:p>
        </w:tc>
      </w:tr>
      <w:tr w:rsidR="0002286F" w:rsidRPr="000E528B" w14:paraId="159CB5A4" w14:textId="77777777" w:rsidTr="000818BD">
        <w:trPr>
          <w:trHeight w:val="255"/>
        </w:trPr>
        <w:tc>
          <w:tcPr>
            <w:tcW w:w="4122" w:type="dxa"/>
            <w:gridSpan w:val="4"/>
            <w:tcBorders>
              <w:top w:val="nil"/>
              <w:left w:val="nil"/>
              <w:bottom w:val="nil"/>
              <w:right w:val="nil"/>
            </w:tcBorders>
            <w:vAlign w:val="center"/>
            <w:hideMark/>
          </w:tcPr>
          <w:p w14:paraId="433A126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B.  PRESUPUESTO DE SERVICIO DE LA DEUDA PÚBLICA</w:t>
            </w:r>
          </w:p>
        </w:tc>
        <w:tc>
          <w:tcPr>
            <w:tcW w:w="1826" w:type="dxa"/>
            <w:tcBorders>
              <w:top w:val="nil"/>
              <w:left w:val="nil"/>
              <w:bottom w:val="nil"/>
              <w:right w:val="nil"/>
            </w:tcBorders>
            <w:vAlign w:val="center"/>
            <w:hideMark/>
          </w:tcPr>
          <w:p w14:paraId="25DFB40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1.105.650.762 </w:t>
            </w:r>
          </w:p>
        </w:tc>
        <w:tc>
          <w:tcPr>
            <w:tcW w:w="1593" w:type="dxa"/>
            <w:tcBorders>
              <w:top w:val="nil"/>
              <w:left w:val="nil"/>
              <w:bottom w:val="nil"/>
              <w:right w:val="nil"/>
            </w:tcBorders>
            <w:noWrap/>
            <w:vAlign w:val="bottom"/>
            <w:hideMark/>
          </w:tcPr>
          <w:p w14:paraId="1209FC6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42409E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1.105.650.762 </w:t>
            </w:r>
          </w:p>
        </w:tc>
      </w:tr>
      <w:tr w:rsidR="0002286F" w:rsidRPr="000E528B" w14:paraId="29FE587F" w14:textId="77777777" w:rsidTr="000818BD">
        <w:trPr>
          <w:trHeight w:val="255"/>
        </w:trPr>
        <w:tc>
          <w:tcPr>
            <w:tcW w:w="4122" w:type="dxa"/>
            <w:gridSpan w:val="4"/>
            <w:tcBorders>
              <w:top w:val="nil"/>
              <w:left w:val="nil"/>
              <w:bottom w:val="nil"/>
              <w:right w:val="nil"/>
            </w:tcBorders>
            <w:vAlign w:val="center"/>
            <w:hideMark/>
          </w:tcPr>
          <w:p w14:paraId="37F11C6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7DCAF9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159.140.910.671 </w:t>
            </w:r>
          </w:p>
        </w:tc>
        <w:tc>
          <w:tcPr>
            <w:tcW w:w="1593" w:type="dxa"/>
            <w:tcBorders>
              <w:top w:val="nil"/>
              <w:left w:val="nil"/>
              <w:bottom w:val="nil"/>
              <w:right w:val="nil"/>
            </w:tcBorders>
            <w:noWrap/>
            <w:vAlign w:val="bottom"/>
            <w:hideMark/>
          </w:tcPr>
          <w:p w14:paraId="2848B82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8CC8B0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159.140.910.671 </w:t>
            </w:r>
          </w:p>
        </w:tc>
      </w:tr>
      <w:tr w:rsidR="0002286F" w:rsidRPr="000E528B" w14:paraId="418F8DAC" w14:textId="77777777" w:rsidTr="000818BD">
        <w:trPr>
          <w:trHeight w:val="255"/>
        </w:trPr>
        <w:tc>
          <w:tcPr>
            <w:tcW w:w="609" w:type="dxa"/>
            <w:tcBorders>
              <w:top w:val="nil"/>
              <w:left w:val="nil"/>
              <w:bottom w:val="nil"/>
              <w:right w:val="nil"/>
            </w:tcBorders>
            <w:vAlign w:val="center"/>
            <w:hideMark/>
          </w:tcPr>
          <w:p w14:paraId="1D95C88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0199</w:t>
            </w:r>
          </w:p>
        </w:tc>
        <w:tc>
          <w:tcPr>
            <w:tcW w:w="530" w:type="dxa"/>
            <w:tcBorders>
              <w:top w:val="nil"/>
              <w:left w:val="nil"/>
              <w:bottom w:val="nil"/>
              <w:right w:val="nil"/>
            </w:tcBorders>
            <w:vAlign w:val="center"/>
            <w:hideMark/>
          </w:tcPr>
          <w:p w14:paraId="163A5BA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7D9E3A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CONGRESO DE LA REPÚBLICA</w:t>
            </w:r>
          </w:p>
        </w:tc>
        <w:tc>
          <w:tcPr>
            <w:tcW w:w="1826" w:type="dxa"/>
            <w:tcBorders>
              <w:top w:val="nil"/>
              <w:left w:val="nil"/>
              <w:bottom w:val="nil"/>
              <w:right w:val="nil"/>
            </w:tcBorders>
            <w:vAlign w:val="center"/>
            <w:hideMark/>
          </w:tcPr>
          <w:p w14:paraId="5CFECE3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159.140.910.671 </w:t>
            </w:r>
          </w:p>
        </w:tc>
        <w:tc>
          <w:tcPr>
            <w:tcW w:w="1593" w:type="dxa"/>
            <w:tcBorders>
              <w:top w:val="nil"/>
              <w:left w:val="nil"/>
              <w:bottom w:val="nil"/>
              <w:right w:val="nil"/>
            </w:tcBorders>
            <w:noWrap/>
            <w:vAlign w:val="bottom"/>
            <w:hideMark/>
          </w:tcPr>
          <w:p w14:paraId="363AD4D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A0374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159.140.910.671 </w:t>
            </w:r>
          </w:p>
        </w:tc>
      </w:tr>
      <w:tr w:rsidR="0002286F" w:rsidRPr="000E528B" w14:paraId="3D29A1E8" w14:textId="77777777" w:rsidTr="000818BD">
        <w:trPr>
          <w:trHeight w:val="255"/>
        </w:trPr>
        <w:tc>
          <w:tcPr>
            <w:tcW w:w="609" w:type="dxa"/>
            <w:tcBorders>
              <w:top w:val="nil"/>
              <w:left w:val="nil"/>
              <w:bottom w:val="nil"/>
              <w:right w:val="nil"/>
            </w:tcBorders>
            <w:vAlign w:val="center"/>
            <w:hideMark/>
          </w:tcPr>
          <w:p w14:paraId="3B3AD1D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A90A3C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79E718F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31B5FDF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159.140.910.671 </w:t>
            </w:r>
          </w:p>
        </w:tc>
        <w:tc>
          <w:tcPr>
            <w:tcW w:w="1593" w:type="dxa"/>
            <w:tcBorders>
              <w:top w:val="nil"/>
              <w:left w:val="nil"/>
              <w:bottom w:val="nil"/>
              <w:right w:val="nil"/>
            </w:tcBorders>
            <w:noWrap/>
            <w:vAlign w:val="bottom"/>
            <w:hideMark/>
          </w:tcPr>
          <w:p w14:paraId="2DDBFF9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BE7F83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159.140.910.671 </w:t>
            </w:r>
          </w:p>
        </w:tc>
      </w:tr>
      <w:tr w:rsidR="0002286F" w:rsidRPr="000E528B" w14:paraId="1B13F587" w14:textId="77777777" w:rsidTr="000818BD">
        <w:trPr>
          <w:trHeight w:val="255"/>
        </w:trPr>
        <w:tc>
          <w:tcPr>
            <w:tcW w:w="609" w:type="dxa"/>
            <w:tcBorders>
              <w:top w:val="nil"/>
              <w:left w:val="nil"/>
              <w:bottom w:val="nil"/>
              <w:right w:val="nil"/>
            </w:tcBorders>
            <w:hideMark/>
          </w:tcPr>
          <w:p w14:paraId="013511F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BFF95B5" w14:textId="77777777" w:rsidR="0002286F" w:rsidRPr="000E528B" w:rsidRDefault="0002286F" w:rsidP="000818BD">
            <w:pPr>
              <w:rPr>
                <w:lang w:eastAsia="es-CO"/>
              </w:rPr>
            </w:pPr>
          </w:p>
        </w:tc>
        <w:tc>
          <w:tcPr>
            <w:tcW w:w="599" w:type="dxa"/>
            <w:tcBorders>
              <w:top w:val="nil"/>
              <w:left w:val="nil"/>
              <w:bottom w:val="nil"/>
              <w:right w:val="nil"/>
            </w:tcBorders>
            <w:hideMark/>
          </w:tcPr>
          <w:p w14:paraId="471F448E" w14:textId="77777777" w:rsidR="0002286F" w:rsidRPr="000E528B" w:rsidRDefault="0002286F" w:rsidP="000818BD">
            <w:pPr>
              <w:rPr>
                <w:lang w:eastAsia="es-CO"/>
              </w:rPr>
            </w:pPr>
          </w:p>
        </w:tc>
        <w:tc>
          <w:tcPr>
            <w:tcW w:w="2384" w:type="dxa"/>
            <w:tcBorders>
              <w:top w:val="nil"/>
              <w:left w:val="nil"/>
              <w:bottom w:val="nil"/>
              <w:right w:val="nil"/>
            </w:tcBorders>
            <w:hideMark/>
          </w:tcPr>
          <w:p w14:paraId="1595CE16" w14:textId="77777777" w:rsidR="0002286F" w:rsidRPr="000E528B" w:rsidRDefault="0002286F" w:rsidP="000818BD">
            <w:pPr>
              <w:rPr>
                <w:lang w:eastAsia="es-CO"/>
              </w:rPr>
            </w:pPr>
          </w:p>
        </w:tc>
        <w:tc>
          <w:tcPr>
            <w:tcW w:w="1826" w:type="dxa"/>
            <w:tcBorders>
              <w:top w:val="nil"/>
              <w:left w:val="nil"/>
              <w:bottom w:val="nil"/>
              <w:right w:val="nil"/>
            </w:tcBorders>
            <w:hideMark/>
          </w:tcPr>
          <w:p w14:paraId="2F0FD4F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D690F2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277DAD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74AFC4E" w14:textId="77777777" w:rsidTr="000818BD">
        <w:trPr>
          <w:trHeight w:val="255"/>
        </w:trPr>
        <w:tc>
          <w:tcPr>
            <w:tcW w:w="4122" w:type="dxa"/>
            <w:gridSpan w:val="4"/>
            <w:tcBorders>
              <w:top w:val="nil"/>
              <w:left w:val="nil"/>
              <w:bottom w:val="nil"/>
              <w:right w:val="nil"/>
            </w:tcBorders>
            <w:hideMark/>
          </w:tcPr>
          <w:p w14:paraId="67BEFA1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48CE0C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1.252.826.561.433 </w:t>
            </w:r>
          </w:p>
        </w:tc>
        <w:tc>
          <w:tcPr>
            <w:tcW w:w="1593" w:type="dxa"/>
            <w:tcBorders>
              <w:top w:val="nil"/>
              <w:left w:val="nil"/>
              <w:bottom w:val="nil"/>
              <w:right w:val="nil"/>
            </w:tcBorders>
            <w:noWrap/>
            <w:vAlign w:val="bottom"/>
            <w:hideMark/>
          </w:tcPr>
          <w:p w14:paraId="4B971FE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FAEFDC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1.252.826.561.433 </w:t>
            </w:r>
          </w:p>
        </w:tc>
      </w:tr>
      <w:tr w:rsidR="0002286F" w:rsidRPr="000E528B" w14:paraId="61171CBB" w14:textId="77777777" w:rsidTr="000818BD">
        <w:trPr>
          <w:trHeight w:val="255"/>
        </w:trPr>
        <w:tc>
          <w:tcPr>
            <w:tcW w:w="609" w:type="dxa"/>
            <w:tcBorders>
              <w:top w:val="nil"/>
              <w:left w:val="nil"/>
              <w:bottom w:val="nil"/>
              <w:right w:val="nil"/>
            </w:tcBorders>
            <w:hideMark/>
          </w:tcPr>
          <w:p w14:paraId="12BE38F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69B5217" w14:textId="77777777" w:rsidR="0002286F" w:rsidRPr="000E528B" w:rsidRDefault="0002286F" w:rsidP="000818BD">
            <w:pPr>
              <w:rPr>
                <w:lang w:eastAsia="es-CO"/>
              </w:rPr>
            </w:pPr>
          </w:p>
        </w:tc>
        <w:tc>
          <w:tcPr>
            <w:tcW w:w="599" w:type="dxa"/>
            <w:tcBorders>
              <w:top w:val="nil"/>
              <w:left w:val="nil"/>
              <w:bottom w:val="nil"/>
              <w:right w:val="nil"/>
            </w:tcBorders>
            <w:hideMark/>
          </w:tcPr>
          <w:p w14:paraId="2FA8FC58" w14:textId="77777777" w:rsidR="0002286F" w:rsidRPr="000E528B" w:rsidRDefault="0002286F" w:rsidP="000818BD">
            <w:pPr>
              <w:rPr>
                <w:lang w:eastAsia="es-CO"/>
              </w:rPr>
            </w:pPr>
          </w:p>
        </w:tc>
        <w:tc>
          <w:tcPr>
            <w:tcW w:w="2384" w:type="dxa"/>
            <w:tcBorders>
              <w:top w:val="nil"/>
              <w:left w:val="nil"/>
              <w:bottom w:val="nil"/>
              <w:right w:val="nil"/>
            </w:tcBorders>
            <w:hideMark/>
          </w:tcPr>
          <w:p w14:paraId="00E59A75" w14:textId="77777777" w:rsidR="0002286F" w:rsidRPr="000E528B" w:rsidRDefault="0002286F" w:rsidP="000818BD">
            <w:pPr>
              <w:rPr>
                <w:lang w:eastAsia="es-CO"/>
              </w:rPr>
            </w:pPr>
          </w:p>
        </w:tc>
        <w:tc>
          <w:tcPr>
            <w:tcW w:w="1826" w:type="dxa"/>
            <w:tcBorders>
              <w:top w:val="nil"/>
              <w:left w:val="nil"/>
              <w:bottom w:val="nil"/>
              <w:right w:val="nil"/>
            </w:tcBorders>
            <w:hideMark/>
          </w:tcPr>
          <w:p w14:paraId="03632FD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F2FA4A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1CB58B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158D9BF" w14:textId="77777777" w:rsidTr="000818BD">
        <w:trPr>
          <w:trHeight w:val="255"/>
        </w:trPr>
        <w:tc>
          <w:tcPr>
            <w:tcW w:w="609" w:type="dxa"/>
            <w:tcBorders>
              <w:top w:val="nil"/>
              <w:left w:val="nil"/>
              <w:bottom w:val="nil"/>
              <w:right w:val="nil"/>
            </w:tcBorders>
            <w:vAlign w:val="bottom"/>
            <w:hideMark/>
          </w:tcPr>
          <w:p w14:paraId="4EB6237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C7AD3B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F19AEC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753268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0201</w:t>
            </w:r>
          </w:p>
        </w:tc>
        <w:tc>
          <w:tcPr>
            <w:tcW w:w="1539" w:type="dxa"/>
            <w:tcBorders>
              <w:top w:val="nil"/>
              <w:left w:val="nil"/>
              <w:bottom w:val="nil"/>
              <w:right w:val="nil"/>
            </w:tcBorders>
            <w:vAlign w:val="bottom"/>
            <w:hideMark/>
          </w:tcPr>
          <w:p w14:paraId="3BFA6DF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719393A" w14:textId="77777777" w:rsidTr="000818BD">
        <w:trPr>
          <w:trHeight w:val="255"/>
        </w:trPr>
        <w:tc>
          <w:tcPr>
            <w:tcW w:w="609" w:type="dxa"/>
            <w:tcBorders>
              <w:top w:val="nil"/>
              <w:left w:val="nil"/>
              <w:bottom w:val="nil"/>
              <w:right w:val="nil"/>
            </w:tcBorders>
            <w:hideMark/>
          </w:tcPr>
          <w:p w14:paraId="18A63F6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CDAB259" w14:textId="77777777" w:rsidR="0002286F" w:rsidRPr="000E528B" w:rsidRDefault="0002286F" w:rsidP="000818BD">
            <w:pPr>
              <w:rPr>
                <w:lang w:eastAsia="es-CO"/>
              </w:rPr>
            </w:pPr>
          </w:p>
        </w:tc>
        <w:tc>
          <w:tcPr>
            <w:tcW w:w="599" w:type="dxa"/>
            <w:tcBorders>
              <w:top w:val="nil"/>
              <w:left w:val="nil"/>
              <w:bottom w:val="nil"/>
              <w:right w:val="nil"/>
            </w:tcBorders>
            <w:hideMark/>
          </w:tcPr>
          <w:p w14:paraId="2CF8E410"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3520A9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PRESIDENCIA DE LA REPÚBLICA</w:t>
            </w:r>
          </w:p>
        </w:tc>
        <w:tc>
          <w:tcPr>
            <w:tcW w:w="1539" w:type="dxa"/>
            <w:tcBorders>
              <w:top w:val="nil"/>
              <w:left w:val="nil"/>
              <w:bottom w:val="nil"/>
              <w:right w:val="nil"/>
            </w:tcBorders>
            <w:hideMark/>
          </w:tcPr>
          <w:p w14:paraId="5D6CEEF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BD39768" w14:textId="77777777" w:rsidTr="000818BD">
        <w:trPr>
          <w:trHeight w:val="255"/>
        </w:trPr>
        <w:tc>
          <w:tcPr>
            <w:tcW w:w="4122" w:type="dxa"/>
            <w:gridSpan w:val="4"/>
            <w:tcBorders>
              <w:top w:val="nil"/>
              <w:left w:val="nil"/>
              <w:bottom w:val="nil"/>
              <w:right w:val="nil"/>
            </w:tcBorders>
            <w:vAlign w:val="center"/>
            <w:hideMark/>
          </w:tcPr>
          <w:p w14:paraId="5DB52D5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A98BF6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996.611.000.000 </w:t>
            </w:r>
          </w:p>
        </w:tc>
        <w:tc>
          <w:tcPr>
            <w:tcW w:w="1593" w:type="dxa"/>
            <w:tcBorders>
              <w:top w:val="nil"/>
              <w:left w:val="nil"/>
              <w:bottom w:val="nil"/>
              <w:right w:val="nil"/>
            </w:tcBorders>
            <w:noWrap/>
            <w:vAlign w:val="bottom"/>
            <w:hideMark/>
          </w:tcPr>
          <w:p w14:paraId="20F32AE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BC2D0D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996.611.000.000 </w:t>
            </w:r>
          </w:p>
        </w:tc>
      </w:tr>
      <w:tr w:rsidR="0002286F" w:rsidRPr="000E528B" w14:paraId="65FE6BF2" w14:textId="77777777" w:rsidTr="000818BD">
        <w:trPr>
          <w:trHeight w:val="255"/>
        </w:trPr>
        <w:tc>
          <w:tcPr>
            <w:tcW w:w="4122" w:type="dxa"/>
            <w:gridSpan w:val="4"/>
            <w:tcBorders>
              <w:top w:val="nil"/>
              <w:left w:val="nil"/>
              <w:bottom w:val="nil"/>
              <w:right w:val="nil"/>
            </w:tcBorders>
            <w:vAlign w:val="center"/>
            <w:hideMark/>
          </w:tcPr>
          <w:p w14:paraId="2F646AE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A666FD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121.314.601.013 </w:t>
            </w:r>
          </w:p>
        </w:tc>
        <w:tc>
          <w:tcPr>
            <w:tcW w:w="1593" w:type="dxa"/>
            <w:tcBorders>
              <w:top w:val="nil"/>
              <w:left w:val="nil"/>
              <w:bottom w:val="nil"/>
              <w:right w:val="nil"/>
            </w:tcBorders>
            <w:noWrap/>
            <w:vAlign w:val="bottom"/>
            <w:hideMark/>
          </w:tcPr>
          <w:p w14:paraId="06DD8D5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C83C3E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121.314.601.013 </w:t>
            </w:r>
          </w:p>
        </w:tc>
      </w:tr>
      <w:tr w:rsidR="0002286F" w:rsidRPr="000E528B" w14:paraId="771781D2" w14:textId="77777777" w:rsidTr="000818BD">
        <w:trPr>
          <w:trHeight w:val="255"/>
        </w:trPr>
        <w:tc>
          <w:tcPr>
            <w:tcW w:w="609" w:type="dxa"/>
            <w:tcBorders>
              <w:top w:val="nil"/>
              <w:left w:val="nil"/>
              <w:bottom w:val="nil"/>
              <w:right w:val="nil"/>
            </w:tcBorders>
            <w:vAlign w:val="center"/>
            <w:hideMark/>
          </w:tcPr>
          <w:p w14:paraId="6C80219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0204</w:t>
            </w:r>
          </w:p>
        </w:tc>
        <w:tc>
          <w:tcPr>
            <w:tcW w:w="530" w:type="dxa"/>
            <w:tcBorders>
              <w:top w:val="nil"/>
              <w:left w:val="nil"/>
              <w:bottom w:val="nil"/>
              <w:right w:val="nil"/>
            </w:tcBorders>
            <w:vAlign w:val="center"/>
            <w:hideMark/>
          </w:tcPr>
          <w:p w14:paraId="0A968A2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C3EFFC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IMPULSAR EL DESARROLLO INTEGRAL DE LAS POBLACIONES CON ENFOQUE DIFERENCIAL DESDE EL SECTOR PRESIDENCIA</w:t>
            </w:r>
          </w:p>
        </w:tc>
        <w:tc>
          <w:tcPr>
            <w:tcW w:w="1826" w:type="dxa"/>
            <w:tcBorders>
              <w:top w:val="nil"/>
              <w:left w:val="nil"/>
              <w:bottom w:val="nil"/>
              <w:right w:val="nil"/>
            </w:tcBorders>
            <w:vAlign w:val="center"/>
            <w:hideMark/>
          </w:tcPr>
          <w:p w14:paraId="27E6D6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22.738.423.840 </w:t>
            </w:r>
          </w:p>
        </w:tc>
        <w:tc>
          <w:tcPr>
            <w:tcW w:w="1593" w:type="dxa"/>
            <w:tcBorders>
              <w:top w:val="nil"/>
              <w:left w:val="nil"/>
              <w:bottom w:val="nil"/>
              <w:right w:val="nil"/>
            </w:tcBorders>
            <w:noWrap/>
            <w:vAlign w:val="bottom"/>
            <w:hideMark/>
          </w:tcPr>
          <w:p w14:paraId="5DCE0C9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4C5E60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22.738.423.840 </w:t>
            </w:r>
          </w:p>
        </w:tc>
      </w:tr>
      <w:tr w:rsidR="0002286F" w:rsidRPr="000E528B" w14:paraId="60AF84BC" w14:textId="77777777" w:rsidTr="000818BD">
        <w:trPr>
          <w:trHeight w:val="255"/>
        </w:trPr>
        <w:tc>
          <w:tcPr>
            <w:tcW w:w="609" w:type="dxa"/>
            <w:tcBorders>
              <w:top w:val="nil"/>
              <w:left w:val="nil"/>
              <w:bottom w:val="nil"/>
              <w:right w:val="nil"/>
            </w:tcBorders>
            <w:vAlign w:val="center"/>
            <w:hideMark/>
          </w:tcPr>
          <w:p w14:paraId="5BDC543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E97B6C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0D4C6A6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479AD7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22.738.423.840 </w:t>
            </w:r>
          </w:p>
        </w:tc>
        <w:tc>
          <w:tcPr>
            <w:tcW w:w="1593" w:type="dxa"/>
            <w:tcBorders>
              <w:top w:val="nil"/>
              <w:left w:val="nil"/>
              <w:bottom w:val="nil"/>
              <w:right w:val="nil"/>
            </w:tcBorders>
            <w:noWrap/>
            <w:vAlign w:val="bottom"/>
            <w:hideMark/>
          </w:tcPr>
          <w:p w14:paraId="1A461FB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F3ADFF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22.738.423.840 </w:t>
            </w:r>
          </w:p>
        </w:tc>
      </w:tr>
      <w:tr w:rsidR="0002286F" w:rsidRPr="000E528B" w14:paraId="55BEA1E7" w14:textId="77777777" w:rsidTr="000818BD">
        <w:trPr>
          <w:trHeight w:val="255"/>
        </w:trPr>
        <w:tc>
          <w:tcPr>
            <w:tcW w:w="609" w:type="dxa"/>
            <w:tcBorders>
              <w:top w:val="nil"/>
              <w:left w:val="nil"/>
              <w:bottom w:val="nil"/>
              <w:right w:val="nil"/>
            </w:tcBorders>
            <w:vAlign w:val="center"/>
            <w:hideMark/>
          </w:tcPr>
          <w:p w14:paraId="4884175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0210</w:t>
            </w:r>
          </w:p>
        </w:tc>
        <w:tc>
          <w:tcPr>
            <w:tcW w:w="530" w:type="dxa"/>
            <w:tcBorders>
              <w:top w:val="nil"/>
              <w:left w:val="nil"/>
              <w:bottom w:val="nil"/>
              <w:right w:val="nil"/>
            </w:tcBorders>
            <w:vAlign w:val="center"/>
            <w:hideMark/>
          </w:tcPr>
          <w:p w14:paraId="0E80EFF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3821AB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MECANISMOS DE TRANSICIÓN HACIA LA PAZ A NIVEL NACIONAL Y TERRITORIAL DESDE EL SECTOR PRESIDENCIA</w:t>
            </w:r>
          </w:p>
        </w:tc>
        <w:tc>
          <w:tcPr>
            <w:tcW w:w="1826" w:type="dxa"/>
            <w:tcBorders>
              <w:top w:val="nil"/>
              <w:left w:val="nil"/>
              <w:bottom w:val="nil"/>
              <w:right w:val="nil"/>
            </w:tcBorders>
            <w:vAlign w:val="center"/>
            <w:hideMark/>
          </w:tcPr>
          <w:p w14:paraId="3147A55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84.648.428.373 </w:t>
            </w:r>
          </w:p>
        </w:tc>
        <w:tc>
          <w:tcPr>
            <w:tcW w:w="1593" w:type="dxa"/>
            <w:tcBorders>
              <w:top w:val="nil"/>
              <w:left w:val="nil"/>
              <w:bottom w:val="nil"/>
              <w:right w:val="nil"/>
            </w:tcBorders>
            <w:noWrap/>
            <w:vAlign w:val="bottom"/>
            <w:hideMark/>
          </w:tcPr>
          <w:p w14:paraId="249FB42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DD028E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84.648.428.373 </w:t>
            </w:r>
          </w:p>
        </w:tc>
      </w:tr>
      <w:tr w:rsidR="0002286F" w:rsidRPr="000E528B" w14:paraId="77F4C3EA" w14:textId="77777777" w:rsidTr="000818BD">
        <w:trPr>
          <w:trHeight w:val="255"/>
        </w:trPr>
        <w:tc>
          <w:tcPr>
            <w:tcW w:w="609" w:type="dxa"/>
            <w:tcBorders>
              <w:top w:val="nil"/>
              <w:left w:val="nil"/>
              <w:bottom w:val="nil"/>
              <w:right w:val="nil"/>
            </w:tcBorders>
            <w:vAlign w:val="center"/>
            <w:hideMark/>
          </w:tcPr>
          <w:p w14:paraId="0D55EF4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4C9B19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8AEC12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2335B49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84.648.428.373 </w:t>
            </w:r>
          </w:p>
        </w:tc>
        <w:tc>
          <w:tcPr>
            <w:tcW w:w="1593" w:type="dxa"/>
            <w:tcBorders>
              <w:top w:val="nil"/>
              <w:left w:val="nil"/>
              <w:bottom w:val="nil"/>
              <w:right w:val="nil"/>
            </w:tcBorders>
            <w:noWrap/>
            <w:vAlign w:val="bottom"/>
            <w:hideMark/>
          </w:tcPr>
          <w:p w14:paraId="5E5DC52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E60F06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84.648.428.373 </w:t>
            </w:r>
          </w:p>
        </w:tc>
      </w:tr>
      <w:tr w:rsidR="0002286F" w:rsidRPr="000E528B" w14:paraId="428B46DD" w14:textId="77777777" w:rsidTr="000818BD">
        <w:trPr>
          <w:trHeight w:val="255"/>
        </w:trPr>
        <w:tc>
          <w:tcPr>
            <w:tcW w:w="609" w:type="dxa"/>
            <w:tcBorders>
              <w:top w:val="nil"/>
              <w:left w:val="nil"/>
              <w:bottom w:val="nil"/>
              <w:right w:val="nil"/>
            </w:tcBorders>
            <w:vAlign w:val="center"/>
            <w:hideMark/>
          </w:tcPr>
          <w:p w14:paraId="040CCFF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0214</w:t>
            </w:r>
          </w:p>
        </w:tc>
        <w:tc>
          <w:tcPr>
            <w:tcW w:w="530" w:type="dxa"/>
            <w:tcBorders>
              <w:top w:val="nil"/>
              <w:left w:val="nil"/>
              <w:bottom w:val="nil"/>
              <w:right w:val="nil"/>
            </w:tcBorders>
            <w:vAlign w:val="center"/>
            <w:hideMark/>
          </w:tcPr>
          <w:p w14:paraId="7A91DB4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895989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 LAS CAPACIDADES DE ARTICULACIÓN ESTRATÉGICA, MODERNIZACIÓN, EFICIENCIA ADMINISTRATIVA, TRANSPARENCIA Y ACCESO A LA INFORMACIÓN DESDE EL SECTOR PRESIDENCIA</w:t>
            </w:r>
          </w:p>
        </w:tc>
        <w:tc>
          <w:tcPr>
            <w:tcW w:w="1826" w:type="dxa"/>
            <w:tcBorders>
              <w:top w:val="nil"/>
              <w:left w:val="nil"/>
              <w:bottom w:val="nil"/>
              <w:right w:val="nil"/>
            </w:tcBorders>
            <w:vAlign w:val="center"/>
            <w:hideMark/>
          </w:tcPr>
          <w:p w14:paraId="2E0ADD0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8.589.990.288 </w:t>
            </w:r>
          </w:p>
        </w:tc>
        <w:tc>
          <w:tcPr>
            <w:tcW w:w="1593" w:type="dxa"/>
            <w:tcBorders>
              <w:top w:val="nil"/>
              <w:left w:val="nil"/>
              <w:bottom w:val="nil"/>
              <w:right w:val="nil"/>
            </w:tcBorders>
            <w:noWrap/>
            <w:vAlign w:val="bottom"/>
            <w:hideMark/>
          </w:tcPr>
          <w:p w14:paraId="71CD192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44B947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8.589.990.288 </w:t>
            </w:r>
          </w:p>
        </w:tc>
      </w:tr>
      <w:tr w:rsidR="0002286F" w:rsidRPr="000E528B" w14:paraId="4B637A9F" w14:textId="77777777" w:rsidTr="000818BD">
        <w:trPr>
          <w:trHeight w:val="255"/>
        </w:trPr>
        <w:tc>
          <w:tcPr>
            <w:tcW w:w="609" w:type="dxa"/>
            <w:tcBorders>
              <w:top w:val="nil"/>
              <w:left w:val="nil"/>
              <w:bottom w:val="nil"/>
              <w:right w:val="nil"/>
            </w:tcBorders>
            <w:vAlign w:val="center"/>
            <w:hideMark/>
          </w:tcPr>
          <w:p w14:paraId="742A578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76C248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2AC1B36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40C028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8.589.990.288 </w:t>
            </w:r>
          </w:p>
        </w:tc>
        <w:tc>
          <w:tcPr>
            <w:tcW w:w="1593" w:type="dxa"/>
            <w:tcBorders>
              <w:top w:val="nil"/>
              <w:left w:val="nil"/>
              <w:bottom w:val="nil"/>
              <w:right w:val="nil"/>
            </w:tcBorders>
            <w:noWrap/>
            <w:vAlign w:val="bottom"/>
            <w:hideMark/>
          </w:tcPr>
          <w:p w14:paraId="3BCAEBC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2C35A1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8.589.990.288 </w:t>
            </w:r>
          </w:p>
        </w:tc>
      </w:tr>
      <w:tr w:rsidR="0002286F" w:rsidRPr="000E528B" w14:paraId="1B2410D8" w14:textId="77777777" w:rsidTr="000818BD">
        <w:trPr>
          <w:trHeight w:val="255"/>
        </w:trPr>
        <w:tc>
          <w:tcPr>
            <w:tcW w:w="609" w:type="dxa"/>
            <w:tcBorders>
              <w:top w:val="nil"/>
              <w:left w:val="nil"/>
              <w:bottom w:val="nil"/>
              <w:right w:val="nil"/>
            </w:tcBorders>
            <w:vAlign w:val="center"/>
            <w:hideMark/>
          </w:tcPr>
          <w:p w14:paraId="4263F90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0299</w:t>
            </w:r>
          </w:p>
        </w:tc>
        <w:tc>
          <w:tcPr>
            <w:tcW w:w="530" w:type="dxa"/>
            <w:tcBorders>
              <w:top w:val="nil"/>
              <w:left w:val="nil"/>
              <w:bottom w:val="nil"/>
              <w:right w:val="nil"/>
            </w:tcBorders>
            <w:vAlign w:val="center"/>
            <w:hideMark/>
          </w:tcPr>
          <w:p w14:paraId="1054940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7BE886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PRESIDENCIA</w:t>
            </w:r>
          </w:p>
        </w:tc>
        <w:tc>
          <w:tcPr>
            <w:tcW w:w="1826" w:type="dxa"/>
            <w:tcBorders>
              <w:top w:val="nil"/>
              <w:left w:val="nil"/>
              <w:bottom w:val="nil"/>
              <w:right w:val="nil"/>
            </w:tcBorders>
            <w:vAlign w:val="center"/>
            <w:hideMark/>
          </w:tcPr>
          <w:p w14:paraId="0383F7C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5.337.758.512 </w:t>
            </w:r>
          </w:p>
        </w:tc>
        <w:tc>
          <w:tcPr>
            <w:tcW w:w="1593" w:type="dxa"/>
            <w:tcBorders>
              <w:top w:val="nil"/>
              <w:left w:val="nil"/>
              <w:bottom w:val="nil"/>
              <w:right w:val="nil"/>
            </w:tcBorders>
            <w:noWrap/>
            <w:vAlign w:val="bottom"/>
            <w:hideMark/>
          </w:tcPr>
          <w:p w14:paraId="78C4E8F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529AEC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5.337.758.512 </w:t>
            </w:r>
          </w:p>
        </w:tc>
      </w:tr>
      <w:tr w:rsidR="0002286F" w:rsidRPr="000E528B" w14:paraId="69FBE959" w14:textId="77777777" w:rsidTr="000818BD">
        <w:trPr>
          <w:trHeight w:val="255"/>
        </w:trPr>
        <w:tc>
          <w:tcPr>
            <w:tcW w:w="609" w:type="dxa"/>
            <w:tcBorders>
              <w:top w:val="nil"/>
              <w:left w:val="nil"/>
              <w:bottom w:val="nil"/>
              <w:right w:val="nil"/>
            </w:tcBorders>
            <w:vAlign w:val="center"/>
            <w:hideMark/>
          </w:tcPr>
          <w:p w14:paraId="51A6F98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DC049D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24DDE97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7051653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5.337.758.512 </w:t>
            </w:r>
          </w:p>
        </w:tc>
        <w:tc>
          <w:tcPr>
            <w:tcW w:w="1593" w:type="dxa"/>
            <w:tcBorders>
              <w:top w:val="nil"/>
              <w:left w:val="nil"/>
              <w:bottom w:val="nil"/>
              <w:right w:val="nil"/>
            </w:tcBorders>
            <w:noWrap/>
            <w:vAlign w:val="bottom"/>
            <w:hideMark/>
          </w:tcPr>
          <w:p w14:paraId="7DA4248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D192DB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5.337.758.512 </w:t>
            </w:r>
          </w:p>
        </w:tc>
      </w:tr>
      <w:tr w:rsidR="0002286F" w:rsidRPr="000E528B" w14:paraId="34618E19" w14:textId="77777777" w:rsidTr="000818BD">
        <w:trPr>
          <w:trHeight w:val="255"/>
        </w:trPr>
        <w:tc>
          <w:tcPr>
            <w:tcW w:w="609" w:type="dxa"/>
            <w:tcBorders>
              <w:top w:val="nil"/>
              <w:left w:val="nil"/>
              <w:bottom w:val="nil"/>
              <w:right w:val="nil"/>
            </w:tcBorders>
            <w:hideMark/>
          </w:tcPr>
          <w:p w14:paraId="0033DEB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0F2DA3B" w14:textId="77777777" w:rsidR="0002286F" w:rsidRPr="000E528B" w:rsidRDefault="0002286F" w:rsidP="000818BD">
            <w:pPr>
              <w:rPr>
                <w:lang w:eastAsia="es-CO"/>
              </w:rPr>
            </w:pPr>
          </w:p>
        </w:tc>
        <w:tc>
          <w:tcPr>
            <w:tcW w:w="599" w:type="dxa"/>
            <w:tcBorders>
              <w:top w:val="nil"/>
              <w:left w:val="nil"/>
              <w:bottom w:val="nil"/>
              <w:right w:val="nil"/>
            </w:tcBorders>
            <w:hideMark/>
          </w:tcPr>
          <w:p w14:paraId="5FAAF089" w14:textId="77777777" w:rsidR="0002286F" w:rsidRPr="000E528B" w:rsidRDefault="0002286F" w:rsidP="000818BD">
            <w:pPr>
              <w:rPr>
                <w:lang w:eastAsia="es-CO"/>
              </w:rPr>
            </w:pPr>
          </w:p>
        </w:tc>
        <w:tc>
          <w:tcPr>
            <w:tcW w:w="2384" w:type="dxa"/>
            <w:tcBorders>
              <w:top w:val="nil"/>
              <w:left w:val="nil"/>
              <w:bottom w:val="nil"/>
              <w:right w:val="nil"/>
            </w:tcBorders>
            <w:hideMark/>
          </w:tcPr>
          <w:p w14:paraId="3BDA9D99" w14:textId="77777777" w:rsidR="0002286F" w:rsidRPr="000E528B" w:rsidRDefault="0002286F" w:rsidP="000818BD">
            <w:pPr>
              <w:rPr>
                <w:lang w:eastAsia="es-CO"/>
              </w:rPr>
            </w:pPr>
          </w:p>
        </w:tc>
        <w:tc>
          <w:tcPr>
            <w:tcW w:w="1826" w:type="dxa"/>
            <w:tcBorders>
              <w:top w:val="nil"/>
              <w:left w:val="nil"/>
              <w:bottom w:val="nil"/>
              <w:right w:val="nil"/>
            </w:tcBorders>
            <w:hideMark/>
          </w:tcPr>
          <w:p w14:paraId="4CDCCAA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D573AD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67A141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A5FD9EA" w14:textId="77777777" w:rsidTr="000818BD">
        <w:trPr>
          <w:trHeight w:val="255"/>
        </w:trPr>
        <w:tc>
          <w:tcPr>
            <w:tcW w:w="4122" w:type="dxa"/>
            <w:gridSpan w:val="4"/>
            <w:tcBorders>
              <w:top w:val="nil"/>
              <w:left w:val="nil"/>
              <w:bottom w:val="nil"/>
              <w:right w:val="nil"/>
            </w:tcBorders>
            <w:hideMark/>
          </w:tcPr>
          <w:p w14:paraId="1D95237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D7E193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1.117.925.601.013 </w:t>
            </w:r>
          </w:p>
        </w:tc>
        <w:tc>
          <w:tcPr>
            <w:tcW w:w="1593" w:type="dxa"/>
            <w:tcBorders>
              <w:top w:val="nil"/>
              <w:left w:val="nil"/>
              <w:bottom w:val="nil"/>
              <w:right w:val="nil"/>
            </w:tcBorders>
            <w:noWrap/>
            <w:vAlign w:val="bottom"/>
            <w:hideMark/>
          </w:tcPr>
          <w:p w14:paraId="699956E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3AA7973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1.117.925.601.013 </w:t>
            </w:r>
          </w:p>
        </w:tc>
      </w:tr>
      <w:tr w:rsidR="0002286F" w:rsidRPr="000E528B" w14:paraId="12756270" w14:textId="77777777" w:rsidTr="000818BD">
        <w:trPr>
          <w:trHeight w:val="255"/>
        </w:trPr>
        <w:tc>
          <w:tcPr>
            <w:tcW w:w="609" w:type="dxa"/>
            <w:tcBorders>
              <w:top w:val="nil"/>
              <w:left w:val="nil"/>
              <w:bottom w:val="nil"/>
              <w:right w:val="nil"/>
            </w:tcBorders>
            <w:hideMark/>
          </w:tcPr>
          <w:p w14:paraId="5A37B8CD"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6B985AA" w14:textId="77777777" w:rsidR="0002286F" w:rsidRPr="000E528B" w:rsidRDefault="0002286F" w:rsidP="000818BD">
            <w:pPr>
              <w:rPr>
                <w:lang w:eastAsia="es-CO"/>
              </w:rPr>
            </w:pPr>
          </w:p>
        </w:tc>
        <w:tc>
          <w:tcPr>
            <w:tcW w:w="599" w:type="dxa"/>
            <w:tcBorders>
              <w:top w:val="nil"/>
              <w:left w:val="nil"/>
              <w:bottom w:val="nil"/>
              <w:right w:val="nil"/>
            </w:tcBorders>
            <w:hideMark/>
          </w:tcPr>
          <w:p w14:paraId="36498188" w14:textId="77777777" w:rsidR="0002286F" w:rsidRPr="000E528B" w:rsidRDefault="0002286F" w:rsidP="000818BD">
            <w:pPr>
              <w:rPr>
                <w:lang w:eastAsia="es-CO"/>
              </w:rPr>
            </w:pPr>
          </w:p>
        </w:tc>
        <w:tc>
          <w:tcPr>
            <w:tcW w:w="2384" w:type="dxa"/>
            <w:tcBorders>
              <w:top w:val="nil"/>
              <w:left w:val="nil"/>
              <w:bottom w:val="nil"/>
              <w:right w:val="nil"/>
            </w:tcBorders>
            <w:hideMark/>
          </w:tcPr>
          <w:p w14:paraId="3CFB0FC7" w14:textId="77777777" w:rsidR="0002286F" w:rsidRPr="000E528B" w:rsidRDefault="0002286F" w:rsidP="000818BD">
            <w:pPr>
              <w:rPr>
                <w:lang w:eastAsia="es-CO"/>
              </w:rPr>
            </w:pPr>
          </w:p>
        </w:tc>
        <w:tc>
          <w:tcPr>
            <w:tcW w:w="1826" w:type="dxa"/>
            <w:tcBorders>
              <w:top w:val="nil"/>
              <w:left w:val="nil"/>
              <w:bottom w:val="nil"/>
              <w:right w:val="nil"/>
            </w:tcBorders>
            <w:hideMark/>
          </w:tcPr>
          <w:p w14:paraId="0699292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CCD5BB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D4385E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8677FCC" w14:textId="77777777" w:rsidTr="000818BD">
        <w:trPr>
          <w:trHeight w:val="255"/>
        </w:trPr>
        <w:tc>
          <w:tcPr>
            <w:tcW w:w="609" w:type="dxa"/>
            <w:tcBorders>
              <w:top w:val="nil"/>
              <w:left w:val="nil"/>
              <w:bottom w:val="nil"/>
              <w:right w:val="nil"/>
            </w:tcBorders>
            <w:vAlign w:val="bottom"/>
            <w:hideMark/>
          </w:tcPr>
          <w:p w14:paraId="3C4E22E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C9DC4F2"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B99474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24FBCE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0209</w:t>
            </w:r>
          </w:p>
        </w:tc>
        <w:tc>
          <w:tcPr>
            <w:tcW w:w="1539" w:type="dxa"/>
            <w:tcBorders>
              <w:top w:val="nil"/>
              <w:left w:val="nil"/>
              <w:bottom w:val="nil"/>
              <w:right w:val="nil"/>
            </w:tcBorders>
            <w:vAlign w:val="bottom"/>
            <w:hideMark/>
          </w:tcPr>
          <w:p w14:paraId="780E51D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CB09E73" w14:textId="77777777" w:rsidTr="000818BD">
        <w:trPr>
          <w:trHeight w:val="255"/>
        </w:trPr>
        <w:tc>
          <w:tcPr>
            <w:tcW w:w="609" w:type="dxa"/>
            <w:tcBorders>
              <w:top w:val="nil"/>
              <w:left w:val="nil"/>
              <w:bottom w:val="nil"/>
              <w:right w:val="nil"/>
            </w:tcBorders>
            <w:hideMark/>
          </w:tcPr>
          <w:p w14:paraId="159EA05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179B3F3" w14:textId="77777777" w:rsidR="0002286F" w:rsidRPr="000E528B" w:rsidRDefault="0002286F" w:rsidP="000818BD">
            <w:pPr>
              <w:rPr>
                <w:lang w:eastAsia="es-CO"/>
              </w:rPr>
            </w:pPr>
          </w:p>
        </w:tc>
        <w:tc>
          <w:tcPr>
            <w:tcW w:w="599" w:type="dxa"/>
            <w:tcBorders>
              <w:top w:val="nil"/>
              <w:left w:val="nil"/>
              <w:bottom w:val="nil"/>
              <w:right w:val="nil"/>
            </w:tcBorders>
            <w:hideMark/>
          </w:tcPr>
          <w:p w14:paraId="34F9274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5658D6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AGENCIA PRESIDENCIAL DE COOPERACIÓN INTERNACIONAL DE COLOMBIA, APC </w:t>
            </w:r>
            <w:r>
              <w:rPr>
                <w:rFonts w:ascii="Arial Narrow" w:hAnsi="Arial Narrow" w:cs="Calibri"/>
                <w:b/>
                <w:bCs/>
                <w:color w:val="000000"/>
                <w:sz w:val="16"/>
                <w:szCs w:val="16"/>
                <w:lang w:eastAsia="es-CO"/>
              </w:rPr>
              <w:t>–</w:t>
            </w:r>
            <w:r w:rsidRPr="000E528B">
              <w:rPr>
                <w:rFonts w:ascii="Arial Narrow" w:hAnsi="Arial Narrow" w:cs="Calibri"/>
                <w:b/>
                <w:bCs/>
                <w:color w:val="000000"/>
                <w:sz w:val="16"/>
                <w:szCs w:val="16"/>
                <w:lang w:eastAsia="es-CO"/>
              </w:rPr>
              <w:t xml:space="preserve"> COLOMBIA</w:t>
            </w:r>
          </w:p>
        </w:tc>
        <w:tc>
          <w:tcPr>
            <w:tcW w:w="1539" w:type="dxa"/>
            <w:tcBorders>
              <w:top w:val="nil"/>
              <w:left w:val="nil"/>
              <w:bottom w:val="nil"/>
              <w:right w:val="nil"/>
            </w:tcBorders>
            <w:hideMark/>
          </w:tcPr>
          <w:p w14:paraId="33EE013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9519817" w14:textId="77777777" w:rsidTr="000818BD">
        <w:trPr>
          <w:trHeight w:val="255"/>
        </w:trPr>
        <w:tc>
          <w:tcPr>
            <w:tcW w:w="4122" w:type="dxa"/>
            <w:gridSpan w:val="4"/>
            <w:tcBorders>
              <w:top w:val="nil"/>
              <w:left w:val="nil"/>
              <w:bottom w:val="nil"/>
              <w:right w:val="nil"/>
            </w:tcBorders>
            <w:vAlign w:val="center"/>
            <w:hideMark/>
          </w:tcPr>
          <w:p w14:paraId="2EBB7FF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A28E69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50.397.000.000 </w:t>
            </w:r>
          </w:p>
        </w:tc>
        <w:tc>
          <w:tcPr>
            <w:tcW w:w="1593" w:type="dxa"/>
            <w:tcBorders>
              <w:top w:val="nil"/>
              <w:left w:val="nil"/>
              <w:bottom w:val="nil"/>
              <w:right w:val="nil"/>
            </w:tcBorders>
            <w:noWrap/>
            <w:vAlign w:val="bottom"/>
            <w:hideMark/>
          </w:tcPr>
          <w:p w14:paraId="3E223F9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2EE417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50.397.000.000 </w:t>
            </w:r>
          </w:p>
        </w:tc>
      </w:tr>
      <w:tr w:rsidR="0002286F" w:rsidRPr="000E528B" w14:paraId="2525D466" w14:textId="77777777" w:rsidTr="000818BD">
        <w:trPr>
          <w:trHeight w:val="255"/>
        </w:trPr>
        <w:tc>
          <w:tcPr>
            <w:tcW w:w="4122" w:type="dxa"/>
            <w:gridSpan w:val="4"/>
            <w:tcBorders>
              <w:top w:val="nil"/>
              <w:left w:val="nil"/>
              <w:bottom w:val="nil"/>
              <w:right w:val="nil"/>
            </w:tcBorders>
            <w:vAlign w:val="center"/>
            <w:hideMark/>
          </w:tcPr>
          <w:p w14:paraId="5A4496D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45C03A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4.248.201.391 </w:t>
            </w:r>
          </w:p>
        </w:tc>
        <w:tc>
          <w:tcPr>
            <w:tcW w:w="1593" w:type="dxa"/>
            <w:tcBorders>
              <w:top w:val="nil"/>
              <w:left w:val="nil"/>
              <w:bottom w:val="nil"/>
              <w:right w:val="nil"/>
            </w:tcBorders>
            <w:vAlign w:val="center"/>
            <w:hideMark/>
          </w:tcPr>
          <w:p w14:paraId="290440E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54.001.583.605 </w:t>
            </w:r>
          </w:p>
        </w:tc>
        <w:tc>
          <w:tcPr>
            <w:tcW w:w="1539" w:type="dxa"/>
            <w:tcBorders>
              <w:top w:val="nil"/>
              <w:left w:val="nil"/>
              <w:bottom w:val="nil"/>
              <w:right w:val="nil"/>
            </w:tcBorders>
            <w:vAlign w:val="center"/>
            <w:hideMark/>
          </w:tcPr>
          <w:p w14:paraId="233AE31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58.249.784.996 </w:t>
            </w:r>
          </w:p>
        </w:tc>
      </w:tr>
      <w:tr w:rsidR="0002286F" w:rsidRPr="000E528B" w14:paraId="0334DC95" w14:textId="77777777" w:rsidTr="000818BD">
        <w:trPr>
          <w:trHeight w:val="255"/>
        </w:trPr>
        <w:tc>
          <w:tcPr>
            <w:tcW w:w="609" w:type="dxa"/>
            <w:tcBorders>
              <w:top w:val="nil"/>
              <w:left w:val="nil"/>
              <w:bottom w:val="nil"/>
              <w:right w:val="nil"/>
            </w:tcBorders>
            <w:vAlign w:val="center"/>
            <w:hideMark/>
          </w:tcPr>
          <w:p w14:paraId="3752230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0208</w:t>
            </w:r>
          </w:p>
        </w:tc>
        <w:tc>
          <w:tcPr>
            <w:tcW w:w="530" w:type="dxa"/>
            <w:tcBorders>
              <w:top w:val="nil"/>
              <w:left w:val="nil"/>
              <w:bottom w:val="nil"/>
              <w:right w:val="nil"/>
            </w:tcBorders>
            <w:vAlign w:val="center"/>
            <w:hideMark/>
          </w:tcPr>
          <w:p w14:paraId="6515779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399A55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LA COOPERACIÓN INTERNACIONAL DEL SECTOR PRESIDENCIA</w:t>
            </w:r>
          </w:p>
        </w:tc>
        <w:tc>
          <w:tcPr>
            <w:tcW w:w="1826" w:type="dxa"/>
            <w:tcBorders>
              <w:top w:val="nil"/>
              <w:left w:val="nil"/>
              <w:bottom w:val="nil"/>
              <w:right w:val="nil"/>
            </w:tcBorders>
            <w:vAlign w:val="center"/>
            <w:hideMark/>
          </w:tcPr>
          <w:p w14:paraId="38699B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3.450.000.000 </w:t>
            </w:r>
          </w:p>
        </w:tc>
        <w:tc>
          <w:tcPr>
            <w:tcW w:w="1593" w:type="dxa"/>
            <w:tcBorders>
              <w:top w:val="nil"/>
              <w:left w:val="nil"/>
              <w:bottom w:val="nil"/>
              <w:right w:val="nil"/>
            </w:tcBorders>
            <w:vAlign w:val="center"/>
            <w:hideMark/>
          </w:tcPr>
          <w:p w14:paraId="4680737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54.001.583.605 </w:t>
            </w:r>
          </w:p>
        </w:tc>
        <w:tc>
          <w:tcPr>
            <w:tcW w:w="1539" w:type="dxa"/>
            <w:tcBorders>
              <w:top w:val="nil"/>
              <w:left w:val="nil"/>
              <w:bottom w:val="nil"/>
              <w:right w:val="nil"/>
            </w:tcBorders>
            <w:vAlign w:val="center"/>
            <w:hideMark/>
          </w:tcPr>
          <w:p w14:paraId="48DA8B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57.451.583.605 </w:t>
            </w:r>
          </w:p>
        </w:tc>
      </w:tr>
      <w:tr w:rsidR="0002286F" w:rsidRPr="000E528B" w14:paraId="71CBB331" w14:textId="77777777" w:rsidTr="000818BD">
        <w:trPr>
          <w:trHeight w:val="255"/>
        </w:trPr>
        <w:tc>
          <w:tcPr>
            <w:tcW w:w="609" w:type="dxa"/>
            <w:tcBorders>
              <w:top w:val="nil"/>
              <w:left w:val="nil"/>
              <w:bottom w:val="nil"/>
              <w:right w:val="nil"/>
            </w:tcBorders>
            <w:vAlign w:val="center"/>
            <w:hideMark/>
          </w:tcPr>
          <w:p w14:paraId="1DFEE93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744C4F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0444D8C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03D01B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3.450.000.000 </w:t>
            </w:r>
          </w:p>
        </w:tc>
        <w:tc>
          <w:tcPr>
            <w:tcW w:w="1593" w:type="dxa"/>
            <w:tcBorders>
              <w:top w:val="nil"/>
              <w:left w:val="nil"/>
              <w:bottom w:val="nil"/>
              <w:right w:val="nil"/>
            </w:tcBorders>
            <w:vAlign w:val="center"/>
            <w:hideMark/>
          </w:tcPr>
          <w:p w14:paraId="1F78996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54.001.583.605 </w:t>
            </w:r>
          </w:p>
        </w:tc>
        <w:tc>
          <w:tcPr>
            <w:tcW w:w="1539" w:type="dxa"/>
            <w:tcBorders>
              <w:top w:val="nil"/>
              <w:left w:val="nil"/>
              <w:bottom w:val="nil"/>
              <w:right w:val="nil"/>
            </w:tcBorders>
            <w:vAlign w:val="center"/>
            <w:hideMark/>
          </w:tcPr>
          <w:p w14:paraId="70A129C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57.451.583.605 </w:t>
            </w:r>
          </w:p>
        </w:tc>
      </w:tr>
      <w:tr w:rsidR="0002286F" w:rsidRPr="000E528B" w14:paraId="1BA38FC5" w14:textId="77777777" w:rsidTr="000818BD">
        <w:trPr>
          <w:trHeight w:val="255"/>
        </w:trPr>
        <w:tc>
          <w:tcPr>
            <w:tcW w:w="609" w:type="dxa"/>
            <w:tcBorders>
              <w:top w:val="nil"/>
              <w:left w:val="nil"/>
              <w:bottom w:val="nil"/>
              <w:right w:val="nil"/>
            </w:tcBorders>
            <w:vAlign w:val="center"/>
            <w:hideMark/>
          </w:tcPr>
          <w:p w14:paraId="2EA6562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0299</w:t>
            </w:r>
          </w:p>
        </w:tc>
        <w:tc>
          <w:tcPr>
            <w:tcW w:w="530" w:type="dxa"/>
            <w:tcBorders>
              <w:top w:val="nil"/>
              <w:left w:val="nil"/>
              <w:bottom w:val="nil"/>
              <w:right w:val="nil"/>
            </w:tcBorders>
            <w:vAlign w:val="center"/>
            <w:hideMark/>
          </w:tcPr>
          <w:p w14:paraId="3E444A5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CE5F26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PRESIDENCIA</w:t>
            </w:r>
          </w:p>
        </w:tc>
        <w:tc>
          <w:tcPr>
            <w:tcW w:w="1826" w:type="dxa"/>
            <w:tcBorders>
              <w:top w:val="nil"/>
              <w:left w:val="nil"/>
              <w:bottom w:val="nil"/>
              <w:right w:val="nil"/>
            </w:tcBorders>
            <w:vAlign w:val="center"/>
            <w:hideMark/>
          </w:tcPr>
          <w:p w14:paraId="7C92509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798.201.391 </w:t>
            </w:r>
          </w:p>
        </w:tc>
        <w:tc>
          <w:tcPr>
            <w:tcW w:w="1593" w:type="dxa"/>
            <w:tcBorders>
              <w:top w:val="nil"/>
              <w:left w:val="nil"/>
              <w:bottom w:val="nil"/>
              <w:right w:val="nil"/>
            </w:tcBorders>
            <w:noWrap/>
            <w:vAlign w:val="bottom"/>
            <w:hideMark/>
          </w:tcPr>
          <w:p w14:paraId="142A502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652A57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798.201.391 </w:t>
            </w:r>
          </w:p>
        </w:tc>
      </w:tr>
      <w:tr w:rsidR="0002286F" w:rsidRPr="000E528B" w14:paraId="0E1B8DD3" w14:textId="77777777" w:rsidTr="000818BD">
        <w:trPr>
          <w:trHeight w:val="255"/>
        </w:trPr>
        <w:tc>
          <w:tcPr>
            <w:tcW w:w="609" w:type="dxa"/>
            <w:tcBorders>
              <w:top w:val="nil"/>
              <w:left w:val="nil"/>
              <w:bottom w:val="nil"/>
              <w:right w:val="nil"/>
            </w:tcBorders>
            <w:vAlign w:val="center"/>
            <w:hideMark/>
          </w:tcPr>
          <w:p w14:paraId="6CCF267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204BD3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6ADCA49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2DA380D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798.201.391 </w:t>
            </w:r>
          </w:p>
        </w:tc>
        <w:tc>
          <w:tcPr>
            <w:tcW w:w="1593" w:type="dxa"/>
            <w:tcBorders>
              <w:top w:val="nil"/>
              <w:left w:val="nil"/>
              <w:bottom w:val="nil"/>
              <w:right w:val="nil"/>
            </w:tcBorders>
            <w:noWrap/>
            <w:vAlign w:val="bottom"/>
            <w:hideMark/>
          </w:tcPr>
          <w:p w14:paraId="74916F8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A7037D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798.201.391 </w:t>
            </w:r>
          </w:p>
        </w:tc>
      </w:tr>
      <w:tr w:rsidR="0002286F" w:rsidRPr="000E528B" w14:paraId="21961CD5" w14:textId="77777777" w:rsidTr="000818BD">
        <w:trPr>
          <w:trHeight w:val="255"/>
        </w:trPr>
        <w:tc>
          <w:tcPr>
            <w:tcW w:w="609" w:type="dxa"/>
            <w:tcBorders>
              <w:top w:val="nil"/>
              <w:left w:val="nil"/>
              <w:bottom w:val="nil"/>
              <w:right w:val="nil"/>
            </w:tcBorders>
            <w:hideMark/>
          </w:tcPr>
          <w:p w14:paraId="521C932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D45D4D3" w14:textId="77777777" w:rsidR="0002286F" w:rsidRPr="000E528B" w:rsidRDefault="0002286F" w:rsidP="000818BD">
            <w:pPr>
              <w:rPr>
                <w:lang w:eastAsia="es-CO"/>
              </w:rPr>
            </w:pPr>
          </w:p>
        </w:tc>
        <w:tc>
          <w:tcPr>
            <w:tcW w:w="599" w:type="dxa"/>
            <w:tcBorders>
              <w:top w:val="nil"/>
              <w:left w:val="nil"/>
              <w:bottom w:val="nil"/>
              <w:right w:val="nil"/>
            </w:tcBorders>
            <w:hideMark/>
          </w:tcPr>
          <w:p w14:paraId="6B026915" w14:textId="77777777" w:rsidR="0002286F" w:rsidRPr="000E528B" w:rsidRDefault="0002286F" w:rsidP="000818BD">
            <w:pPr>
              <w:rPr>
                <w:lang w:eastAsia="es-CO"/>
              </w:rPr>
            </w:pPr>
          </w:p>
        </w:tc>
        <w:tc>
          <w:tcPr>
            <w:tcW w:w="2384" w:type="dxa"/>
            <w:tcBorders>
              <w:top w:val="nil"/>
              <w:left w:val="nil"/>
              <w:bottom w:val="nil"/>
              <w:right w:val="nil"/>
            </w:tcBorders>
            <w:hideMark/>
          </w:tcPr>
          <w:p w14:paraId="568640F1" w14:textId="77777777" w:rsidR="0002286F" w:rsidRPr="000E528B" w:rsidRDefault="0002286F" w:rsidP="000818BD">
            <w:pPr>
              <w:rPr>
                <w:lang w:eastAsia="es-CO"/>
              </w:rPr>
            </w:pPr>
          </w:p>
        </w:tc>
        <w:tc>
          <w:tcPr>
            <w:tcW w:w="1826" w:type="dxa"/>
            <w:tcBorders>
              <w:top w:val="nil"/>
              <w:left w:val="nil"/>
              <w:bottom w:val="nil"/>
              <w:right w:val="nil"/>
            </w:tcBorders>
            <w:hideMark/>
          </w:tcPr>
          <w:p w14:paraId="7776303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C23D56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5BF290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F374E07" w14:textId="77777777" w:rsidTr="000818BD">
        <w:trPr>
          <w:trHeight w:val="255"/>
        </w:trPr>
        <w:tc>
          <w:tcPr>
            <w:tcW w:w="4122" w:type="dxa"/>
            <w:gridSpan w:val="4"/>
            <w:tcBorders>
              <w:top w:val="nil"/>
              <w:left w:val="nil"/>
              <w:bottom w:val="nil"/>
              <w:right w:val="nil"/>
            </w:tcBorders>
            <w:hideMark/>
          </w:tcPr>
          <w:p w14:paraId="16DCD3B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0B235F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54.645.201.391 </w:t>
            </w:r>
          </w:p>
        </w:tc>
        <w:tc>
          <w:tcPr>
            <w:tcW w:w="1593" w:type="dxa"/>
            <w:tcBorders>
              <w:top w:val="nil"/>
              <w:left w:val="nil"/>
              <w:bottom w:val="nil"/>
              <w:right w:val="nil"/>
            </w:tcBorders>
            <w:hideMark/>
          </w:tcPr>
          <w:p w14:paraId="3FCD50E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54.001.583.605 </w:t>
            </w:r>
          </w:p>
        </w:tc>
        <w:tc>
          <w:tcPr>
            <w:tcW w:w="1539" w:type="dxa"/>
            <w:tcBorders>
              <w:top w:val="nil"/>
              <w:left w:val="nil"/>
              <w:bottom w:val="nil"/>
              <w:right w:val="nil"/>
            </w:tcBorders>
            <w:hideMark/>
          </w:tcPr>
          <w:p w14:paraId="42A641C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108.646.784.996 </w:t>
            </w:r>
          </w:p>
        </w:tc>
      </w:tr>
      <w:tr w:rsidR="0002286F" w:rsidRPr="000E528B" w14:paraId="37D10DCA" w14:textId="77777777" w:rsidTr="000818BD">
        <w:trPr>
          <w:trHeight w:val="255"/>
        </w:trPr>
        <w:tc>
          <w:tcPr>
            <w:tcW w:w="609" w:type="dxa"/>
            <w:tcBorders>
              <w:top w:val="nil"/>
              <w:left w:val="nil"/>
              <w:bottom w:val="nil"/>
              <w:right w:val="nil"/>
            </w:tcBorders>
            <w:hideMark/>
          </w:tcPr>
          <w:p w14:paraId="07B96CB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F8C59DB" w14:textId="77777777" w:rsidR="0002286F" w:rsidRPr="000E528B" w:rsidRDefault="0002286F" w:rsidP="000818BD">
            <w:pPr>
              <w:rPr>
                <w:lang w:eastAsia="es-CO"/>
              </w:rPr>
            </w:pPr>
          </w:p>
        </w:tc>
        <w:tc>
          <w:tcPr>
            <w:tcW w:w="599" w:type="dxa"/>
            <w:tcBorders>
              <w:top w:val="nil"/>
              <w:left w:val="nil"/>
              <w:bottom w:val="nil"/>
              <w:right w:val="nil"/>
            </w:tcBorders>
            <w:hideMark/>
          </w:tcPr>
          <w:p w14:paraId="76601B4B" w14:textId="77777777" w:rsidR="0002286F" w:rsidRPr="000E528B" w:rsidRDefault="0002286F" w:rsidP="000818BD">
            <w:pPr>
              <w:rPr>
                <w:lang w:eastAsia="es-CO"/>
              </w:rPr>
            </w:pPr>
          </w:p>
        </w:tc>
        <w:tc>
          <w:tcPr>
            <w:tcW w:w="2384" w:type="dxa"/>
            <w:tcBorders>
              <w:top w:val="nil"/>
              <w:left w:val="nil"/>
              <w:bottom w:val="nil"/>
              <w:right w:val="nil"/>
            </w:tcBorders>
            <w:hideMark/>
          </w:tcPr>
          <w:p w14:paraId="60040C72" w14:textId="77777777" w:rsidR="0002286F" w:rsidRPr="000E528B" w:rsidRDefault="0002286F" w:rsidP="000818BD">
            <w:pPr>
              <w:rPr>
                <w:lang w:eastAsia="es-CO"/>
              </w:rPr>
            </w:pPr>
          </w:p>
        </w:tc>
        <w:tc>
          <w:tcPr>
            <w:tcW w:w="1826" w:type="dxa"/>
            <w:tcBorders>
              <w:top w:val="nil"/>
              <w:left w:val="nil"/>
              <w:bottom w:val="nil"/>
              <w:right w:val="nil"/>
            </w:tcBorders>
            <w:hideMark/>
          </w:tcPr>
          <w:p w14:paraId="165E698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F031A0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50ABBB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3415B7B" w14:textId="77777777" w:rsidTr="000818BD">
        <w:trPr>
          <w:trHeight w:val="255"/>
        </w:trPr>
        <w:tc>
          <w:tcPr>
            <w:tcW w:w="609" w:type="dxa"/>
            <w:tcBorders>
              <w:top w:val="nil"/>
              <w:left w:val="nil"/>
              <w:bottom w:val="nil"/>
              <w:right w:val="nil"/>
            </w:tcBorders>
            <w:vAlign w:val="bottom"/>
            <w:hideMark/>
          </w:tcPr>
          <w:p w14:paraId="6A0AC6D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A7AF262"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9B16FFF"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7224DA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0211</w:t>
            </w:r>
          </w:p>
        </w:tc>
        <w:tc>
          <w:tcPr>
            <w:tcW w:w="1539" w:type="dxa"/>
            <w:tcBorders>
              <w:top w:val="nil"/>
              <w:left w:val="nil"/>
              <w:bottom w:val="nil"/>
              <w:right w:val="nil"/>
            </w:tcBorders>
            <w:vAlign w:val="bottom"/>
            <w:hideMark/>
          </w:tcPr>
          <w:p w14:paraId="0A0A96A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86B0CFB" w14:textId="77777777" w:rsidTr="000818BD">
        <w:trPr>
          <w:trHeight w:val="255"/>
        </w:trPr>
        <w:tc>
          <w:tcPr>
            <w:tcW w:w="609" w:type="dxa"/>
            <w:tcBorders>
              <w:top w:val="nil"/>
              <w:left w:val="nil"/>
              <w:bottom w:val="nil"/>
              <w:right w:val="nil"/>
            </w:tcBorders>
            <w:hideMark/>
          </w:tcPr>
          <w:p w14:paraId="0D5F51FB"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CD8CAED" w14:textId="77777777" w:rsidR="0002286F" w:rsidRPr="000E528B" w:rsidRDefault="0002286F" w:rsidP="000818BD">
            <w:pPr>
              <w:rPr>
                <w:lang w:eastAsia="es-CO"/>
              </w:rPr>
            </w:pPr>
          </w:p>
        </w:tc>
        <w:tc>
          <w:tcPr>
            <w:tcW w:w="599" w:type="dxa"/>
            <w:tcBorders>
              <w:top w:val="nil"/>
              <w:left w:val="nil"/>
              <w:bottom w:val="nil"/>
              <w:right w:val="nil"/>
            </w:tcBorders>
            <w:hideMark/>
          </w:tcPr>
          <w:p w14:paraId="43ED972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CCD723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NACIONAL PARA LA GESTIÓN DEL RIESGO DE DESASTRES</w:t>
            </w:r>
          </w:p>
        </w:tc>
        <w:tc>
          <w:tcPr>
            <w:tcW w:w="1539" w:type="dxa"/>
            <w:tcBorders>
              <w:top w:val="nil"/>
              <w:left w:val="nil"/>
              <w:bottom w:val="nil"/>
              <w:right w:val="nil"/>
            </w:tcBorders>
            <w:hideMark/>
          </w:tcPr>
          <w:p w14:paraId="40A36BC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58AA858" w14:textId="77777777" w:rsidTr="000818BD">
        <w:trPr>
          <w:trHeight w:val="255"/>
        </w:trPr>
        <w:tc>
          <w:tcPr>
            <w:tcW w:w="4122" w:type="dxa"/>
            <w:gridSpan w:val="4"/>
            <w:tcBorders>
              <w:top w:val="nil"/>
              <w:left w:val="nil"/>
              <w:bottom w:val="nil"/>
              <w:right w:val="nil"/>
            </w:tcBorders>
            <w:vAlign w:val="center"/>
            <w:hideMark/>
          </w:tcPr>
          <w:p w14:paraId="1DDDE8E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53CB91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689.497.000.000 </w:t>
            </w:r>
          </w:p>
        </w:tc>
        <w:tc>
          <w:tcPr>
            <w:tcW w:w="1593" w:type="dxa"/>
            <w:tcBorders>
              <w:top w:val="nil"/>
              <w:left w:val="nil"/>
              <w:bottom w:val="nil"/>
              <w:right w:val="nil"/>
            </w:tcBorders>
            <w:noWrap/>
            <w:vAlign w:val="bottom"/>
            <w:hideMark/>
          </w:tcPr>
          <w:p w14:paraId="659572A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15C85E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689.497.000.000 </w:t>
            </w:r>
          </w:p>
        </w:tc>
      </w:tr>
      <w:tr w:rsidR="0002286F" w:rsidRPr="000E528B" w14:paraId="79779350" w14:textId="77777777" w:rsidTr="000818BD">
        <w:trPr>
          <w:trHeight w:val="255"/>
        </w:trPr>
        <w:tc>
          <w:tcPr>
            <w:tcW w:w="4122" w:type="dxa"/>
            <w:gridSpan w:val="4"/>
            <w:tcBorders>
              <w:top w:val="nil"/>
              <w:left w:val="nil"/>
              <w:bottom w:val="nil"/>
              <w:right w:val="nil"/>
            </w:tcBorders>
            <w:vAlign w:val="center"/>
            <w:hideMark/>
          </w:tcPr>
          <w:p w14:paraId="73690A3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FBAB0E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10.000.000.000 </w:t>
            </w:r>
          </w:p>
        </w:tc>
        <w:tc>
          <w:tcPr>
            <w:tcW w:w="1593" w:type="dxa"/>
            <w:tcBorders>
              <w:top w:val="nil"/>
              <w:left w:val="nil"/>
              <w:bottom w:val="nil"/>
              <w:right w:val="nil"/>
            </w:tcBorders>
            <w:noWrap/>
            <w:vAlign w:val="bottom"/>
            <w:hideMark/>
          </w:tcPr>
          <w:p w14:paraId="5822948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1A8880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10.000.000.000 </w:t>
            </w:r>
          </w:p>
        </w:tc>
      </w:tr>
      <w:tr w:rsidR="0002286F" w:rsidRPr="000E528B" w14:paraId="4E3F61FA" w14:textId="77777777" w:rsidTr="000818BD">
        <w:trPr>
          <w:trHeight w:val="255"/>
        </w:trPr>
        <w:tc>
          <w:tcPr>
            <w:tcW w:w="609" w:type="dxa"/>
            <w:tcBorders>
              <w:top w:val="nil"/>
              <w:left w:val="nil"/>
              <w:bottom w:val="nil"/>
              <w:right w:val="nil"/>
            </w:tcBorders>
            <w:vAlign w:val="center"/>
            <w:hideMark/>
          </w:tcPr>
          <w:p w14:paraId="7B5B604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0207</w:t>
            </w:r>
          </w:p>
        </w:tc>
        <w:tc>
          <w:tcPr>
            <w:tcW w:w="530" w:type="dxa"/>
            <w:tcBorders>
              <w:top w:val="nil"/>
              <w:left w:val="nil"/>
              <w:bottom w:val="nil"/>
              <w:right w:val="nil"/>
            </w:tcBorders>
            <w:vAlign w:val="center"/>
            <w:hideMark/>
          </w:tcPr>
          <w:p w14:paraId="7B89FD6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7CA4DD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PREVENCIÓN Y MITIGACIÓN DEL RIESGO DE DESASTRES DESDE EL SECTOR PRESIDENCIA</w:t>
            </w:r>
          </w:p>
        </w:tc>
        <w:tc>
          <w:tcPr>
            <w:tcW w:w="1826" w:type="dxa"/>
            <w:tcBorders>
              <w:top w:val="nil"/>
              <w:left w:val="nil"/>
              <w:bottom w:val="nil"/>
              <w:right w:val="nil"/>
            </w:tcBorders>
            <w:vAlign w:val="center"/>
            <w:hideMark/>
          </w:tcPr>
          <w:p w14:paraId="271A69E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10.000.000.000 </w:t>
            </w:r>
          </w:p>
        </w:tc>
        <w:tc>
          <w:tcPr>
            <w:tcW w:w="1593" w:type="dxa"/>
            <w:tcBorders>
              <w:top w:val="nil"/>
              <w:left w:val="nil"/>
              <w:bottom w:val="nil"/>
              <w:right w:val="nil"/>
            </w:tcBorders>
            <w:noWrap/>
            <w:vAlign w:val="bottom"/>
            <w:hideMark/>
          </w:tcPr>
          <w:p w14:paraId="3B5DD9E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A7D269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10.000.000.000 </w:t>
            </w:r>
          </w:p>
        </w:tc>
      </w:tr>
      <w:tr w:rsidR="0002286F" w:rsidRPr="000E528B" w14:paraId="12F9AAB6" w14:textId="77777777" w:rsidTr="000818BD">
        <w:trPr>
          <w:trHeight w:val="255"/>
        </w:trPr>
        <w:tc>
          <w:tcPr>
            <w:tcW w:w="609" w:type="dxa"/>
            <w:tcBorders>
              <w:top w:val="nil"/>
              <w:left w:val="nil"/>
              <w:bottom w:val="nil"/>
              <w:right w:val="nil"/>
            </w:tcBorders>
            <w:vAlign w:val="center"/>
            <w:hideMark/>
          </w:tcPr>
          <w:p w14:paraId="709E80D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BC1D42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25F5D05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246551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10.000.000.000 </w:t>
            </w:r>
          </w:p>
        </w:tc>
        <w:tc>
          <w:tcPr>
            <w:tcW w:w="1593" w:type="dxa"/>
            <w:tcBorders>
              <w:top w:val="nil"/>
              <w:left w:val="nil"/>
              <w:bottom w:val="nil"/>
              <w:right w:val="nil"/>
            </w:tcBorders>
            <w:noWrap/>
            <w:vAlign w:val="bottom"/>
            <w:hideMark/>
          </w:tcPr>
          <w:p w14:paraId="3F3B827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908D5A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10.000.000.000 </w:t>
            </w:r>
          </w:p>
        </w:tc>
      </w:tr>
      <w:tr w:rsidR="0002286F" w:rsidRPr="000E528B" w14:paraId="4DC0F355" w14:textId="77777777" w:rsidTr="000818BD">
        <w:trPr>
          <w:trHeight w:val="255"/>
        </w:trPr>
        <w:tc>
          <w:tcPr>
            <w:tcW w:w="609" w:type="dxa"/>
            <w:tcBorders>
              <w:top w:val="nil"/>
              <w:left w:val="nil"/>
              <w:bottom w:val="nil"/>
              <w:right w:val="nil"/>
            </w:tcBorders>
            <w:hideMark/>
          </w:tcPr>
          <w:p w14:paraId="0F16B45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510B46F" w14:textId="77777777" w:rsidR="0002286F" w:rsidRPr="000E528B" w:rsidRDefault="0002286F" w:rsidP="000818BD">
            <w:pPr>
              <w:rPr>
                <w:lang w:eastAsia="es-CO"/>
              </w:rPr>
            </w:pPr>
          </w:p>
        </w:tc>
        <w:tc>
          <w:tcPr>
            <w:tcW w:w="599" w:type="dxa"/>
            <w:tcBorders>
              <w:top w:val="nil"/>
              <w:left w:val="nil"/>
              <w:bottom w:val="nil"/>
              <w:right w:val="nil"/>
            </w:tcBorders>
            <w:hideMark/>
          </w:tcPr>
          <w:p w14:paraId="1CE6EFD3" w14:textId="77777777" w:rsidR="0002286F" w:rsidRPr="000E528B" w:rsidRDefault="0002286F" w:rsidP="000818BD">
            <w:pPr>
              <w:rPr>
                <w:lang w:eastAsia="es-CO"/>
              </w:rPr>
            </w:pPr>
          </w:p>
        </w:tc>
        <w:tc>
          <w:tcPr>
            <w:tcW w:w="2384" w:type="dxa"/>
            <w:tcBorders>
              <w:top w:val="nil"/>
              <w:left w:val="nil"/>
              <w:bottom w:val="nil"/>
              <w:right w:val="nil"/>
            </w:tcBorders>
            <w:hideMark/>
          </w:tcPr>
          <w:p w14:paraId="628B41E6" w14:textId="77777777" w:rsidR="0002286F" w:rsidRPr="000E528B" w:rsidRDefault="0002286F" w:rsidP="000818BD">
            <w:pPr>
              <w:rPr>
                <w:lang w:eastAsia="es-CO"/>
              </w:rPr>
            </w:pPr>
          </w:p>
        </w:tc>
        <w:tc>
          <w:tcPr>
            <w:tcW w:w="1826" w:type="dxa"/>
            <w:tcBorders>
              <w:top w:val="nil"/>
              <w:left w:val="nil"/>
              <w:bottom w:val="nil"/>
              <w:right w:val="nil"/>
            </w:tcBorders>
            <w:hideMark/>
          </w:tcPr>
          <w:p w14:paraId="136C030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1BBE6C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0920B1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C3F2E3C" w14:textId="77777777" w:rsidTr="000818BD">
        <w:trPr>
          <w:trHeight w:val="255"/>
        </w:trPr>
        <w:tc>
          <w:tcPr>
            <w:tcW w:w="4122" w:type="dxa"/>
            <w:gridSpan w:val="4"/>
            <w:tcBorders>
              <w:top w:val="nil"/>
              <w:left w:val="nil"/>
              <w:bottom w:val="nil"/>
              <w:right w:val="nil"/>
            </w:tcBorders>
            <w:hideMark/>
          </w:tcPr>
          <w:p w14:paraId="7E43ECA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ED9B3C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699.497.000.000 </w:t>
            </w:r>
          </w:p>
        </w:tc>
        <w:tc>
          <w:tcPr>
            <w:tcW w:w="1593" w:type="dxa"/>
            <w:tcBorders>
              <w:top w:val="nil"/>
              <w:left w:val="nil"/>
              <w:bottom w:val="nil"/>
              <w:right w:val="nil"/>
            </w:tcBorders>
            <w:noWrap/>
            <w:vAlign w:val="bottom"/>
            <w:hideMark/>
          </w:tcPr>
          <w:p w14:paraId="50D2CAA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41B5886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699.497.000.000 </w:t>
            </w:r>
          </w:p>
        </w:tc>
      </w:tr>
      <w:tr w:rsidR="0002286F" w:rsidRPr="000E528B" w14:paraId="386CB605" w14:textId="77777777" w:rsidTr="000818BD">
        <w:trPr>
          <w:trHeight w:val="255"/>
        </w:trPr>
        <w:tc>
          <w:tcPr>
            <w:tcW w:w="609" w:type="dxa"/>
            <w:tcBorders>
              <w:top w:val="nil"/>
              <w:left w:val="nil"/>
              <w:bottom w:val="nil"/>
              <w:right w:val="nil"/>
            </w:tcBorders>
            <w:hideMark/>
          </w:tcPr>
          <w:p w14:paraId="4EDDAAE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8F36579" w14:textId="77777777" w:rsidR="0002286F" w:rsidRPr="000E528B" w:rsidRDefault="0002286F" w:rsidP="000818BD">
            <w:pPr>
              <w:rPr>
                <w:lang w:eastAsia="es-CO"/>
              </w:rPr>
            </w:pPr>
          </w:p>
        </w:tc>
        <w:tc>
          <w:tcPr>
            <w:tcW w:w="599" w:type="dxa"/>
            <w:tcBorders>
              <w:top w:val="nil"/>
              <w:left w:val="nil"/>
              <w:bottom w:val="nil"/>
              <w:right w:val="nil"/>
            </w:tcBorders>
            <w:hideMark/>
          </w:tcPr>
          <w:p w14:paraId="1C8893D9" w14:textId="77777777" w:rsidR="0002286F" w:rsidRPr="000E528B" w:rsidRDefault="0002286F" w:rsidP="000818BD">
            <w:pPr>
              <w:rPr>
                <w:lang w:eastAsia="es-CO"/>
              </w:rPr>
            </w:pPr>
          </w:p>
        </w:tc>
        <w:tc>
          <w:tcPr>
            <w:tcW w:w="2384" w:type="dxa"/>
            <w:tcBorders>
              <w:top w:val="nil"/>
              <w:left w:val="nil"/>
              <w:bottom w:val="nil"/>
              <w:right w:val="nil"/>
            </w:tcBorders>
            <w:hideMark/>
          </w:tcPr>
          <w:p w14:paraId="3E9CAAD9" w14:textId="77777777" w:rsidR="0002286F" w:rsidRPr="000E528B" w:rsidRDefault="0002286F" w:rsidP="000818BD">
            <w:pPr>
              <w:rPr>
                <w:lang w:eastAsia="es-CO"/>
              </w:rPr>
            </w:pPr>
          </w:p>
        </w:tc>
        <w:tc>
          <w:tcPr>
            <w:tcW w:w="1826" w:type="dxa"/>
            <w:tcBorders>
              <w:top w:val="nil"/>
              <w:left w:val="nil"/>
              <w:bottom w:val="nil"/>
              <w:right w:val="nil"/>
            </w:tcBorders>
            <w:hideMark/>
          </w:tcPr>
          <w:p w14:paraId="1B53177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DB7A81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9B74F5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AE42A2F" w14:textId="77777777" w:rsidTr="000818BD">
        <w:trPr>
          <w:trHeight w:val="255"/>
        </w:trPr>
        <w:tc>
          <w:tcPr>
            <w:tcW w:w="609" w:type="dxa"/>
            <w:tcBorders>
              <w:top w:val="nil"/>
              <w:left w:val="nil"/>
              <w:bottom w:val="nil"/>
              <w:right w:val="nil"/>
            </w:tcBorders>
            <w:vAlign w:val="bottom"/>
            <w:hideMark/>
          </w:tcPr>
          <w:p w14:paraId="3D8FB4B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D155EB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7E0A60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04ED9F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0212</w:t>
            </w:r>
          </w:p>
        </w:tc>
        <w:tc>
          <w:tcPr>
            <w:tcW w:w="1539" w:type="dxa"/>
            <w:tcBorders>
              <w:top w:val="nil"/>
              <w:left w:val="nil"/>
              <w:bottom w:val="nil"/>
              <w:right w:val="nil"/>
            </w:tcBorders>
            <w:vAlign w:val="bottom"/>
            <w:hideMark/>
          </w:tcPr>
          <w:p w14:paraId="3C0D077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4C28377" w14:textId="77777777" w:rsidTr="000818BD">
        <w:trPr>
          <w:trHeight w:val="255"/>
        </w:trPr>
        <w:tc>
          <w:tcPr>
            <w:tcW w:w="609" w:type="dxa"/>
            <w:tcBorders>
              <w:top w:val="nil"/>
              <w:left w:val="nil"/>
              <w:bottom w:val="nil"/>
              <w:right w:val="nil"/>
            </w:tcBorders>
            <w:hideMark/>
          </w:tcPr>
          <w:p w14:paraId="7E3331A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D03BE31" w14:textId="77777777" w:rsidR="0002286F" w:rsidRPr="000E528B" w:rsidRDefault="0002286F" w:rsidP="000818BD">
            <w:pPr>
              <w:rPr>
                <w:lang w:eastAsia="es-CO"/>
              </w:rPr>
            </w:pPr>
          </w:p>
        </w:tc>
        <w:tc>
          <w:tcPr>
            <w:tcW w:w="599" w:type="dxa"/>
            <w:tcBorders>
              <w:top w:val="nil"/>
              <w:left w:val="nil"/>
              <w:bottom w:val="nil"/>
              <w:right w:val="nil"/>
            </w:tcBorders>
            <w:hideMark/>
          </w:tcPr>
          <w:p w14:paraId="63A4030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6157B0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PARA LA REINCORPORACIÓN Y LA NORMALIZACIÓN - ARN</w:t>
            </w:r>
          </w:p>
        </w:tc>
        <w:tc>
          <w:tcPr>
            <w:tcW w:w="1539" w:type="dxa"/>
            <w:tcBorders>
              <w:top w:val="nil"/>
              <w:left w:val="nil"/>
              <w:bottom w:val="nil"/>
              <w:right w:val="nil"/>
            </w:tcBorders>
            <w:hideMark/>
          </w:tcPr>
          <w:p w14:paraId="211DF16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C89FC7E" w14:textId="77777777" w:rsidTr="000818BD">
        <w:trPr>
          <w:trHeight w:val="255"/>
        </w:trPr>
        <w:tc>
          <w:tcPr>
            <w:tcW w:w="4122" w:type="dxa"/>
            <w:gridSpan w:val="4"/>
            <w:tcBorders>
              <w:top w:val="nil"/>
              <w:left w:val="nil"/>
              <w:bottom w:val="nil"/>
              <w:right w:val="nil"/>
            </w:tcBorders>
            <w:vAlign w:val="center"/>
            <w:hideMark/>
          </w:tcPr>
          <w:p w14:paraId="053A228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224C6F8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358.674.000.000 </w:t>
            </w:r>
          </w:p>
        </w:tc>
        <w:tc>
          <w:tcPr>
            <w:tcW w:w="1593" w:type="dxa"/>
            <w:tcBorders>
              <w:top w:val="nil"/>
              <w:left w:val="nil"/>
              <w:bottom w:val="nil"/>
              <w:right w:val="nil"/>
            </w:tcBorders>
            <w:noWrap/>
            <w:vAlign w:val="bottom"/>
            <w:hideMark/>
          </w:tcPr>
          <w:p w14:paraId="695ECAD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49829D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358.674.000.000 </w:t>
            </w:r>
          </w:p>
        </w:tc>
      </w:tr>
      <w:tr w:rsidR="0002286F" w:rsidRPr="000E528B" w14:paraId="091B797E" w14:textId="77777777" w:rsidTr="000818BD">
        <w:trPr>
          <w:trHeight w:val="255"/>
        </w:trPr>
        <w:tc>
          <w:tcPr>
            <w:tcW w:w="4122" w:type="dxa"/>
            <w:gridSpan w:val="4"/>
            <w:tcBorders>
              <w:top w:val="nil"/>
              <w:left w:val="nil"/>
              <w:bottom w:val="nil"/>
              <w:right w:val="nil"/>
            </w:tcBorders>
            <w:vAlign w:val="center"/>
            <w:hideMark/>
          </w:tcPr>
          <w:p w14:paraId="24A82A1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26396A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2.000.000.000 </w:t>
            </w:r>
          </w:p>
        </w:tc>
        <w:tc>
          <w:tcPr>
            <w:tcW w:w="1593" w:type="dxa"/>
            <w:tcBorders>
              <w:top w:val="nil"/>
              <w:left w:val="nil"/>
              <w:bottom w:val="nil"/>
              <w:right w:val="nil"/>
            </w:tcBorders>
            <w:noWrap/>
            <w:vAlign w:val="bottom"/>
            <w:hideMark/>
          </w:tcPr>
          <w:p w14:paraId="2197B73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45CD9C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2.000.000.000 </w:t>
            </w:r>
          </w:p>
        </w:tc>
      </w:tr>
      <w:tr w:rsidR="0002286F" w:rsidRPr="000E528B" w14:paraId="376D3468" w14:textId="77777777" w:rsidTr="000818BD">
        <w:trPr>
          <w:trHeight w:val="255"/>
        </w:trPr>
        <w:tc>
          <w:tcPr>
            <w:tcW w:w="609" w:type="dxa"/>
            <w:tcBorders>
              <w:top w:val="nil"/>
              <w:left w:val="nil"/>
              <w:bottom w:val="nil"/>
              <w:right w:val="nil"/>
            </w:tcBorders>
            <w:vAlign w:val="center"/>
            <w:hideMark/>
          </w:tcPr>
          <w:p w14:paraId="7E10943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0211</w:t>
            </w:r>
          </w:p>
        </w:tc>
        <w:tc>
          <w:tcPr>
            <w:tcW w:w="530" w:type="dxa"/>
            <w:tcBorders>
              <w:top w:val="nil"/>
              <w:left w:val="nil"/>
              <w:bottom w:val="nil"/>
              <w:right w:val="nil"/>
            </w:tcBorders>
            <w:vAlign w:val="center"/>
            <w:hideMark/>
          </w:tcPr>
          <w:p w14:paraId="5D12D9B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7375CA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REINTEGRACIÓN DE PERSONAS Y GRUPOS ALZADOS EN ARMAS DESDE EL SECTOR PRESIDENCIA</w:t>
            </w:r>
          </w:p>
        </w:tc>
        <w:tc>
          <w:tcPr>
            <w:tcW w:w="1826" w:type="dxa"/>
            <w:tcBorders>
              <w:top w:val="nil"/>
              <w:left w:val="nil"/>
              <w:bottom w:val="nil"/>
              <w:right w:val="nil"/>
            </w:tcBorders>
            <w:vAlign w:val="center"/>
            <w:hideMark/>
          </w:tcPr>
          <w:p w14:paraId="61EA79B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c>
          <w:tcPr>
            <w:tcW w:w="1593" w:type="dxa"/>
            <w:tcBorders>
              <w:top w:val="nil"/>
              <w:left w:val="nil"/>
              <w:bottom w:val="nil"/>
              <w:right w:val="nil"/>
            </w:tcBorders>
            <w:noWrap/>
            <w:vAlign w:val="bottom"/>
            <w:hideMark/>
          </w:tcPr>
          <w:p w14:paraId="7B4B3AE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020050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r>
      <w:tr w:rsidR="0002286F" w:rsidRPr="000E528B" w14:paraId="241F903B" w14:textId="77777777" w:rsidTr="000818BD">
        <w:trPr>
          <w:trHeight w:val="255"/>
        </w:trPr>
        <w:tc>
          <w:tcPr>
            <w:tcW w:w="609" w:type="dxa"/>
            <w:tcBorders>
              <w:top w:val="nil"/>
              <w:left w:val="nil"/>
              <w:bottom w:val="nil"/>
              <w:right w:val="nil"/>
            </w:tcBorders>
            <w:vAlign w:val="center"/>
            <w:hideMark/>
          </w:tcPr>
          <w:p w14:paraId="73805E5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EAFD9F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B48BE2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10B3C29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c>
          <w:tcPr>
            <w:tcW w:w="1593" w:type="dxa"/>
            <w:tcBorders>
              <w:top w:val="nil"/>
              <w:left w:val="nil"/>
              <w:bottom w:val="nil"/>
              <w:right w:val="nil"/>
            </w:tcBorders>
            <w:noWrap/>
            <w:vAlign w:val="bottom"/>
            <w:hideMark/>
          </w:tcPr>
          <w:p w14:paraId="5B3C442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20FD30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r>
      <w:tr w:rsidR="0002286F" w:rsidRPr="000E528B" w14:paraId="68097B5F" w14:textId="77777777" w:rsidTr="000818BD">
        <w:trPr>
          <w:trHeight w:val="255"/>
        </w:trPr>
        <w:tc>
          <w:tcPr>
            <w:tcW w:w="609" w:type="dxa"/>
            <w:tcBorders>
              <w:top w:val="nil"/>
              <w:left w:val="nil"/>
              <w:bottom w:val="nil"/>
              <w:right w:val="nil"/>
            </w:tcBorders>
            <w:hideMark/>
          </w:tcPr>
          <w:p w14:paraId="69ECF55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28DA0AA" w14:textId="77777777" w:rsidR="0002286F" w:rsidRPr="000E528B" w:rsidRDefault="0002286F" w:rsidP="000818BD">
            <w:pPr>
              <w:rPr>
                <w:lang w:eastAsia="es-CO"/>
              </w:rPr>
            </w:pPr>
          </w:p>
        </w:tc>
        <w:tc>
          <w:tcPr>
            <w:tcW w:w="599" w:type="dxa"/>
            <w:tcBorders>
              <w:top w:val="nil"/>
              <w:left w:val="nil"/>
              <w:bottom w:val="nil"/>
              <w:right w:val="nil"/>
            </w:tcBorders>
            <w:hideMark/>
          </w:tcPr>
          <w:p w14:paraId="4E597638" w14:textId="77777777" w:rsidR="0002286F" w:rsidRPr="000E528B" w:rsidRDefault="0002286F" w:rsidP="000818BD">
            <w:pPr>
              <w:rPr>
                <w:lang w:eastAsia="es-CO"/>
              </w:rPr>
            </w:pPr>
          </w:p>
        </w:tc>
        <w:tc>
          <w:tcPr>
            <w:tcW w:w="2384" w:type="dxa"/>
            <w:tcBorders>
              <w:top w:val="nil"/>
              <w:left w:val="nil"/>
              <w:bottom w:val="nil"/>
              <w:right w:val="nil"/>
            </w:tcBorders>
            <w:hideMark/>
          </w:tcPr>
          <w:p w14:paraId="591921BA" w14:textId="77777777" w:rsidR="0002286F" w:rsidRPr="000E528B" w:rsidRDefault="0002286F" w:rsidP="000818BD">
            <w:pPr>
              <w:rPr>
                <w:lang w:eastAsia="es-CO"/>
              </w:rPr>
            </w:pPr>
          </w:p>
        </w:tc>
        <w:tc>
          <w:tcPr>
            <w:tcW w:w="1826" w:type="dxa"/>
            <w:tcBorders>
              <w:top w:val="nil"/>
              <w:left w:val="nil"/>
              <w:bottom w:val="nil"/>
              <w:right w:val="nil"/>
            </w:tcBorders>
            <w:hideMark/>
          </w:tcPr>
          <w:p w14:paraId="342FBF2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6C5FCB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47BAF8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5F0DA8C" w14:textId="77777777" w:rsidTr="000818BD">
        <w:trPr>
          <w:trHeight w:val="255"/>
        </w:trPr>
        <w:tc>
          <w:tcPr>
            <w:tcW w:w="4122" w:type="dxa"/>
            <w:gridSpan w:val="4"/>
            <w:tcBorders>
              <w:top w:val="nil"/>
              <w:left w:val="nil"/>
              <w:bottom w:val="nil"/>
              <w:right w:val="nil"/>
            </w:tcBorders>
            <w:hideMark/>
          </w:tcPr>
          <w:p w14:paraId="4ECEE79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297844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360.674.000.000 </w:t>
            </w:r>
          </w:p>
        </w:tc>
        <w:tc>
          <w:tcPr>
            <w:tcW w:w="1593" w:type="dxa"/>
            <w:tcBorders>
              <w:top w:val="nil"/>
              <w:left w:val="nil"/>
              <w:bottom w:val="nil"/>
              <w:right w:val="nil"/>
            </w:tcBorders>
            <w:noWrap/>
            <w:vAlign w:val="bottom"/>
            <w:hideMark/>
          </w:tcPr>
          <w:p w14:paraId="39B9FA9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ECE932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360.674.000.000 </w:t>
            </w:r>
          </w:p>
        </w:tc>
      </w:tr>
      <w:tr w:rsidR="0002286F" w:rsidRPr="000E528B" w14:paraId="4028CE79" w14:textId="77777777" w:rsidTr="000818BD">
        <w:trPr>
          <w:trHeight w:val="255"/>
        </w:trPr>
        <w:tc>
          <w:tcPr>
            <w:tcW w:w="609" w:type="dxa"/>
            <w:tcBorders>
              <w:top w:val="nil"/>
              <w:left w:val="nil"/>
              <w:bottom w:val="nil"/>
              <w:right w:val="nil"/>
            </w:tcBorders>
            <w:hideMark/>
          </w:tcPr>
          <w:p w14:paraId="43FD055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CC31507" w14:textId="77777777" w:rsidR="0002286F" w:rsidRPr="000E528B" w:rsidRDefault="0002286F" w:rsidP="000818BD">
            <w:pPr>
              <w:rPr>
                <w:lang w:eastAsia="es-CO"/>
              </w:rPr>
            </w:pPr>
          </w:p>
        </w:tc>
        <w:tc>
          <w:tcPr>
            <w:tcW w:w="599" w:type="dxa"/>
            <w:tcBorders>
              <w:top w:val="nil"/>
              <w:left w:val="nil"/>
              <w:bottom w:val="nil"/>
              <w:right w:val="nil"/>
            </w:tcBorders>
            <w:hideMark/>
          </w:tcPr>
          <w:p w14:paraId="430A8463" w14:textId="77777777" w:rsidR="0002286F" w:rsidRPr="000E528B" w:rsidRDefault="0002286F" w:rsidP="000818BD">
            <w:pPr>
              <w:rPr>
                <w:lang w:eastAsia="es-CO"/>
              </w:rPr>
            </w:pPr>
          </w:p>
        </w:tc>
        <w:tc>
          <w:tcPr>
            <w:tcW w:w="2384" w:type="dxa"/>
            <w:tcBorders>
              <w:top w:val="nil"/>
              <w:left w:val="nil"/>
              <w:bottom w:val="nil"/>
              <w:right w:val="nil"/>
            </w:tcBorders>
            <w:hideMark/>
          </w:tcPr>
          <w:p w14:paraId="05859173" w14:textId="77777777" w:rsidR="0002286F" w:rsidRPr="000E528B" w:rsidRDefault="0002286F" w:rsidP="000818BD">
            <w:pPr>
              <w:rPr>
                <w:lang w:eastAsia="es-CO"/>
              </w:rPr>
            </w:pPr>
          </w:p>
        </w:tc>
        <w:tc>
          <w:tcPr>
            <w:tcW w:w="1826" w:type="dxa"/>
            <w:tcBorders>
              <w:top w:val="nil"/>
              <w:left w:val="nil"/>
              <w:bottom w:val="nil"/>
              <w:right w:val="nil"/>
            </w:tcBorders>
            <w:hideMark/>
          </w:tcPr>
          <w:p w14:paraId="7029A73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8FFE86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C839CF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B1BD5D2" w14:textId="77777777" w:rsidTr="000818BD">
        <w:trPr>
          <w:trHeight w:val="255"/>
        </w:trPr>
        <w:tc>
          <w:tcPr>
            <w:tcW w:w="609" w:type="dxa"/>
            <w:tcBorders>
              <w:top w:val="nil"/>
              <w:left w:val="nil"/>
              <w:bottom w:val="nil"/>
              <w:right w:val="nil"/>
            </w:tcBorders>
            <w:vAlign w:val="bottom"/>
            <w:hideMark/>
          </w:tcPr>
          <w:p w14:paraId="7885DAA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221818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A72B12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D02AC8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0213</w:t>
            </w:r>
          </w:p>
        </w:tc>
        <w:tc>
          <w:tcPr>
            <w:tcW w:w="1539" w:type="dxa"/>
            <w:tcBorders>
              <w:top w:val="nil"/>
              <w:left w:val="nil"/>
              <w:bottom w:val="nil"/>
              <w:right w:val="nil"/>
            </w:tcBorders>
            <w:vAlign w:val="bottom"/>
            <w:hideMark/>
          </w:tcPr>
          <w:p w14:paraId="2AA0EFC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C2DC3D8" w14:textId="77777777" w:rsidTr="000818BD">
        <w:trPr>
          <w:trHeight w:val="255"/>
        </w:trPr>
        <w:tc>
          <w:tcPr>
            <w:tcW w:w="609" w:type="dxa"/>
            <w:tcBorders>
              <w:top w:val="nil"/>
              <w:left w:val="nil"/>
              <w:bottom w:val="nil"/>
              <w:right w:val="nil"/>
            </w:tcBorders>
            <w:hideMark/>
          </w:tcPr>
          <w:p w14:paraId="75E6D76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3E20C24" w14:textId="77777777" w:rsidR="0002286F" w:rsidRPr="000E528B" w:rsidRDefault="0002286F" w:rsidP="000818BD">
            <w:pPr>
              <w:rPr>
                <w:lang w:eastAsia="es-CO"/>
              </w:rPr>
            </w:pPr>
          </w:p>
        </w:tc>
        <w:tc>
          <w:tcPr>
            <w:tcW w:w="599" w:type="dxa"/>
            <w:tcBorders>
              <w:top w:val="nil"/>
              <w:left w:val="nil"/>
              <w:bottom w:val="nil"/>
              <w:right w:val="nil"/>
            </w:tcBorders>
            <w:hideMark/>
          </w:tcPr>
          <w:p w14:paraId="01F8A1D1"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A646F2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NACIONAL INMOBILIARIA VIRGILIO BARCO VARGAS</w:t>
            </w:r>
          </w:p>
        </w:tc>
        <w:tc>
          <w:tcPr>
            <w:tcW w:w="1539" w:type="dxa"/>
            <w:tcBorders>
              <w:top w:val="nil"/>
              <w:left w:val="nil"/>
              <w:bottom w:val="nil"/>
              <w:right w:val="nil"/>
            </w:tcBorders>
            <w:hideMark/>
          </w:tcPr>
          <w:p w14:paraId="3A08BC5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CE04477" w14:textId="77777777" w:rsidTr="000818BD">
        <w:trPr>
          <w:trHeight w:val="255"/>
        </w:trPr>
        <w:tc>
          <w:tcPr>
            <w:tcW w:w="4122" w:type="dxa"/>
            <w:gridSpan w:val="4"/>
            <w:tcBorders>
              <w:top w:val="nil"/>
              <w:left w:val="nil"/>
              <w:bottom w:val="nil"/>
              <w:right w:val="nil"/>
            </w:tcBorders>
            <w:vAlign w:val="center"/>
            <w:hideMark/>
          </w:tcPr>
          <w:p w14:paraId="02BF33C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C32FC8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14.719.000.000 </w:t>
            </w:r>
          </w:p>
        </w:tc>
        <w:tc>
          <w:tcPr>
            <w:tcW w:w="1593" w:type="dxa"/>
            <w:tcBorders>
              <w:top w:val="nil"/>
              <w:left w:val="nil"/>
              <w:bottom w:val="nil"/>
              <w:right w:val="nil"/>
            </w:tcBorders>
            <w:vAlign w:val="center"/>
            <w:hideMark/>
          </w:tcPr>
          <w:p w14:paraId="4B0F156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913.356 </w:t>
            </w:r>
          </w:p>
        </w:tc>
        <w:tc>
          <w:tcPr>
            <w:tcW w:w="1539" w:type="dxa"/>
            <w:tcBorders>
              <w:top w:val="nil"/>
              <w:left w:val="nil"/>
              <w:bottom w:val="nil"/>
              <w:right w:val="nil"/>
            </w:tcBorders>
            <w:vAlign w:val="center"/>
            <w:hideMark/>
          </w:tcPr>
          <w:p w14:paraId="1CB4BDC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14.719.913.356 </w:t>
            </w:r>
          </w:p>
        </w:tc>
      </w:tr>
      <w:tr w:rsidR="0002286F" w:rsidRPr="000E528B" w14:paraId="2DF7ACF2" w14:textId="77777777" w:rsidTr="000818BD">
        <w:trPr>
          <w:trHeight w:val="255"/>
        </w:trPr>
        <w:tc>
          <w:tcPr>
            <w:tcW w:w="4122" w:type="dxa"/>
            <w:gridSpan w:val="4"/>
            <w:tcBorders>
              <w:top w:val="nil"/>
              <w:left w:val="nil"/>
              <w:bottom w:val="nil"/>
              <w:right w:val="nil"/>
            </w:tcBorders>
            <w:vAlign w:val="center"/>
            <w:hideMark/>
          </w:tcPr>
          <w:p w14:paraId="22AF81A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20D467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15.000.000.000 </w:t>
            </w:r>
          </w:p>
        </w:tc>
        <w:tc>
          <w:tcPr>
            <w:tcW w:w="1593" w:type="dxa"/>
            <w:tcBorders>
              <w:top w:val="nil"/>
              <w:left w:val="nil"/>
              <w:bottom w:val="nil"/>
              <w:right w:val="nil"/>
            </w:tcBorders>
            <w:noWrap/>
            <w:vAlign w:val="bottom"/>
            <w:hideMark/>
          </w:tcPr>
          <w:p w14:paraId="1254636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A760DA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15.000.000.000 </w:t>
            </w:r>
          </w:p>
        </w:tc>
      </w:tr>
      <w:tr w:rsidR="0002286F" w:rsidRPr="000E528B" w14:paraId="20A0F47A" w14:textId="77777777" w:rsidTr="000818BD">
        <w:trPr>
          <w:trHeight w:val="255"/>
        </w:trPr>
        <w:tc>
          <w:tcPr>
            <w:tcW w:w="609" w:type="dxa"/>
            <w:tcBorders>
              <w:top w:val="nil"/>
              <w:left w:val="nil"/>
              <w:bottom w:val="nil"/>
              <w:right w:val="nil"/>
            </w:tcBorders>
            <w:vAlign w:val="center"/>
            <w:hideMark/>
          </w:tcPr>
          <w:p w14:paraId="11B2868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0209</w:t>
            </w:r>
          </w:p>
        </w:tc>
        <w:tc>
          <w:tcPr>
            <w:tcW w:w="530" w:type="dxa"/>
            <w:tcBorders>
              <w:top w:val="nil"/>
              <w:left w:val="nil"/>
              <w:bottom w:val="nil"/>
              <w:right w:val="nil"/>
            </w:tcBorders>
            <w:vAlign w:val="center"/>
            <w:hideMark/>
          </w:tcPr>
          <w:p w14:paraId="08DE940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DE1748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 LA INFRAESTRUCTURA FÍSICA DE LAS ENTIDADES DEL ESTADO DEL NIVEL NACIONAL DESDE EL SECTOR PRESIDENCIA</w:t>
            </w:r>
          </w:p>
        </w:tc>
        <w:tc>
          <w:tcPr>
            <w:tcW w:w="1826" w:type="dxa"/>
            <w:tcBorders>
              <w:top w:val="nil"/>
              <w:left w:val="nil"/>
              <w:bottom w:val="nil"/>
              <w:right w:val="nil"/>
            </w:tcBorders>
            <w:vAlign w:val="center"/>
            <w:hideMark/>
          </w:tcPr>
          <w:p w14:paraId="2D3F804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15.000.000.000 </w:t>
            </w:r>
          </w:p>
        </w:tc>
        <w:tc>
          <w:tcPr>
            <w:tcW w:w="1593" w:type="dxa"/>
            <w:tcBorders>
              <w:top w:val="nil"/>
              <w:left w:val="nil"/>
              <w:bottom w:val="nil"/>
              <w:right w:val="nil"/>
            </w:tcBorders>
            <w:noWrap/>
            <w:vAlign w:val="bottom"/>
            <w:hideMark/>
          </w:tcPr>
          <w:p w14:paraId="7828466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C22DDB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15.000.000.000 </w:t>
            </w:r>
          </w:p>
        </w:tc>
      </w:tr>
      <w:tr w:rsidR="0002286F" w:rsidRPr="000E528B" w14:paraId="33002353" w14:textId="77777777" w:rsidTr="000818BD">
        <w:trPr>
          <w:trHeight w:val="255"/>
        </w:trPr>
        <w:tc>
          <w:tcPr>
            <w:tcW w:w="609" w:type="dxa"/>
            <w:tcBorders>
              <w:top w:val="nil"/>
              <w:left w:val="nil"/>
              <w:bottom w:val="nil"/>
              <w:right w:val="nil"/>
            </w:tcBorders>
            <w:vAlign w:val="center"/>
            <w:hideMark/>
          </w:tcPr>
          <w:p w14:paraId="59CF9FD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D3506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464D09F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14830AC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15.000.000.000 </w:t>
            </w:r>
          </w:p>
        </w:tc>
        <w:tc>
          <w:tcPr>
            <w:tcW w:w="1593" w:type="dxa"/>
            <w:tcBorders>
              <w:top w:val="nil"/>
              <w:left w:val="nil"/>
              <w:bottom w:val="nil"/>
              <w:right w:val="nil"/>
            </w:tcBorders>
            <w:noWrap/>
            <w:vAlign w:val="bottom"/>
            <w:hideMark/>
          </w:tcPr>
          <w:p w14:paraId="0241AF9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CFAF7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15.000.000.000 </w:t>
            </w:r>
          </w:p>
        </w:tc>
      </w:tr>
      <w:tr w:rsidR="0002286F" w:rsidRPr="000E528B" w14:paraId="41C7FFE7" w14:textId="77777777" w:rsidTr="000818BD">
        <w:trPr>
          <w:trHeight w:val="255"/>
        </w:trPr>
        <w:tc>
          <w:tcPr>
            <w:tcW w:w="609" w:type="dxa"/>
            <w:tcBorders>
              <w:top w:val="nil"/>
              <w:left w:val="nil"/>
              <w:bottom w:val="nil"/>
              <w:right w:val="nil"/>
            </w:tcBorders>
            <w:hideMark/>
          </w:tcPr>
          <w:p w14:paraId="2758011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62DC1D0" w14:textId="77777777" w:rsidR="0002286F" w:rsidRPr="000E528B" w:rsidRDefault="0002286F" w:rsidP="000818BD">
            <w:pPr>
              <w:rPr>
                <w:lang w:eastAsia="es-CO"/>
              </w:rPr>
            </w:pPr>
          </w:p>
        </w:tc>
        <w:tc>
          <w:tcPr>
            <w:tcW w:w="599" w:type="dxa"/>
            <w:tcBorders>
              <w:top w:val="nil"/>
              <w:left w:val="nil"/>
              <w:bottom w:val="nil"/>
              <w:right w:val="nil"/>
            </w:tcBorders>
            <w:hideMark/>
          </w:tcPr>
          <w:p w14:paraId="54714431" w14:textId="77777777" w:rsidR="0002286F" w:rsidRPr="000E528B" w:rsidRDefault="0002286F" w:rsidP="000818BD">
            <w:pPr>
              <w:rPr>
                <w:lang w:eastAsia="es-CO"/>
              </w:rPr>
            </w:pPr>
          </w:p>
        </w:tc>
        <w:tc>
          <w:tcPr>
            <w:tcW w:w="2384" w:type="dxa"/>
            <w:tcBorders>
              <w:top w:val="nil"/>
              <w:left w:val="nil"/>
              <w:bottom w:val="nil"/>
              <w:right w:val="nil"/>
            </w:tcBorders>
            <w:hideMark/>
          </w:tcPr>
          <w:p w14:paraId="185200EB" w14:textId="77777777" w:rsidR="0002286F" w:rsidRPr="000E528B" w:rsidRDefault="0002286F" w:rsidP="000818BD">
            <w:pPr>
              <w:rPr>
                <w:lang w:eastAsia="es-CO"/>
              </w:rPr>
            </w:pPr>
          </w:p>
        </w:tc>
        <w:tc>
          <w:tcPr>
            <w:tcW w:w="1826" w:type="dxa"/>
            <w:tcBorders>
              <w:top w:val="nil"/>
              <w:left w:val="nil"/>
              <w:bottom w:val="nil"/>
              <w:right w:val="nil"/>
            </w:tcBorders>
            <w:hideMark/>
          </w:tcPr>
          <w:p w14:paraId="1CF9E72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A267ED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1DCE19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EA86A2C" w14:textId="77777777" w:rsidTr="000818BD">
        <w:trPr>
          <w:trHeight w:val="255"/>
        </w:trPr>
        <w:tc>
          <w:tcPr>
            <w:tcW w:w="4122" w:type="dxa"/>
            <w:gridSpan w:val="4"/>
            <w:tcBorders>
              <w:top w:val="nil"/>
              <w:left w:val="nil"/>
              <w:bottom w:val="nil"/>
              <w:right w:val="nil"/>
            </w:tcBorders>
            <w:hideMark/>
          </w:tcPr>
          <w:p w14:paraId="30B11FD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61FCD5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29.719.000.000 </w:t>
            </w:r>
          </w:p>
        </w:tc>
        <w:tc>
          <w:tcPr>
            <w:tcW w:w="1593" w:type="dxa"/>
            <w:tcBorders>
              <w:top w:val="nil"/>
              <w:left w:val="nil"/>
              <w:bottom w:val="nil"/>
              <w:right w:val="nil"/>
            </w:tcBorders>
            <w:hideMark/>
          </w:tcPr>
          <w:p w14:paraId="5D15E9C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913.356 </w:t>
            </w:r>
          </w:p>
        </w:tc>
        <w:tc>
          <w:tcPr>
            <w:tcW w:w="1539" w:type="dxa"/>
            <w:tcBorders>
              <w:top w:val="nil"/>
              <w:left w:val="nil"/>
              <w:bottom w:val="nil"/>
              <w:right w:val="nil"/>
            </w:tcBorders>
            <w:hideMark/>
          </w:tcPr>
          <w:p w14:paraId="2CB59F2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29.719.913.356 </w:t>
            </w:r>
          </w:p>
        </w:tc>
      </w:tr>
      <w:tr w:rsidR="0002286F" w:rsidRPr="000E528B" w14:paraId="73A45380" w14:textId="77777777" w:rsidTr="000818BD">
        <w:trPr>
          <w:trHeight w:val="255"/>
        </w:trPr>
        <w:tc>
          <w:tcPr>
            <w:tcW w:w="609" w:type="dxa"/>
            <w:tcBorders>
              <w:top w:val="nil"/>
              <w:left w:val="nil"/>
              <w:bottom w:val="nil"/>
              <w:right w:val="nil"/>
            </w:tcBorders>
            <w:hideMark/>
          </w:tcPr>
          <w:p w14:paraId="2DFDF83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3294FB3" w14:textId="77777777" w:rsidR="0002286F" w:rsidRPr="000E528B" w:rsidRDefault="0002286F" w:rsidP="000818BD">
            <w:pPr>
              <w:rPr>
                <w:lang w:eastAsia="es-CO"/>
              </w:rPr>
            </w:pPr>
          </w:p>
        </w:tc>
        <w:tc>
          <w:tcPr>
            <w:tcW w:w="599" w:type="dxa"/>
            <w:tcBorders>
              <w:top w:val="nil"/>
              <w:left w:val="nil"/>
              <w:bottom w:val="nil"/>
              <w:right w:val="nil"/>
            </w:tcBorders>
            <w:hideMark/>
          </w:tcPr>
          <w:p w14:paraId="62E32C17" w14:textId="77777777" w:rsidR="0002286F" w:rsidRPr="000E528B" w:rsidRDefault="0002286F" w:rsidP="000818BD">
            <w:pPr>
              <w:rPr>
                <w:lang w:eastAsia="es-CO"/>
              </w:rPr>
            </w:pPr>
          </w:p>
        </w:tc>
        <w:tc>
          <w:tcPr>
            <w:tcW w:w="2384" w:type="dxa"/>
            <w:tcBorders>
              <w:top w:val="nil"/>
              <w:left w:val="nil"/>
              <w:bottom w:val="nil"/>
              <w:right w:val="nil"/>
            </w:tcBorders>
            <w:hideMark/>
          </w:tcPr>
          <w:p w14:paraId="401F52B0" w14:textId="77777777" w:rsidR="0002286F" w:rsidRPr="000E528B" w:rsidRDefault="0002286F" w:rsidP="000818BD">
            <w:pPr>
              <w:rPr>
                <w:lang w:eastAsia="es-CO"/>
              </w:rPr>
            </w:pPr>
          </w:p>
        </w:tc>
        <w:tc>
          <w:tcPr>
            <w:tcW w:w="1826" w:type="dxa"/>
            <w:tcBorders>
              <w:top w:val="nil"/>
              <w:left w:val="nil"/>
              <w:bottom w:val="nil"/>
              <w:right w:val="nil"/>
            </w:tcBorders>
            <w:hideMark/>
          </w:tcPr>
          <w:p w14:paraId="0CB3FCB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FF3871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C938D6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FE71704" w14:textId="77777777" w:rsidTr="000818BD">
        <w:trPr>
          <w:trHeight w:val="255"/>
        </w:trPr>
        <w:tc>
          <w:tcPr>
            <w:tcW w:w="609" w:type="dxa"/>
            <w:tcBorders>
              <w:top w:val="nil"/>
              <w:left w:val="nil"/>
              <w:bottom w:val="nil"/>
              <w:right w:val="nil"/>
            </w:tcBorders>
            <w:vAlign w:val="bottom"/>
            <w:hideMark/>
          </w:tcPr>
          <w:p w14:paraId="0224406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3C850D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6D3222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CD10F6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0214</w:t>
            </w:r>
          </w:p>
        </w:tc>
        <w:tc>
          <w:tcPr>
            <w:tcW w:w="1539" w:type="dxa"/>
            <w:tcBorders>
              <w:top w:val="nil"/>
              <w:left w:val="nil"/>
              <w:bottom w:val="nil"/>
              <w:right w:val="nil"/>
            </w:tcBorders>
            <w:vAlign w:val="bottom"/>
            <w:hideMark/>
          </w:tcPr>
          <w:p w14:paraId="1B498E5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A52E092" w14:textId="77777777" w:rsidTr="000818BD">
        <w:trPr>
          <w:trHeight w:val="255"/>
        </w:trPr>
        <w:tc>
          <w:tcPr>
            <w:tcW w:w="609" w:type="dxa"/>
            <w:tcBorders>
              <w:top w:val="nil"/>
              <w:left w:val="nil"/>
              <w:bottom w:val="nil"/>
              <w:right w:val="nil"/>
            </w:tcBorders>
            <w:hideMark/>
          </w:tcPr>
          <w:p w14:paraId="0F6AEC1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3F0F186" w14:textId="77777777" w:rsidR="0002286F" w:rsidRPr="000E528B" w:rsidRDefault="0002286F" w:rsidP="000818BD">
            <w:pPr>
              <w:rPr>
                <w:lang w:eastAsia="es-CO"/>
              </w:rPr>
            </w:pPr>
          </w:p>
        </w:tc>
        <w:tc>
          <w:tcPr>
            <w:tcW w:w="599" w:type="dxa"/>
            <w:tcBorders>
              <w:top w:val="nil"/>
              <w:left w:val="nil"/>
              <w:bottom w:val="nil"/>
              <w:right w:val="nil"/>
            </w:tcBorders>
            <w:hideMark/>
          </w:tcPr>
          <w:p w14:paraId="1D6E651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F29F5A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DE RENOVACIÓN DEL TERRITORIO - ART</w:t>
            </w:r>
          </w:p>
        </w:tc>
        <w:tc>
          <w:tcPr>
            <w:tcW w:w="1539" w:type="dxa"/>
            <w:tcBorders>
              <w:top w:val="nil"/>
              <w:left w:val="nil"/>
              <w:bottom w:val="nil"/>
              <w:right w:val="nil"/>
            </w:tcBorders>
            <w:hideMark/>
          </w:tcPr>
          <w:p w14:paraId="77C20BF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71C1CE3" w14:textId="77777777" w:rsidTr="000818BD">
        <w:trPr>
          <w:trHeight w:val="255"/>
        </w:trPr>
        <w:tc>
          <w:tcPr>
            <w:tcW w:w="4122" w:type="dxa"/>
            <w:gridSpan w:val="4"/>
            <w:tcBorders>
              <w:top w:val="nil"/>
              <w:left w:val="nil"/>
              <w:bottom w:val="nil"/>
              <w:right w:val="nil"/>
            </w:tcBorders>
            <w:vAlign w:val="center"/>
            <w:hideMark/>
          </w:tcPr>
          <w:p w14:paraId="087E1E0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952B5F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76.477.000.000 </w:t>
            </w:r>
          </w:p>
        </w:tc>
        <w:tc>
          <w:tcPr>
            <w:tcW w:w="1593" w:type="dxa"/>
            <w:tcBorders>
              <w:top w:val="nil"/>
              <w:left w:val="nil"/>
              <w:bottom w:val="nil"/>
              <w:right w:val="nil"/>
            </w:tcBorders>
            <w:noWrap/>
            <w:vAlign w:val="bottom"/>
            <w:hideMark/>
          </w:tcPr>
          <w:p w14:paraId="251C23F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39BB28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76.477.000.000 </w:t>
            </w:r>
          </w:p>
        </w:tc>
      </w:tr>
      <w:tr w:rsidR="0002286F" w:rsidRPr="000E528B" w14:paraId="7F219881" w14:textId="77777777" w:rsidTr="000818BD">
        <w:trPr>
          <w:trHeight w:val="255"/>
        </w:trPr>
        <w:tc>
          <w:tcPr>
            <w:tcW w:w="4122" w:type="dxa"/>
            <w:gridSpan w:val="4"/>
            <w:tcBorders>
              <w:top w:val="nil"/>
              <w:left w:val="nil"/>
              <w:bottom w:val="nil"/>
              <w:right w:val="nil"/>
            </w:tcBorders>
            <w:vAlign w:val="center"/>
            <w:hideMark/>
          </w:tcPr>
          <w:p w14:paraId="1C8D0D6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A46FEB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118.308.579.275 </w:t>
            </w:r>
          </w:p>
        </w:tc>
        <w:tc>
          <w:tcPr>
            <w:tcW w:w="1593" w:type="dxa"/>
            <w:tcBorders>
              <w:top w:val="nil"/>
              <w:left w:val="nil"/>
              <w:bottom w:val="nil"/>
              <w:right w:val="nil"/>
            </w:tcBorders>
            <w:noWrap/>
            <w:vAlign w:val="bottom"/>
            <w:hideMark/>
          </w:tcPr>
          <w:p w14:paraId="40A62FA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27E377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118.308.579.275 </w:t>
            </w:r>
          </w:p>
        </w:tc>
      </w:tr>
      <w:tr w:rsidR="0002286F" w:rsidRPr="000E528B" w14:paraId="2D1AC38A" w14:textId="77777777" w:rsidTr="000818BD">
        <w:trPr>
          <w:trHeight w:val="255"/>
        </w:trPr>
        <w:tc>
          <w:tcPr>
            <w:tcW w:w="609" w:type="dxa"/>
            <w:tcBorders>
              <w:top w:val="nil"/>
              <w:left w:val="nil"/>
              <w:bottom w:val="nil"/>
              <w:right w:val="nil"/>
            </w:tcBorders>
            <w:vAlign w:val="center"/>
            <w:hideMark/>
          </w:tcPr>
          <w:p w14:paraId="46E47E6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0212</w:t>
            </w:r>
          </w:p>
        </w:tc>
        <w:tc>
          <w:tcPr>
            <w:tcW w:w="530" w:type="dxa"/>
            <w:tcBorders>
              <w:top w:val="nil"/>
              <w:left w:val="nil"/>
              <w:bottom w:val="nil"/>
              <w:right w:val="nil"/>
            </w:tcBorders>
            <w:vAlign w:val="center"/>
            <w:hideMark/>
          </w:tcPr>
          <w:p w14:paraId="46D1304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235A98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RENOVACIÓN TERRITORIAL PARA EL DESARROLLO INTEGRAL DE LAS ZONAS RURALES AFECTADAS POR EL CONFLICTO ARMADO</w:t>
            </w:r>
          </w:p>
        </w:tc>
        <w:tc>
          <w:tcPr>
            <w:tcW w:w="1826" w:type="dxa"/>
            <w:tcBorders>
              <w:top w:val="nil"/>
              <w:left w:val="nil"/>
              <w:bottom w:val="nil"/>
              <w:right w:val="nil"/>
            </w:tcBorders>
            <w:vAlign w:val="center"/>
            <w:hideMark/>
          </w:tcPr>
          <w:p w14:paraId="3FB5471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116.808.579.275 </w:t>
            </w:r>
          </w:p>
        </w:tc>
        <w:tc>
          <w:tcPr>
            <w:tcW w:w="1593" w:type="dxa"/>
            <w:tcBorders>
              <w:top w:val="nil"/>
              <w:left w:val="nil"/>
              <w:bottom w:val="nil"/>
              <w:right w:val="nil"/>
            </w:tcBorders>
            <w:noWrap/>
            <w:vAlign w:val="bottom"/>
            <w:hideMark/>
          </w:tcPr>
          <w:p w14:paraId="2874BC7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16EA77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116.808.579.275 </w:t>
            </w:r>
          </w:p>
        </w:tc>
      </w:tr>
      <w:tr w:rsidR="0002286F" w:rsidRPr="000E528B" w14:paraId="5AF8F43D" w14:textId="77777777" w:rsidTr="000818BD">
        <w:trPr>
          <w:trHeight w:val="255"/>
        </w:trPr>
        <w:tc>
          <w:tcPr>
            <w:tcW w:w="609" w:type="dxa"/>
            <w:tcBorders>
              <w:top w:val="nil"/>
              <w:left w:val="nil"/>
              <w:bottom w:val="nil"/>
              <w:right w:val="nil"/>
            </w:tcBorders>
            <w:vAlign w:val="center"/>
            <w:hideMark/>
          </w:tcPr>
          <w:p w14:paraId="76CC5A0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8A690A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4908A69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BEBF11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116.808.579.275 </w:t>
            </w:r>
          </w:p>
        </w:tc>
        <w:tc>
          <w:tcPr>
            <w:tcW w:w="1593" w:type="dxa"/>
            <w:tcBorders>
              <w:top w:val="nil"/>
              <w:left w:val="nil"/>
              <w:bottom w:val="nil"/>
              <w:right w:val="nil"/>
            </w:tcBorders>
            <w:noWrap/>
            <w:vAlign w:val="bottom"/>
            <w:hideMark/>
          </w:tcPr>
          <w:p w14:paraId="558C80A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A2F7DC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116.808.579.275 </w:t>
            </w:r>
          </w:p>
        </w:tc>
      </w:tr>
      <w:tr w:rsidR="0002286F" w:rsidRPr="000E528B" w14:paraId="7C4F2E27" w14:textId="77777777" w:rsidTr="000818BD">
        <w:trPr>
          <w:trHeight w:val="255"/>
        </w:trPr>
        <w:tc>
          <w:tcPr>
            <w:tcW w:w="609" w:type="dxa"/>
            <w:tcBorders>
              <w:top w:val="nil"/>
              <w:left w:val="nil"/>
              <w:bottom w:val="nil"/>
              <w:right w:val="nil"/>
            </w:tcBorders>
            <w:vAlign w:val="center"/>
            <w:hideMark/>
          </w:tcPr>
          <w:p w14:paraId="1BBEA3C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0299</w:t>
            </w:r>
          </w:p>
        </w:tc>
        <w:tc>
          <w:tcPr>
            <w:tcW w:w="530" w:type="dxa"/>
            <w:tcBorders>
              <w:top w:val="nil"/>
              <w:left w:val="nil"/>
              <w:bottom w:val="nil"/>
              <w:right w:val="nil"/>
            </w:tcBorders>
            <w:vAlign w:val="center"/>
            <w:hideMark/>
          </w:tcPr>
          <w:p w14:paraId="7B9EA89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0B5AC4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PRESIDENCIA</w:t>
            </w:r>
          </w:p>
        </w:tc>
        <w:tc>
          <w:tcPr>
            <w:tcW w:w="1826" w:type="dxa"/>
            <w:tcBorders>
              <w:top w:val="nil"/>
              <w:left w:val="nil"/>
              <w:bottom w:val="nil"/>
              <w:right w:val="nil"/>
            </w:tcBorders>
            <w:vAlign w:val="center"/>
            <w:hideMark/>
          </w:tcPr>
          <w:p w14:paraId="249DEA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1.500.000.000 </w:t>
            </w:r>
          </w:p>
        </w:tc>
        <w:tc>
          <w:tcPr>
            <w:tcW w:w="1593" w:type="dxa"/>
            <w:tcBorders>
              <w:top w:val="nil"/>
              <w:left w:val="nil"/>
              <w:bottom w:val="nil"/>
              <w:right w:val="nil"/>
            </w:tcBorders>
            <w:noWrap/>
            <w:vAlign w:val="bottom"/>
            <w:hideMark/>
          </w:tcPr>
          <w:p w14:paraId="593BA16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FAC9EA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1.500.000.000 </w:t>
            </w:r>
          </w:p>
        </w:tc>
      </w:tr>
      <w:tr w:rsidR="0002286F" w:rsidRPr="000E528B" w14:paraId="13B2CEF9" w14:textId="77777777" w:rsidTr="000818BD">
        <w:trPr>
          <w:trHeight w:val="255"/>
        </w:trPr>
        <w:tc>
          <w:tcPr>
            <w:tcW w:w="609" w:type="dxa"/>
            <w:tcBorders>
              <w:top w:val="nil"/>
              <w:left w:val="nil"/>
              <w:bottom w:val="nil"/>
              <w:right w:val="nil"/>
            </w:tcBorders>
            <w:vAlign w:val="center"/>
            <w:hideMark/>
          </w:tcPr>
          <w:p w14:paraId="04AA84E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CBA748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8163A1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47C02BC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1.500.000.000 </w:t>
            </w:r>
          </w:p>
        </w:tc>
        <w:tc>
          <w:tcPr>
            <w:tcW w:w="1593" w:type="dxa"/>
            <w:tcBorders>
              <w:top w:val="nil"/>
              <w:left w:val="nil"/>
              <w:bottom w:val="nil"/>
              <w:right w:val="nil"/>
            </w:tcBorders>
            <w:noWrap/>
            <w:vAlign w:val="bottom"/>
            <w:hideMark/>
          </w:tcPr>
          <w:p w14:paraId="325D12F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7AD701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1.500.000.000 </w:t>
            </w:r>
          </w:p>
        </w:tc>
      </w:tr>
      <w:tr w:rsidR="0002286F" w:rsidRPr="000E528B" w14:paraId="5C38EEEC" w14:textId="77777777" w:rsidTr="000818BD">
        <w:trPr>
          <w:trHeight w:val="255"/>
        </w:trPr>
        <w:tc>
          <w:tcPr>
            <w:tcW w:w="609" w:type="dxa"/>
            <w:tcBorders>
              <w:top w:val="nil"/>
              <w:left w:val="nil"/>
              <w:bottom w:val="nil"/>
              <w:right w:val="nil"/>
            </w:tcBorders>
            <w:hideMark/>
          </w:tcPr>
          <w:p w14:paraId="4DBAD00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2CC0892" w14:textId="77777777" w:rsidR="0002286F" w:rsidRPr="000E528B" w:rsidRDefault="0002286F" w:rsidP="000818BD">
            <w:pPr>
              <w:rPr>
                <w:lang w:eastAsia="es-CO"/>
              </w:rPr>
            </w:pPr>
          </w:p>
        </w:tc>
        <w:tc>
          <w:tcPr>
            <w:tcW w:w="599" w:type="dxa"/>
            <w:tcBorders>
              <w:top w:val="nil"/>
              <w:left w:val="nil"/>
              <w:bottom w:val="nil"/>
              <w:right w:val="nil"/>
            </w:tcBorders>
            <w:hideMark/>
          </w:tcPr>
          <w:p w14:paraId="387182F6" w14:textId="77777777" w:rsidR="0002286F" w:rsidRPr="000E528B" w:rsidRDefault="0002286F" w:rsidP="000818BD">
            <w:pPr>
              <w:rPr>
                <w:lang w:eastAsia="es-CO"/>
              </w:rPr>
            </w:pPr>
          </w:p>
        </w:tc>
        <w:tc>
          <w:tcPr>
            <w:tcW w:w="2384" w:type="dxa"/>
            <w:tcBorders>
              <w:top w:val="nil"/>
              <w:left w:val="nil"/>
              <w:bottom w:val="nil"/>
              <w:right w:val="nil"/>
            </w:tcBorders>
            <w:hideMark/>
          </w:tcPr>
          <w:p w14:paraId="75B9DA80" w14:textId="77777777" w:rsidR="0002286F" w:rsidRPr="000E528B" w:rsidRDefault="0002286F" w:rsidP="000818BD">
            <w:pPr>
              <w:rPr>
                <w:lang w:eastAsia="es-CO"/>
              </w:rPr>
            </w:pPr>
          </w:p>
        </w:tc>
        <w:tc>
          <w:tcPr>
            <w:tcW w:w="1826" w:type="dxa"/>
            <w:tcBorders>
              <w:top w:val="nil"/>
              <w:left w:val="nil"/>
              <w:bottom w:val="nil"/>
              <w:right w:val="nil"/>
            </w:tcBorders>
            <w:hideMark/>
          </w:tcPr>
          <w:p w14:paraId="7600571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61ABBB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A9F4C2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824FCBB" w14:textId="77777777" w:rsidTr="000818BD">
        <w:trPr>
          <w:trHeight w:val="255"/>
        </w:trPr>
        <w:tc>
          <w:tcPr>
            <w:tcW w:w="4122" w:type="dxa"/>
            <w:gridSpan w:val="4"/>
            <w:tcBorders>
              <w:top w:val="nil"/>
              <w:left w:val="nil"/>
              <w:bottom w:val="nil"/>
              <w:right w:val="nil"/>
            </w:tcBorders>
            <w:hideMark/>
          </w:tcPr>
          <w:p w14:paraId="0F32B88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7DD5F3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194.785.579.275 </w:t>
            </w:r>
          </w:p>
        </w:tc>
        <w:tc>
          <w:tcPr>
            <w:tcW w:w="1593" w:type="dxa"/>
            <w:tcBorders>
              <w:top w:val="nil"/>
              <w:left w:val="nil"/>
              <w:bottom w:val="nil"/>
              <w:right w:val="nil"/>
            </w:tcBorders>
            <w:noWrap/>
            <w:vAlign w:val="bottom"/>
            <w:hideMark/>
          </w:tcPr>
          <w:p w14:paraId="7299C05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0F74351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194.785.579.275 </w:t>
            </w:r>
          </w:p>
        </w:tc>
      </w:tr>
      <w:tr w:rsidR="0002286F" w:rsidRPr="000E528B" w14:paraId="4BB396F7" w14:textId="77777777" w:rsidTr="000818BD">
        <w:trPr>
          <w:trHeight w:val="255"/>
        </w:trPr>
        <w:tc>
          <w:tcPr>
            <w:tcW w:w="609" w:type="dxa"/>
            <w:tcBorders>
              <w:top w:val="nil"/>
              <w:left w:val="nil"/>
              <w:bottom w:val="nil"/>
              <w:right w:val="nil"/>
            </w:tcBorders>
            <w:hideMark/>
          </w:tcPr>
          <w:p w14:paraId="3E00822D"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48ED615" w14:textId="77777777" w:rsidR="0002286F" w:rsidRPr="000E528B" w:rsidRDefault="0002286F" w:rsidP="000818BD">
            <w:pPr>
              <w:rPr>
                <w:lang w:eastAsia="es-CO"/>
              </w:rPr>
            </w:pPr>
          </w:p>
        </w:tc>
        <w:tc>
          <w:tcPr>
            <w:tcW w:w="599" w:type="dxa"/>
            <w:tcBorders>
              <w:top w:val="nil"/>
              <w:left w:val="nil"/>
              <w:bottom w:val="nil"/>
              <w:right w:val="nil"/>
            </w:tcBorders>
            <w:hideMark/>
          </w:tcPr>
          <w:p w14:paraId="66B7C662" w14:textId="77777777" w:rsidR="0002286F" w:rsidRPr="000E528B" w:rsidRDefault="0002286F" w:rsidP="000818BD">
            <w:pPr>
              <w:rPr>
                <w:lang w:eastAsia="es-CO"/>
              </w:rPr>
            </w:pPr>
          </w:p>
        </w:tc>
        <w:tc>
          <w:tcPr>
            <w:tcW w:w="2384" w:type="dxa"/>
            <w:tcBorders>
              <w:top w:val="nil"/>
              <w:left w:val="nil"/>
              <w:bottom w:val="nil"/>
              <w:right w:val="nil"/>
            </w:tcBorders>
            <w:hideMark/>
          </w:tcPr>
          <w:p w14:paraId="334286E0" w14:textId="77777777" w:rsidR="0002286F" w:rsidRPr="000E528B" w:rsidRDefault="0002286F" w:rsidP="000818BD">
            <w:pPr>
              <w:rPr>
                <w:lang w:eastAsia="es-CO"/>
              </w:rPr>
            </w:pPr>
          </w:p>
        </w:tc>
        <w:tc>
          <w:tcPr>
            <w:tcW w:w="1826" w:type="dxa"/>
            <w:tcBorders>
              <w:top w:val="nil"/>
              <w:left w:val="nil"/>
              <w:bottom w:val="nil"/>
              <w:right w:val="nil"/>
            </w:tcBorders>
            <w:hideMark/>
          </w:tcPr>
          <w:p w14:paraId="1A3D211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62AF71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955629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7B02A73" w14:textId="77777777" w:rsidTr="000818BD">
        <w:trPr>
          <w:trHeight w:val="255"/>
        </w:trPr>
        <w:tc>
          <w:tcPr>
            <w:tcW w:w="609" w:type="dxa"/>
            <w:tcBorders>
              <w:top w:val="nil"/>
              <w:left w:val="nil"/>
              <w:bottom w:val="nil"/>
              <w:right w:val="nil"/>
            </w:tcBorders>
            <w:vAlign w:val="bottom"/>
            <w:hideMark/>
          </w:tcPr>
          <w:p w14:paraId="43B35B5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2C4221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95CFED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FA924D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0301</w:t>
            </w:r>
          </w:p>
        </w:tc>
        <w:tc>
          <w:tcPr>
            <w:tcW w:w="1539" w:type="dxa"/>
            <w:tcBorders>
              <w:top w:val="nil"/>
              <w:left w:val="nil"/>
              <w:bottom w:val="nil"/>
              <w:right w:val="nil"/>
            </w:tcBorders>
            <w:vAlign w:val="bottom"/>
            <w:hideMark/>
          </w:tcPr>
          <w:p w14:paraId="66F748C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6B161C8" w14:textId="77777777" w:rsidTr="000818BD">
        <w:trPr>
          <w:trHeight w:val="255"/>
        </w:trPr>
        <w:tc>
          <w:tcPr>
            <w:tcW w:w="609" w:type="dxa"/>
            <w:tcBorders>
              <w:top w:val="nil"/>
              <w:left w:val="nil"/>
              <w:bottom w:val="nil"/>
              <w:right w:val="nil"/>
            </w:tcBorders>
            <w:hideMark/>
          </w:tcPr>
          <w:p w14:paraId="7C59590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AB9B79E" w14:textId="77777777" w:rsidR="0002286F" w:rsidRPr="000E528B" w:rsidRDefault="0002286F" w:rsidP="000818BD">
            <w:pPr>
              <w:rPr>
                <w:lang w:eastAsia="es-CO"/>
              </w:rPr>
            </w:pPr>
          </w:p>
        </w:tc>
        <w:tc>
          <w:tcPr>
            <w:tcW w:w="599" w:type="dxa"/>
            <w:tcBorders>
              <w:top w:val="nil"/>
              <w:left w:val="nil"/>
              <w:bottom w:val="nil"/>
              <w:right w:val="nil"/>
            </w:tcBorders>
            <w:hideMark/>
          </w:tcPr>
          <w:p w14:paraId="11C5D9E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E46356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DEPARTAMENTO ADMINISTRATIVO NACIONAL DE PLANEACIÓN</w:t>
            </w:r>
          </w:p>
        </w:tc>
        <w:tc>
          <w:tcPr>
            <w:tcW w:w="1539" w:type="dxa"/>
            <w:tcBorders>
              <w:top w:val="nil"/>
              <w:left w:val="nil"/>
              <w:bottom w:val="nil"/>
              <w:right w:val="nil"/>
            </w:tcBorders>
            <w:hideMark/>
          </w:tcPr>
          <w:p w14:paraId="167BCE9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B1C625A" w14:textId="77777777" w:rsidTr="000818BD">
        <w:trPr>
          <w:trHeight w:val="255"/>
        </w:trPr>
        <w:tc>
          <w:tcPr>
            <w:tcW w:w="4122" w:type="dxa"/>
            <w:gridSpan w:val="4"/>
            <w:tcBorders>
              <w:top w:val="nil"/>
              <w:left w:val="nil"/>
              <w:bottom w:val="nil"/>
              <w:right w:val="nil"/>
            </w:tcBorders>
            <w:vAlign w:val="center"/>
            <w:hideMark/>
          </w:tcPr>
          <w:p w14:paraId="7E00F0D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524A1B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120.180.132.000 </w:t>
            </w:r>
          </w:p>
        </w:tc>
        <w:tc>
          <w:tcPr>
            <w:tcW w:w="1593" w:type="dxa"/>
            <w:tcBorders>
              <w:top w:val="nil"/>
              <w:left w:val="nil"/>
              <w:bottom w:val="nil"/>
              <w:right w:val="nil"/>
            </w:tcBorders>
            <w:noWrap/>
            <w:vAlign w:val="bottom"/>
            <w:hideMark/>
          </w:tcPr>
          <w:p w14:paraId="695C4D6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5117E0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120.180.132.000 </w:t>
            </w:r>
          </w:p>
        </w:tc>
      </w:tr>
      <w:tr w:rsidR="0002286F" w:rsidRPr="000E528B" w14:paraId="55BA9601" w14:textId="77777777" w:rsidTr="000818BD">
        <w:trPr>
          <w:trHeight w:val="255"/>
        </w:trPr>
        <w:tc>
          <w:tcPr>
            <w:tcW w:w="4122" w:type="dxa"/>
            <w:gridSpan w:val="4"/>
            <w:tcBorders>
              <w:top w:val="nil"/>
              <w:left w:val="nil"/>
              <w:bottom w:val="nil"/>
              <w:right w:val="nil"/>
            </w:tcBorders>
            <w:vAlign w:val="center"/>
            <w:hideMark/>
          </w:tcPr>
          <w:p w14:paraId="6AF5FD0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9F993D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925.503.557.273 </w:t>
            </w:r>
          </w:p>
        </w:tc>
        <w:tc>
          <w:tcPr>
            <w:tcW w:w="1593" w:type="dxa"/>
            <w:tcBorders>
              <w:top w:val="nil"/>
              <w:left w:val="nil"/>
              <w:bottom w:val="nil"/>
              <w:right w:val="nil"/>
            </w:tcBorders>
            <w:noWrap/>
            <w:vAlign w:val="bottom"/>
            <w:hideMark/>
          </w:tcPr>
          <w:p w14:paraId="76A9A14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49C281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925.503.557.273 </w:t>
            </w:r>
          </w:p>
        </w:tc>
      </w:tr>
      <w:tr w:rsidR="0002286F" w:rsidRPr="000E528B" w14:paraId="4E8D34B3" w14:textId="77777777" w:rsidTr="000818BD">
        <w:trPr>
          <w:trHeight w:val="255"/>
        </w:trPr>
        <w:tc>
          <w:tcPr>
            <w:tcW w:w="609" w:type="dxa"/>
            <w:tcBorders>
              <w:top w:val="nil"/>
              <w:left w:val="nil"/>
              <w:bottom w:val="nil"/>
              <w:right w:val="nil"/>
            </w:tcBorders>
            <w:vAlign w:val="center"/>
            <w:hideMark/>
          </w:tcPr>
          <w:p w14:paraId="72197F2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0301</w:t>
            </w:r>
          </w:p>
        </w:tc>
        <w:tc>
          <w:tcPr>
            <w:tcW w:w="530" w:type="dxa"/>
            <w:tcBorders>
              <w:top w:val="nil"/>
              <w:left w:val="nil"/>
              <w:bottom w:val="nil"/>
              <w:right w:val="nil"/>
            </w:tcBorders>
            <w:vAlign w:val="center"/>
            <w:hideMark/>
          </w:tcPr>
          <w:p w14:paraId="5730C0E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464685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MEJORAMIENTO DE LA PLANEACIÓN TERRITORIAL, SECTORIAL Y DE INVERSIÓN PÚBLICA</w:t>
            </w:r>
          </w:p>
        </w:tc>
        <w:tc>
          <w:tcPr>
            <w:tcW w:w="1826" w:type="dxa"/>
            <w:tcBorders>
              <w:top w:val="nil"/>
              <w:left w:val="nil"/>
              <w:bottom w:val="nil"/>
              <w:right w:val="nil"/>
            </w:tcBorders>
            <w:vAlign w:val="center"/>
            <w:hideMark/>
          </w:tcPr>
          <w:p w14:paraId="1B04452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865.873.195.359 </w:t>
            </w:r>
          </w:p>
        </w:tc>
        <w:tc>
          <w:tcPr>
            <w:tcW w:w="1593" w:type="dxa"/>
            <w:tcBorders>
              <w:top w:val="nil"/>
              <w:left w:val="nil"/>
              <w:bottom w:val="nil"/>
              <w:right w:val="nil"/>
            </w:tcBorders>
            <w:noWrap/>
            <w:vAlign w:val="bottom"/>
            <w:hideMark/>
          </w:tcPr>
          <w:p w14:paraId="0DDC9CD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379B12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865.873.195.359 </w:t>
            </w:r>
          </w:p>
        </w:tc>
      </w:tr>
      <w:tr w:rsidR="0002286F" w:rsidRPr="000E528B" w14:paraId="46F3EA31" w14:textId="77777777" w:rsidTr="000818BD">
        <w:trPr>
          <w:trHeight w:val="255"/>
        </w:trPr>
        <w:tc>
          <w:tcPr>
            <w:tcW w:w="609" w:type="dxa"/>
            <w:tcBorders>
              <w:top w:val="nil"/>
              <w:left w:val="nil"/>
              <w:bottom w:val="nil"/>
              <w:right w:val="nil"/>
            </w:tcBorders>
            <w:vAlign w:val="center"/>
            <w:hideMark/>
          </w:tcPr>
          <w:p w14:paraId="1A2B9E9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66F6E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4BF4E32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0CBBD50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865.873.195.359 </w:t>
            </w:r>
          </w:p>
        </w:tc>
        <w:tc>
          <w:tcPr>
            <w:tcW w:w="1593" w:type="dxa"/>
            <w:tcBorders>
              <w:top w:val="nil"/>
              <w:left w:val="nil"/>
              <w:bottom w:val="nil"/>
              <w:right w:val="nil"/>
            </w:tcBorders>
            <w:noWrap/>
            <w:vAlign w:val="bottom"/>
            <w:hideMark/>
          </w:tcPr>
          <w:p w14:paraId="1CE8DA7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C11EE6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865.873.195.359 </w:t>
            </w:r>
          </w:p>
        </w:tc>
      </w:tr>
      <w:tr w:rsidR="0002286F" w:rsidRPr="000E528B" w14:paraId="190A48C3" w14:textId="77777777" w:rsidTr="000818BD">
        <w:trPr>
          <w:trHeight w:val="255"/>
        </w:trPr>
        <w:tc>
          <w:tcPr>
            <w:tcW w:w="609" w:type="dxa"/>
            <w:tcBorders>
              <w:top w:val="nil"/>
              <w:left w:val="nil"/>
              <w:bottom w:val="nil"/>
              <w:right w:val="nil"/>
            </w:tcBorders>
            <w:vAlign w:val="center"/>
            <w:hideMark/>
          </w:tcPr>
          <w:p w14:paraId="166C2E8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0399</w:t>
            </w:r>
          </w:p>
        </w:tc>
        <w:tc>
          <w:tcPr>
            <w:tcW w:w="530" w:type="dxa"/>
            <w:tcBorders>
              <w:top w:val="nil"/>
              <w:left w:val="nil"/>
              <w:bottom w:val="nil"/>
              <w:right w:val="nil"/>
            </w:tcBorders>
            <w:vAlign w:val="center"/>
            <w:hideMark/>
          </w:tcPr>
          <w:p w14:paraId="4F42750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3910C1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PLANEACIÓN</w:t>
            </w:r>
          </w:p>
        </w:tc>
        <w:tc>
          <w:tcPr>
            <w:tcW w:w="1826" w:type="dxa"/>
            <w:tcBorders>
              <w:top w:val="nil"/>
              <w:left w:val="nil"/>
              <w:bottom w:val="nil"/>
              <w:right w:val="nil"/>
            </w:tcBorders>
            <w:vAlign w:val="center"/>
            <w:hideMark/>
          </w:tcPr>
          <w:p w14:paraId="2E89100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59.630.361.914 </w:t>
            </w:r>
          </w:p>
        </w:tc>
        <w:tc>
          <w:tcPr>
            <w:tcW w:w="1593" w:type="dxa"/>
            <w:tcBorders>
              <w:top w:val="nil"/>
              <w:left w:val="nil"/>
              <w:bottom w:val="nil"/>
              <w:right w:val="nil"/>
            </w:tcBorders>
            <w:noWrap/>
            <w:vAlign w:val="bottom"/>
            <w:hideMark/>
          </w:tcPr>
          <w:p w14:paraId="5B383E7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7C26E3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59.630.361.914 </w:t>
            </w:r>
          </w:p>
        </w:tc>
      </w:tr>
      <w:tr w:rsidR="0002286F" w:rsidRPr="000E528B" w14:paraId="391199DF" w14:textId="77777777" w:rsidTr="000818BD">
        <w:trPr>
          <w:trHeight w:val="255"/>
        </w:trPr>
        <w:tc>
          <w:tcPr>
            <w:tcW w:w="609" w:type="dxa"/>
            <w:tcBorders>
              <w:top w:val="nil"/>
              <w:left w:val="nil"/>
              <w:bottom w:val="nil"/>
              <w:right w:val="nil"/>
            </w:tcBorders>
            <w:vAlign w:val="center"/>
            <w:hideMark/>
          </w:tcPr>
          <w:p w14:paraId="3A96171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B00945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0469B6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3FC580A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59.630.361.914 </w:t>
            </w:r>
          </w:p>
        </w:tc>
        <w:tc>
          <w:tcPr>
            <w:tcW w:w="1593" w:type="dxa"/>
            <w:tcBorders>
              <w:top w:val="nil"/>
              <w:left w:val="nil"/>
              <w:bottom w:val="nil"/>
              <w:right w:val="nil"/>
            </w:tcBorders>
            <w:noWrap/>
            <w:vAlign w:val="bottom"/>
            <w:hideMark/>
          </w:tcPr>
          <w:p w14:paraId="16E69C7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80DEB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59.630.361.914 </w:t>
            </w:r>
          </w:p>
        </w:tc>
      </w:tr>
      <w:tr w:rsidR="0002286F" w:rsidRPr="000E528B" w14:paraId="619EDAF2" w14:textId="77777777" w:rsidTr="000818BD">
        <w:trPr>
          <w:trHeight w:val="255"/>
        </w:trPr>
        <w:tc>
          <w:tcPr>
            <w:tcW w:w="609" w:type="dxa"/>
            <w:tcBorders>
              <w:top w:val="nil"/>
              <w:left w:val="nil"/>
              <w:bottom w:val="nil"/>
              <w:right w:val="nil"/>
            </w:tcBorders>
            <w:hideMark/>
          </w:tcPr>
          <w:p w14:paraId="7348D53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C2819E3" w14:textId="77777777" w:rsidR="0002286F" w:rsidRPr="000E528B" w:rsidRDefault="0002286F" w:rsidP="000818BD">
            <w:pPr>
              <w:rPr>
                <w:lang w:eastAsia="es-CO"/>
              </w:rPr>
            </w:pPr>
          </w:p>
        </w:tc>
        <w:tc>
          <w:tcPr>
            <w:tcW w:w="599" w:type="dxa"/>
            <w:tcBorders>
              <w:top w:val="nil"/>
              <w:left w:val="nil"/>
              <w:bottom w:val="nil"/>
              <w:right w:val="nil"/>
            </w:tcBorders>
            <w:hideMark/>
          </w:tcPr>
          <w:p w14:paraId="3975E5D1" w14:textId="77777777" w:rsidR="0002286F" w:rsidRPr="000E528B" w:rsidRDefault="0002286F" w:rsidP="000818BD">
            <w:pPr>
              <w:rPr>
                <w:lang w:eastAsia="es-CO"/>
              </w:rPr>
            </w:pPr>
          </w:p>
        </w:tc>
        <w:tc>
          <w:tcPr>
            <w:tcW w:w="2384" w:type="dxa"/>
            <w:tcBorders>
              <w:top w:val="nil"/>
              <w:left w:val="nil"/>
              <w:bottom w:val="nil"/>
              <w:right w:val="nil"/>
            </w:tcBorders>
            <w:hideMark/>
          </w:tcPr>
          <w:p w14:paraId="7AFE6048" w14:textId="77777777" w:rsidR="0002286F" w:rsidRPr="000E528B" w:rsidRDefault="0002286F" w:rsidP="000818BD">
            <w:pPr>
              <w:rPr>
                <w:lang w:eastAsia="es-CO"/>
              </w:rPr>
            </w:pPr>
          </w:p>
        </w:tc>
        <w:tc>
          <w:tcPr>
            <w:tcW w:w="1826" w:type="dxa"/>
            <w:tcBorders>
              <w:top w:val="nil"/>
              <w:left w:val="nil"/>
              <w:bottom w:val="nil"/>
              <w:right w:val="nil"/>
            </w:tcBorders>
            <w:hideMark/>
          </w:tcPr>
          <w:p w14:paraId="0BC0B6C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B3187B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62FC4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73C37A5" w14:textId="77777777" w:rsidTr="000818BD">
        <w:trPr>
          <w:trHeight w:val="255"/>
        </w:trPr>
        <w:tc>
          <w:tcPr>
            <w:tcW w:w="4122" w:type="dxa"/>
            <w:gridSpan w:val="4"/>
            <w:tcBorders>
              <w:top w:val="nil"/>
              <w:left w:val="nil"/>
              <w:bottom w:val="nil"/>
              <w:right w:val="nil"/>
            </w:tcBorders>
            <w:hideMark/>
          </w:tcPr>
          <w:p w14:paraId="26425F4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B4D760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1.045.683.689.273 </w:t>
            </w:r>
          </w:p>
        </w:tc>
        <w:tc>
          <w:tcPr>
            <w:tcW w:w="1593" w:type="dxa"/>
            <w:tcBorders>
              <w:top w:val="nil"/>
              <w:left w:val="nil"/>
              <w:bottom w:val="nil"/>
              <w:right w:val="nil"/>
            </w:tcBorders>
            <w:noWrap/>
            <w:vAlign w:val="bottom"/>
            <w:hideMark/>
          </w:tcPr>
          <w:p w14:paraId="45B547C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68F6C5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1.045.683.689.273 </w:t>
            </w:r>
          </w:p>
        </w:tc>
      </w:tr>
      <w:tr w:rsidR="0002286F" w:rsidRPr="000E528B" w14:paraId="05D90BF8" w14:textId="77777777" w:rsidTr="000818BD">
        <w:trPr>
          <w:trHeight w:val="255"/>
        </w:trPr>
        <w:tc>
          <w:tcPr>
            <w:tcW w:w="609" w:type="dxa"/>
            <w:tcBorders>
              <w:top w:val="nil"/>
              <w:left w:val="nil"/>
              <w:bottom w:val="nil"/>
              <w:right w:val="nil"/>
            </w:tcBorders>
            <w:hideMark/>
          </w:tcPr>
          <w:p w14:paraId="3C2FA050"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A260212" w14:textId="77777777" w:rsidR="0002286F" w:rsidRPr="000E528B" w:rsidRDefault="0002286F" w:rsidP="000818BD">
            <w:pPr>
              <w:rPr>
                <w:lang w:eastAsia="es-CO"/>
              </w:rPr>
            </w:pPr>
          </w:p>
        </w:tc>
        <w:tc>
          <w:tcPr>
            <w:tcW w:w="599" w:type="dxa"/>
            <w:tcBorders>
              <w:top w:val="nil"/>
              <w:left w:val="nil"/>
              <w:bottom w:val="nil"/>
              <w:right w:val="nil"/>
            </w:tcBorders>
            <w:hideMark/>
          </w:tcPr>
          <w:p w14:paraId="6F2A1A51" w14:textId="77777777" w:rsidR="0002286F" w:rsidRPr="000E528B" w:rsidRDefault="0002286F" w:rsidP="000818BD">
            <w:pPr>
              <w:rPr>
                <w:lang w:eastAsia="es-CO"/>
              </w:rPr>
            </w:pPr>
          </w:p>
        </w:tc>
        <w:tc>
          <w:tcPr>
            <w:tcW w:w="2384" w:type="dxa"/>
            <w:tcBorders>
              <w:top w:val="nil"/>
              <w:left w:val="nil"/>
              <w:bottom w:val="nil"/>
              <w:right w:val="nil"/>
            </w:tcBorders>
            <w:hideMark/>
          </w:tcPr>
          <w:p w14:paraId="3D4094F4" w14:textId="77777777" w:rsidR="0002286F" w:rsidRPr="000E528B" w:rsidRDefault="0002286F" w:rsidP="000818BD">
            <w:pPr>
              <w:rPr>
                <w:lang w:eastAsia="es-CO"/>
              </w:rPr>
            </w:pPr>
          </w:p>
        </w:tc>
        <w:tc>
          <w:tcPr>
            <w:tcW w:w="1826" w:type="dxa"/>
            <w:tcBorders>
              <w:top w:val="nil"/>
              <w:left w:val="nil"/>
              <w:bottom w:val="nil"/>
              <w:right w:val="nil"/>
            </w:tcBorders>
            <w:hideMark/>
          </w:tcPr>
          <w:p w14:paraId="719F347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3ACEC0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BE6F1D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40FB882" w14:textId="77777777" w:rsidTr="000818BD">
        <w:trPr>
          <w:trHeight w:val="255"/>
        </w:trPr>
        <w:tc>
          <w:tcPr>
            <w:tcW w:w="609" w:type="dxa"/>
            <w:tcBorders>
              <w:top w:val="nil"/>
              <w:left w:val="nil"/>
              <w:bottom w:val="nil"/>
              <w:right w:val="nil"/>
            </w:tcBorders>
            <w:vAlign w:val="bottom"/>
            <w:hideMark/>
          </w:tcPr>
          <w:p w14:paraId="72ACDF6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D03D9CB"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7C73D5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189823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0303</w:t>
            </w:r>
          </w:p>
        </w:tc>
        <w:tc>
          <w:tcPr>
            <w:tcW w:w="1539" w:type="dxa"/>
            <w:tcBorders>
              <w:top w:val="nil"/>
              <w:left w:val="nil"/>
              <w:bottom w:val="nil"/>
              <w:right w:val="nil"/>
            </w:tcBorders>
            <w:vAlign w:val="bottom"/>
            <w:hideMark/>
          </w:tcPr>
          <w:p w14:paraId="5355F7C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05DB616" w14:textId="77777777" w:rsidTr="000818BD">
        <w:trPr>
          <w:trHeight w:val="255"/>
        </w:trPr>
        <w:tc>
          <w:tcPr>
            <w:tcW w:w="609" w:type="dxa"/>
            <w:tcBorders>
              <w:top w:val="nil"/>
              <w:left w:val="nil"/>
              <w:bottom w:val="nil"/>
              <w:right w:val="nil"/>
            </w:tcBorders>
            <w:hideMark/>
          </w:tcPr>
          <w:p w14:paraId="0A26089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023D5D4" w14:textId="77777777" w:rsidR="0002286F" w:rsidRPr="000E528B" w:rsidRDefault="0002286F" w:rsidP="000818BD">
            <w:pPr>
              <w:rPr>
                <w:lang w:eastAsia="es-CO"/>
              </w:rPr>
            </w:pPr>
          </w:p>
        </w:tc>
        <w:tc>
          <w:tcPr>
            <w:tcW w:w="599" w:type="dxa"/>
            <w:tcBorders>
              <w:top w:val="nil"/>
              <w:left w:val="nil"/>
              <w:bottom w:val="nil"/>
              <w:right w:val="nil"/>
            </w:tcBorders>
            <w:hideMark/>
          </w:tcPr>
          <w:p w14:paraId="29CF0B7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6F7D25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 AGENCIA NACIONAL DE CONTRATACIÓN PÚBLICA - COLOMBIA COMPRA EFICIENTE</w:t>
            </w:r>
          </w:p>
        </w:tc>
        <w:tc>
          <w:tcPr>
            <w:tcW w:w="1539" w:type="dxa"/>
            <w:tcBorders>
              <w:top w:val="nil"/>
              <w:left w:val="nil"/>
              <w:bottom w:val="nil"/>
              <w:right w:val="nil"/>
            </w:tcBorders>
            <w:hideMark/>
          </w:tcPr>
          <w:p w14:paraId="6C4CFB9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63FA8E8" w14:textId="77777777" w:rsidTr="000818BD">
        <w:trPr>
          <w:trHeight w:val="255"/>
        </w:trPr>
        <w:tc>
          <w:tcPr>
            <w:tcW w:w="4122" w:type="dxa"/>
            <w:gridSpan w:val="4"/>
            <w:tcBorders>
              <w:top w:val="nil"/>
              <w:left w:val="nil"/>
              <w:bottom w:val="nil"/>
              <w:right w:val="nil"/>
            </w:tcBorders>
            <w:vAlign w:val="center"/>
            <w:hideMark/>
          </w:tcPr>
          <w:p w14:paraId="061F542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AECB7D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30.840.432.000 </w:t>
            </w:r>
          </w:p>
        </w:tc>
        <w:tc>
          <w:tcPr>
            <w:tcW w:w="1593" w:type="dxa"/>
            <w:tcBorders>
              <w:top w:val="nil"/>
              <w:left w:val="nil"/>
              <w:bottom w:val="nil"/>
              <w:right w:val="nil"/>
            </w:tcBorders>
            <w:noWrap/>
            <w:vAlign w:val="bottom"/>
            <w:hideMark/>
          </w:tcPr>
          <w:p w14:paraId="66563C4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553430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30.840.432.000 </w:t>
            </w:r>
          </w:p>
        </w:tc>
      </w:tr>
      <w:tr w:rsidR="0002286F" w:rsidRPr="000E528B" w14:paraId="76D3AB6B" w14:textId="77777777" w:rsidTr="000818BD">
        <w:trPr>
          <w:trHeight w:val="255"/>
        </w:trPr>
        <w:tc>
          <w:tcPr>
            <w:tcW w:w="4122" w:type="dxa"/>
            <w:gridSpan w:val="4"/>
            <w:tcBorders>
              <w:top w:val="nil"/>
              <w:left w:val="nil"/>
              <w:bottom w:val="nil"/>
              <w:right w:val="nil"/>
            </w:tcBorders>
            <w:vAlign w:val="center"/>
            <w:hideMark/>
          </w:tcPr>
          <w:p w14:paraId="433F90B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89EA9E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68.443.978.983 </w:t>
            </w:r>
          </w:p>
        </w:tc>
        <w:tc>
          <w:tcPr>
            <w:tcW w:w="1593" w:type="dxa"/>
            <w:tcBorders>
              <w:top w:val="nil"/>
              <w:left w:val="nil"/>
              <w:bottom w:val="nil"/>
              <w:right w:val="nil"/>
            </w:tcBorders>
            <w:noWrap/>
            <w:vAlign w:val="bottom"/>
            <w:hideMark/>
          </w:tcPr>
          <w:p w14:paraId="79E9917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07F184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68.443.978.983 </w:t>
            </w:r>
          </w:p>
        </w:tc>
      </w:tr>
      <w:tr w:rsidR="0002286F" w:rsidRPr="000E528B" w14:paraId="06DEF2A1" w14:textId="77777777" w:rsidTr="000818BD">
        <w:trPr>
          <w:trHeight w:val="255"/>
        </w:trPr>
        <w:tc>
          <w:tcPr>
            <w:tcW w:w="609" w:type="dxa"/>
            <w:tcBorders>
              <w:top w:val="nil"/>
              <w:left w:val="nil"/>
              <w:bottom w:val="nil"/>
              <w:right w:val="nil"/>
            </w:tcBorders>
            <w:vAlign w:val="center"/>
            <w:hideMark/>
          </w:tcPr>
          <w:p w14:paraId="31640E3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0304</w:t>
            </w:r>
          </w:p>
        </w:tc>
        <w:tc>
          <w:tcPr>
            <w:tcW w:w="530" w:type="dxa"/>
            <w:tcBorders>
              <w:top w:val="nil"/>
              <w:left w:val="nil"/>
              <w:bottom w:val="nil"/>
              <w:right w:val="nil"/>
            </w:tcBorders>
            <w:vAlign w:val="center"/>
            <w:hideMark/>
          </w:tcPr>
          <w:p w14:paraId="66827F5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75C164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DEL SISTEMA DE COMPRA PÚBLICA</w:t>
            </w:r>
          </w:p>
        </w:tc>
        <w:tc>
          <w:tcPr>
            <w:tcW w:w="1826" w:type="dxa"/>
            <w:tcBorders>
              <w:top w:val="nil"/>
              <w:left w:val="nil"/>
              <w:bottom w:val="nil"/>
              <w:right w:val="nil"/>
            </w:tcBorders>
            <w:vAlign w:val="center"/>
            <w:hideMark/>
          </w:tcPr>
          <w:p w14:paraId="62CE99C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68.443.978.983 </w:t>
            </w:r>
          </w:p>
        </w:tc>
        <w:tc>
          <w:tcPr>
            <w:tcW w:w="1593" w:type="dxa"/>
            <w:tcBorders>
              <w:top w:val="nil"/>
              <w:left w:val="nil"/>
              <w:bottom w:val="nil"/>
              <w:right w:val="nil"/>
            </w:tcBorders>
            <w:noWrap/>
            <w:vAlign w:val="bottom"/>
            <w:hideMark/>
          </w:tcPr>
          <w:p w14:paraId="2AEF0D5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FDE869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68.443.978.983 </w:t>
            </w:r>
          </w:p>
        </w:tc>
      </w:tr>
      <w:tr w:rsidR="0002286F" w:rsidRPr="000E528B" w14:paraId="090A2DFA" w14:textId="77777777" w:rsidTr="000818BD">
        <w:trPr>
          <w:trHeight w:val="255"/>
        </w:trPr>
        <w:tc>
          <w:tcPr>
            <w:tcW w:w="609" w:type="dxa"/>
            <w:tcBorders>
              <w:top w:val="nil"/>
              <w:left w:val="nil"/>
              <w:bottom w:val="nil"/>
              <w:right w:val="nil"/>
            </w:tcBorders>
            <w:vAlign w:val="center"/>
            <w:hideMark/>
          </w:tcPr>
          <w:p w14:paraId="320EC9C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C60A9F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2365698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048E698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68.443.978.983 </w:t>
            </w:r>
          </w:p>
        </w:tc>
        <w:tc>
          <w:tcPr>
            <w:tcW w:w="1593" w:type="dxa"/>
            <w:tcBorders>
              <w:top w:val="nil"/>
              <w:left w:val="nil"/>
              <w:bottom w:val="nil"/>
              <w:right w:val="nil"/>
            </w:tcBorders>
            <w:noWrap/>
            <w:vAlign w:val="bottom"/>
            <w:hideMark/>
          </w:tcPr>
          <w:p w14:paraId="6673928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AC8EBC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68.443.978.983 </w:t>
            </w:r>
          </w:p>
        </w:tc>
      </w:tr>
      <w:tr w:rsidR="0002286F" w:rsidRPr="000E528B" w14:paraId="544FDCCC" w14:textId="77777777" w:rsidTr="000818BD">
        <w:trPr>
          <w:trHeight w:val="255"/>
        </w:trPr>
        <w:tc>
          <w:tcPr>
            <w:tcW w:w="609" w:type="dxa"/>
            <w:tcBorders>
              <w:top w:val="nil"/>
              <w:left w:val="nil"/>
              <w:bottom w:val="nil"/>
              <w:right w:val="nil"/>
            </w:tcBorders>
            <w:hideMark/>
          </w:tcPr>
          <w:p w14:paraId="66928CE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F33BBBB" w14:textId="77777777" w:rsidR="0002286F" w:rsidRPr="000E528B" w:rsidRDefault="0002286F" w:rsidP="000818BD">
            <w:pPr>
              <w:rPr>
                <w:lang w:eastAsia="es-CO"/>
              </w:rPr>
            </w:pPr>
          </w:p>
        </w:tc>
        <w:tc>
          <w:tcPr>
            <w:tcW w:w="599" w:type="dxa"/>
            <w:tcBorders>
              <w:top w:val="nil"/>
              <w:left w:val="nil"/>
              <w:bottom w:val="nil"/>
              <w:right w:val="nil"/>
            </w:tcBorders>
            <w:hideMark/>
          </w:tcPr>
          <w:p w14:paraId="1EB5B18E" w14:textId="77777777" w:rsidR="0002286F" w:rsidRPr="000E528B" w:rsidRDefault="0002286F" w:rsidP="000818BD">
            <w:pPr>
              <w:rPr>
                <w:lang w:eastAsia="es-CO"/>
              </w:rPr>
            </w:pPr>
          </w:p>
        </w:tc>
        <w:tc>
          <w:tcPr>
            <w:tcW w:w="2384" w:type="dxa"/>
            <w:tcBorders>
              <w:top w:val="nil"/>
              <w:left w:val="nil"/>
              <w:bottom w:val="nil"/>
              <w:right w:val="nil"/>
            </w:tcBorders>
            <w:hideMark/>
          </w:tcPr>
          <w:p w14:paraId="3B69460A" w14:textId="77777777" w:rsidR="0002286F" w:rsidRPr="000E528B" w:rsidRDefault="0002286F" w:rsidP="000818BD">
            <w:pPr>
              <w:rPr>
                <w:lang w:eastAsia="es-CO"/>
              </w:rPr>
            </w:pPr>
          </w:p>
        </w:tc>
        <w:tc>
          <w:tcPr>
            <w:tcW w:w="1826" w:type="dxa"/>
            <w:tcBorders>
              <w:top w:val="nil"/>
              <w:left w:val="nil"/>
              <w:bottom w:val="nil"/>
              <w:right w:val="nil"/>
            </w:tcBorders>
            <w:hideMark/>
          </w:tcPr>
          <w:p w14:paraId="50B0C2F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834C66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BABAE7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FD173A8" w14:textId="77777777" w:rsidTr="000818BD">
        <w:trPr>
          <w:trHeight w:val="255"/>
        </w:trPr>
        <w:tc>
          <w:tcPr>
            <w:tcW w:w="4122" w:type="dxa"/>
            <w:gridSpan w:val="4"/>
            <w:tcBorders>
              <w:top w:val="nil"/>
              <w:left w:val="nil"/>
              <w:bottom w:val="nil"/>
              <w:right w:val="nil"/>
            </w:tcBorders>
            <w:hideMark/>
          </w:tcPr>
          <w:p w14:paraId="16D65D5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8C7CDA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99.284.410.983 </w:t>
            </w:r>
          </w:p>
        </w:tc>
        <w:tc>
          <w:tcPr>
            <w:tcW w:w="1593" w:type="dxa"/>
            <w:tcBorders>
              <w:top w:val="nil"/>
              <w:left w:val="nil"/>
              <w:bottom w:val="nil"/>
              <w:right w:val="nil"/>
            </w:tcBorders>
            <w:noWrap/>
            <w:vAlign w:val="bottom"/>
            <w:hideMark/>
          </w:tcPr>
          <w:p w14:paraId="6428C9C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0BD259F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99.284.410.983 </w:t>
            </w:r>
          </w:p>
        </w:tc>
      </w:tr>
      <w:tr w:rsidR="0002286F" w:rsidRPr="000E528B" w14:paraId="78ECE64A" w14:textId="77777777" w:rsidTr="000818BD">
        <w:trPr>
          <w:trHeight w:val="255"/>
        </w:trPr>
        <w:tc>
          <w:tcPr>
            <w:tcW w:w="609" w:type="dxa"/>
            <w:tcBorders>
              <w:top w:val="nil"/>
              <w:left w:val="nil"/>
              <w:bottom w:val="nil"/>
              <w:right w:val="nil"/>
            </w:tcBorders>
            <w:hideMark/>
          </w:tcPr>
          <w:p w14:paraId="414EA63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14C1A1A" w14:textId="77777777" w:rsidR="0002286F" w:rsidRPr="000E528B" w:rsidRDefault="0002286F" w:rsidP="000818BD">
            <w:pPr>
              <w:rPr>
                <w:lang w:eastAsia="es-CO"/>
              </w:rPr>
            </w:pPr>
          </w:p>
        </w:tc>
        <w:tc>
          <w:tcPr>
            <w:tcW w:w="599" w:type="dxa"/>
            <w:tcBorders>
              <w:top w:val="nil"/>
              <w:left w:val="nil"/>
              <w:bottom w:val="nil"/>
              <w:right w:val="nil"/>
            </w:tcBorders>
            <w:hideMark/>
          </w:tcPr>
          <w:p w14:paraId="5F9203CD" w14:textId="77777777" w:rsidR="0002286F" w:rsidRPr="000E528B" w:rsidRDefault="0002286F" w:rsidP="000818BD">
            <w:pPr>
              <w:rPr>
                <w:lang w:eastAsia="es-CO"/>
              </w:rPr>
            </w:pPr>
          </w:p>
        </w:tc>
        <w:tc>
          <w:tcPr>
            <w:tcW w:w="2384" w:type="dxa"/>
            <w:tcBorders>
              <w:top w:val="nil"/>
              <w:left w:val="nil"/>
              <w:bottom w:val="nil"/>
              <w:right w:val="nil"/>
            </w:tcBorders>
            <w:hideMark/>
          </w:tcPr>
          <w:p w14:paraId="7FA8BDB1" w14:textId="77777777" w:rsidR="0002286F" w:rsidRPr="000E528B" w:rsidRDefault="0002286F" w:rsidP="000818BD">
            <w:pPr>
              <w:rPr>
                <w:lang w:eastAsia="es-CO"/>
              </w:rPr>
            </w:pPr>
          </w:p>
        </w:tc>
        <w:tc>
          <w:tcPr>
            <w:tcW w:w="1826" w:type="dxa"/>
            <w:tcBorders>
              <w:top w:val="nil"/>
              <w:left w:val="nil"/>
              <w:bottom w:val="nil"/>
              <w:right w:val="nil"/>
            </w:tcBorders>
            <w:hideMark/>
          </w:tcPr>
          <w:p w14:paraId="07821C0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579DB3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EDC6A7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2E00C83" w14:textId="77777777" w:rsidTr="000818BD">
        <w:trPr>
          <w:trHeight w:val="255"/>
        </w:trPr>
        <w:tc>
          <w:tcPr>
            <w:tcW w:w="609" w:type="dxa"/>
            <w:tcBorders>
              <w:top w:val="nil"/>
              <w:left w:val="nil"/>
              <w:bottom w:val="nil"/>
              <w:right w:val="nil"/>
            </w:tcBorders>
            <w:vAlign w:val="bottom"/>
            <w:hideMark/>
          </w:tcPr>
          <w:p w14:paraId="334B924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5378F1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F7A9697"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CF0024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0324</w:t>
            </w:r>
          </w:p>
        </w:tc>
        <w:tc>
          <w:tcPr>
            <w:tcW w:w="1539" w:type="dxa"/>
            <w:tcBorders>
              <w:top w:val="nil"/>
              <w:left w:val="nil"/>
              <w:bottom w:val="nil"/>
              <w:right w:val="nil"/>
            </w:tcBorders>
            <w:vAlign w:val="bottom"/>
            <w:hideMark/>
          </w:tcPr>
          <w:p w14:paraId="2E9485D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677594E" w14:textId="77777777" w:rsidTr="000818BD">
        <w:trPr>
          <w:trHeight w:val="255"/>
        </w:trPr>
        <w:tc>
          <w:tcPr>
            <w:tcW w:w="609" w:type="dxa"/>
            <w:tcBorders>
              <w:top w:val="nil"/>
              <w:left w:val="nil"/>
              <w:bottom w:val="nil"/>
              <w:right w:val="nil"/>
            </w:tcBorders>
            <w:hideMark/>
          </w:tcPr>
          <w:p w14:paraId="384CAAE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045F573" w14:textId="77777777" w:rsidR="0002286F" w:rsidRPr="000E528B" w:rsidRDefault="0002286F" w:rsidP="000818BD">
            <w:pPr>
              <w:rPr>
                <w:lang w:eastAsia="es-CO"/>
              </w:rPr>
            </w:pPr>
          </w:p>
        </w:tc>
        <w:tc>
          <w:tcPr>
            <w:tcW w:w="599" w:type="dxa"/>
            <w:tcBorders>
              <w:top w:val="nil"/>
              <w:left w:val="nil"/>
              <w:bottom w:val="nil"/>
              <w:right w:val="nil"/>
            </w:tcBorders>
            <w:hideMark/>
          </w:tcPr>
          <w:p w14:paraId="46E63530"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893486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SUPERINTENDENCIA DE SERVICIOS PÚBLICOS DOMICILIARIOS</w:t>
            </w:r>
          </w:p>
        </w:tc>
        <w:tc>
          <w:tcPr>
            <w:tcW w:w="1539" w:type="dxa"/>
            <w:tcBorders>
              <w:top w:val="nil"/>
              <w:left w:val="nil"/>
              <w:bottom w:val="nil"/>
              <w:right w:val="nil"/>
            </w:tcBorders>
            <w:hideMark/>
          </w:tcPr>
          <w:p w14:paraId="154C983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5E0383B" w14:textId="77777777" w:rsidTr="000818BD">
        <w:trPr>
          <w:trHeight w:val="255"/>
        </w:trPr>
        <w:tc>
          <w:tcPr>
            <w:tcW w:w="4122" w:type="dxa"/>
            <w:gridSpan w:val="4"/>
            <w:tcBorders>
              <w:top w:val="nil"/>
              <w:left w:val="nil"/>
              <w:bottom w:val="nil"/>
              <w:right w:val="nil"/>
            </w:tcBorders>
            <w:vAlign w:val="center"/>
            <w:hideMark/>
          </w:tcPr>
          <w:p w14:paraId="1BA9E67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FFA667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140.062.128.000 </w:t>
            </w:r>
          </w:p>
        </w:tc>
        <w:tc>
          <w:tcPr>
            <w:tcW w:w="1593" w:type="dxa"/>
            <w:tcBorders>
              <w:top w:val="nil"/>
              <w:left w:val="nil"/>
              <w:bottom w:val="nil"/>
              <w:right w:val="nil"/>
            </w:tcBorders>
            <w:vAlign w:val="center"/>
            <w:hideMark/>
          </w:tcPr>
          <w:p w14:paraId="243A1F9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322.816.369.000 </w:t>
            </w:r>
          </w:p>
        </w:tc>
        <w:tc>
          <w:tcPr>
            <w:tcW w:w="1539" w:type="dxa"/>
            <w:tcBorders>
              <w:top w:val="nil"/>
              <w:left w:val="nil"/>
              <w:bottom w:val="nil"/>
              <w:right w:val="nil"/>
            </w:tcBorders>
            <w:vAlign w:val="center"/>
            <w:hideMark/>
          </w:tcPr>
          <w:p w14:paraId="64DB232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462.878.497.000 </w:t>
            </w:r>
          </w:p>
        </w:tc>
      </w:tr>
      <w:tr w:rsidR="0002286F" w:rsidRPr="000E528B" w14:paraId="208A7FC4" w14:textId="77777777" w:rsidTr="000818BD">
        <w:trPr>
          <w:trHeight w:val="255"/>
        </w:trPr>
        <w:tc>
          <w:tcPr>
            <w:tcW w:w="4122" w:type="dxa"/>
            <w:gridSpan w:val="4"/>
            <w:tcBorders>
              <w:top w:val="nil"/>
              <w:left w:val="nil"/>
              <w:bottom w:val="nil"/>
              <w:right w:val="nil"/>
            </w:tcBorders>
            <w:vAlign w:val="center"/>
            <w:hideMark/>
          </w:tcPr>
          <w:p w14:paraId="45D9F79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55FC329F"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472EE4A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33.195.536.331 </w:t>
            </w:r>
          </w:p>
        </w:tc>
        <w:tc>
          <w:tcPr>
            <w:tcW w:w="1539" w:type="dxa"/>
            <w:tcBorders>
              <w:top w:val="nil"/>
              <w:left w:val="nil"/>
              <w:bottom w:val="nil"/>
              <w:right w:val="nil"/>
            </w:tcBorders>
            <w:vAlign w:val="center"/>
            <w:hideMark/>
          </w:tcPr>
          <w:p w14:paraId="6D062A1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33.195.536.331 </w:t>
            </w:r>
          </w:p>
        </w:tc>
      </w:tr>
      <w:tr w:rsidR="0002286F" w:rsidRPr="000E528B" w14:paraId="45674844" w14:textId="77777777" w:rsidTr="000818BD">
        <w:trPr>
          <w:trHeight w:val="255"/>
        </w:trPr>
        <w:tc>
          <w:tcPr>
            <w:tcW w:w="609" w:type="dxa"/>
            <w:tcBorders>
              <w:top w:val="nil"/>
              <w:left w:val="nil"/>
              <w:bottom w:val="nil"/>
              <w:right w:val="nil"/>
            </w:tcBorders>
            <w:vAlign w:val="center"/>
            <w:hideMark/>
          </w:tcPr>
          <w:p w14:paraId="7C5444F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0303</w:t>
            </w:r>
          </w:p>
        </w:tc>
        <w:tc>
          <w:tcPr>
            <w:tcW w:w="530" w:type="dxa"/>
            <w:tcBorders>
              <w:top w:val="nil"/>
              <w:left w:val="nil"/>
              <w:bottom w:val="nil"/>
              <w:right w:val="nil"/>
            </w:tcBorders>
            <w:vAlign w:val="center"/>
            <w:hideMark/>
          </w:tcPr>
          <w:p w14:paraId="47E68B8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2828A5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PROMOCIÓN DE LA PRESTACIÓN EFICIENTE DE LOS SERVICIOS PÚBLICOS DOMICILIARIOS</w:t>
            </w:r>
          </w:p>
        </w:tc>
        <w:tc>
          <w:tcPr>
            <w:tcW w:w="1826" w:type="dxa"/>
            <w:tcBorders>
              <w:top w:val="nil"/>
              <w:left w:val="nil"/>
              <w:bottom w:val="nil"/>
              <w:right w:val="nil"/>
            </w:tcBorders>
            <w:noWrap/>
            <w:vAlign w:val="bottom"/>
            <w:hideMark/>
          </w:tcPr>
          <w:p w14:paraId="1501E11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42596F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29.275.498.841 </w:t>
            </w:r>
          </w:p>
        </w:tc>
        <w:tc>
          <w:tcPr>
            <w:tcW w:w="1539" w:type="dxa"/>
            <w:tcBorders>
              <w:top w:val="nil"/>
              <w:left w:val="nil"/>
              <w:bottom w:val="nil"/>
              <w:right w:val="nil"/>
            </w:tcBorders>
            <w:vAlign w:val="center"/>
            <w:hideMark/>
          </w:tcPr>
          <w:p w14:paraId="311D202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29.275.498.841 </w:t>
            </w:r>
          </w:p>
        </w:tc>
      </w:tr>
      <w:tr w:rsidR="0002286F" w:rsidRPr="000E528B" w14:paraId="110BFF68" w14:textId="77777777" w:rsidTr="000818BD">
        <w:trPr>
          <w:trHeight w:val="255"/>
        </w:trPr>
        <w:tc>
          <w:tcPr>
            <w:tcW w:w="609" w:type="dxa"/>
            <w:tcBorders>
              <w:top w:val="nil"/>
              <w:left w:val="nil"/>
              <w:bottom w:val="nil"/>
              <w:right w:val="nil"/>
            </w:tcBorders>
            <w:vAlign w:val="center"/>
            <w:hideMark/>
          </w:tcPr>
          <w:p w14:paraId="264C393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53BA4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6C28AB4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6F3FB25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9AA5F1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29.275.498.841 </w:t>
            </w:r>
          </w:p>
        </w:tc>
        <w:tc>
          <w:tcPr>
            <w:tcW w:w="1539" w:type="dxa"/>
            <w:tcBorders>
              <w:top w:val="nil"/>
              <w:left w:val="nil"/>
              <w:bottom w:val="nil"/>
              <w:right w:val="nil"/>
            </w:tcBorders>
            <w:vAlign w:val="center"/>
            <w:hideMark/>
          </w:tcPr>
          <w:p w14:paraId="180EF6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29.275.498.841 </w:t>
            </w:r>
          </w:p>
        </w:tc>
      </w:tr>
      <w:tr w:rsidR="0002286F" w:rsidRPr="000E528B" w14:paraId="0B51EC27" w14:textId="77777777" w:rsidTr="000818BD">
        <w:trPr>
          <w:trHeight w:val="255"/>
        </w:trPr>
        <w:tc>
          <w:tcPr>
            <w:tcW w:w="609" w:type="dxa"/>
            <w:tcBorders>
              <w:top w:val="nil"/>
              <w:left w:val="nil"/>
              <w:bottom w:val="nil"/>
              <w:right w:val="nil"/>
            </w:tcBorders>
            <w:vAlign w:val="center"/>
            <w:hideMark/>
          </w:tcPr>
          <w:p w14:paraId="1451EFE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0399</w:t>
            </w:r>
          </w:p>
        </w:tc>
        <w:tc>
          <w:tcPr>
            <w:tcW w:w="530" w:type="dxa"/>
            <w:tcBorders>
              <w:top w:val="nil"/>
              <w:left w:val="nil"/>
              <w:bottom w:val="nil"/>
              <w:right w:val="nil"/>
            </w:tcBorders>
            <w:vAlign w:val="center"/>
            <w:hideMark/>
          </w:tcPr>
          <w:p w14:paraId="266E4B5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04C0B5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PLANEACIÓN</w:t>
            </w:r>
          </w:p>
        </w:tc>
        <w:tc>
          <w:tcPr>
            <w:tcW w:w="1826" w:type="dxa"/>
            <w:tcBorders>
              <w:top w:val="nil"/>
              <w:left w:val="nil"/>
              <w:bottom w:val="nil"/>
              <w:right w:val="nil"/>
            </w:tcBorders>
            <w:noWrap/>
            <w:vAlign w:val="bottom"/>
            <w:hideMark/>
          </w:tcPr>
          <w:p w14:paraId="305BC2D3"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B4DF7B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3.920.037.490 </w:t>
            </w:r>
          </w:p>
        </w:tc>
        <w:tc>
          <w:tcPr>
            <w:tcW w:w="1539" w:type="dxa"/>
            <w:tcBorders>
              <w:top w:val="nil"/>
              <w:left w:val="nil"/>
              <w:bottom w:val="nil"/>
              <w:right w:val="nil"/>
            </w:tcBorders>
            <w:vAlign w:val="center"/>
            <w:hideMark/>
          </w:tcPr>
          <w:p w14:paraId="0925D4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3.920.037.490 </w:t>
            </w:r>
          </w:p>
        </w:tc>
      </w:tr>
      <w:tr w:rsidR="0002286F" w:rsidRPr="000E528B" w14:paraId="4F72DF5E" w14:textId="77777777" w:rsidTr="000818BD">
        <w:trPr>
          <w:trHeight w:val="255"/>
        </w:trPr>
        <w:tc>
          <w:tcPr>
            <w:tcW w:w="609" w:type="dxa"/>
            <w:tcBorders>
              <w:top w:val="nil"/>
              <w:left w:val="nil"/>
              <w:bottom w:val="nil"/>
              <w:right w:val="nil"/>
            </w:tcBorders>
            <w:vAlign w:val="center"/>
            <w:hideMark/>
          </w:tcPr>
          <w:p w14:paraId="60DD564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642DD6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6E34471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6698A15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8733C7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3.920.037.490 </w:t>
            </w:r>
          </w:p>
        </w:tc>
        <w:tc>
          <w:tcPr>
            <w:tcW w:w="1539" w:type="dxa"/>
            <w:tcBorders>
              <w:top w:val="nil"/>
              <w:left w:val="nil"/>
              <w:bottom w:val="nil"/>
              <w:right w:val="nil"/>
            </w:tcBorders>
            <w:vAlign w:val="center"/>
            <w:hideMark/>
          </w:tcPr>
          <w:p w14:paraId="47E24B6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3.920.037.490 </w:t>
            </w:r>
          </w:p>
        </w:tc>
      </w:tr>
      <w:tr w:rsidR="0002286F" w:rsidRPr="000E528B" w14:paraId="68654019" w14:textId="77777777" w:rsidTr="000818BD">
        <w:trPr>
          <w:trHeight w:val="255"/>
        </w:trPr>
        <w:tc>
          <w:tcPr>
            <w:tcW w:w="609" w:type="dxa"/>
            <w:tcBorders>
              <w:top w:val="nil"/>
              <w:left w:val="nil"/>
              <w:bottom w:val="nil"/>
              <w:right w:val="nil"/>
            </w:tcBorders>
            <w:hideMark/>
          </w:tcPr>
          <w:p w14:paraId="04F0012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668ED25" w14:textId="77777777" w:rsidR="0002286F" w:rsidRPr="000E528B" w:rsidRDefault="0002286F" w:rsidP="000818BD">
            <w:pPr>
              <w:rPr>
                <w:lang w:eastAsia="es-CO"/>
              </w:rPr>
            </w:pPr>
          </w:p>
        </w:tc>
        <w:tc>
          <w:tcPr>
            <w:tcW w:w="599" w:type="dxa"/>
            <w:tcBorders>
              <w:top w:val="nil"/>
              <w:left w:val="nil"/>
              <w:bottom w:val="nil"/>
              <w:right w:val="nil"/>
            </w:tcBorders>
            <w:hideMark/>
          </w:tcPr>
          <w:p w14:paraId="025E4BDC" w14:textId="77777777" w:rsidR="0002286F" w:rsidRPr="000E528B" w:rsidRDefault="0002286F" w:rsidP="000818BD">
            <w:pPr>
              <w:rPr>
                <w:lang w:eastAsia="es-CO"/>
              </w:rPr>
            </w:pPr>
          </w:p>
        </w:tc>
        <w:tc>
          <w:tcPr>
            <w:tcW w:w="2384" w:type="dxa"/>
            <w:tcBorders>
              <w:top w:val="nil"/>
              <w:left w:val="nil"/>
              <w:bottom w:val="nil"/>
              <w:right w:val="nil"/>
            </w:tcBorders>
            <w:hideMark/>
          </w:tcPr>
          <w:p w14:paraId="7690D8DD" w14:textId="77777777" w:rsidR="0002286F" w:rsidRPr="000E528B" w:rsidRDefault="0002286F" w:rsidP="000818BD">
            <w:pPr>
              <w:rPr>
                <w:lang w:eastAsia="es-CO"/>
              </w:rPr>
            </w:pPr>
          </w:p>
        </w:tc>
        <w:tc>
          <w:tcPr>
            <w:tcW w:w="1826" w:type="dxa"/>
            <w:tcBorders>
              <w:top w:val="nil"/>
              <w:left w:val="nil"/>
              <w:bottom w:val="nil"/>
              <w:right w:val="nil"/>
            </w:tcBorders>
            <w:hideMark/>
          </w:tcPr>
          <w:p w14:paraId="2DDC7AF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E67319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7E7885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BAF035D" w14:textId="77777777" w:rsidTr="000818BD">
        <w:trPr>
          <w:trHeight w:val="255"/>
        </w:trPr>
        <w:tc>
          <w:tcPr>
            <w:tcW w:w="4122" w:type="dxa"/>
            <w:gridSpan w:val="4"/>
            <w:tcBorders>
              <w:top w:val="nil"/>
              <w:left w:val="nil"/>
              <w:bottom w:val="nil"/>
              <w:right w:val="nil"/>
            </w:tcBorders>
            <w:hideMark/>
          </w:tcPr>
          <w:p w14:paraId="0F58F38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283197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140.062.128.000 </w:t>
            </w:r>
          </w:p>
        </w:tc>
        <w:tc>
          <w:tcPr>
            <w:tcW w:w="1593" w:type="dxa"/>
            <w:tcBorders>
              <w:top w:val="nil"/>
              <w:left w:val="nil"/>
              <w:bottom w:val="nil"/>
              <w:right w:val="nil"/>
            </w:tcBorders>
            <w:hideMark/>
          </w:tcPr>
          <w:p w14:paraId="5A75F15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356.011.905.331 </w:t>
            </w:r>
          </w:p>
        </w:tc>
        <w:tc>
          <w:tcPr>
            <w:tcW w:w="1539" w:type="dxa"/>
            <w:tcBorders>
              <w:top w:val="nil"/>
              <w:left w:val="nil"/>
              <w:bottom w:val="nil"/>
              <w:right w:val="nil"/>
            </w:tcBorders>
            <w:hideMark/>
          </w:tcPr>
          <w:p w14:paraId="79B9103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496.074.033.331 </w:t>
            </w:r>
          </w:p>
        </w:tc>
      </w:tr>
      <w:tr w:rsidR="0002286F" w:rsidRPr="000E528B" w14:paraId="64F92BD6" w14:textId="77777777" w:rsidTr="000818BD">
        <w:trPr>
          <w:trHeight w:val="255"/>
        </w:trPr>
        <w:tc>
          <w:tcPr>
            <w:tcW w:w="609" w:type="dxa"/>
            <w:tcBorders>
              <w:top w:val="nil"/>
              <w:left w:val="nil"/>
              <w:bottom w:val="nil"/>
              <w:right w:val="nil"/>
            </w:tcBorders>
            <w:hideMark/>
          </w:tcPr>
          <w:p w14:paraId="1420DF6E"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C282DDE" w14:textId="77777777" w:rsidR="0002286F" w:rsidRPr="000E528B" w:rsidRDefault="0002286F" w:rsidP="000818BD">
            <w:pPr>
              <w:rPr>
                <w:lang w:eastAsia="es-CO"/>
              </w:rPr>
            </w:pPr>
          </w:p>
        </w:tc>
        <w:tc>
          <w:tcPr>
            <w:tcW w:w="599" w:type="dxa"/>
            <w:tcBorders>
              <w:top w:val="nil"/>
              <w:left w:val="nil"/>
              <w:bottom w:val="nil"/>
              <w:right w:val="nil"/>
            </w:tcBorders>
            <w:hideMark/>
          </w:tcPr>
          <w:p w14:paraId="3C746C40" w14:textId="77777777" w:rsidR="0002286F" w:rsidRPr="000E528B" w:rsidRDefault="0002286F" w:rsidP="000818BD">
            <w:pPr>
              <w:rPr>
                <w:lang w:eastAsia="es-CO"/>
              </w:rPr>
            </w:pPr>
          </w:p>
        </w:tc>
        <w:tc>
          <w:tcPr>
            <w:tcW w:w="2384" w:type="dxa"/>
            <w:tcBorders>
              <w:top w:val="nil"/>
              <w:left w:val="nil"/>
              <w:bottom w:val="nil"/>
              <w:right w:val="nil"/>
            </w:tcBorders>
            <w:hideMark/>
          </w:tcPr>
          <w:p w14:paraId="59699B7B" w14:textId="77777777" w:rsidR="0002286F" w:rsidRPr="000E528B" w:rsidRDefault="0002286F" w:rsidP="000818BD">
            <w:pPr>
              <w:rPr>
                <w:lang w:eastAsia="es-CO"/>
              </w:rPr>
            </w:pPr>
          </w:p>
        </w:tc>
        <w:tc>
          <w:tcPr>
            <w:tcW w:w="1826" w:type="dxa"/>
            <w:tcBorders>
              <w:top w:val="nil"/>
              <w:left w:val="nil"/>
              <w:bottom w:val="nil"/>
              <w:right w:val="nil"/>
            </w:tcBorders>
            <w:hideMark/>
          </w:tcPr>
          <w:p w14:paraId="437E9B6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B1D3AA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B5EF56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A6EFDE9" w14:textId="77777777" w:rsidTr="000818BD">
        <w:trPr>
          <w:trHeight w:val="255"/>
        </w:trPr>
        <w:tc>
          <w:tcPr>
            <w:tcW w:w="609" w:type="dxa"/>
            <w:tcBorders>
              <w:top w:val="nil"/>
              <w:left w:val="nil"/>
              <w:bottom w:val="nil"/>
              <w:right w:val="nil"/>
            </w:tcBorders>
            <w:vAlign w:val="bottom"/>
            <w:hideMark/>
          </w:tcPr>
          <w:p w14:paraId="46138C2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6F4A51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26E0C9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2E4ECE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0401</w:t>
            </w:r>
          </w:p>
        </w:tc>
        <w:tc>
          <w:tcPr>
            <w:tcW w:w="1539" w:type="dxa"/>
            <w:tcBorders>
              <w:top w:val="nil"/>
              <w:left w:val="nil"/>
              <w:bottom w:val="nil"/>
              <w:right w:val="nil"/>
            </w:tcBorders>
            <w:vAlign w:val="bottom"/>
            <w:hideMark/>
          </w:tcPr>
          <w:p w14:paraId="5361CFD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997D174" w14:textId="77777777" w:rsidTr="000818BD">
        <w:trPr>
          <w:trHeight w:val="255"/>
        </w:trPr>
        <w:tc>
          <w:tcPr>
            <w:tcW w:w="609" w:type="dxa"/>
            <w:tcBorders>
              <w:top w:val="nil"/>
              <w:left w:val="nil"/>
              <w:bottom w:val="nil"/>
              <w:right w:val="nil"/>
            </w:tcBorders>
            <w:hideMark/>
          </w:tcPr>
          <w:p w14:paraId="3F0FC43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AE63888" w14:textId="77777777" w:rsidR="0002286F" w:rsidRPr="000E528B" w:rsidRDefault="0002286F" w:rsidP="000818BD">
            <w:pPr>
              <w:rPr>
                <w:lang w:eastAsia="es-CO"/>
              </w:rPr>
            </w:pPr>
          </w:p>
        </w:tc>
        <w:tc>
          <w:tcPr>
            <w:tcW w:w="599" w:type="dxa"/>
            <w:tcBorders>
              <w:top w:val="nil"/>
              <w:left w:val="nil"/>
              <w:bottom w:val="nil"/>
              <w:right w:val="nil"/>
            </w:tcBorders>
            <w:hideMark/>
          </w:tcPr>
          <w:p w14:paraId="4D13A41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58B6C7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DEPARTAMENTO ADMINISTRATIVO NACIONAL DE ESTADÍSTICA (DANE)</w:t>
            </w:r>
          </w:p>
        </w:tc>
        <w:tc>
          <w:tcPr>
            <w:tcW w:w="1539" w:type="dxa"/>
            <w:tcBorders>
              <w:top w:val="nil"/>
              <w:left w:val="nil"/>
              <w:bottom w:val="nil"/>
              <w:right w:val="nil"/>
            </w:tcBorders>
            <w:hideMark/>
          </w:tcPr>
          <w:p w14:paraId="50CCBDB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7247FA2" w14:textId="77777777" w:rsidTr="000818BD">
        <w:trPr>
          <w:trHeight w:val="255"/>
        </w:trPr>
        <w:tc>
          <w:tcPr>
            <w:tcW w:w="4122" w:type="dxa"/>
            <w:gridSpan w:val="4"/>
            <w:tcBorders>
              <w:top w:val="nil"/>
              <w:left w:val="nil"/>
              <w:bottom w:val="nil"/>
              <w:right w:val="nil"/>
            </w:tcBorders>
            <w:vAlign w:val="center"/>
            <w:hideMark/>
          </w:tcPr>
          <w:p w14:paraId="304B282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E50584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185.162.000.000 </w:t>
            </w:r>
          </w:p>
        </w:tc>
        <w:tc>
          <w:tcPr>
            <w:tcW w:w="1593" w:type="dxa"/>
            <w:tcBorders>
              <w:top w:val="nil"/>
              <w:left w:val="nil"/>
              <w:bottom w:val="nil"/>
              <w:right w:val="nil"/>
            </w:tcBorders>
            <w:noWrap/>
            <w:vAlign w:val="bottom"/>
            <w:hideMark/>
          </w:tcPr>
          <w:p w14:paraId="7B577C2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642AE4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185.162.000.000 </w:t>
            </w:r>
          </w:p>
        </w:tc>
      </w:tr>
      <w:tr w:rsidR="0002286F" w:rsidRPr="000E528B" w14:paraId="0323D8FE" w14:textId="77777777" w:rsidTr="000818BD">
        <w:trPr>
          <w:trHeight w:val="255"/>
        </w:trPr>
        <w:tc>
          <w:tcPr>
            <w:tcW w:w="4122" w:type="dxa"/>
            <w:gridSpan w:val="4"/>
            <w:tcBorders>
              <w:top w:val="nil"/>
              <w:left w:val="nil"/>
              <w:bottom w:val="nil"/>
              <w:right w:val="nil"/>
            </w:tcBorders>
            <w:vAlign w:val="center"/>
            <w:hideMark/>
          </w:tcPr>
          <w:p w14:paraId="3E41394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73F20F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196.744.680.851 </w:t>
            </w:r>
          </w:p>
        </w:tc>
        <w:tc>
          <w:tcPr>
            <w:tcW w:w="1593" w:type="dxa"/>
            <w:tcBorders>
              <w:top w:val="nil"/>
              <w:left w:val="nil"/>
              <w:bottom w:val="nil"/>
              <w:right w:val="nil"/>
            </w:tcBorders>
            <w:noWrap/>
            <w:vAlign w:val="bottom"/>
            <w:hideMark/>
          </w:tcPr>
          <w:p w14:paraId="7BDFE10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6C949D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196.744.680.851 </w:t>
            </w:r>
          </w:p>
        </w:tc>
      </w:tr>
      <w:tr w:rsidR="0002286F" w:rsidRPr="000E528B" w14:paraId="2B6D9AFC" w14:textId="77777777" w:rsidTr="000818BD">
        <w:trPr>
          <w:trHeight w:val="255"/>
        </w:trPr>
        <w:tc>
          <w:tcPr>
            <w:tcW w:w="609" w:type="dxa"/>
            <w:tcBorders>
              <w:top w:val="nil"/>
              <w:left w:val="nil"/>
              <w:bottom w:val="nil"/>
              <w:right w:val="nil"/>
            </w:tcBorders>
            <w:vAlign w:val="center"/>
            <w:hideMark/>
          </w:tcPr>
          <w:p w14:paraId="114827B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0401</w:t>
            </w:r>
          </w:p>
        </w:tc>
        <w:tc>
          <w:tcPr>
            <w:tcW w:w="530" w:type="dxa"/>
            <w:tcBorders>
              <w:top w:val="nil"/>
              <w:left w:val="nil"/>
              <w:bottom w:val="nil"/>
              <w:right w:val="nil"/>
            </w:tcBorders>
            <w:vAlign w:val="center"/>
            <w:hideMark/>
          </w:tcPr>
          <w:p w14:paraId="182988F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C77DCD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LEVANTAMIENTO Y ACTUALIZACIÓN DE INFORMACIÓN ESTADÍSTICA DE CALIDAD</w:t>
            </w:r>
          </w:p>
        </w:tc>
        <w:tc>
          <w:tcPr>
            <w:tcW w:w="1826" w:type="dxa"/>
            <w:tcBorders>
              <w:top w:val="nil"/>
              <w:left w:val="nil"/>
              <w:bottom w:val="nil"/>
              <w:right w:val="nil"/>
            </w:tcBorders>
            <w:vAlign w:val="center"/>
            <w:hideMark/>
          </w:tcPr>
          <w:p w14:paraId="6D5F388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162.813.680.851 </w:t>
            </w:r>
          </w:p>
        </w:tc>
        <w:tc>
          <w:tcPr>
            <w:tcW w:w="1593" w:type="dxa"/>
            <w:tcBorders>
              <w:top w:val="nil"/>
              <w:left w:val="nil"/>
              <w:bottom w:val="nil"/>
              <w:right w:val="nil"/>
            </w:tcBorders>
            <w:noWrap/>
            <w:vAlign w:val="bottom"/>
            <w:hideMark/>
          </w:tcPr>
          <w:p w14:paraId="7907B35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778AC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162.813.680.851 </w:t>
            </w:r>
          </w:p>
        </w:tc>
      </w:tr>
      <w:tr w:rsidR="0002286F" w:rsidRPr="000E528B" w14:paraId="02A698A3" w14:textId="77777777" w:rsidTr="000818BD">
        <w:trPr>
          <w:trHeight w:val="255"/>
        </w:trPr>
        <w:tc>
          <w:tcPr>
            <w:tcW w:w="609" w:type="dxa"/>
            <w:tcBorders>
              <w:top w:val="nil"/>
              <w:left w:val="nil"/>
              <w:bottom w:val="nil"/>
              <w:right w:val="nil"/>
            </w:tcBorders>
            <w:vAlign w:val="center"/>
            <w:hideMark/>
          </w:tcPr>
          <w:p w14:paraId="26DF7FB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733D5A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1003</w:t>
            </w:r>
          </w:p>
        </w:tc>
        <w:tc>
          <w:tcPr>
            <w:tcW w:w="2983" w:type="dxa"/>
            <w:gridSpan w:val="2"/>
            <w:tcBorders>
              <w:top w:val="nil"/>
              <w:left w:val="nil"/>
              <w:bottom w:val="nil"/>
              <w:right w:val="nil"/>
            </w:tcBorders>
            <w:vAlign w:val="center"/>
            <w:hideMark/>
          </w:tcPr>
          <w:p w14:paraId="4A98C57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PLANIFICACIÓN Y ESTADÍSTICA</w:t>
            </w:r>
          </w:p>
        </w:tc>
        <w:tc>
          <w:tcPr>
            <w:tcW w:w="1826" w:type="dxa"/>
            <w:tcBorders>
              <w:top w:val="nil"/>
              <w:left w:val="nil"/>
              <w:bottom w:val="nil"/>
              <w:right w:val="nil"/>
            </w:tcBorders>
            <w:vAlign w:val="center"/>
            <w:hideMark/>
          </w:tcPr>
          <w:p w14:paraId="61DBE62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162.813.680.851 </w:t>
            </w:r>
          </w:p>
        </w:tc>
        <w:tc>
          <w:tcPr>
            <w:tcW w:w="1593" w:type="dxa"/>
            <w:tcBorders>
              <w:top w:val="nil"/>
              <w:left w:val="nil"/>
              <w:bottom w:val="nil"/>
              <w:right w:val="nil"/>
            </w:tcBorders>
            <w:noWrap/>
            <w:vAlign w:val="bottom"/>
            <w:hideMark/>
          </w:tcPr>
          <w:p w14:paraId="4C195F6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46DC83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162.813.680.851 </w:t>
            </w:r>
          </w:p>
        </w:tc>
      </w:tr>
      <w:tr w:rsidR="0002286F" w:rsidRPr="000E528B" w14:paraId="2BB176E0" w14:textId="77777777" w:rsidTr="000818BD">
        <w:trPr>
          <w:trHeight w:val="255"/>
        </w:trPr>
        <w:tc>
          <w:tcPr>
            <w:tcW w:w="609" w:type="dxa"/>
            <w:tcBorders>
              <w:top w:val="nil"/>
              <w:left w:val="nil"/>
              <w:bottom w:val="nil"/>
              <w:right w:val="nil"/>
            </w:tcBorders>
            <w:vAlign w:val="center"/>
            <w:hideMark/>
          </w:tcPr>
          <w:p w14:paraId="4C3A509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0499</w:t>
            </w:r>
          </w:p>
        </w:tc>
        <w:tc>
          <w:tcPr>
            <w:tcW w:w="530" w:type="dxa"/>
            <w:tcBorders>
              <w:top w:val="nil"/>
              <w:left w:val="nil"/>
              <w:bottom w:val="nil"/>
              <w:right w:val="nil"/>
            </w:tcBorders>
            <w:vAlign w:val="center"/>
            <w:hideMark/>
          </w:tcPr>
          <w:p w14:paraId="7432DDF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E7947A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INFORMACIÓN ESTADÍSTICA</w:t>
            </w:r>
          </w:p>
        </w:tc>
        <w:tc>
          <w:tcPr>
            <w:tcW w:w="1826" w:type="dxa"/>
            <w:tcBorders>
              <w:top w:val="nil"/>
              <w:left w:val="nil"/>
              <w:bottom w:val="nil"/>
              <w:right w:val="nil"/>
            </w:tcBorders>
            <w:vAlign w:val="center"/>
            <w:hideMark/>
          </w:tcPr>
          <w:p w14:paraId="6DBEE17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33.931.000.000 </w:t>
            </w:r>
          </w:p>
        </w:tc>
        <w:tc>
          <w:tcPr>
            <w:tcW w:w="1593" w:type="dxa"/>
            <w:tcBorders>
              <w:top w:val="nil"/>
              <w:left w:val="nil"/>
              <w:bottom w:val="nil"/>
              <w:right w:val="nil"/>
            </w:tcBorders>
            <w:noWrap/>
            <w:vAlign w:val="bottom"/>
            <w:hideMark/>
          </w:tcPr>
          <w:p w14:paraId="4EDC0EC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B30015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33.931.000.000 </w:t>
            </w:r>
          </w:p>
        </w:tc>
      </w:tr>
      <w:tr w:rsidR="0002286F" w:rsidRPr="000E528B" w14:paraId="0724895C" w14:textId="77777777" w:rsidTr="000818BD">
        <w:trPr>
          <w:trHeight w:val="255"/>
        </w:trPr>
        <w:tc>
          <w:tcPr>
            <w:tcW w:w="609" w:type="dxa"/>
            <w:tcBorders>
              <w:top w:val="nil"/>
              <w:left w:val="nil"/>
              <w:bottom w:val="nil"/>
              <w:right w:val="nil"/>
            </w:tcBorders>
            <w:vAlign w:val="center"/>
            <w:hideMark/>
          </w:tcPr>
          <w:p w14:paraId="522A2F7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76AC1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1003</w:t>
            </w:r>
          </w:p>
        </w:tc>
        <w:tc>
          <w:tcPr>
            <w:tcW w:w="2983" w:type="dxa"/>
            <w:gridSpan w:val="2"/>
            <w:tcBorders>
              <w:top w:val="nil"/>
              <w:left w:val="nil"/>
              <w:bottom w:val="nil"/>
              <w:right w:val="nil"/>
            </w:tcBorders>
            <w:vAlign w:val="center"/>
            <w:hideMark/>
          </w:tcPr>
          <w:p w14:paraId="158059A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PLANIFICACIÓN Y ESTADÍSTICA</w:t>
            </w:r>
          </w:p>
        </w:tc>
        <w:tc>
          <w:tcPr>
            <w:tcW w:w="1826" w:type="dxa"/>
            <w:tcBorders>
              <w:top w:val="nil"/>
              <w:left w:val="nil"/>
              <w:bottom w:val="nil"/>
              <w:right w:val="nil"/>
            </w:tcBorders>
            <w:vAlign w:val="center"/>
            <w:hideMark/>
          </w:tcPr>
          <w:p w14:paraId="77FCDBE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33.931.000.000 </w:t>
            </w:r>
          </w:p>
        </w:tc>
        <w:tc>
          <w:tcPr>
            <w:tcW w:w="1593" w:type="dxa"/>
            <w:tcBorders>
              <w:top w:val="nil"/>
              <w:left w:val="nil"/>
              <w:bottom w:val="nil"/>
              <w:right w:val="nil"/>
            </w:tcBorders>
            <w:noWrap/>
            <w:vAlign w:val="bottom"/>
            <w:hideMark/>
          </w:tcPr>
          <w:p w14:paraId="3A8DCEA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D3E392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33.931.000.000 </w:t>
            </w:r>
          </w:p>
        </w:tc>
      </w:tr>
      <w:tr w:rsidR="0002286F" w:rsidRPr="000E528B" w14:paraId="3439B8DB" w14:textId="77777777" w:rsidTr="000818BD">
        <w:trPr>
          <w:trHeight w:val="255"/>
        </w:trPr>
        <w:tc>
          <w:tcPr>
            <w:tcW w:w="609" w:type="dxa"/>
            <w:tcBorders>
              <w:top w:val="nil"/>
              <w:left w:val="nil"/>
              <w:bottom w:val="nil"/>
              <w:right w:val="nil"/>
            </w:tcBorders>
            <w:hideMark/>
          </w:tcPr>
          <w:p w14:paraId="1FB6346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C057D82" w14:textId="77777777" w:rsidR="0002286F" w:rsidRPr="000E528B" w:rsidRDefault="0002286F" w:rsidP="000818BD">
            <w:pPr>
              <w:rPr>
                <w:lang w:eastAsia="es-CO"/>
              </w:rPr>
            </w:pPr>
          </w:p>
        </w:tc>
        <w:tc>
          <w:tcPr>
            <w:tcW w:w="599" w:type="dxa"/>
            <w:tcBorders>
              <w:top w:val="nil"/>
              <w:left w:val="nil"/>
              <w:bottom w:val="nil"/>
              <w:right w:val="nil"/>
            </w:tcBorders>
            <w:hideMark/>
          </w:tcPr>
          <w:p w14:paraId="69ACA423" w14:textId="77777777" w:rsidR="0002286F" w:rsidRPr="000E528B" w:rsidRDefault="0002286F" w:rsidP="000818BD">
            <w:pPr>
              <w:rPr>
                <w:lang w:eastAsia="es-CO"/>
              </w:rPr>
            </w:pPr>
          </w:p>
        </w:tc>
        <w:tc>
          <w:tcPr>
            <w:tcW w:w="2384" w:type="dxa"/>
            <w:tcBorders>
              <w:top w:val="nil"/>
              <w:left w:val="nil"/>
              <w:bottom w:val="nil"/>
              <w:right w:val="nil"/>
            </w:tcBorders>
            <w:hideMark/>
          </w:tcPr>
          <w:p w14:paraId="1F21D099" w14:textId="77777777" w:rsidR="0002286F" w:rsidRPr="000E528B" w:rsidRDefault="0002286F" w:rsidP="000818BD">
            <w:pPr>
              <w:rPr>
                <w:lang w:eastAsia="es-CO"/>
              </w:rPr>
            </w:pPr>
          </w:p>
        </w:tc>
        <w:tc>
          <w:tcPr>
            <w:tcW w:w="1826" w:type="dxa"/>
            <w:tcBorders>
              <w:top w:val="nil"/>
              <w:left w:val="nil"/>
              <w:bottom w:val="nil"/>
              <w:right w:val="nil"/>
            </w:tcBorders>
            <w:hideMark/>
          </w:tcPr>
          <w:p w14:paraId="6F4C370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9E8D3C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4113C0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8C296FF" w14:textId="77777777" w:rsidTr="000818BD">
        <w:trPr>
          <w:trHeight w:val="255"/>
        </w:trPr>
        <w:tc>
          <w:tcPr>
            <w:tcW w:w="4122" w:type="dxa"/>
            <w:gridSpan w:val="4"/>
            <w:tcBorders>
              <w:top w:val="nil"/>
              <w:left w:val="nil"/>
              <w:bottom w:val="nil"/>
              <w:right w:val="nil"/>
            </w:tcBorders>
            <w:hideMark/>
          </w:tcPr>
          <w:p w14:paraId="2575863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8ABECD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381.906.680.851 </w:t>
            </w:r>
          </w:p>
        </w:tc>
        <w:tc>
          <w:tcPr>
            <w:tcW w:w="1593" w:type="dxa"/>
            <w:tcBorders>
              <w:top w:val="nil"/>
              <w:left w:val="nil"/>
              <w:bottom w:val="nil"/>
              <w:right w:val="nil"/>
            </w:tcBorders>
            <w:noWrap/>
            <w:vAlign w:val="bottom"/>
            <w:hideMark/>
          </w:tcPr>
          <w:p w14:paraId="66A8BDC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286644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381.906.680.851 </w:t>
            </w:r>
          </w:p>
        </w:tc>
      </w:tr>
      <w:tr w:rsidR="0002286F" w:rsidRPr="000E528B" w14:paraId="0F065FB7" w14:textId="77777777" w:rsidTr="000818BD">
        <w:trPr>
          <w:trHeight w:val="255"/>
        </w:trPr>
        <w:tc>
          <w:tcPr>
            <w:tcW w:w="609" w:type="dxa"/>
            <w:tcBorders>
              <w:top w:val="nil"/>
              <w:left w:val="nil"/>
              <w:bottom w:val="nil"/>
              <w:right w:val="nil"/>
            </w:tcBorders>
            <w:hideMark/>
          </w:tcPr>
          <w:p w14:paraId="4C2770F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02522F3" w14:textId="77777777" w:rsidR="0002286F" w:rsidRPr="000E528B" w:rsidRDefault="0002286F" w:rsidP="000818BD">
            <w:pPr>
              <w:rPr>
                <w:lang w:eastAsia="es-CO"/>
              </w:rPr>
            </w:pPr>
          </w:p>
        </w:tc>
        <w:tc>
          <w:tcPr>
            <w:tcW w:w="599" w:type="dxa"/>
            <w:tcBorders>
              <w:top w:val="nil"/>
              <w:left w:val="nil"/>
              <w:bottom w:val="nil"/>
              <w:right w:val="nil"/>
            </w:tcBorders>
            <w:hideMark/>
          </w:tcPr>
          <w:p w14:paraId="4BBA83BE" w14:textId="77777777" w:rsidR="0002286F" w:rsidRPr="000E528B" w:rsidRDefault="0002286F" w:rsidP="000818BD">
            <w:pPr>
              <w:rPr>
                <w:lang w:eastAsia="es-CO"/>
              </w:rPr>
            </w:pPr>
          </w:p>
        </w:tc>
        <w:tc>
          <w:tcPr>
            <w:tcW w:w="2384" w:type="dxa"/>
            <w:tcBorders>
              <w:top w:val="nil"/>
              <w:left w:val="nil"/>
              <w:bottom w:val="nil"/>
              <w:right w:val="nil"/>
            </w:tcBorders>
            <w:hideMark/>
          </w:tcPr>
          <w:p w14:paraId="4D5CE418" w14:textId="77777777" w:rsidR="0002286F" w:rsidRPr="000E528B" w:rsidRDefault="0002286F" w:rsidP="000818BD">
            <w:pPr>
              <w:rPr>
                <w:lang w:eastAsia="es-CO"/>
              </w:rPr>
            </w:pPr>
          </w:p>
        </w:tc>
        <w:tc>
          <w:tcPr>
            <w:tcW w:w="1826" w:type="dxa"/>
            <w:tcBorders>
              <w:top w:val="nil"/>
              <w:left w:val="nil"/>
              <w:bottom w:val="nil"/>
              <w:right w:val="nil"/>
            </w:tcBorders>
            <w:hideMark/>
          </w:tcPr>
          <w:p w14:paraId="7FA73EE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E257AD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EE5554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3F33472" w14:textId="77777777" w:rsidTr="000818BD">
        <w:trPr>
          <w:trHeight w:val="255"/>
        </w:trPr>
        <w:tc>
          <w:tcPr>
            <w:tcW w:w="609" w:type="dxa"/>
            <w:tcBorders>
              <w:top w:val="nil"/>
              <w:left w:val="nil"/>
              <w:bottom w:val="nil"/>
              <w:right w:val="nil"/>
            </w:tcBorders>
            <w:vAlign w:val="bottom"/>
            <w:hideMark/>
          </w:tcPr>
          <w:p w14:paraId="0292A2C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E7CA2E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E838C7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7B048F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0402</w:t>
            </w:r>
          </w:p>
        </w:tc>
        <w:tc>
          <w:tcPr>
            <w:tcW w:w="1539" w:type="dxa"/>
            <w:tcBorders>
              <w:top w:val="nil"/>
              <w:left w:val="nil"/>
              <w:bottom w:val="nil"/>
              <w:right w:val="nil"/>
            </w:tcBorders>
            <w:vAlign w:val="bottom"/>
            <w:hideMark/>
          </w:tcPr>
          <w:p w14:paraId="00ECB54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EFF4C81" w14:textId="77777777" w:rsidTr="000818BD">
        <w:trPr>
          <w:trHeight w:val="255"/>
        </w:trPr>
        <w:tc>
          <w:tcPr>
            <w:tcW w:w="609" w:type="dxa"/>
            <w:tcBorders>
              <w:top w:val="nil"/>
              <w:left w:val="nil"/>
              <w:bottom w:val="nil"/>
              <w:right w:val="nil"/>
            </w:tcBorders>
            <w:hideMark/>
          </w:tcPr>
          <w:p w14:paraId="742FB01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4841E70" w14:textId="77777777" w:rsidR="0002286F" w:rsidRPr="000E528B" w:rsidRDefault="0002286F" w:rsidP="000818BD">
            <w:pPr>
              <w:rPr>
                <w:lang w:eastAsia="es-CO"/>
              </w:rPr>
            </w:pPr>
          </w:p>
        </w:tc>
        <w:tc>
          <w:tcPr>
            <w:tcW w:w="599" w:type="dxa"/>
            <w:tcBorders>
              <w:top w:val="nil"/>
              <w:left w:val="nil"/>
              <w:bottom w:val="nil"/>
              <w:right w:val="nil"/>
            </w:tcBorders>
            <w:hideMark/>
          </w:tcPr>
          <w:p w14:paraId="3B90A57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72802C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ROTATORIO DEL DANE</w:t>
            </w:r>
          </w:p>
        </w:tc>
        <w:tc>
          <w:tcPr>
            <w:tcW w:w="1539" w:type="dxa"/>
            <w:tcBorders>
              <w:top w:val="nil"/>
              <w:left w:val="nil"/>
              <w:bottom w:val="nil"/>
              <w:right w:val="nil"/>
            </w:tcBorders>
            <w:hideMark/>
          </w:tcPr>
          <w:p w14:paraId="150013A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324074A" w14:textId="77777777" w:rsidTr="000818BD">
        <w:trPr>
          <w:trHeight w:val="255"/>
        </w:trPr>
        <w:tc>
          <w:tcPr>
            <w:tcW w:w="4122" w:type="dxa"/>
            <w:gridSpan w:val="4"/>
            <w:tcBorders>
              <w:top w:val="nil"/>
              <w:left w:val="nil"/>
              <w:bottom w:val="nil"/>
              <w:right w:val="nil"/>
            </w:tcBorders>
            <w:vAlign w:val="center"/>
            <w:hideMark/>
          </w:tcPr>
          <w:p w14:paraId="6326D25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63605FDF"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034AC90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1.847.000.000 </w:t>
            </w:r>
          </w:p>
        </w:tc>
        <w:tc>
          <w:tcPr>
            <w:tcW w:w="1539" w:type="dxa"/>
            <w:tcBorders>
              <w:top w:val="nil"/>
              <w:left w:val="nil"/>
              <w:bottom w:val="nil"/>
              <w:right w:val="nil"/>
            </w:tcBorders>
            <w:vAlign w:val="center"/>
            <w:hideMark/>
          </w:tcPr>
          <w:p w14:paraId="670FC5C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1.847.000.000 </w:t>
            </w:r>
          </w:p>
        </w:tc>
      </w:tr>
      <w:tr w:rsidR="0002286F" w:rsidRPr="000E528B" w14:paraId="0A28C120" w14:textId="77777777" w:rsidTr="000818BD">
        <w:trPr>
          <w:trHeight w:val="255"/>
        </w:trPr>
        <w:tc>
          <w:tcPr>
            <w:tcW w:w="4122" w:type="dxa"/>
            <w:gridSpan w:val="4"/>
            <w:tcBorders>
              <w:top w:val="nil"/>
              <w:left w:val="nil"/>
              <w:bottom w:val="nil"/>
              <w:right w:val="nil"/>
            </w:tcBorders>
            <w:vAlign w:val="center"/>
            <w:hideMark/>
          </w:tcPr>
          <w:p w14:paraId="78388D1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2C8A1BE0"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495C3CE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32.128.446.000 </w:t>
            </w:r>
          </w:p>
        </w:tc>
        <w:tc>
          <w:tcPr>
            <w:tcW w:w="1539" w:type="dxa"/>
            <w:tcBorders>
              <w:top w:val="nil"/>
              <w:left w:val="nil"/>
              <w:bottom w:val="nil"/>
              <w:right w:val="nil"/>
            </w:tcBorders>
            <w:vAlign w:val="center"/>
            <w:hideMark/>
          </w:tcPr>
          <w:p w14:paraId="72999CF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32.128.446.000 </w:t>
            </w:r>
          </w:p>
        </w:tc>
      </w:tr>
      <w:tr w:rsidR="0002286F" w:rsidRPr="000E528B" w14:paraId="3151EACD" w14:textId="77777777" w:rsidTr="000818BD">
        <w:trPr>
          <w:trHeight w:val="255"/>
        </w:trPr>
        <w:tc>
          <w:tcPr>
            <w:tcW w:w="609" w:type="dxa"/>
            <w:tcBorders>
              <w:top w:val="nil"/>
              <w:left w:val="nil"/>
              <w:bottom w:val="nil"/>
              <w:right w:val="nil"/>
            </w:tcBorders>
            <w:vAlign w:val="center"/>
            <w:hideMark/>
          </w:tcPr>
          <w:p w14:paraId="58859E0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0401</w:t>
            </w:r>
          </w:p>
        </w:tc>
        <w:tc>
          <w:tcPr>
            <w:tcW w:w="530" w:type="dxa"/>
            <w:tcBorders>
              <w:top w:val="nil"/>
              <w:left w:val="nil"/>
              <w:bottom w:val="nil"/>
              <w:right w:val="nil"/>
            </w:tcBorders>
            <w:vAlign w:val="center"/>
            <w:hideMark/>
          </w:tcPr>
          <w:p w14:paraId="190D1FC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788107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LEVANTAMIENTO Y ACTUALIZACIÓN DE INFORMACIÓN ESTADÍSTICA DE CALIDAD</w:t>
            </w:r>
          </w:p>
        </w:tc>
        <w:tc>
          <w:tcPr>
            <w:tcW w:w="1826" w:type="dxa"/>
            <w:tcBorders>
              <w:top w:val="nil"/>
              <w:left w:val="nil"/>
              <w:bottom w:val="nil"/>
              <w:right w:val="nil"/>
            </w:tcBorders>
            <w:noWrap/>
            <w:vAlign w:val="bottom"/>
            <w:hideMark/>
          </w:tcPr>
          <w:p w14:paraId="29EBBD62"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3CD158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32.128.446.000 </w:t>
            </w:r>
          </w:p>
        </w:tc>
        <w:tc>
          <w:tcPr>
            <w:tcW w:w="1539" w:type="dxa"/>
            <w:tcBorders>
              <w:top w:val="nil"/>
              <w:left w:val="nil"/>
              <w:bottom w:val="nil"/>
              <w:right w:val="nil"/>
            </w:tcBorders>
            <w:vAlign w:val="center"/>
            <w:hideMark/>
          </w:tcPr>
          <w:p w14:paraId="7DBF5CA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32.128.446.000 </w:t>
            </w:r>
          </w:p>
        </w:tc>
      </w:tr>
      <w:tr w:rsidR="0002286F" w:rsidRPr="000E528B" w14:paraId="01887E80" w14:textId="77777777" w:rsidTr="000818BD">
        <w:trPr>
          <w:trHeight w:val="255"/>
        </w:trPr>
        <w:tc>
          <w:tcPr>
            <w:tcW w:w="609" w:type="dxa"/>
            <w:tcBorders>
              <w:top w:val="nil"/>
              <w:left w:val="nil"/>
              <w:bottom w:val="nil"/>
              <w:right w:val="nil"/>
            </w:tcBorders>
            <w:vAlign w:val="center"/>
            <w:hideMark/>
          </w:tcPr>
          <w:p w14:paraId="2EA9919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A44176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1003</w:t>
            </w:r>
          </w:p>
        </w:tc>
        <w:tc>
          <w:tcPr>
            <w:tcW w:w="2983" w:type="dxa"/>
            <w:gridSpan w:val="2"/>
            <w:tcBorders>
              <w:top w:val="nil"/>
              <w:left w:val="nil"/>
              <w:bottom w:val="nil"/>
              <w:right w:val="nil"/>
            </w:tcBorders>
            <w:vAlign w:val="center"/>
            <w:hideMark/>
          </w:tcPr>
          <w:p w14:paraId="61422B9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PLANIFICACIÓN Y ESTADÍSTICA</w:t>
            </w:r>
          </w:p>
        </w:tc>
        <w:tc>
          <w:tcPr>
            <w:tcW w:w="1826" w:type="dxa"/>
            <w:tcBorders>
              <w:top w:val="nil"/>
              <w:left w:val="nil"/>
              <w:bottom w:val="nil"/>
              <w:right w:val="nil"/>
            </w:tcBorders>
            <w:noWrap/>
            <w:vAlign w:val="bottom"/>
            <w:hideMark/>
          </w:tcPr>
          <w:p w14:paraId="429059DD"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6D44AB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32.128.446.000 </w:t>
            </w:r>
          </w:p>
        </w:tc>
        <w:tc>
          <w:tcPr>
            <w:tcW w:w="1539" w:type="dxa"/>
            <w:tcBorders>
              <w:top w:val="nil"/>
              <w:left w:val="nil"/>
              <w:bottom w:val="nil"/>
              <w:right w:val="nil"/>
            </w:tcBorders>
            <w:vAlign w:val="center"/>
            <w:hideMark/>
          </w:tcPr>
          <w:p w14:paraId="09439A7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32.128.446.000 </w:t>
            </w:r>
          </w:p>
        </w:tc>
      </w:tr>
      <w:tr w:rsidR="0002286F" w:rsidRPr="000E528B" w14:paraId="79716F00" w14:textId="77777777" w:rsidTr="000818BD">
        <w:trPr>
          <w:trHeight w:val="255"/>
        </w:trPr>
        <w:tc>
          <w:tcPr>
            <w:tcW w:w="609" w:type="dxa"/>
            <w:tcBorders>
              <w:top w:val="nil"/>
              <w:left w:val="nil"/>
              <w:bottom w:val="nil"/>
              <w:right w:val="nil"/>
            </w:tcBorders>
            <w:hideMark/>
          </w:tcPr>
          <w:p w14:paraId="6C69B6B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E943A04" w14:textId="77777777" w:rsidR="0002286F" w:rsidRPr="000E528B" w:rsidRDefault="0002286F" w:rsidP="000818BD">
            <w:pPr>
              <w:rPr>
                <w:lang w:eastAsia="es-CO"/>
              </w:rPr>
            </w:pPr>
          </w:p>
        </w:tc>
        <w:tc>
          <w:tcPr>
            <w:tcW w:w="599" w:type="dxa"/>
            <w:tcBorders>
              <w:top w:val="nil"/>
              <w:left w:val="nil"/>
              <w:bottom w:val="nil"/>
              <w:right w:val="nil"/>
            </w:tcBorders>
            <w:hideMark/>
          </w:tcPr>
          <w:p w14:paraId="07828A3E" w14:textId="77777777" w:rsidR="0002286F" w:rsidRPr="000E528B" w:rsidRDefault="0002286F" w:rsidP="000818BD">
            <w:pPr>
              <w:rPr>
                <w:lang w:eastAsia="es-CO"/>
              </w:rPr>
            </w:pPr>
          </w:p>
        </w:tc>
        <w:tc>
          <w:tcPr>
            <w:tcW w:w="2384" w:type="dxa"/>
            <w:tcBorders>
              <w:top w:val="nil"/>
              <w:left w:val="nil"/>
              <w:bottom w:val="nil"/>
              <w:right w:val="nil"/>
            </w:tcBorders>
            <w:hideMark/>
          </w:tcPr>
          <w:p w14:paraId="35FE1762" w14:textId="77777777" w:rsidR="0002286F" w:rsidRPr="000E528B" w:rsidRDefault="0002286F" w:rsidP="000818BD">
            <w:pPr>
              <w:rPr>
                <w:lang w:eastAsia="es-CO"/>
              </w:rPr>
            </w:pPr>
          </w:p>
        </w:tc>
        <w:tc>
          <w:tcPr>
            <w:tcW w:w="1826" w:type="dxa"/>
            <w:tcBorders>
              <w:top w:val="nil"/>
              <w:left w:val="nil"/>
              <w:bottom w:val="nil"/>
              <w:right w:val="nil"/>
            </w:tcBorders>
            <w:hideMark/>
          </w:tcPr>
          <w:p w14:paraId="6FD3E08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E5A1B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1DBD46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BECEA84" w14:textId="77777777" w:rsidTr="000818BD">
        <w:trPr>
          <w:trHeight w:val="255"/>
        </w:trPr>
        <w:tc>
          <w:tcPr>
            <w:tcW w:w="4122" w:type="dxa"/>
            <w:gridSpan w:val="4"/>
            <w:tcBorders>
              <w:top w:val="nil"/>
              <w:left w:val="nil"/>
              <w:bottom w:val="nil"/>
              <w:right w:val="nil"/>
            </w:tcBorders>
            <w:hideMark/>
          </w:tcPr>
          <w:p w14:paraId="0FBC5A8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47EA76F7"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08E2ADD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33.975.446.000 </w:t>
            </w:r>
          </w:p>
        </w:tc>
        <w:tc>
          <w:tcPr>
            <w:tcW w:w="1539" w:type="dxa"/>
            <w:tcBorders>
              <w:top w:val="nil"/>
              <w:left w:val="nil"/>
              <w:bottom w:val="nil"/>
              <w:right w:val="nil"/>
            </w:tcBorders>
            <w:hideMark/>
          </w:tcPr>
          <w:p w14:paraId="7B34996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33.975.446.000 </w:t>
            </w:r>
          </w:p>
        </w:tc>
      </w:tr>
      <w:tr w:rsidR="0002286F" w:rsidRPr="000E528B" w14:paraId="06C88972" w14:textId="77777777" w:rsidTr="000818BD">
        <w:trPr>
          <w:trHeight w:val="255"/>
        </w:trPr>
        <w:tc>
          <w:tcPr>
            <w:tcW w:w="609" w:type="dxa"/>
            <w:tcBorders>
              <w:top w:val="nil"/>
              <w:left w:val="nil"/>
              <w:bottom w:val="nil"/>
              <w:right w:val="nil"/>
            </w:tcBorders>
            <w:hideMark/>
          </w:tcPr>
          <w:p w14:paraId="3AEDA07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932FA1C" w14:textId="77777777" w:rsidR="0002286F" w:rsidRPr="000E528B" w:rsidRDefault="0002286F" w:rsidP="000818BD">
            <w:pPr>
              <w:rPr>
                <w:lang w:eastAsia="es-CO"/>
              </w:rPr>
            </w:pPr>
          </w:p>
        </w:tc>
        <w:tc>
          <w:tcPr>
            <w:tcW w:w="599" w:type="dxa"/>
            <w:tcBorders>
              <w:top w:val="nil"/>
              <w:left w:val="nil"/>
              <w:bottom w:val="nil"/>
              <w:right w:val="nil"/>
            </w:tcBorders>
            <w:hideMark/>
          </w:tcPr>
          <w:p w14:paraId="43B1D312" w14:textId="77777777" w:rsidR="0002286F" w:rsidRPr="000E528B" w:rsidRDefault="0002286F" w:rsidP="000818BD">
            <w:pPr>
              <w:rPr>
                <w:lang w:eastAsia="es-CO"/>
              </w:rPr>
            </w:pPr>
          </w:p>
        </w:tc>
        <w:tc>
          <w:tcPr>
            <w:tcW w:w="2384" w:type="dxa"/>
            <w:tcBorders>
              <w:top w:val="nil"/>
              <w:left w:val="nil"/>
              <w:bottom w:val="nil"/>
              <w:right w:val="nil"/>
            </w:tcBorders>
            <w:hideMark/>
          </w:tcPr>
          <w:p w14:paraId="17FB3DA5" w14:textId="77777777" w:rsidR="0002286F" w:rsidRPr="000E528B" w:rsidRDefault="0002286F" w:rsidP="000818BD">
            <w:pPr>
              <w:rPr>
                <w:lang w:eastAsia="es-CO"/>
              </w:rPr>
            </w:pPr>
          </w:p>
        </w:tc>
        <w:tc>
          <w:tcPr>
            <w:tcW w:w="1826" w:type="dxa"/>
            <w:tcBorders>
              <w:top w:val="nil"/>
              <w:left w:val="nil"/>
              <w:bottom w:val="nil"/>
              <w:right w:val="nil"/>
            </w:tcBorders>
            <w:hideMark/>
          </w:tcPr>
          <w:p w14:paraId="1C78B03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D0C2C0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702F04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5C97C5A" w14:textId="77777777" w:rsidTr="000818BD">
        <w:trPr>
          <w:trHeight w:val="255"/>
        </w:trPr>
        <w:tc>
          <w:tcPr>
            <w:tcW w:w="609" w:type="dxa"/>
            <w:tcBorders>
              <w:top w:val="nil"/>
              <w:left w:val="nil"/>
              <w:bottom w:val="nil"/>
              <w:right w:val="nil"/>
            </w:tcBorders>
            <w:vAlign w:val="bottom"/>
            <w:hideMark/>
          </w:tcPr>
          <w:p w14:paraId="564D8FF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899B1E0"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B49DDD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BCFE6C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0403</w:t>
            </w:r>
          </w:p>
        </w:tc>
        <w:tc>
          <w:tcPr>
            <w:tcW w:w="1539" w:type="dxa"/>
            <w:tcBorders>
              <w:top w:val="nil"/>
              <w:left w:val="nil"/>
              <w:bottom w:val="nil"/>
              <w:right w:val="nil"/>
            </w:tcBorders>
            <w:vAlign w:val="bottom"/>
            <w:hideMark/>
          </w:tcPr>
          <w:p w14:paraId="11D6500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5C71C31" w14:textId="77777777" w:rsidTr="000818BD">
        <w:trPr>
          <w:trHeight w:val="255"/>
        </w:trPr>
        <w:tc>
          <w:tcPr>
            <w:tcW w:w="609" w:type="dxa"/>
            <w:tcBorders>
              <w:top w:val="nil"/>
              <w:left w:val="nil"/>
              <w:bottom w:val="nil"/>
              <w:right w:val="nil"/>
            </w:tcBorders>
            <w:hideMark/>
          </w:tcPr>
          <w:p w14:paraId="7DB4780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F6DEE54" w14:textId="77777777" w:rsidR="0002286F" w:rsidRPr="000E528B" w:rsidRDefault="0002286F" w:rsidP="000818BD">
            <w:pPr>
              <w:rPr>
                <w:lang w:eastAsia="es-CO"/>
              </w:rPr>
            </w:pPr>
          </w:p>
        </w:tc>
        <w:tc>
          <w:tcPr>
            <w:tcW w:w="599" w:type="dxa"/>
            <w:tcBorders>
              <w:top w:val="nil"/>
              <w:left w:val="nil"/>
              <w:bottom w:val="nil"/>
              <w:right w:val="nil"/>
            </w:tcBorders>
            <w:hideMark/>
          </w:tcPr>
          <w:p w14:paraId="075CC624"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D29FA5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GEOGRÁFICO AGUSTÍN CODAZZI - IGAC</w:t>
            </w:r>
          </w:p>
        </w:tc>
        <w:tc>
          <w:tcPr>
            <w:tcW w:w="1539" w:type="dxa"/>
            <w:tcBorders>
              <w:top w:val="nil"/>
              <w:left w:val="nil"/>
              <w:bottom w:val="nil"/>
              <w:right w:val="nil"/>
            </w:tcBorders>
            <w:hideMark/>
          </w:tcPr>
          <w:p w14:paraId="1E75BC5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0704E76" w14:textId="77777777" w:rsidTr="000818BD">
        <w:trPr>
          <w:trHeight w:val="255"/>
        </w:trPr>
        <w:tc>
          <w:tcPr>
            <w:tcW w:w="4122" w:type="dxa"/>
            <w:gridSpan w:val="4"/>
            <w:tcBorders>
              <w:top w:val="nil"/>
              <w:left w:val="nil"/>
              <w:bottom w:val="nil"/>
              <w:right w:val="nil"/>
            </w:tcBorders>
            <w:vAlign w:val="center"/>
            <w:hideMark/>
          </w:tcPr>
          <w:p w14:paraId="62913B5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89DA97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116.024.000.000 </w:t>
            </w:r>
          </w:p>
        </w:tc>
        <w:tc>
          <w:tcPr>
            <w:tcW w:w="1593" w:type="dxa"/>
            <w:tcBorders>
              <w:top w:val="nil"/>
              <w:left w:val="nil"/>
              <w:bottom w:val="nil"/>
              <w:right w:val="nil"/>
            </w:tcBorders>
            <w:vAlign w:val="center"/>
            <w:hideMark/>
          </w:tcPr>
          <w:p w14:paraId="537BB4B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12.962.000.000 </w:t>
            </w:r>
          </w:p>
        </w:tc>
        <w:tc>
          <w:tcPr>
            <w:tcW w:w="1539" w:type="dxa"/>
            <w:tcBorders>
              <w:top w:val="nil"/>
              <w:left w:val="nil"/>
              <w:bottom w:val="nil"/>
              <w:right w:val="nil"/>
            </w:tcBorders>
            <w:vAlign w:val="center"/>
            <w:hideMark/>
          </w:tcPr>
          <w:p w14:paraId="4BD0B30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128.986.000.000 </w:t>
            </w:r>
          </w:p>
        </w:tc>
      </w:tr>
      <w:tr w:rsidR="0002286F" w:rsidRPr="000E528B" w14:paraId="37975C2C" w14:textId="77777777" w:rsidTr="000818BD">
        <w:trPr>
          <w:trHeight w:val="255"/>
        </w:trPr>
        <w:tc>
          <w:tcPr>
            <w:tcW w:w="4122" w:type="dxa"/>
            <w:gridSpan w:val="4"/>
            <w:tcBorders>
              <w:top w:val="nil"/>
              <w:left w:val="nil"/>
              <w:bottom w:val="nil"/>
              <w:right w:val="nil"/>
            </w:tcBorders>
            <w:vAlign w:val="center"/>
            <w:hideMark/>
          </w:tcPr>
          <w:p w14:paraId="0F7ECC9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0E7AF6B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272.870.427.202 </w:t>
            </w:r>
          </w:p>
        </w:tc>
        <w:tc>
          <w:tcPr>
            <w:tcW w:w="1593" w:type="dxa"/>
            <w:tcBorders>
              <w:top w:val="nil"/>
              <w:left w:val="nil"/>
              <w:bottom w:val="nil"/>
              <w:right w:val="nil"/>
            </w:tcBorders>
            <w:vAlign w:val="center"/>
            <w:hideMark/>
          </w:tcPr>
          <w:p w14:paraId="1E57F0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20.660.000.000 </w:t>
            </w:r>
          </w:p>
        </w:tc>
        <w:tc>
          <w:tcPr>
            <w:tcW w:w="1539" w:type="dxa"/>
            <w:tcBorders>
              <w:top w:val="nil"/>
              <w:left w:val="nil"/>
              <w:bottom w:val="nil"/>
              <w:right w:val="nil"/>
            </w:tcBorders>
            <w:vAlign w:val="center"/>
            <w:hideMark/>
          </w:tcPr>
          <w:p w14:paraId="2EB02C1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293.530.427.202 </w:t>
            </w:r>
          </w:p>
        </w:tc>
      </w:tr>
      <w:tr w:rsidR="0002286F" w:rsidRPr="000E528B" w14:paraId="67D3C3BB" w14:textId="77777777" w:rsidTr="000818BD">
        <w:trPr>
          <w:trHeight w:val="255"/>
        </w:trPr>
        <w:tc>
          <w:tcPr>
            <w:tcW w:w="609" w:type="dxa"/>
            <w:tcBorders>
              <w:top w:val="nil"/>
              <w:left w:val="nil"/>
              <w:bottom w:val="nil"/>
              <w:right w:val="nil"/>
            </w:tcBorders>
            <w:vAlign w:val="center"/>
            <w:hideMark/>
          </w:tcPr>
          <w:p w14:paraId="44B7CF3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0404</w:t>
            </w:r>
          </w:p>
        </w:tc>
        <w:tc>
          <w:tcPr>
            <w:tcW w:w="530" w:type="dxa"/>
            <w:tcBorders>
              <w:top w:val="nil"/>
              <w:left w:val="nil"/>
              <w:bottom w:val="nil"/>
              <w:right w:val="nil"/>
            </w:tcBorders>
            <w:vAlign w:val="center"/>
            <w:hideMark/>
          </w:tcPr>
          <w:p w14:paraId="5A95328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8C0D5D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LEVANTAMIENTO, ACTUALIZACIÓN Y ADMINISTRACIÓN DE LA INFORMACIÓN CATASTRAL</w:t>
            </w:r>
          </w:p>
        </w:tc>
        <w:tc>
          <w:tcPr>
            <w:tcW w:w="1826" w:type="dxa"/>
            <w:tcBorders>
              <w:top w:val="nil"/>
              <w:left w:val="nil"/>
              <w:bottom w:val="nil"/>
              <w:right w:val="nil"/>
            </w:tcBorders>
            <w:vAlign w:val="center"/>
            <w:hideMark/>
          </w:tcPr>
          <w:p w14:paraId="08D9512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96.110.015.553 </w:t>
            </w:r>
          </w:p>
        </w:tc>
        <w:tc>
          <w:tcPr>
            <w:tcW w:w="1593" w:type="dxa"/>
            <w:tcBorders>
              <w:top w:val="nil"/>
              <w:left w:val="nil"/>
              <w:bottom w:val="nil"/>
              <w:right w:val="nil"/>
            </w:tcBorders>
            <w:noWrap/>
            <w:vAlign w:val="bottom"/>
            <w:hideMark/>
          </w:tcPr>
          <w:p w14:paraId="140C400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5004E9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96.110.015.553 </w:t>
            </w:r>
          </w:p>
        </w:tc>
      </w:tr>
      <w:tr w:rsidR="0002286F" w:rsidRPr="000E528B" w14:paraId="39AC3218" w14:textId="77777777" w:rsidTr="000818BD">
        <w:trPr>
          <w:trHeight w:val="255"/>
        </w:trPr>
        <w:tc>
          <w:tcPr>
            <w:tcW w:w="609" w:type="dxa"/>
            <w:tcBorders>
              <w:top w:val="nil"/>
              <w:left w:val="nil"/>
              <w:bottom w:val="nil"/>
              <w:right w:val="nil"/>
            </w:tcBorders>
            <w:vAlign w:val="center"/>
            <w:hideMark/>
          </w:tcPr>
          <w:p w14:paraId="4208C4B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56F438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1003</w:t>
            </w:r>
          </w:p>
        </w:tc>
        <w:tc>
          <w:tcPr>
            <w:tcW w:w="2983" w:type="dxa"/>
            <w:gridSpan w:val="2"/>
            <w:tcBorders>
              <w:top w:val="nil"/>
              <w:left w:val="nil"/>
              <w:bottom w:val="nil"/>
              <w:right w:val="nil"/>
            </w:tcBorders>
            <w:vAlign w:val="center"/>
            <w:hideMark/>
          </w:tcPr>
          <w:p w14:paraId="787F2BF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PLANIFICACIÓN Y ESTADÍSTICA</w:t>
            </w:r>
          </w:p>
        </w:tc>
        <w:tc>
          <w:tcPr>
            <w:tcW w:w="1826" w:type="dxa"/>
            <w:tcBorders>
              <w:top w:val="nil"/>
              <w:left w:val="nil"/>
              <w:bottom w:val="nil"/>
              <w:right w:val="nil"/>
            </w:tcBorders>
            <w:vAlign w:val="center"/>
            <w:hideMark/>
          </w:tcPr>
          <w:p w14:paraId="41C7C32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96.110.015.553 </w:t>
            </w:r>
          </w:p>
        </w:tc>
        <w:tc>
          <w:tcPr>
            <w:tcW w:w="1593" w:type="dxa"/>
            <w:tcBorders>
              <w:top w:val="nil"/>
              <w:left w:val="nil"/>
              <w:bottom w:val="nil"/>
              <w:right w:val="nil"/>
            </w:tcBorders>
            <w:noWrap/>
            <w:vAlign w:val="bottom"/>
            <w:hideMark/>
          </w:tcPr>
          <w:p w14:paraId="2797AB2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08CEEA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96.110.015.553 </w:t>
            </w:r>
          </w:p>
        </w:tc>
      </w:tr>
      <w:tr w:rsidR="0002286F" w:rsidRPr="000E528B" w14:paraId="1C211821" w14:textId="77777777" w:rsidTr="000818BD">
        <w:trPr>
          <w:trHeight w:val="255"/>
        </w:trPr>
        <w:tc>
          <w:tcPr>
            <w:tcW w:w="609" w:type="dxa"/>
            <w:tcBorders>
              <w:top w:val="nil"/>
              <w:left w:val="nil"/>
              <w:bottom w:val="nil"/>
              <w:right w:val="nil"/>
            </w:tcBorders>
            <w:vAlign w:val="center"/>
            <w:hideMark/>
          </w:tcPr>
          <w:p w14:paraId="1E0A89C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0406</w:t>
            </w:r>
          </w:p>
        </w:tc>
        <w:tc>
          <w:tcPr>
            <w:tcW w:w="530" w:type="dxa"/>
            <w:tcBorders>
              <w:top w:val="nil"/>
              <w:left w:val="nil"/>
              <w:bottom w:val="nil"/>
              <w:right w:val="nil"/>
            </w:tcBorders>
            <w:vAlign w:val="center"/>
            <w:hideMark/>
          </w:tcPr>
          <w:p w14:paraId="1553778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E1E05C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GENERACIÓN DE LA INFORMACIÓN GEOGRÁFICA DEL TERRITORIO NACIONAL</w:t>
            </w:r>
          </w:p>
        </w:tc>
        <w:tc>
          <w:tcPr>
            <w:tcW w:w="1826" w:type="dxa"/>
            <w:tcBorders>
              <w:top w:val="nil"/>
              <w:left w:val="nil"/>
              <w:bottom w:val="nil"/>
              <w:right w:val="nil"/>
            </w:tcBorders>
            <w:vAlign w:val="center"/>
            <w:hideMark/>
          </w:tcPr>
          <w:p w14:paraId="20D1A8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165.980.395.425 </w:t>
            </w:r>
          </w:p>
        </w:tc>
        <w:tc>
          <w:tcPr>
            <w:tcW w:w="1593" w:type="dxa"/>
            <w:tcBorders>
              <w:top w:val="nil"/>
              <w:left w:val="nil"/>
              <w:bottom w:val="nil"/>
              <w:right w:val="nil"/>
            </w:tcBorders>
            <w:vAlign w:val="center"/>
            <w:hideMark/>
          </w:tcPr>
          <w:p w14:paraId="26446DD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20.660.000.000 </w:t>
            </w:r>
          </w:p>
        </w:tc>
        <w:tc>
          <w:tcPr>
            <w:tcW w:w="1539" w:type="dxa"/>
            <w:tcBorders>
              <w:top w:val="nil"/>
              <w:left w:val="nil"/>
              <w:bottom w:val="nil"/>
              <w:right w:val="nil"/>
            </w:tcBorders>
            <w:vAlign w:val="center"/>
            <w:hideMark/>
          </w:tcPr>
          <w:p w14:paraId="2A37075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186.640.395.425 </w:t>
            </w:r>
          </w:p>
        </w:tc>
      </w:tr>
      <w:tr w:rsidR="0002286F" w:rsidRPr="000E528B" w14:paraId="2E3F0316" w14:textId="77777777" w:rsidTr="000818BD">
        <w:trPr>
          <w:trHeight w:val="255"/>
        </w:trPr>
        <w:tc>
          <w:tcPr>
            <w:tcW w:w="609" w:type="dxa"/>
            <w:tcBorders>
              <w:top w:val="nil"/>
              <w:left w:val="nil"/>
              <w:bottom w:val="nil"/>
              <w:right w:val="nil"/>
            </w:tcBorders>
            <w:vAlign w:val="center"/>
            <w:hideMark/>
          </w:tcPr>
          <w:p w14:paraId="3CA7721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ECFEC5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1003</w:t>
            </w:r>
          </w:p>
        </w:tc>
        <w:tc>
          <w:tcPr>
            <w:tcW w:w="2983" w:type="dxa"/>
            <w:gridSpan w:val="2"/>
            <w:tcBorders>
              <w:top w:val="nil"/>
              <w:left w:val="nil"/>
              <w:bottom w:val="nil"/>
              <w:right w:val="nil"/>
            </w:tcBorders>
            <w:vAlign w:val="center"/>
            <w:hideMark/>
          </w:tcPr>
          <w:p w14:paraId="09AA8A3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PLANIFICACIÓN Y ESTADÍSTICA</w:t>
            </w:r>
          </w:p>
        </w:tc>
        <w:tc>
          <w:tcPr>
            <w:tcW w:w="1826" w:type="dxa"/>
            <w:tcBorders>
              <w:top w:val="nil"/>
              <w:left w:val="nil"/>
              <w:bottom w:val="nil"/>
              <w:right w:val="nil"/>
            </w:tcBorders>
            <w:vAlign w:val="center"/>
            <w:hideMark/>
          </w:tcPr>
          <w:p w14:paraId="6E862EA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165.980.395.425 </w:t>
            </w:r>
          </w:p>
        </w:tc>
        <w:tc>
          <w:tcPr>
            <w:tcW w:w="1593" w:type="dxa"/>
            <w:tcBorders>
              <w:top w:val="nil"/>
              <w:left w:val="nil"/>
              <w:bottom w:val="nil"/>
              <w:right w:val="nil"/>
            </w:tcBorders>
            <w:vAlign w:val="center"/>
            <w:hideMark/>
          </w:tcPr>
          <w:p w14:paraId="2CB9D85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20.660.000.000 </w:t>
            </w:r>
          </w:p>
        </w:tc>
        <w:tc>
          <w:tcPr>
            <w:tcW w:w="1539" w:type="dxa"/>
            <w:tcBorders>
              <w:top w:val="nil"/>
              <w:left w:val="nil"/>
              <w:bottom w:val="nil"/>
              <w:right w:val="nil"/>
            </w:tcBorders>
            <w:vAlign w:val="center"/>
            <w:hideMark/>
          </w:tcPr>
          <w:p w14:paraId="70ACBF9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186.640.395.425 </w:t>
            </w:r>
          </w:p>
        </w:tc>
      </w:tr>
      <w:tr w:rsidR="0002286F" w:rsidRPr="000E528B" w14:paraId="2C39DBF2" w14:textId="77777777" w:rsidTr="000818BD">
        <w:trPr>
          <w:trHeight w:val="255"/>
        </w:trPr>
        <w:tc>
          <w:tcPr>
            <w:tcW w:w="609" w:type="dxa"/>
            <w:tcBorders>
              <w:top w:val="nil"/>
              <w:left w:val="nil"/>
              <w:bottom w:val="nil"/>
              <w:right w:val="nil"/>
            </w:tcBorders>
            <w:vAlign w:val="center"/>
            <w:hideMark/>
          </w:tcPr>
          <w:p w14:paraId="426626F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0499</w:t>
            </w:r>
          </w:p>
        </w:tc>
        <w:tc>
          <w:tcPr>
            <w:tcW w:w="530" w:type="dxa"/>
            <w:tcBorders>
              <w:top w:val="nil"/>
              <w:left w:val="nil"/>
              <w:bottom w:val="nil"/>
              <w:right w:val="nil"/>
            </w:tcBorders>
            <w:vAlign w:val="center"/>
            <w:hideMark/>
          </w:tcPr>
          <w:p w14:paraId="63F12ED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69DC90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INFORMACIÓN ESTADÍSTICA</w:t>
            </w:r>
          </w:p>
        </w:tc>
        <w:tc>
          <w:tcPr>
            <w:tcW w:w="1826" w:type="dxa"/>
            <w:tcBorders>
              <w:top w:val="nil"/>
              <w:left w:val="nil"/>
              <w:bottom w:val="nil"/>
              <w:right w:val="nil"/>
            </w:tcBorders>
            <w:vAlign w:val="center"/>
            <w:hideMark/>
          </w:tcPr>
          <w:p w14:paraId="5E36588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10.780.016.224 </w:t>
            </w:r>
          </w:p>
        </w:tc>
        <w:tc>
          <w:tcPr>
            <w:tcW w:w="1593" w:type="dxa"/>
            <w:tcBorders>
              <w:top w:val="nil"/>
              <w:left w:val="nil"/>
              <w:bottom w:val="nil"/>
              <w:right w:val="nil"/>
            </w:tcBorders>
            <w:noWrap/>
            <w:vAlign w:val="bottom"/>
            <w:hideMark/>
          </w:tcPr>
          <w:p w14:paraId="65F003D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3D0618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10.780.016.224 </w:t>
            </w:r>
          </w:p>
        </w:tc>
      </w:tr>
      <w:tr w:rsidR="0002286F" w:rsidRPr="000E528B" w14:paraId="1A9C6DFC" w14:textId="77777777" w:rsidTr="000818BD">
        <w:trPr>
          <w:trHeight w:val="255"/>
        </w:trPr>
        <w:tc>
          <w:tcPr>
            <w:tcW w:w="609" w:type="dxa"/>
            <w:tcBorders>
              <w:top w:val="nil"/>
              <w:left w:val="nil"/>
              <w:bottom w:val="nil"/>
              <w:right w:val="nil"/>
            </w:tcBorders>
            <w:vAlign w:val="center"/>
            <w:hideMark/>
          </w:tcPr>
          <w:p w14:paraId="42B7A85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AC1A16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1003</w:t>
            </w:r>
          </w:p>
        </w:tc>
        <w:tc>
          <w:tcPr>
            <w:tcW w:w="2983" w:type="dxa"/>
            <w:gridSpan w:val="2"/>
            <w:tcBorders>
              <w:top w:val="nil"/>
              <w:left w:val="nil"/>
              <w:bottom w:val="nil"/>
              <w:right w:val="nil"/>
            </w:tcBorders>
            <w:vAlign w:val="center"/>
            <w:hideMark/>
          </w:tcPr>
          <w:p w14:paraId="115A45D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PLANIFICACIÓN Y ESTADÍSTICA</w:t>
            </w:r>
          </w:p>
        </w:tc>
        <w:tc>
          <w:tcPr>
            <w:tcW w:w="1826" w:type="dxa"/>
            <w:tcBorders>
              <w:top w:val="nil"/>
              <w:left w:val="nil"/>
              <w:bottom w:val="nil"/>
              <w:right w:val="nil"/>
            </w:tcBorders>
            <w:vAlign w:val="center"/>
            <w:hideMark/>
          </w:tcPr>
          <w:p w14:paraId="4F36E76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10.780.016.224 </w:t>
            </w:r>
          </w:p>
        </w:tc>
        <w:tc>
          <w:tcPr>
            <w:tcW w:w="1593" w:type="dxa"/>
            <w:tcBorders>
              <w:top w:val="nil"/>
              <w:left w:val="nil"/>
              <w:bottom w:val="nil"/>
              <w:right w:val="nil"/>
            </w:tcBorders>
            <w:noWrap/>
            <w:vAlign w:val="bottom"/>
            <w:hideMark/>
          </w:tcPr>
          <w:p w14:paraId="08585C7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0E1343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10.780.016.224 </w:t>
            </w:r>
          </w:p>
        </w:tc>
      </w:tr>
      <w:tr w:rsidR="0002286F" w:rsidRPr="000E528B" w14:paraId="30C210A4" w14:textId="77777777" w:rsidTr="000818BD">
        <w:trPr>
          <w:trHeight w:val="255"/>
        </w:trPr>
        <w:tc>
          <w:tcPr>
            <w:tcW w:w="609" w:type="dxa"/>
            <w:tcBorders>
              <w:top w:val="nil"/>
              <w:left w:val="nil"/>
              <w:bottom w:val="nil"/>
              <w:right w:val="nil"/>
            </w:tcBorders>
            <w:hideMark/>
          </w:tcPr>
          <w:p w14:paraId="7E340DC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E014BBC" w14:textId="77777777" w:rsidR="0002286F" w:rsidRPr="000E528B" w:rsidRDefault="0002286F" w:rsidP="000818BD">
            <w:pPr>
              <w:rPr>
                <w:lang w:eastAsia="es-CO"/>
              </w:rPr>
            </w:pPr>
          </w:p>
        </w:tc>
        <w:tc>
          <w:tcPr>
            <w:tcW w:w="599" w:type="dxa"/>
            <w:tcBorders>
              <w:top w:val="nil"/>
              <w:left w:val="nil"/>
              <w:bottom w:val="nil"/>
              <w:right w:val="nil"/>
            </w:tcBorders>
            <w:hideMark/>
          </w:tcPr>
          <w:p w14:paraId="02C326DE" w14:textId="77777777" w:rsidR="0002286F" w:rsidRPr="000E528B" w:rsidRDefault="0002286F" w:rsidP="000818BD">
            <w:pPr>
              <w:rPr>
                <w:lang w:eastAsia="es-CO"/>
              </w:rPr>
            </w:pPr>
          </w:p>
        </w:tc>
        <w:tc>
          <w:tcPr>
            <w:tcW w:w="2384" w:type="dxa"/>
            <w:tcBorders>
              <w:top w:val="nil"/>
              <w:left w:val="nil"/>
              <w:bottom w:val="nil"/>
              <w:right w:val="nil"/>
            </w:tcBorders>
            <w:hideMark/>
          </w:tcPr>
          <w:p w14:paraId="13B6D5A3" w14:textId="77777777" w:rsidR="0002286F" w:rsidRPr="000E528B" w:rsidRDefault="0002286F" w:rsidP="000818BD">
            <w:pPr>
              <w:rPr>
                <w:lang w:eastAsia="es-CO"/>
              </w:rPr>
            </w:pPr>
          </w:p>
        </w:tc>
        <w:tc>
          <w:tcPr>
            <w:tcW w:w="1826" w:type="dxa"/>
            <w:tcBorders>
              <w:top w:val="nil"/>
              <w:left w:val="nil"/>
              <w:bottom w:val="nil"/>
              <w:right w:val="nil"/>
            </w:tcBorders>
            <w:hideMark/>
          </w:tcPr>
          <w:p w14:paraId="682E908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D6B72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E0F6C7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887AAF9" w14:textId="77777777" w:rsidTr="000818BD">
        <w:trPr>
          <w:trHeight w:val="255"/>
        </w:trPr>
        <w:tc>
          <w:tcPr>
            <w:tcW w:w="4122" w:type="dxa"/>
            <w:gridSpan w:val="4"/>
            <w:tcBorders>
              <w:top w:val="nil"/>
              <w:left w:val="nil"/>
              <w:bottom w:val="nil"/>
              <w:right w:val="nil"/>
            </w:tcBorders>
            <w:hideMark/>
          </w:tcPr>
          <w:p w14:paraId="2005289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0F2E78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388.894.427.202 </w:t>
            </w:r>
          </w:p>
        </w:tc>
        <w:tc>
          <w:tcPr>
            <w:tcW w:w="1593" w:type="dxa"/>
            <w:tcBorders>
              <w:top w:val="nil"/>
              <w:left w:val="nil"/>
              <w:bottom w:val="nil"/>
              <w:right w:val="nil"/>
            </w:tcBorders>
            <w:hideMark/>
          </w:tcPr>
          <w:p w14:paraId="01A7C74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33.622.000.000 </w:t>
            </w:r>
          </w:p>
        </w:tc>
        <w:tc>
          <w:tcPr>
            <w:tcW w:w="1539" w:type="dxa"/>
            <w:tcBorders>
              <w:top w:val="nil"/>
              <w:left w:val="nil"/>
              <w:bottom w:val="nil"/>
              <w:right w:val="nil"/>
            </w:tcBorders>
            <w:hideMark/>
          </w:tcPr>
          <w:p w14:paraId="1C94EE5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422.516.427.202 </w:t>
            </w:r>
          </w:p>
        </w:tc>
      </w:tr>
      <w:tr w:rsidR="0002286F" w:rsidRPr="000E528B" w14:paraId="6F7D6140" w14:textId="77777777" w:rsidTr="000818BD">
        <w:trPr>
          <w:trHeight w:val="255"/>
        </w:trPr>
        <w:tc>
          <w:tcPr>
            <w:tcW w:w="609" w:type="dxa"/>
            <w:tcBorders>
              <w:top w:val="nil"/>
              <w:left w:val="nil"/>
              <w:bottom w:val="nil"/>
              <w:right w:val="nil"/>
            </w:tcBorders>
            <w:hideMark/>
          </w:tcPr>
          <w:p w14:paraId="27B6E238"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E1152AD" w14:textId="77777777" w:rsidR="0002286F" w:rsidRPr="000E528B" w:rsidRDefault="0002286F" w:rsidP="000818BD">
            <w:pPr>
              <w:rPr>
                <w:lang w:eastAsia="es-CO"/>
              </w:rPr>
            </w:pPr>
          </w:p>
        </w:tc>
        <w:tc>
          <w:tcPr>
            <w:tcW w:w="599" w:type="dxa"/>
            <w:tcBorders>
              <w:top w:val="nil"/>
              <w:left w:val="nil"/>
              <w:bottom w:val="nil"/>
              <w:right w:val="nil"/>
            </w:tcBorders>
            <w:hideMark/>
          </w:tcPr>
          <w:p w14:paraId="699D8E40" w14:textId="77777777" w:rsidR="0002286F" w:rsidRPr="000E528B" w:rsidRDefault="0002286F" w:rsidP="000818BD">
            <w:pPr>
              <w:rPr>
                <w:lang w:eastAsia="es-CO"/>
              </w:rPr>
            </w:pPr>
          </w:p>
        </w:tc>
        <w:tc>
          <w:tcPr>
            <w:tcW w:w="2384" w:type="dxa"/>
            <w:tcBorders>
              <w:top w:val="nil"/>
              <w:left w:val="nil"/>
              <w:bottom w:val="nil"/>
              <w:right w:val="nil"/>
            </w:tcBorders>
            <w:hideMark/>
          </w:tcPr>
          <w:p w14:paraId="5C6715D0" w14:textId="77777777" w:rsidR="0002286F" w:rsidRPr="000E528B" w:rsidRDefault="0002286F" w:rsidP="000818BD">
            <w:pPr>
              <w:rPr>
                <w:lang w:eastAsia="es-CO"/>
              </w:rPr>
            </w:pPr>
          </w:p>
        </w:tc>
        <w:tc>
          <w:tcPr>
            <w:tcW w:w="1826" w:type="dxa"/>
            <w:tcBorders>
              <w:top w:val="nil"/>
              <w:left w:val="nil"/>
              <w:bottom w:val="nil"/>
              <w:right w:val="nil"/>
            </w:tcBorders>
            <w:hideMark/>
          </w:tcPr>
          <w:p w14:paraId="79BCA59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528F08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E9FB20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BF47808" w14:textId="77777777" w:rsidTr="000818BD">
        <w:trPr>
          <w:trHeight w:val="255"/>
        </w:trPr>
        <w:tc>
          <w:tcPr>
            <w:tcW w:w="609" w:type="dxa"/>
            <w:tcBorders>
              <w:top w:val="nil"/>
              <w:left w:val="nil"/>
              <w:bottom w:val="nil"/>
              <w:right w:val="nil"/>
            </w:tcBorders>
            <w:vAlign w:val="bottom"/>
            <w:hideMark/>
          </w:tcPr>
          <w:p w14:paraId="3808C29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31F16AB"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AB56DD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D43DB8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0501</w:t>
            </w:r>
          </w:p>
        </w:tc>
        <w:tc>
          <w:tcPr>
            <w:tcW w:w="1539" w:type="dxa"/>
            <w:tcBorders>
              <w:top w:val="nil"/>
              <w:left w:val="nil"/>
              <w:bottom w:val="nil"/>
              <w:right w:val="nil"/>
            </w:tcBorders>
            <w:vAlign w:val="bottom"/>
            <w:hideMark/>
          </w:tcPr>
          <w:p w14:paraId="6F4883C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D836685" w14:textId="77777777" w:rsidTr="000818BD">
        <w:trPr>
          <w:trHeight w:val="255"/>
        </w:trPr>
        <w:tc>
          <w:tcPr>
            <w:tcW w:w="609" w:type="dxa"/>
            <w:tcBorders>
              <w:top w:val="nil"/>
              <w:left w:val="nil"/>
              <w:bottom w:val="nil"/>
              <w:right w:val="nil"/>
            </w:tcBorders>
            <w:hideMark/>
          </w:tcPr>
          <w:p w14:paraId="7CADA5C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CBE4340" w14:textId="77777777" w:rsidR="0002286F" w:rsidRPr="000E528B" w:rsidRDefault="0002286F" w:rsidP="000818BD">
            <w:pPr>
              <w:rPr>
                <w:lang w:eastAsia="es-CO"/>
              </w:rPr>
            </w:pPr>
          </w:p>
        </w:tc>
        <w:tc>
          <w:tcPr>
            <w:tcW w:w="599" w:type="dxa"/>
            <w:tcBorders>
              <w:top w:val="nil"/>
              <w:left w:val="nil"/>
              <w:bottom w:val="nil"/>
              <w:right w:val="nil"/>
            </w:tcBorders>
            <w:hideMark/>
          </w:tcPr>
          <w:p w14:paraId="1A26B450"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9E00E2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DEPARTAMENTO ADMINISTRATIVO DE LA FUNCIÓN PÚBLICA</w:t>
            </w:r>
          </w:p>
        </w:tc>
        <w:tc>
          <w:tcPr>
            <w:tcW w:w="1539" w:type="dxa"/>
            <w:tcBorders>
              <w:top w:val="nil"/>
              <w:left w:val="nil"/>
              <w:bottom w:val="nil"/>
              <w:right w:val="nil"/>
            </w:tcBorders>
            <w:hideMark/>
          </w:tcPr>
          <w:p w14:paraId="038C6EC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F00DC0C" w14:textId="77777777" w:rsidTr="000818BD">
        <w:trPr>
          <w:trHeight w:val="255"/>
        </w:trPr>
        <w:tc>
          <w:tcPr>
            <w:tcW w:w="4122" w:type="dxa"/>
            <w:gridSpan w:val="4"/>
            <w:tcBorders>
              <w:top w:val="nil"/>
              <w:left w:val="nil"/>
              <w:bottom w:val="nil"/>
              <w:right w:val="nil"/>
            </w:tcBorders>
            <w:vAlign w:val="center"/>
            <w:hideMark/>
          </w:tcPr>
          <w:p w14:paraId="7500D10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 xml:space="preserve">A.  PRESUPUESTO DE FUNCIONAMIENTO </w:t>
            </w:r>
          </w:p>
        </w:tc>
        <w:tc>
          <w:tcPr>
            <w:tcW w:w="1826" w:type="dxa"/>
            <w:tcBorders>
              <w:top w:val="nil"/>
              <w:left w:val="nil"/>
              <w:bottom w:val="nil"/>
              <w:right w:val="nil"/>
            </w:tcBorders>
            <w:vAlign w:val="center"/>
            <w:hideMark/>
          </w:tcPr>
          <w:p w14:paraId="3B6116F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49.497.657.000 </w:t>
            </w:r>
          </w:p>
        </w:tc>
        <w:tc>
          <w:tcPr>
            <w:tcW w:w="1593" w:type="dxa"/>
            <w:tcBorders>
              <w:top w:val="nil"/>
              <w:left w:val="nil"/>
              <w:bottom w:val="nil"/>
              <w:right w:val="nil"/>
            </w:tcBorders>
            <w:noWrap/>
            <w:vAlign w:val="bottom"/>
            <w:hideMark/>
          </w:tcPr>
          <w:p w14:paraId="16BC19D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9391C5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49.497.657.000 </w:t>
            </w:r>
          </w:p>
        </w:tc>
      </w:tr>
      <w:tr w:rsidR="0002286F" w:rsidRPr="000E528B" w14:paraId="1823AFBA" w14:textId="77777777" w:rsidTr="000818BD">
        <w:trPr>
          <w:trHeight w:val="255"/>
        </w:trPr>
        <w:tc>
          <w:tcPr>
            <w:tcW w:w="4122" w:type="dxa"/>
            <w:gridSpan w:val="4"/>
            <w:tcBorders>
              <w:top w:val="nil"/>
              <w:left w:val="nil"/>
              <w:bottom w:val="nil"/>
              <w:right w:val="nil"/>
            </w:tcBorders>
            <w:vAlign w:val="center"/>
            <w:hideMark/>
          </w:tcPr>
          <w:p w14:paraId="4F0672C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56F166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10.000.000.000 </w:t>
            </w:r>
          </w:p>
        </w:tc>
        <w:tc>
          <w:tcPr>
            <w:tcW w:w="1593" w:type="dxa"/>
            <w:tcBorders>
              <w:top w:val="nil"/>
              <w:left w:val="nil"/>
              <w:bottom w:val="nil"/>
              <w:right w:val="nil"/>
            </w:tcBorders>
            <w:noWrap/>
            <w:vAlign w:val="bottom"/>
            <w:hideMark/>
          </w:tcPr>
          <w:p w14:paraId="51BAADB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1A7A9A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10.000.000.000 </w:t>
            </w:r>
          </w:p>
        </w:tc>
      </w:tr>
      <w:tr w:rsidR="0002286F" w:rsidRPr="000E528B" w14:paraId="24EFDBF9" w14:textId="77777777" w:rsidTr="000818BD">
        <w:trPr>
          <w:trHeight w:val="255"/>
        </w:trPr>
        <w:tc>
          <w:tcPr>
            <w:tcW w:w="609" w:type="dxa"/>
            <w:tcBorders>
              <w:top w:val="nil"/>
              <w:left w:val="nil"/>
              <w:bottom w:val="nil"/>
              <w:right w:val="nil"/>
            </w:tcBorders>
            <w:vAlign w:val="center"/>
            <w:hideMark/>
          </w:tcPr>
          <w:p w14:paraId="2C19406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0505</w:t>
            </w:r>
          </w:p>
        </w:tc>
        <w:tc>
          <w:tcPr>
            <w:tcW w:w="530" w:type="dxa"/>
            <w:tcBorders>
              <w:top w:val="nil"/>
              <w:left w:val="nil"/>
              <w:bottom w:val="nil"/>
              <w:right w:val="nil"/>
            </w:tcBorders>
            <w:vAlign w:val="center"/>
            <w:hideMark/>
          </w:tcPr>
          <w:p w14:paraId="5FC94A0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8291DF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 LA GESTIÓN PÚBLICA EN LAS ENTIDADES NACIONALES Y TERRITORIALES</w:t>
            </w:r>
          </w:p>
        </w:tc>
        <w:tc>
          <w:tcPr>
            <w:tcW w:w="1826" w:type="dxa"/>
            <w:tcBorders>
              <w:top w:val="nil"/>
              <w:left w:val="nil"/>
              <w:bottom w:val="nil"/>
              <w:right w:val="nil"/>
            </w:tcBorders>
            <w:vAlign w:val="center"/>
            <w:hideMark/>
          </w:tcPr>
          <w:p w14:paraId="6C6F1F7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4.400.000.000 </w:t>
            </w:r>
          </w:p>
        </w:tc>
        <w:tc>
          <w:tcPr>
            <w:tcW w:w="1593" w:type="dxa"/>
            <w:tcBorders>
              <w:top w:val="nil"/>
              <w:left w:val="nil"/>
              <w:bottom w:val="nil"/>
              <w:right w:val="nil"/>
            </w:tcBorders>
            <w:noWrap/>
            <w:vAlign w:val="bottom"/>
            <w:hideMark/>
          </w:tcPr>
          <w:p w14:paraId="7E16DB7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DED555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4.400.000.000 </w:t>
            </w:r>
          </w:p>
        </w:tc>
      </w:tr>
      <w:tr w:rsidR="0002286F" w:rsidRPr="000E528B" w14:paraId="6B74929C" w14:textId="77777777" w:rsidTr="000818BD">
        <w:trPr>
          <w:trHeight w:val="255"/>
        </w:trPr>
        <w:tc>
          <w:tcPr>
            <w:tcW w:w="609" w:type="dxa"/>
            <w:tcBorders>
              <w:top w:val="nil"/>
              <w:left w:val="nil"/>
              <w:bottom w:val="nil"/>
              <w:right w:val="nil"/>
            </w:tcBorders>
            <w:vAlign w:val="center"/>
            <w:hideMark/>
          </w:tcPr>
          <w:p w14:paraId="20D6B27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789D60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2DE5817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58A5B7A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4.400.000.000 </w:t>
            </w:r>
          </w:p>
        </w:tc>
        <w:tc>
          <w:tcPr>
            <w:tcW w:w="1593" w:type="dxa"/>
            <w:tcBorders>
              <w:top w:val="nil"/>
              <w:left w:val="nil"/>
              <w:bottom w:val="nil"/>
              <w:right w:val="nil"/>
            </w:tcBorders>
            <w:noWrap/>
            <w:vAlign w:val="bottom"/>
            <w:hideMark/>
          </w:tcPr>
          <w:p w14:paraId="68829B2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58787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4.400.000.000 </w:t>
            </w:r>
          </w:p>
        </w:tc>
      </w:tr>
      <w:tr w:rsidR="0002286F" w:rsidRPr="000E528B" w14:paraId="6ADE755B" w14:textId="77777777" w:rsidTr="000818BD">
        <w:trPr>
          <w:trHeight w:val="255"/>
        </w:trPr>
        <w:tc>
          <w:tcPr>
            <w:tcW w:w="609" w:type="dxa"/>
            <w:tcBorders>
              <w:top w:val="nil"/>
              <w:left w:val="nil"/>
              <w:bottom w:val="nil"/>
              <w:right w:val="nil"/>
            </w:tcBorders>
            <w:vAlign w:val="center"/>
            <w:hideMark/>
          </w:tcPr>
          <w:p w14:paraId="72295CC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0599</w:t>
            </w:r>
          </w:p>
        </w:tc>
        <w:tc>
          <w:tcPr>
            <w:tcW w:w="530" w:type="dxa"/>
            <w:tcBorders>
              <w:top w:val="nil"/>
              <w:left w:val="nil"/>
              <w:bottom w:val="nil"/>
              <w:right w:val="nil"/>
            </w:tcBorders>
            <w:vAlign w:val="center"/>
            <w:hideMark/>
          </w:tcPr>
          <w:p w14:paraId="37D97D7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DADF34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EMPLEO</w:t>
            </w:r>
          </w:p>
        </w:tc>
        <w:tc>
          <w:tcPr>
            <w:tcW w:w="1826" w:type="dxa"/>
            <w:tcBorders>
              <w:top w:val="nil"/>
              <w:left w:val="nil"/>
              <w:bottom w:val="nil"/>
              <w:right w:val="nil"/>
            </w:tcBorders>
            <w:vAlign w:val="center"/>
            <w:hideMark/>
          </w:tcPr>
          <w:p w14:paraId="0559B59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5.600.000.000 </w:t>
            </w:r>
          </w:p>
        </w:tc>
        <w:tc>
          <w:tcPr>
            <w:tcW w:w="1593" w:type="dxa"/>
            <w:tcBorders>
              <w:top w:val="nil"/>
              <w:left w:val="nil"/>
              <w:bottom w:val="nil"/>
              <w:right w:val="nil"/>
            </w:tcBorders>
            <w:noWrap/>
            <w:vAlign w:val="bottom"/>
            <w:hideMark/>
          </w:tcPr>
          <w:p w14:paraId="5D99404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B446B8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5.600.000.000 </w:t>
            </w:r>
          </w:p>
        </w:tc>
      </w:tr>
      <w:tr w:rsidR="0002286F" w:rsidRPr="000E528B" w14:paraId="00A48541" w14:textId="77777777" w:rsidTr="000818BD">
        <w:trPr>
          <w:trHeight w:val="255"/>
        </w:trPr>
        <w:tc>
          <w:tcPr>
            <w:tcW w:w="609" w:type="dxa"/>
            <w:tcBorders>
              <w:top w:val="nil"/>
              <w:left w:val="nil"/>
              <w:bottom w:val="nil"/>
              <w:right w:val="nil"/>
            </w:tcBorders>
            <w:vAlign w:val="center"/>
            <w:hideMark/>
          </w:tcPr>
          <w:p w14:paraId="7349174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60FA68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174AD3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425C97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5.600.000.000 </w:t>
            </w:r>
          </w:p>
        </w:tc>
        <w:tc>
          <w:tcPr>
            <w:tcW w:w="1593" w:type="dxa"/>
            <w:tcBorders>
              <w:top w:val="nil"/>
              <w:left w:val="nil"/>
              <w:bottom w:val="nil"/>
              <w:right w:val="nil"/>
            </w:tcBorders>
            <w:noWrap/>
            <w:vAlign w:val="bottom"/>
            <w:hideMark/>
          </w:tcPr>
          <w:p w14:paraId="18AF5DD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AB0832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5.600.000.000 </w:t>
            </w:r>
          </w:p>
        </w:tc>
      </w:tr>
      <w:tr w:rsidR="0002286F" w:rsidRPr="000E528B" w14:paraId="6228E830" w14:textId="77777777" w:rsidTr="000818BD">
        <w:trPr>
          <w:trHeight w:val="255"/>
        </w:trPr>
        <w:tc>
          <w:tcPr>
            <w:tcW w:w="609" w:type="dxa"/>
            <w:tcBorders>
              <w:top w:val="nil"/>
              <w:left w:val="nil"/>
              <w:bottom w:val="nil"/>
              <w:right w:val="nil"/>
            </w:tcBorders>
            <w:hideMark/>
          </w:tcPr>
          <w:p w14:paraId="4298BB6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85AE989" w14:textId="77777777" w:rsidR="0002286F" w:rsidRPr="000E528B" w:rsidRDefault="0002286F" w:rsidP="000818BD">
            <w:pPr>
              <w:rPr>
                <w:lang w:eastAsia="es-CO"/>
              </w:rPr>
            </w:pPr>
          </w:p>
        </w:tc>
        <w:tc>
          <w:tcPr>
            <w:tcW w:w="599" w:type="dxa"/>
            <w:tcBorders>
              <w:top w:val="nil"/>
              <w:left w:val="nil"/>
              <w:bottom w:val="nil"/>
              <w:right w:val="nil"/>
            </w:tcBorders>
            <w:hideMark/>
          </w:tcPr>
          <w:p w14:paraId="52BE2720" w14:textId="77777777" w:rsidR="0002286F" w:rsidRPr="000E528B" w:rsidRDefault="0002286F" w:rsidP="000818BD">
            <w:pPr>
              <w:rPr>
                <w:lang w:eastAsia="es-CO"/>
              </w:rPr>
            </w:pPr>
          </w:p>
        </w:tc>
        <w:tc>
          <w:tcPr>
            <w:tcW w:w="2384" w:type="dxa"/>
            <w:tcBorders>
              <w:top w:val="nil"/>
              <w:left w:val="nil"/>
              <w:bottom w:val="nil"/>
              <w:right w:val="nil"/>
            </w:tcBorders>
            <w:hideMark/>
          </w:tcPr>
          <w:p w14:paraId="63EFE84A" w14:textId="77777777" w:rsidR="0002286F" w:rsidRPr="000E528B" w:rsidRDefault="0002286F" w:rsidP="000818BD">
            <w:pPr>
              <w:rPr>
                <w:lang w:eastAsia="es-CO"/>
              </w:rPr>
            </w:pPr>
          </w:p>
        </w:tc>
        <w:tc>
          <w:tcPr>
            <w:tcW w:w="1826" w:type="dxa"/>
            <w:tcBorders>
              <w:top w:val="nil"/>
              <w:left w:val="nil"/>
              <w:bottom w:val="nil"/>
              <w:right w:val="nil"/>
            </w:tcBorders>
            <w:hideMark/>
          </w:tcPr>
          <w:p w14:paraId="05AF4DC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1479E8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399E66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662C5F6" w14:textId="77777777" w:rsidTr="000818BD">
        <w:trPr>
          <w:trHeight w:val="255"/>
        </w:trPr>
        <w:tc>
          <w:tcPr>
            <w:tcW w:w="4122" w:type="dxa"/>
            <w:gridSpan w:val="4"/>
            <w:tcBorders>
              <w:top w:val="nil"/>
              <w:left w:val="nil"/>
              <w:bottom w:val="nil"/>
              <w:right w:val="nil"/>
            </w:tcBorders>
            <w:hideMark/>
          </w:tcPr>
          <w:p w14:paraId="5660736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D38C4F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59.497.657.000 </w:t>
            </w:r>
          </w:p>
        </w:tc>
        <w:tc>
          <w:tcPr>
            <w:tcW w:w="1593" w:type="dxa"/>
            <w:tcBorders>
              <w:top w:val="nil"/>
              <w:left w:val="nil"/>
              <w:bottom w:val="nil"/>
              <w:right w:val="nil"/>
            </w:tcBorders>
            <w:noWrap/>
            <w:vAlign w:val="bottom"/>
            <w:hideMark/>
          </w:tcPr>
          <w:p w14:paraId="15E9CDB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4585BAF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59.497.657.000 </w:t>
            </w:r>
          </w:p>
        </w:tc>
      </w:tr>
      <w:tr w:rsidR="0002286F" w:rsidRPr="000E528B" w14:paraId="6C2C43B6" w14:textId="77777777" w:rsidTr="000818BD">
        <w:trPr>
          <w:trHeight w:val="255"/>
        </w:trPr>
        <w:tc>
          <w:tcPr>
            <w:tcW w:w="609" w:type="dxa"/>
            <w:tcBorders>
              <w:top w:val="nil"/>
              <w:left w:val="nil"/>
              <w:bottom w:val="nil"/>
              <w:right w:val="nil"/>
            </w:tcBorders>
            <w:hideMark/>
          </w:tcPr>
          <w:p w14:paraId="0651509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88DDC70" w14:textId="77777777" w:rsidR="0002286F" w:rsidRPr="000E528B" w:rsidRDefault="0002286F" w:rsidP="000818BD">
            <w:pPr>
              <w:rPr>
                <w:lang w:eastAsia="es-CO"/>
              </w:rPr>
            </w:pPr>
          </w:p>
        </w:tc>
        <w:tc>
          <w:tcPr>
            <w:tcW w:w="599" w:type="dxa"/>
            <w:tcBorders>
              <w:top w:val="nil"/>
              <w:left w:val="nil"/>
              <w:bottom w:val="nil"/>
              <w:right w:val="nil"/>
            </w:tcBorders>
            <w:hideMark/>
          </w:tcPr>
          <w:p w14:paraId="754EB33D" w14:textId="77777777" w:rsidR="0002286F" w:rsidRPr="000E528B" w:rsidRDefault="0002286F" w:rsidP="000818BD">
            <w:pPr>
              <w:rPr>
                <w:lang w:eastAsia="es-CO"/>
              </w:rPr>
            </w:pPr>
          </w:p>
        </w:tc>
        <w:tc>
          <w:tcPr>
            <w:tcW w:w="2384" w:type="dxa"/>
            <w:tcBorders>
              <w:top w:val="nil"/>
              <w:left w:val="nil"/>
              <w:bottom w:val="nil"/>
              <w:right w:val="nil"/>
            </w:tcBorders>
            <w:hideMark/>
          </w:tcPr>
          <w:p w14:paraId="673F236B" w14:textId="77777777" w:rsidR="0002286F" w:rsidRPr="000E528B" w:rsidRDefault="0002286F" w:rsidP="000818BD">
            <w:pPr>
              <w:rPr>
                <w:lang w:eastAsia="es-CO"/>
              </w:rPr>
            </w:pPr>
          </w:p>
        </w:tc>
        <w:tc>
          <w:tcPr>
            <w:tcW w:w="1826" w:type="dxa"/>
            <w:tcBorders>
              <w:top w:val="nil"/>
              <w:left w:val="nil"/>
              <w:bottom w:val="nil"/>
              <w:right w:val="nil"/>
            </w:tcBorders>
            <w:hideMark/>
          </w:tcPr>
          <w:p w14:paraId="7C3EAE3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BAF495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E9DF0D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8737460" w14:textId="77777777" w:rsidTr="000818BD">
        <w:trPr>
          <w:trHeight w:val="255"/>
        </w:trPr>
        <w:tc>
          <w:tcPr>
            <w:tcW w:w="609" w:type="dxa"/>
            <w:tcBorders>
              <w:top w:val="nil"/>
              <w:left w:val="nil"/>
              <w:bottom w:val="nil"/>
              <w:right w:val="nil"/>
            </w:tcBorders>
            <w:vAlign w:val="bottom"/>
            <w:hideMark/>
          </w:tcPr>
          <w:p w14:paraId="792E896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95986F1"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A9A754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292520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0503</w:t>
            </w:r>
          </w:p>
        </w:tc>
        <w:tc>
          <w:tcPr>
            <w:tcW w:w="1539" w:type="dxa"/>
            <w:tcBorders>
              <w:top w:val="nil"/>
              <w:left w:val="nil"/>
              <w:bottom w:val="nil"/>
              <w:right w:val="nil"/>
            </w:tcBorders>
            <w:vAlign w:val="bottom"/>
            <w:hideMark/>
          </w:tcPr>
          <w:p w14:paraId="6261AE9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AE9AD4A" w14:textId="77777777" w:rsidTr="000818BD">
        <w:trPr>
          <w:trHeight w:val="255"/>
        </w:trPr>
        <w:tc>
          <w:tcPr>
            <w:tcW w:w="609" w:type="dxa"/>
            <w:tcBorders>
              <w:top w:val="nil"/>
              <w:left w:val="nil"/>
              <w:bottom w:val="nil"/>
              <w:right w:val="nil"/>
            </w:tcBorders>
            <w:hideMark/>
          </w:tcPr>
          <w:p w14:paraId="6044767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D80B8A6" w14:textId="77777777" w:rsidR="0002286F" w:rsidRPr="000E528B" w:rsidRDefault="0002286F" w:rsidP="000818BD">
            <w:pPr>
              <w:rPr>
                <w:lang w:eastAsia="es-CO"/>
              </w:rPr>
            </w:pPr>
          </w:p>
        </w:tc>
        <w:tc>
          <w:tcPr>
            <w:tcW w:w="599" w:type="dxa"/>
            <w:tcBorders>
              <w:top w:val="nil"/>
              <w:left w:val="nil"/>
              <w:bottom w:val="nil"/>
              <w:right w:val="nil"/>
            </w:tcBorders>
            <w:hideMark/>
          </w:tcPr>
          <w:p w14:paraId="0E388BD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A59F1F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ESCUELA SUPERIOR DE ADMINISTRACIÓN PÚBLICA (ESAP) </w:t>
            </w:r>
          </w:p>
        </w:tc>
        <w:tc>
          <w:tcPr>
            <w:tcW w:w="1539" w:type="dxa"/>
            <w:tcBorders>
              <w:top w:val="nil"/>
              <w:left w:val="nil"/>
              <w:bottom w:val="nil"/>
              <w:right w:val="nil"/>
            </w:tcBorders>
            <w:hideMark/>
          </w:tcPr>
          <w:p w14:paraId="57A4DE1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99BCEE0" w14:textId="77777777" w:rsidTr="000818BD">
        <w:trPr>
          <w:trHeight w:val="255"/>
        </w:trPr>
        <w:tc>
          <w:tcPr>
            <w:tcW w:w="4122" w:type="dxa"/>
            <w:gridSpan w:val="4"/>
            <w:tcBorders>
              <w:top w:val="nil"/>
              <w:left w:val="nil"/>
              <w:bottom w:val="nil"/>
              <w:right w:val="nil"/>
            </w:tcBorders>
            <w:vAlign w:val="center"/>
            <w:hideMark/>
          </w:tcPr>
          <w:p w14:paraId="21A9D6E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0BA67932"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0C8430C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165.719.649.000 </w:t>
            </w:r>
          </w:p>
        </w:tc>
        <w:tc>
          <w:tcPr>
            <w:tcW w:w="1539" w:type="dxa"/>
            <w:tcBorders>
              <w:top w:val="nil"/>
              <w:left w:val="nil"/>
              <w:bottom w:val="nil"/>
              <w:right w:val="nil"/>
            </w:tcBorders>
            <w:vAlign w:val="center"/>
            <w:hideMark/>
          </w:tcPr>
          <w:p w14:paraId="464F41C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165.719.649.000 </w:t>
            </w:r>
          </w:p>
        </w:tc>
      </w:tr>
      <w:tr w:rsidR="0002286F" w:rsidRPr="000E528B" w14:paraId="53F8257A" w14:textId="77777777" w:rsidTr="000818BD">
        <w:trPr>
          <w:trHeight w:val="255"/>
        </w:trPr>
        <w:tc>
          <w:tcPr>
            <w:tcW w:w="4122" w:type="dxa"/>
            <w:gridSpan w:val="4"/>
            <w:tcBorders>
              <w:top w:val="nil"/>
              <w:left w:val="nil"/>
              <w:bottom w:val="nil"/>
              <w:right w:val="nil"/>
            </w:tcBorders>
            <w:vAlign w:val="center"/>
            <w:hideMark/>
          </w:tcPr>
          <w:p w14:paraId="195C682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09156968"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1579733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284.986.451.000 </w:t>
            </w:r>
          </w:p>
        </w:tc>
        <w:tc>
          <w:tcPr>
            <w:tcW w:w="1539" w:type="dxa"/>
            <w:tcBorders>
              <w:top w:val="nil"/>
              <w:left w:val="nil"/>
              <w:bottom w:val="nil"/>
              <w:right w:val="nil"/>
            </w:tcBorders>
            <w:vAlign w:val="center"/>
            <w:hideMark/>
          </w:tcPr>
          <w:p w14:paraId="6F45631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284.986.451.000 </w:t>
            </w:r>
          </w:p>
        </w:tc>
      </w:tr>
      <w:tr w:rsidR="0002286F" w:rsidRPr="000E528B" w14:paraId="2B37812C" w14:textId="77777777" w:rsidTr="000818BD">
        <w:trPr>
          <w:trHeight w:val="255"/>
        </w:trPr>
        <w:tc>
          <w:tcPr>
            <w:tcW w:w="609" w:type="dxa"/>
            <w:tcBorders>
              <w:top w:val="nil"/>
              <w:left w:val="nil"/>
              <w:bottom w:val="nil"/>
              <w:right w:val="nil"/>
            </w:tcBorders>
            <w:vAlign w:val="center"/>
            <w:hideMark/>
          </w:tcPr>
          <w:p w14:paraId="71C2A05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0503</w:t>
            </w:r>
          </w:p>
        </w:tc>
        <w:tc>
          <w:tcPr>
            <w:tcW w:w="530" w:type="dxa"/>
            <w:tcBorders>
              <w:top w:val="nil"/>
              <w:left w:val="nil"/>
              <w:bottom w:val="nil"/>
              <w:right w:val="nil"/>
            </w:tcBorders>
            <w:vAlign w:val="center"/>
            <w:hideMark/>
          </w:tcPr>
          <w:p w14:paraId="528E46C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73F29F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MEJORAMIENTO DE LA CALIDAD EDUCATIVA EN LA GESTIÓN PÚBLICA</w:t>
            </w:r>
          </w:p>
        </w:tc>
        <w:tc>
          <w:tcPr>
            <w:tcW w:w="1826" w:type="dxa"/>
            <w:tcBorders>
              <w:top w:val="nil"/>
              <w:left w:val="nil"/>
              <w:bottom w:val="nil"/>
              <w:right w:val="nil"/>
            </w:tcBorders>
            <w:noWrap/>
            <w:vAlign w:val="bottom"/>
            <w:hideMark/>
          </w:tcPr>
          <w:p w14:paraId="0D3A06D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624D6E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121.726.251.000 </w:t>
            </w:r>
          </w:p>
        </w:tc>
        <w:tc>
          <w:tcPr>
            <w:tcW w:w="1539" w:type="dxa"/>
            <w:tcBorders>
              <w:top w:val="nil"/>
              <w:left w:val="nil"/>
              <w:bottom w:val="nil"/>
              <w:right w:val="nil"/>
            </w:tcBorders>
            <w:vAlign w:val="center"/>
            <w:hideMark/>
          </w:tcPr>
          <w:p w14:paraId="4E54EDE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121.726.251.000 </w:t>
            </w:r>
          </w:p>
        </w:tc>
      </w:tr>
      <w:tr w:rsidR="0002286F" w:rsidRPr="000E528B" w14:paraId="016E6B52" w14:textId="77777777" w:rsidTr="000818BD">
        <w:trPr>
          <w:trHeight w:val="255"/>
        </w:trPr>
        <w:tc>
          <w:tcPr>
            <w:tcW w:w="609" w:type="dxa"/>
            <w:tcBorders>
              <w:top w:val="nil"/>
              <w:left w:val="nil"/>
              <w:bottom w:val="nil"/>
              <w:right w:val="nil"/>
            </w:tcBorders>
            <w:vAlign w:val="center"/>
            <w:hideMark/>
          </w:tcPr>
          <w:p w14:paraId="0B634F0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BDC65E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13F753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0A808E5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0E1141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121.726.251.000 </w:t>
            </w:r>
          </w:p>
        </w:tc>
        <w:tc>
          <w:tcPr>
            <w:tcW w:w="1539" w:type="dxa"/>
            <w:tcBorders>
              <w:top w:val="nil"/>
              <w:left w:val="nil"/>
              <w:bottom w:val="nil"/>
              <w:right w:val="nil"/>
            </w:tcBorders>
            <w:vAlign w:val="center"/>
            <w:hideMark/>
          </w:tcPr>
          <w:p w14:paraId="55CBAB1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121.726.251.000 </w:t>
            </w:r>
          </w:p>
        </w:tc>
      </w:tr>
      <w:tr w:rsidR="0002286F" w:rsidRPr="000E528B" w14:paraId="46DAD073" w14:textId="77777777" w:rsidTr="000818BD">
        <w:trPr>
          <w:trHeight w:val="255"/>
        </w:trPr>
        <w:tc>
          <w:tcPr>
            <w:tcW w:w="609" w:type="dxa"/>
            <w:tcBorders>
              <w:top w:val="nil"/>
              <w:left w:val="nil"/>
              <w:bottom w:val="nil"/>
              <w:right w:val="nil"/>
            </w:tcBorders>
            <w:vAlign w:val="center"/>
            <w:hideMark/>
          </w:tcPr>
          <w:p w14:paraId="0417D3F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0505</w:t>
            </w:r>
          </w:p>
        </w:tc>
        <w:tc>
          <w:tcPr>
            <w:tcW w:w="530" w:type="dxa"/>
            <w:tcBorders>
              <w:top w:val="nil"/>
              <w:left w:val="nil"/>
              <w:bottom w:val="nil"/>
              <w:right w:val="nil"/>
            </w:tcBorders>
            <w:vAlign w:val="center"/>
            <w:hideMark/>
          </w:tcPr>
          <w:p w14:paraId="212ADCB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462D3E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 LA GESTIÓN PÚBLICA EN LAS ENTIDADES NACIONALES Y TERRITORIALES</w:t>
            </w:r>
          </w:p>
        </w:tc>
        <w:tc>
          <w:tcPr>
            <w:tcW w:w="1826" w:type="dxa"/>
            <w:tcBorders>
              <w:top w:val="nil"/>
              <w:left w:val="nil"/>
              <w:bottom w:val="nil"/>
              <w:right w:val="nil"/>
            </w:tcBorders>
            <w:noWrap/>
            <w:vAlign w:val="bottom"/>
            <w:hideMark/>
          </w:tcPr>
          <w:p w14:paraId="5E67F090"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484A9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64.915.000.000 </w:t>
            </w:r>
          </w:p>
        </w:tc>
        <w:tc>
          <w:tcPr>
            <w:tcW w:w="1539" w:type="dxa"/>
            <w:tcBorders>
              <w:top w:val="nil"/>
              <w:left w:val="nil"/>
              <w:bottom w:val="nil"/>
              <w:right w:val="nil"/>
            </w:tcBorders>
            <w:vAlign w:val="center"/>
            <w:hideMark/>
          </w:tcPr>
          <w:p w14:paraId="0075EB9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64.915.000.000 </w:t>
            </w:r>
          </w:p>
        </w:tc>
      </w:tr>
      <w:tr w:rsidR="0002286F" w:rsidRPr="000E528B" w14:paraId="2D849FC7" w14:textId="77777777" w:rsidTr="000818BD">
        <w:trPr>
          <w:trHeight w:val="255"/>
        </w:trPr>
        <w:tc>
          <w:tcPr>
            <w:tcW w:w="609" w:type="dxa"/>
            <w:tcBorders>
              <w:top w:val="nil"/>
              <w:left w:val="nil"/>
              <w:bottom w:val="nil"/>
              <w:right w:val="nil"/>
            </w:tcBorders>
            <w:vAlign w:val="center"/>
            <w:hideMark/>
          </w:tcPr>
          <w:p w14:paraId="537B9D2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848AA2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26B44A8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6D9ACA0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645F50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64.915.000.000 </w:t>
            </w:r>
          </w:p>
        </w:tc>
        <w:tc>
          <w:tcPr>
            <w:tcW w:w="1539" w:type="dxa"/>
            <w:tcBorders>
              <w:top w:val="nil"/>
              <w:left w:val="nil"/>
              <w:bottom w:val="nil"/>
              <w:right w:val="nil"/>
            </w:tcBorders>
            <w:vAlign w:val="center"/>
            <w:hideMark/>
          </w:tcPr>
          <w:p w14:paraId="24D57F6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64.915.000.000 </w:t>
            </w:r>
          </w:p>
        </w:tc>
      </w:tr>
      <w:tr w:rsidR="0002286F" w:rsidRPr="000E528B" w14:paraId="4B3009AC" w14:textId="77777777" w:rsidTr="000818BD">
        <w:trPr>
          <w:trHeight w:val="255"/>
        </w:trPr>
        <w:tc>
          <w:tcPr>
            <w:tcW w:w="609" w:type="dxa"/>
            <w:tcBorders>
              <w:top w:val="nil"/>
              <w:left w:val="nil"/>
              <w:bottom w:val="nil"/>
              <w:right w:val="nil"/>
            </w:tcBorders>
            <w:vAlign w:val="center"/>
            <w:hideMark/>
          </w:tcPr>
          <w:p w14:paraId="53F2729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0599</w:t>
            </w:r>
          </w:p>
        </w:tc>
        <w:tc>
          <w:tcPr>
            <w:tcW w:w="530" w:type="dxa"/>
            <w:tcBorders>
              <w:top w:val="nil"/>
              <w:left w:val="nil"/>
              <w:bottom w:val="nil"/>
              <w:right w:val="nil"/>
            </w:tcBorders>
            <w:vAlign w:val="center"/>
            <w:hideMark/>
          </w:tcPr>
          <w:p w14:paraId="1722771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03EEF8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EMPLEO</w:t>
            </w:r>
          </w:p>
        </w:tc>
        <w:tc>
          <w:tcPr>
            <w:tcW w:w="1826" w:type="dxa"/>
            <w:tcBorders>
              <w:top w:val="nil"/>
              <w:left w:val="nil"/>
              <w:bottom w:val="nil"/>
              <w:right w:val="nil"/>
            </w:tcBorders>
            <w:noWrap/>
            <w:vAlign w:val="bottom"/>
            <w:hideMark/>
          </w:tcPr>
          <w:p w14:paraId="2978609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A1E6A6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98.345.200.000 </w:t>
            </w:r>
          </w:p>
        </w:tc>
        <w:tc>
          <w:tcPr>
            <w:tcW w:w="1539" w:type="dxa"/>
            <w:tcBorders>
              <w:top w:val="nil"/>
              <w:left w:val="nil"/>
              <w:bottom w:val="nil"/>
              <w:right w:val="nil"/>
            </w:tcBorders>
            <w:vAlign w:val="center"/>
            <w:hideMark/>
          </w:tcPr>
          <w:p w14:paraId="4BE5D5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98.345.200.000 </w:t>
            </w:r>
          </w:p>
        </w:tc>
      </w:tr>
      <w:tr w:rsidR="0002286F" w:rsidRPr="000E528B" w14:paraId="1C3E0981" w14:textId="77777777" w:rsidTr="000818BD">
        <w:trPr>
          <w:trHeight w:val="255"/>
        </w:trPr>
        <w:tc>
          <w:tcPr>
            <w:tcW w:w="609" w:type="dxa"/>
            <w:tcBorders>
              <w:top w:val="nil"/>
              <w:left w:val="nil"/>
              <w:bottom w:val="nil"/>
              <w:right w:val="nil"/>
            </w:tcBorders>
            <w:vAlign w:val="center"/>
            <w:hideMark/>
          </w:tcPr>
          <w:p w14:paraId="0CEFDBA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8CAA38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40EF862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3FFA241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A4665D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98.345.200.000 </w:t>
            </w:r>
          </w:p>
        </w:tc>
        <w:tc>
          <w:tcPr>
            <w:tcW w:w="1539" w:type="dxa"/>
            <w:tcBorders>
              <w:top w:val="nil"/>
              <w:left w:val="nil"/>
              <w:bottom w:val="nil"/>
              <w:right w:val="nil"/>
            </w:tcBorders>
            <w:vAlign w:val="center"/>
            <w:hideMark/>
          </w:tcPr>
          <w:p w14:paraId="79BE7FE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98.345.200.000 </w:t>
            </w:r>
          </w:p>
        </w:tc>
      </w:tr>
      <w:tr w:rsidR="0002286F" w:rsidRPr="000E528B" w14:paraId="6A352E8B" w14:textId="77777777" w:rsidTr="000818BD">
        <w:trPr>
          <w:trHeight w:val="255"/>
        </w:trPr>
        <w:tc>
          <w:tcPr>
            <w:tcW w:w="609" w:type="dxa"/>
            <w:tcBorders>
              <w:top w:val="nil"/>
              <w:left w:val="nil"/>
              <w:bottom w:val="nil"/>
              <w:right w:val="nil"/>
            </w:tcBorders>
            <w:hideMark/>
          </w:tcPr>
          <w:p w14:paraId="12FF571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8BC8376" w14:textId="77777777" w:rsidR="0002286F" w:rsidRPr="000E528B" w:rsidRDefault="0002286F" w:rsidP="000818BD">
            <w:pPr>
              <w:rPr>
                <w:lang w:eastAsia="es-CO"/>
              </w:rPr>
            </w:pPr>
          </w:p>
        </w:tc>
        <w:tc>
          <w:tcPr>
            <w:tcW w:w="599" w:type="dxa"/>
            <w:tcBorders>
              <w:top w:val="nil"/>
              <w:left w:val="nil"/>
              <w:bottom w:val="nil"/>
              <w:right w:val="nil"/>
            </w:tcBorders>
            <w:hideMark/>
          </w:tcPr>
          <w:p w14:paraId="230C46F9" w14:textId="77777777" w:rsidR="0002286F" w:rsidRPr="000E528B" w:rsidRDefault="0002286F" w:rsidP="000818BD">
            <w:pPr>
              <w:rPr>
                <w:lang w:eastAsia="es-CO"/>
              </w:rPr>
            </w:pPr>
          </w:p>
        </w:tc>
        <w:tc>
          <w:tcPr>
            <w:tcW w:w="2384" w:type="dxa"/>
            <w:tcBorders>
              <w:top w:val="nil"/>
              <w:left w:val="nil"/>
              <w:bottom w:val="nil"/>
              <w:right w:val="nil"/>
            </w:tcBorders>
            <w:hideMark/>
          </w:tcPr>
          <w:p w14:paraId="290B70A9" w14:textId="77777777" w:rsidR="0002286F" w:rsidRPr="000E528B" w:rsidRDefault="0002286F" w:rsidP="000818BD">
            <w:pPr>
              <w:rPr>
                <w:lang w:eastAsia="es-CO"/>
              </w:rPr>
            </w:pPr>
          </w:p>
        </w:tc>
        <w:tc>
          <w:tcPr>
            <w:tcW w:w="1826" w:type="dxa"/>
            <w:tcBorders>
              <w:top w:val="nil"/>
              <w:left w:val="nil"/>
              <w:bottom w:val="nil"/>
              <w:right w:val="nil"/>
            </w:tcBorders>
            <w:hideMark/>
          </w:tcPr>
          <w:p w14:paraId="36EDD1B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C926C6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854D9D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F8BD8E7" w14:textId="77777777" w:rsidTr="000818BD">
        <w:trPr>
          <w:trHeight w:val="255"/>
        </w:trPr>
        <w:tc>
          <w:tcPr>
            <w:tcW w:w="4122" w:type="dxa"/>
            <w:gridSpan w:val="4"/>
            <w:tcBorders>
              <w:top w:val="nil"/>
              <w:left w:val="nil"/>
              <w:bottom w:val="nil"/>
              <w:right w:val="nil"/>
            </w:tcBorders>
            <w:hideMark/>
          </w:tcPr>
          <w:p w14:paraId="1547820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TOTAL PRESUPUESTO SECCIÓN</w:t>
            </w:r>
          </w:p>
        </w:tc>
        <w:tc>
          <w:tcPr>
            <w:tcW w:w="1826" w:type="dxa"/>
            <w:tcBorders>
              <w:top w:val="nil"/>
              <w:left w:val="nil"/>
              <w:bottom w:val="nil"/>
              <w:right w:val="nil"/>
            </w:tcBorders>
            <w:noWrap/>
            <w:vAlign w:val="bottom"/>
            <w:hideMark/>
          </w:tcPr>
          <w:p w14:paraId="735355B3"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5F0B9F1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450.706.100.000 </w:t>
            </w:r>
          </w:p>
        </w:tc>
        <w:tc>
          <w:tcPr>
            <w:tcW w:w="1539" w:type="dxa"/>
            <w:tcBorders>
              <w:top w:val="nil"/>
              <w:left w:val="nil"/>
              <w:bottom w:val="nil"/>
              <w:right w:val="nil"/>
            </w:tcBorders>
            <w:hideMark/>
          </w:tcPr>
          <w:p w14:paraId="5BE371A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450.706.100.000 </w:t>
            </w:r>
          </w:p>
        </w:tc>
      </w:tr>
      <w:tr w:rsidR="0002286F" w:rsidRPr="000E528B" w14:paraId="2AA47E98" w14:textId="77777777" w:rsidTr="000818BD">
        <w:trPr>
          <w:trHeight w:val="255"/>
        </w:trPr>
        <w:tc>
          <w:tcPr>
            <w:tcW w:w="609" w:type="dxa"/>
            <w:tcBorders>
              <w:top w:val="nil"/>
              <w:left w:val="nil"/>
              <w:bottom w:val="nil"/>
              <w:right w:val="nil"/>
            </w:tcBorders>
            <w:hideMark/>
          </w:tcPr>
          <w:p w14:paraId="730CE97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1654203" w14:textId="77777777" w:rsidR="0002286F" w:rsidRPr="000E528B" w:rsidRDefault="0002286F" w:rsidP="000818BD">
            <w:pPr>
              <w:rPr>
                <w:lang w:eastAsia="es-CO"/>
              </w:rPr>
            </w:pPr>
          </w:p>
        </w:tc>
        <w:tc>
          <w:tcPr>
            <w:tcW w:w="599" w:type="dxa"/>
            <w:tcBorders>
              <w:top w:val="nil"/>
              <w:left w:val="nil"/>
              <w:bottom w:val="nil"/>
              <w:right w:val="nil"/>
            </w:tcBorders>
            <w:hideMark/>
          </w:tcPr>
          <w:p w14:paraId="34A24788" w14:textId="77777777" w:rsidR="0002286F" w:rsidRPr="000E528B" w:rsidRDefault="0002286F" w:rsidP="000818BD">
            <w:pPr>
              <w:rPr>
                <w:lang w:eastAsia="es-CO"/>
              </w:rPr>
            </w:pPr>
          </w:p>
        </w:tc>
        <w:tc>
          <w:tcPr>
            <w:tcW w:w="2384" w:type="dxa"/>
            <w:tcBorders>
              <w:top w:val="nil"/>
              <w:left w:val="nil"/>
              <w:bottom w:val="nil"/>
              <w:right w:val="nil"/>
            </w:tcBorders>
            <w:hideMark/>
          </w:tcPr>
          <w:p w14:paraId="509EE919" w14:textId="77777777" w:rsidR="0002286F" w:rsidRPr="000E528B" w:rsidRDefault="0002286F" w:rsidP="000818BD">
            <w:pPr>
              <w:rPr>
                <w:lang w:eastAsia="es-CO"/>
              </w:rPr>
            </w:pPr>
          </w:p>
        </w:tc>
        <w:tc>
          <w:tcPr>
            <w:tcW w:w="1826" w:type="dxa"/>
            <w:tcBorders>
              <w:top w:val="nil"/>
              <w:left w:val="nil"/>
              <w:bottom w:val="nil"/>
              <w:right w:val="nil"/>
            </w:tcBorders>
            <w:hideMark/>
          </w:tcPr>
          <w:p w14:paraId="7B6142D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D4F0FD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D20B3F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E2C684A" w14:textId="77777777" w:rsidTr="000818BD">
        <w:trPr>
          <w:trHeight w:val="255"/>
        </w:trPr>
        <w:tc>
          <w:tcPr>
            <w:tcW w:w="609" w:type="dxa"/>
            <w:tcBorders>
              <w:top w:val="nil"/>
              <w:left w:val="nil"/>
              <w:bottom w:val="nil"/>
              <w:right w:val="nil"/>
            </w:tcBorders>
            <w:vAlign w:val="bottom"/>
          </w:tcPr>
          <w:p w14:paraId="039956B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tcPr>
          <w:p w14:paraId="2CA0D851" w14:textId="77777777" w:rsidR="0002286F" w:rsidRPr="000E528B" w:rsidRDefault="0002286F" w:rsidP="000818BD">
            <w:pPr>
              <w:rPr>
                <w:lang w:eastAsia="es-CO"/>
              </w:rPr>
            </w:pPr>
          </w:p>
        </w:tc>
        <w:tc>
          <w:tcPr>
            <w:tcW w:w="599" w:type="dxa"/>
            <w:tcBorders>
              <w:top w:val="nil"/>
              <w:left w:val="nil"/>
              <w:bottom w:val="nil"/>
              <w:right w:val="nil"/>
            </w:tcBorders>
            <w:vAlign w:val="bottom"/>
          </w:tcPr>
          <w:p w14:paraId="31975E7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tcPr>
          <w:p w14:paraId="1710AAB1" w14:textId="77777777" w:rsidR="0002286F" w:rsidRPr="000E528B" w:rsidRDefault="0002286F" w:rsidP="000818BD">
            <w:pPr>
              <w:jc w:val="center"/>
              <w:rPr>
                <w:rFonts w:ascii="Arial Narrow" w:hAnsi="Arial Narrow" w:cs="Calibri"/>
                <w:b/>
                <w:bCs/>
                <w:color w:val="000000"/>
                <w:sz w:val="16"/>
                <w:szCs w:val="16"/>
                <w:lang w:eastAsia="es-CO"/>
              </w:rPr>
            </w:pPr>
          </w:p>
        </w:tc>
        <w:tc>
          <w:tcPr>
            <w:tcW w:w="1539" w:type="dxa"/>
            <w:tcBorders>
              <w:top w:val="nil"/>
              <w:left w:val="nil"/>
              <w:bottom w:val="nil"/>
              <w:right w:val="nil"/>
            </w:tcBorders>
            <w:vAlign w:val="bottom"/>
          </w:tcPr>
          <w:p w14:paraId="75711480" w14:textId="77777777" w:rsidR="0002286F" w:rsidRPr="000E528B" w:rsidRDefault="0002286F" w:rsidP="000818BD">
            <w:pPr>
              <w:rPr>
                <w:rFonts w:ascii="Arial Narrow" w:hAnsi="Arial Narrow" w:cs="Calibri"/>
                <w:color w:val="000000"/>
                <w:sz w:val="16"/>
                <w:szCs w:val="16"/>
                <w:lang w:eastAsia="es-CO"/>
              </w:rPr>
            </w:pPr>
          </w:p>
        </w:tc>
      </w:tr>
      <w:tr w:rsidR="0002286F" w:rsidRPr="000E528B" w14:paraId="4CE2903F" w14:textId="77777777" w:rsidTr="000818BD">
        <w:trPr>
          <w:trHeight w:val="255"/>
        </w:trPr>
        <w:tc>
          <w:tcPr>
            <w:tcW w:w="609" w:type="dxa"/>
            <w:tcBorders>
              <w:top w:val="nil"/>
              <w:left w:val="nil"/>
              <w:bottom w:val="nil"/>
              <w:right w:val="nil"/>
            </w:tcBorders>
            <w:vAlign w:val="bottom"/>
            <w:hideMark/>
          </w:tcPr>
          <w:p w14:paraId="58A9A70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F7A016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6948CEF"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BEF6F7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1101</w:t>
            </w:r>
          </w:p>
        </w:tc>
        <w:tc>
          <w:tcPr>
            <w:tcW w:w="1539" w:type="dxa"/>
            <w:tcBorders>
              <w:top w:val="nil"/>
              <w:left w:val="nil"/>
              <w:bottom w:val="nil"/>
              <w:right w:val="nil"/>
            </w:tcBorders>
            <w:vAlign w:val="bottom"/>
            <w:hideMark/>
          </w:tcPr>
          <w:p w14:paraId="7B92E18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84FE2EB" w14:textId="77777777" w:rsidTr="000818BD">
        <w:trPr>
          <w:trHeight w:val="255"/>
        </w:trPr>
        <w:tc>
          <w:tcPr>
            <w:tcW w:w="609" w:type="dxa"/>
            <w:tcBorders>
              <w:top w:val="nil"/>
              <w:left w:val="nil"/>
              <w:bottom w:val="nil"/>
              <w:right w:val="nil"/>
            </w:tcBorders>
            <w:hideMark/>
          </w:tcPr>
          <w:p w14:paraId="2AC48E2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18DB8F8" w14:textId="77777777" w:rsidR="0002286F" w:rsidRPr="000E528B" w:rsidRDefault="0002286F" w:rsidP="000818BD">
            <w:pPr>
              <w:rPr>
                <w:lang w:eastAsia="es-CO"/>
              </w:rPr>
            </w:pPr>
          </w:p>
        </w:tc>
        <w:tc>
          <w:tcPr>
            <w:tcW w:w="599" w:type="dxa"/>
            <w:tcBorders>
              <w:top w:val="nil"/>
              <w:left w:val="nil"/>
              <w:bottom w:val="nil"/>
              <w:right w:val="nil"/>
            </w:tcBorders>
            <w:hideMark/>
          </w:tcPr>
          <w:p w14:paraId="44FDDD4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A1EEF2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RELACIONES EXTERIORES</w:t>
            </w:r>
          </w:p>
        </w:tc>
        <w:tc>
          <w:tcPr>
            <w:tcW w:w="1539" w:type="dxa"/>
            <w:tcBorders>
              <w:top w:val="nil"/>
              <w:left w:val="nil"/>
              <w:bottom w:val="nil"/>
              <w:right w:val="nil"/>
            </w:tcBorders>
            <w:hideMark/>
          </w:tcPr>
          <w:p w14:paraId="6FCA208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AB4487D" w14:textId="77777777" w:rsidTr="000818BD">
        <w:trPr>
          <w:trHeight w:val="255"/>
        </w:trPr>
        <w:tc>
          <w:tcPr>
            <w:tcW w:w="4122" w:type="dxa"/>
            <w:gridSpan w:val="4"/>
            <w:tcBorders>
              <w:top w:val="nil"/>
              <w:left w:val="nil"/>
              <w:bottom w:val="nil"/>
              <w:right w:val="nil"/>
            </w:tcBorders>
            <w:vAlign w:val="center"/>
            <w:hideMark/>
          </w:tcPr>
          <w:p w14:paraId="6BC12A9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C8C895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788.256.000.000 </w:t>
            </w:r>
          </w:p>
        </w:tc>
        <w:tc>
          <w:tcPr>
            <w:tcW w:w="1593" w:type="dxa"/>
            <w:tcBorders>
              <w:top w:val="nil"/>
              <w:left w:val="nil"/>
              <w:bottom w:val="nil"/>
              <w:right w:val="nil"/>
            </w:tcBorders>
            <w:noWrap/>
            <w:vAlign w:val="bottom"/>
            <w:hideMark/>
          </w:tcPr>
          <w:p w14:paraId="667D094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5DA81D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788.256.000.000 </w:t>
            </w:r>
          </w:p>
        </w:tc>
      </w:tr>
      <w:tr w:rsidR="0002286F" w:rsidRPr="000E528B" w14:paraId="1496EB1A" w14:textId="77777777" w:rsidTr="000818BD">
        <w:trPr>
          <w:trHeight w:val="255"/>
        </w:trPr>
        <w:tc>
          <w:tcPr>
            <w:tcW w:w="609" w:type="dxa"/>
            <w:tcBorders>
              <w:top w:val="nil"/>
              <w:left w:val="nil"/>
              <w:bottom w:val="nil"/>
              <w:right w:val="nil"/>
            </w:tcBorders>
            <w:hideMark/>
          </w:tcPr>
          <w:p w14:paraId="414D910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7C21E39" w14:textId="77777777" w:rsidR="0002286F" w:rsidRPr="000E528B" w:rsidRDefault="0002286F" w:rsidP="000818BD">
            <w:pPr>
              <w:rPr>
                <w:lang w:eastAsia="es-CO"/>
              </w:rPr>
            </w:pPr>
          </w:p>
        </w:tc>
        <w:tc>
          <w:tcPr>
            <w:tcW w:w="599" w:type="dxa"/>
            <w:tcBorders>
              <w:top w:val="nil"/>
              <w:left w:val="nil"/>
              <w:bottom w:val="nil"/>
              <w:right w:val="nil"/>
            </w:tcBorders>
            <w:hideMark/>
          </w:tcPr>
          <w:p w14:paraId="4D0E58A2" w14:textId="77777777" w:rsidR="0002286F" w:rsidRPr="000E528B" w:rsidRDefault="0002286F" w:rsidP="000818BD">
            <w:pPr>
              <w:rPr>
                <w:lang w:eastAsia="es-CO"/>
              </w:rPr>
            </w:pPr>
          </w:p>
        </w:tc>
        <w:tc>
          <w:tcPr>
            <w:tcW w:w="2384" w:type="dxa"/>
            <w:tcBorders>
              <w:top w:val="nil"/>
              <w:left w:val="nil"/>
              <w:bottom w:val="nil"/>
              <w:right w:val="nil"/>
            </w:tcBorders>
            <w:hideMark/>
          </w:tcPr>
          <w:p w14:paraId="3A6B1638" w14:textId="77777777" w:rsidR="0002286F" w:rsidRPr="000E528B" w:rsidRDefault="0002286F" w:rsidP="000818BD">
            <w:pPr>
              <w:rPr>
                <w:lang w:eastAsia="es-CO"/>
              </w:rPr>
            </w:pPr>
          </w:p>
        </w:tc>
        <w:tc>
          <w:tcPr>
            <w:tcW w:w="1826" w:type="dxa"/>
            <w:tcBorders>
              <w:top w:val="nil"/>
              <w:left w:val="nil"/>
              <w:bottom w:val="nil"/>
              <w:right w:val="nil"/>
            </w:tcBorders>
            <w:hideMark/>
          </w:tcPr>
          <w:p w14:paraId="3940343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F20F67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E9BA85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FC4CC35" w14:textId="77777777" w:rsidTr="000818BD">
        <w:trPr>
          <w:trHeight w:val="255"/>
        </w:trPr>
        <w:tc>
          <w:tcPr>
            <w:tcW w:w="4122" w:type="dxa"/>
            <w:gridSpan w:val="4"/>
            <w:tcBorders>
              <w:top w:val="nil"/>
              <w:left w:val="nil"/>
              <w:bottom w:val="nil"/>
              <w:right w:val="nil"/>
            </w:tcBorders>
            <w:hideMark/>
          </w:tcPr>
          <w:p w14:paraId="7CC60CD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4E6E65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788.256.000.000 </w:t>
            </w:r>
          </w:p>
        </w:tc>
        <w:tc>
          <w:tcPr>
            <w:tcW w:w="1593" w:type="dxa"/>
            <w:tcBorders>
              <w:top w:val="nil"/>
              <w:left w:val="nil"/>
              <w:bottom w:val="nil"/>
              <w:right w:val="nil"/>
            </w:tcBorders>
            <w:noWrap/>
            <w:vAlign w:val="bottom"/>
            <w:hideMark/>
          </w:tcPr>
          <w:p w14:paraId="391ED8B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6F6DBBA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788.256.000.000 </w:t>
            </w:r>
          </w:p>
        </w:tc>
      </w:tr>
      <w:tr w:rsidR="0002286F" w:rsidRPr="000E528B" w14:paraId="35312314" w14:textId="77777777" w:rsidTr="000818BD">
        <w:trPr>
          <w:trHeight w:val="255"/>
        </w:trPr>
        <w:tc>
          <w:tcPr>
            <w:tcW w:w="609" w:type="dxa"/>
            <w:tcBorders>
              <w:top w:val="nil"/>
              <w:left w:val="nil"/>
              <w:bottom w:val="nil"/>
              <w:right w:val="nil"/>
            </w:tcBorders>
            <w:hideMark/>
          </w:tcPr>
          <w:p w14:paraId="1BDB05A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C7520A0" w14:textId="77777777" w:rsidR="0002286F" w:rsidRPr="000E528B" w:rsidRDefault="0002286F" w:rsidP="000818BD">
            <w:pPr>
              <w:rPr>
                <w:lang w:eastAsia="es-CO"/>
              </w:rPr>
            </w:pPr>
          </w:p>
        </w:tc>
        <w:tc>
          <w:tcPr>
            <w:tcW w:w="599" w:type="dxa"/>
            <w:tcBorders>
              <w:top w:val="nil"/>
              <w:left w:val="nil"/>
              <w:bottom w:val="nil"/>
              <w:right w:val="nil"/>
            </w:tcBorders>
            <w:hideMark/>
          </w:tcPr>
          <w:p w14:paraId="74717A1B" w14:textId="77777777" w:rsidR="0002286F" w:rsidRPr="000E528B" w:rsidRDefault="0002286F" w:rsidP="000818BD">
            <w:pPr>
              <w:rPr>
                <w:lang w:eastAsia="es-CO"/>
              </w:rPr>
            </w:pPr>
          </w:p>
        </w:tc>
        <w:tc>
          <w:tcPr>
            <w:tcW w:w="2384" w:type="dxa"/>
            <w:tcBorders>
              <w:top w:val="nil"/>
              <w:left w:val="nil"/>
              <w:bottom w:val="nil"/>
              <w:right w:val="nil"/>
            </w:tcBorders>
            <w:hideMark/>
          </w:tcPr>
          <w:p w14:paraId="406651CC" w14:textId="77777777" w:rsidR="0002286F" w:rsidRPr="000E528B" w:rsidRDefault="0002286F" w:rsidP="000818BD">
            <w:pPr>
              <w:rPr>
                <w:lang w:eastAsia="es-CO"/>
              </w:rPr>
            </w:pPr>
          </w:p>
        </w:tc>
        <w:tc>
          <w:tcPr>
            <w:tcW w:w="1826" w:type="dxa"/>
            <w:tcBorders>
              <w:top w:val="nil"/>
              <w:left w:val="nil"/>
              <w:bottom w:val="nil"/>
              <w:right w:val="nil"/>
            </w:tcBorders>
            <w:hideMark/>
          </w:tcPr>
          <w:p w14:paraId="305CDFD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604280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881589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A977ADF" w14:textId="77777777" w:rsidTr="000818BD">
        <w:trPr>
          <w:trHeight w:val="255"/>
        </w:trPr>
        <w:tc>
          <w:tcPr>
            <w:tcW w:w="609" w:type="dxa"/>
            <w:tcBorders>
              <w:top w:val="nil"/>
              <w:left w:val="nil"/>
              <w:bottom w:val="nil"/>
              <w:right w:val="nil"/>
            </w:tcBorders>
            <w:vAlign w:val="bottom"/>
            <w:hideMark/>
          </w:tcPr>
          <w:p w14:paraId="391B77E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DD3B740"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E2A066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D43F2C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1102</w:t>
            </w:r>
          </w:p>
        </w:tc>
        <w:tc>
          <w:tcPr>
            <w:tcW w:w="1539" w:type="dxa"/>
            <w:tcBorders>
              <w:top w:val="nil"/>
              <w:left w:val="nil"/>
              <w:bottom w:val="nil"/>
              <w:right w:val="nil"/>
            </w:tcBorders>
            <w:vAlign w:val="bottom"/>
            <w:hideMark/>
          </w:tcPr>
          <w:p w14:paraId="12C5D56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828174B" w14:textId="77777777" w:rsidTr="000818BD">
        <w:trPr>
          <w:trHeight w:val="255"/>
        </w:trPr>
        <w:tc>
          <w:tcPr>
            <w:tcW w:w="609" w:type="dxa"/>
            <w:tcBorders>
              <w:top w:val="nil"/>
              <w:left w:val="nil"/>
              <w:bottom w:val="nil"/>
              <w:right w:val="nil"/>
            </w:tcBorders>
            <w:hideMark/>
          </w:tcPr>
          <w:p w14:paraId="3051A34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6F22566" w14:textId="77777777" w:rsidR="0002286F" w:rsidRPr="000E528B" w:rsidRDefault="0002286F" w:rsidP="000818BD">
            <w:pPr>
              <w:rPr>
                <w:lang w:eastAsia="es-CO"/>
              </w:rPr>
            </w:pPr>
          </w:p>
        </w:tc>
        <w:tc>
          <w:tcPr>
            <w:tcW w:w="599" w:type="dxa"/>
            <w:tcBorders>
              <w:top w:val="nil"/>
              <w:left w:val="nil"/>
              <w:bottom w:val="nil"/>
              <w:right w:val="nil"/>
            </w:tcBorders>
            <w:hideMark/>
          </w:tcPr>
          <w:p w14:paraId="529199E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6C97F8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ROTATORIO DEL MINISTERIO DE RELACIONES EXTERIORES</w:t>
            </w:r>
          </w:p>
        </w:tc>
        <w:tc>
          <w:tcPr>
            <w:tcW w:w="1539" w:type="dxa"/>
            <w:tcBorders>
              <w:top w:val="nil"/>
              <w:left w:val="nil"/>
              <w:bottom w:val="nil"/>
              <w:right w:val="nil"/>
            </w:tcBorders>
            <w:hideMark/>
          </w:tcPr>
          <w:p w14:paraId="6B2DD3E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306DABB" w14:textId="77777777" w:rsidTr="000818BD">
        <w:trPr>
          <w:trHeight w:val="255"/>
        </w:trPr>
        <w:tc>
          <w:tcPr>
            <w:tcW w:w="4122" w:type="dxa"/>
            <w:gridSpan w:val="4"/>
            <w:tcBorders>
              <w:top w:val="nil"/>
              <w:left w:val="nil"/>
              <w:bottom w:val="nil"/>
              <w:right w:val="nil"/>
            </w:tcBorders>
            <w:vAlign w:val="center"/>
            <w:hideMark/>
          </w:tcPr>
          <w:p w14:paraId="15127D2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158F48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438.124.000.000 </w:t>
            </w:r>
          </w:p>
        </w:tc>
        <w:tc>
          <w:tcPr>
            <w:tcW w:w="1593" w:type="dxa"/>
            <w:tcBorders>
              <w:top w:val="nil"/>
              <w:left w:val="nil"/>
              <w:bottom w:val="nil"/>
              <w:right w:val="nil"/>
            </w:tcBorders>
            <w:vAlign w:val="center"/>
            <w:hideMark/>
          </w:tcPr>
          <w:p w14:paraId="4CA995F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430.240.000.000 </w:t>
            </w:r>
          </w:p>
        </w:tc>
        <w:tc>
          <w:tcPr>
            <w:tcW w:w="1539" w:type="dxa"/>
            <w:tcBorders>
              <w:top w:val="nil"/>
              <w:left w:val="nil"/>
              <w:bottom w:val="nil"/>
              <w:right w:val="nil"/>
            </w:tcBorders>
            <w:vAlign w:val="center"/>
            <w:hideMark/>
          </w:tcPr>
          <w:p w14:paraId="20EB040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868.364.000.000 </w:t>
            </w:r>
          </w:p>
        </w:tc>
      </w:tr>
      <w:tr w:rsidR="0002286F" w:rsidRPr="000E528B" w14:paraId="4CCB9CAB" w14:textId="77777777" w:rsidTr="000818BD">
        <w:trPr>
          <w:trHeight w:val="255"/>
        </w:trPr>
        <w:tc>
          <w:tcPr>
            <w:tcW w:w="4122" w:type="dxa"/>
            <w:gridSpan w:val="4"/>
            <w:tcBorders>
              <w:top w:val="nil"/>
              <w:left w:val="nil"/>
              <w:bottom w:val="nil"/>
              <w:right w:val="nil"/>
            </w:tcBorders>
            <w:vAlign w:val="center"/>
            <w:hideMark/>
          </w:tcPr>
          <w:p w14:paraId="690235B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14D46C9A"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34571AB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132.459.000.000 </w:t>
            </w:r>
          </w:p>
        </w:tc>
        <w:tc>
          <w:tcPr>
            <w:tcW w:w="1539" w:type="dxa"/>
            <w:tcBorders>
              <w:top w:val="nil"/>
              <w:left w:val="nil"/>
              <w:bottom w:val="nil"/>
              <w:right w:val="nil"/>
            </w:tcBorders>
            <w:vAlign w:val="center"/>
            <w:hideMark/>
          </w:tcPr>
          <w:p w14:paraId="0CA90FB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132.459.000.000 </w:t>
            </w:r>
          </w:p>
        </w:tc>
      </w:tr>
      <w:tr w:rsidR="0002286F" w:rsidRPr="000E528B" w14:paraId="394C8843" w14:textId="77777777" w:rsidTr="000818BD">
        <w:trPr>
          <w:trHeight w:val="255"/>
        </w:trPr>
        <w:tc>
          <w:tcPr>
            <w:tcW w:w="609" w:type="dxa"/>
            <w:tcBorders>
              <w:top w:val="nil"/>
              <w:left w:val="nil"/>
              <w:bottom w:val="nil"/>
              <w:right w:val="nil"/>
            </w:tcBorders>
            <w:vAlign w:val="center"/>
            <w:hideMark/>
          </w:tcPr>
          <w:p w14:paraId="3A461BC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1102</w:t>
            </w:r>
          </w:p>
        </w:tc>
        <w:tc>
          <w:tcPr>
            <w:tcW w:w="530" w:type="dxa"/>
            <w:tcBorders>
              <w:top w:val="nil"/>
              <w:left w:val="nil"/>
              <w:bottom w:val="nil"/>
              <w:right w:val="nil"/>
            </w:tcBorders>
            <w:vAlign w:val="center"/>
            <w:hideMark/>
          </w:tcPr>
          <w:p w14:paraId="2EA431A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C10B7E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POSICIONAMIENTO EN INSTANCIAS GLOBALES, MULTILATERALES, REGIONALES Y SUBREGIONALES</w:t>
            </w:r>
          </w:p>
        </w:tc>
        <w:tc>
          <w:tcPr>
            <w:tcW w:w="1826" w:type="dxa"/>
            <w:tcBorders>
              <w:top w:val="nil"/>
              <w:left w:val="nil"/>
              <w:bottom w:val="nil"/>
              <w:right w:val="nil"/>
            </w:tcBorders>
            <w:noWrap/>
            <w:vAlign w:val="bottom"/>
            <w:hideMark/>
          </w:tcPr>
          <w:p w14:paraId="586B8DD4"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12CDC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3.708.000.000 </w:t>
            </w:r>
          </w:p>
        </w:tc>
        <w:tc>
          <w:tcPr>
            <w:tcW w:w="1539" w:type="dxa"/>
            <w:tcBorders>
              <w:top w:val="nil"/>
              <w:left w:val="nil"/>
              <w:bottom w:val="nil"/>
              <w:right w:val="nil"/>
            </w:tcBorders>
            <w:vAlign w:val="center"/>
            <w:hideMark/>
          </w:tcPr>
          <w:p w14:paraId="210E367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3.708.000.000 </w:t>
            </w:r>
          </w:p>
        </w:tc>
      </w:tr>
      <w:tr w:rsidR="0002286F" w:rsidRPr="000E528B" w14:paraId="265AAF23" w14:textId="77777777" w:rsidTr="000818BD">
        <w:trPr>
          <w:trHeight w:val="255"/>
        </w:trPr>
        <w:tc>
          <w:tcPr>
            <w:tcW w:w="609" w:type="dxa"/>
            <w:tcBorders>
              <w:top w:val="nil"/>
              <w:left w:val="nil"/>
              <w:bottom w:val="nil"/>
              <w:right w:val="nil"/>
            </w:tcBorders>
            <w:vAlign w:val="center"/>
            <w:hideMark/>
          </w:tcPr>
          <w:p w14:paraId="4814570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F5C1FA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1002</w:t>
            </w:r>
          </w:p>
        </w:tc>
        <w:tc>
          <w:tcPr>
            <w:tcW w:w="2983" w:type="dxa"/>
            <w:gridSpan w:val="2"/>
            <w:tcBorders>
              <w:top w:val="nil"/>
              <w:left w:val="nil"/>
              <w:bottom w:val="nil"/>
              <w:right w:val="nil"/>
            </w:tcBorders>
            <w:vAlign w:val="center"/>
            <w:hideMark/>
          </w:tcPr>
          <w:p w14:paraId="1C364D2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RELACIONES EXTERIORES</w:t>
            </w:r>
          </w:p>
        </w:tc>
        <w:tc>
          <w:tcPr>
            <w:tcW w:w="1826" w:type="dxa"/>
            <w:tcBorders>
              <w:top w:val="nil"/>
              <w:left w:val="nil"/>
              <w:bottom w:val="nil"/>
              <w:right w:val="nil"/>
            </w:tcBorders>
            <w:noWrap/>
            <w:vAlign w:val="bottom"/>
            <w:hideMark/>
          </w:tcPr>
          <w:p w14:paraId="6A3A15E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166FEC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3.708.000.000 </w:t>
            </w:r>
          </w:p>
        </w:tc>
        <w:tc>
          <w:tcPr>
            <w:tcW w:w="1539" w:type="dxa"/>
            <w:tcBorders>
              <w:top w:val="nil"/>
              <w:left w:val="nil"/>
              <w:bottom w:val="nil"/>
              <w:right w:val="nil"/>
            </w:tcBorders>
            <w:vAlign w:val="center"/>
            <w:hideMark/>
          </w:tcPr>
          <w:p w14:paraId="7748290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3.708.000.000 </w:t>
            </w:r>
          </w:p>
        </w:tc>
      </w:tr>
      <w:tr w:rsidR="0002286F" w:rsidRPr="000E528B" w14:paraId="607BA17B" w14:textId="77777777" w:rsidTr="000818BD">
        <w:trPr>
          <w:trHeight w:val="255"/>
        </w:trPr>
        <w:tc>
          <w:tcPr>
            <w:tcW w:w="609" w:type="dxa"/>
            <w:tcBorders>
              <w:top w:val="nil"/>
              <w:left w:val="nil"/>
              <w:bottom w:val="nil"/>
              <w:right w:val="nil"/>
            </w:tcBorders>
            <w:vAlign w:val="center"/>
            <w:hideMark/>
          </w:tcPr>
          <w:p w14:paraId="7FFD912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1103</w:t>
            </w:r>
          </w:p>
        </w:tc>
        <w:tc>
          <w:tcPr>
            <w:tcW w:w="530" w:type="dxa"/>
            <w:tcBorders>
              <w:top w:val="nil"/>
              <w:left w:val="nil"/>
              <w:bottom w:val="nil"/>
              <w:right w:val="nil"/>
            </w:tcBorders>
            <w:vAlign w:val="center"/>
            <w:hideMark/>
          </w:tcPr>
          <w:p w14:paraId="3DB765C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FC87C0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POLÍTICA MIGRATORIA Y SERVICIO AL CIUDADANO</w:t>
            </w:r>
          </w:p>
        </w:tc>
        <w:tc>
          <w:tcPr>
            <w:tcW w:w="1826" w:type="dxa"/>
            <w:tcBorders>
              <w:top w:val="nil"/>
              <w:left w:val="nil"/>
              <w:bottom w:val="nil"/>
              <w:right w:val="nil"/>
            </w:tcBorders>
            <w:noWrap/>
            <w:vAlign w:val="bottom"/>
            <w:hideMark/>
          </w:tcPr>
          <w:p w14:paraId="0949FDB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698318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46.201.000.000 </w:t>
            </w:r>
          </w:p>
        </w:tc>
        <w:tc>
          <w:tcPr>
            <w:tcW w:w="1539" w:type="dxa"/>
            <w:tcBorders>
              <w:top w:val="nil"/>
              <w:left w:val="nil"/>
              <w:bottom w:val="nil"/>
              <w:right w:val="nil"/>
            </w:tcBorders>
            <w:vAlign w:val="center"/>
            <w:hideMark/>
          </w:tcPr>
          <w:p w14:paraId="47B0B0C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46.201.000.000 </w:t>
            </w:r>
          </w:p>
        </w:tc>
      </w:tr>
      <w:tr w:rsidR="0002286F" w:rsidRPr="000E528B" w14:paraId="4745BC3A" w14:textId="77777777" w:rsidTr="000818BD">
        <w:trPr>
          <w:trHeight w:val="255"/>
        </w:trPr>
        <w:tc>
          <w:tcPr>
            <w:tcW w:w="609" w:type="dxa"/>
            <w:tcBorders>
              <w:top w:val="nil"/>
              <w:left w:val="nil"/>
              <w:bottom w:val="nil"/>
              <w:right w:val="nil"/>
            </w:tcBorders>
            <w:vAlign w:val="center"/>
            <w:hideMark/>
          </w:tcPr>
          <w:p w14:paraId="01EED2F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21F003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1002</w:t>
            </w:r>
          </w:p>
        </w:tc>
        <w:tc>
          <w:tcPr>
            <w:tcW w:w="2983" w:type="dxa"/>
            <w:gridSpan w:val="2"/>
            <w:tcBorders>
              <w:top w:val="nil"/>
              <w:left w:val="nil"/>
              <w:bottom w:val="nil"/>
              <w:right w:val="nil"/>
            </w:tcBorders>
            <w:vAlign w:val="center"/>
            <w:hideMark/>
          </w:tcPr>
          <w:p w14:paraId="3A579B8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RELACIONES EXTERIORES</w:t>
            </w:r>
          </w:p>
        </w:tc>
        <w:tc>
          <w:tcPr>
            <w:tcW w:w="1826" w:type="dxa"/>
            <w:tcBorders>
              <w:top w:val="nil"/>
              <w:left w:val="nil"/>
              <w:bottom w:val="nil"/>
              <w:right w:val="nil"/>
            </w:tcBorders>
            <w:noWrap/>
            <w:vAlign w:val="bottom"/>
            <w:hideMark/>
          </w:tcPr>
          <w:p w14:paraId="4DF5F284"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F658A7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46.201.000.000 </w:t>
            </w:r>
          </w:p>
        </w:tc>
        <w:tc>
          <w:tcPr>
            <w:tcW w:w="1539" w:type="dxa"/>
            <w:tcBorders>
              <w:top w:val="nil"/>
              <w:left w:val="nil"/>
              <w:bottom w:val="nil"/>
              <w:right w:val="nil"/>
            </w:tcBorders>
            <w:vAlign w:val="center"/>
            <w:hideMark/>
          </w:tcPr>
          <w:p w14:paraId="257CFEB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46.201.000.000 </w:t>
            </w:r>
          </w:p>
        </w:tc>
      </w:tr>
      <w:tr w:rsidR="0002286F" w:rsidRPr="000E528B" w14:paraId="6538BE50" w14:textId="77777777" w:rsidTr="000818BD">
        <w:trPr>
          <w:trHeight w:val="255"/>
        </w:trPr>
        <w:tc>
          <w:tcPr>
            <w:tcW w:w="609" w:type="dxa"/>
            <w:tcBorders>
              <w:top w:val="nil"/>
              <w:left w:val="nil"/>
              <w:bottom w:val="nil"/>
              <w:right w:val="nil"/>
            </w:tcBorders>
            <w:vAlign w:val="center"/>
            <w:hideMark/>
          </w:tcPr>
          <w:p w14:paraId="5952EAE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1104</w:t>
            </w:r>
          </w:p>
        </w:tc>
        <w:tc>
          <w:tcPr>
            <w:tcW w:w="530" w:type="dxa"/>
            <w:tcBorders>
              <w:top w:val="nil"/>
              <w:left w:val="nil"/>
              <w:bottom w:val="nil"/>
              <w:right w:val="nil"/>
            </w:tcBorders>
            <w:vAlign w:val="center"/>
            <w:hideMark/>
          </w:tcPr>
          <w:p w14:paraId="5D0AF7C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8D0BFA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SOBERANÍA TERRITORIAL Y DESARROLLO FRONTERIZO</w:t>
            </w:r>
          </w:p>
        </w:tc>
        <w:tc>
          <w:tcPr>
            <w:tcW w:w="1826" w:type="dxa"/>
            <w:tcBorders>
              <w:top w:val="nil"/>
              <w:left w:val="nil"/>
              <w:bottom w:val="nil"/>
              <w:right w:val="nil"/>
            </w:tcBorders>
            <w:noWrap/>
            <w:vAlign w:val="bottom"/>
            <w:hideMark/>
          </w:tcPr>
          <w:p w14:paraId="4B541C4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4CE217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21.068.000.000 </w:t>
            </w:r>
          </w:p>
        </w:tc>
        <w:tc>
          <w:tcPr>
            <w:tcW w:w="1539" w:type="dxa"/>
            <w:tcBorders>
              <w:top w:val="nil"/>
              <w:left w:val="nil"/>
              <w:bottom w:val="nil"/>
              <w:right w:val="nil"/>
            </w:tcBorders>
            <w:vAlign w:val="center"/>
            <w:hideMark/>
          </w:tcPr>
          <w:p w14:paraId="22E5CEB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21.068.000.000 </w:t>
            </w:r>
          </w:p>
        </w:tc>
      </w:tr>
      <w:tr w:rsidR="0002286F" w:rsidRPr="000E528B" w14:paraId="2DAA31E2" w14:textId="77777777" w:rsidTr="000818BD">
        <w:trPr>
          <w:trHeight w:val="255"/>
        </w:trPr>
        <w:tc>
          <w:tcPr>
            <w:tcW w:w="609" w:type="dxa"/>
            <w:tcBorders>
              <w:top w:val="nil"/>
              <w:left w:val="nil"/>
              <w:bottom w:val="nil"/>
              <w:right w:val="nil"/>
            </w:tcBorders>
            <w:vAlign w:val="center"/>
            <w:hideMark/>
          </w:tcPr>
          <w:p w14:paraId="4CE9EFD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5A39AD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1002</w:t>
            </w:r>
          </w:p>
        </w:tc>
        <w:tc>
          <w:tcPr>
            <w:tcW w:w="2983" w:type="dxa"/>
            <w:gridSpan w:val="2"/>
            <w:tcBorders>
              <w:top w:val="nil"/>
              <w:left w:val="nil"/>
              <w:bottom w:val="nil"/>
              <w:right w:val="nil"/>
            </w:tcBorders>
            <w:vAlign w:val="center"/>
            <w:hideMark/>
          </w:tcPr>
          <w:p w14:paraId="30792F9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RELACIONES EXTERIORES</w:t>
            </w:r>
          </w:p>
        </w:tc>
        <w:tc>
          <w:tcPr>
            <w:tcW w:w="1826" w:type="dxa"/>
            <w:tcBorders>
              <w:top w:val="nil"/>
              <w:left w:val="nil"/>
              <w:bottom w:val="nil"/>
              <w:right w:val="nil"/>
            </w:tcBorders>
            <w:noWrap/>
            <w:vAlign w:val="bottom"/>
            <w:hideMark/>
          </w:tcPr>
          <w:p w14:paraId="3423476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87770A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21.068.000.000 </w:t>
            </w:r>
          </w:p>
        </w:tc>
        <w:tc>
          <w:tcPr>
            <w:tcW w:w="1539" w:type="dxa"/>
            <w:tcBorders>
              <w:top w:val="nil"/>
              <w:left w:val="nil"/>
              <w:bottom w:val="nil"/>
              <w:right w:val="nil"/>
            </w:tcBorders>
            <w:vAlign w:val="center"/>
            <w:hideMark/>
          </w:tcPr>
          <w:p w14:paraId="29293A3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21.068.000.000 </w:t>
            </w:r>
          </w:p>
        </w:tc>
      </w:tr>
      <w:tr w:rsidR="0002286F" w:rsidRPr="000E528B" w14:paraId="3F964F07" w14:textId="77777777" w:rsidTr="000818BD">
        <w:trPr>
          <w:trHeight w:val="255"/>
        </w:trPr>
        <w:tc>
          <w:tcPr>
            <w:tcW w:w="609" w:type="dxa"/>
            <w:tcBorders>
              <w:top w:val="nil"/>
              <w:left w:val="nil"/>
              <w:bottom w:val="nil"/>
              <w:right w:val="nil"/>
            </w:tcBorders>
            <w:vAlign w:val="center"/>
            <w:hideMark/>
          </w:tcPr>
          <w:p w14:paraId="75487AE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1199</w:t>
            </w:r>
          </w:p>
        </w:tc>
        <w:tc>
          <w:tcPr>
            <w:tcW w:w="530" w:type="dxa"/>
            <w:tcBorders>
              <w:top w:val="nil"/>
              <w:left w:val="nil"/>
              <w:bottom w:val="nil"/>
              <w:right w:val="nil"/>
            </w:tcBorders>
            <w:vAlign w:val="center"/>
            <w:hideMark/>
          </w:tcPr>
          <w:p w14:paraId="789FB48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1DE6DC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RELACIONES EXTERIORES</w:t>
            </w:r>
          </w:p>
        </w:tc>
        <w:tc>
          <w:tcPr>
            <w:tcW w:w="1826" w:type="dxa"/>
            <w:tcBorders>
              <w:top w:val="nil"/>
              <w:left w:val="nil"/>
              <w:bottom w:val="nil"/>
              <w:right w:val="nil"/>
            </w:tcBorders>
            <w:noWrap/>
            <w:vAlign w:val="bottom"/>
            <w:hideMark/>
          </w:tcPr>
          <w:p w14:paraId="6D25213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477F2E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61.482.000.000 </w:t>
            </w:r>
          </w:p>
        </w:tc>
        <w:tc>
          <w:tcPr>
            <w:tcW w:w="1539" w:type="dxa"/>
            <w:tcBorders>
              <w:top w:val="nil"/>
              <w:left w:val="nil"/>
              <w:bottom w:val="nil"/>
              <w:right w:val="nil"/>
            </w:tcBorders>
            <w:vAlign w:val="center"/>
            <w:hideMark/>
          </w:tcPr>
          <w:p w14:paraId="48AD68B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61.482.000.000 </w:t>
            </w:r>
          </w:p>
        </w:tc>
      </w:tr>
      <w:tr w:rsidR="0002286F" w:rsidRPr="000E528B" w14:paraId="6A6C2773" w14:textId="77777777" w:rsidTr="000818BD">
        <w:trPr>
          <w:trHeight w:val="255"/>
        </w:trPr>
        <w:tc>
          <w:tcPr>
            <w:tcW w:w="609" w:type="dxa"/>
            <w:tcBorders>
              <w:top w:val="nil"/>
              <w:left w:val="nil"/>
              <w:bottom w:val="nil"/>
              <w:right w:val="nil"/>
            </w:tcBorders>
            <w:vAlign w:val="center"/>
            <w:hideMark/>
          </w:tcPr>
          <w:p w14:paraId="04629BA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5F952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1002</w:t>
            </w:r>
          </w:p>
        </w:tc>
        <w:tc>
          <w:tcPr>
            <w:tcW w:w="2983" w:type="dxa"/>
            <w:gridSpan w:val="2"/>
            <w:tcBorders>
              <w:top w:val="nil"/>
              <w:left w:val="nil"/>
              <w:bottom w:val="nil"/>
              <w:right w:val="nil"/>
            </w:tcBorders>
            <w:vAlign w:val="center"/>
            <w:hideMark/>
          </w:tcPr>
          <w:p w14:paraId="58DABD8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RELACIONES EXTERIORES</w:t>
            </w:r>
          </w:p>
        </w:tc>
        <w:tc>
          <w:tcPr>
            <w:tcW w:w="1826" w:type="dxa"/>
            <w:tcBorders>
              <w:top w:val="nil"/>
              <w:left w:val="nil"/>
              <w:bottom w:val="nil"/>
              <w:right w:val="nil"/>
            </w:tcBorders>
            <w:noWrap/>
            <w:vAlign w:val="bottom"/>
            <w:hideMark/>
          </w:tcPr>
          <w:p w14:paraId="5AA63099"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4A332C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61.482.000.000 </w:t>
            </w:r>
          </w:p>
        </w:tc>
        <w:tc>
          <w:tcPr>
            <w:tcW w:w="1539" w:type="dxa"/>
            <w:tcBorders>
              <w:top w:val="nil"/>
              <w:left w:val="nil"/>
              <w:bottom w:val="nil"/>
              <w:right w:val="nil"/>
            </w:tcBorders>
            <w:vAlign w:val="center"/>
            <w:hideMark/>
          </w:tcPr>
          <w:p w14:paraId="73DFC3E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61.482.000.000 </w:t>
            </w:r>
          </w:p>
        </w:tc>
      </w:tr>
      <w:tr w:rsidR="0002286F" w:rsidRPr="000E528B" w14:paraId="42243A23" w14:textId="77777777" w:rsidTr="000818BD">
        <w:trPr>
          <w:trHeight w:val="255"/>
        </w:trPr>
        <w:tc>
          <w:tcPr>
            <w:tcW w:w="609" w:type="dxa"/>
            <w:tcBorders>
              <w:top w:val="nil"/>
              <w:left w:val="nil"/>
              <w:bottom w:val="nil"/>
              <w:right w:val="nil"/>
            </w:tcBorders>
            <w:hideMark/>
          </w:tcPr>
          <w:p w14:paraId="5232443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D6FB8DC" w14:textId="77777777" w:rsidR="0002286F" w:rsidRPr="000E528B" w:rsidRDefault="0002286F" w:rsidP="000818BD">
            <w:pPr>
              <w:rPr>
                <w:lang w:eastAsia="es-CO"/>
              </w:rPr>
            </w:pPr>
          </w:p>
        </w:tc>
        <w:tc>
          <w:tcPr>
            <w:tcW w:w="599" w:type="dxa"/>
            <w:tcBorders>
              <w:top w:val="nil"/>
              <w:left w:val="nil"/>
              <w:bottom w:val="nil"/>
              <w:right w:val="nil"/>
            </w:tcBorders>
            <w:hideMark/>
          </w:tcPr>
          <w:p w14:paraId="7213C9AD" w14:textId="77777777" w:rsidR="0002286F" w:rsidRPr="000E528B" w:rsidRDefault="0002286F" w:rsidP="000818BD">
            <w:pPr>
              <w:rPr>
                <w:lang w:eastAsia="es-CO"/>
              </w:rPr>
            </w:pPr>
          </w:p>
        </w:tc>
        <w:tc>
          <w:tcPr>
            <w:tcW w:w="2384" w:type="dxa"/>
            <w:tcBorders>
              <w:top w:val="nil"/>
              <w:left w:val="nil"/>
              <w:bottom w:val="nil"/>
              <w:right w:val="nil"/>
            </w:tcBorders>
            <w:hideMark/>
          </w:tcPr>
          <w:p w14:paraId="7C2CF87E" w14:textId="77777777" w:rsidR="0002286F" w:rsidRPr="000E528B" w:rsidRDefault="0002286F" w:rsidP="000818BD">
            <w:pPr>
              <w:rPr>
                <w:lang w:eastAsia="es-CO"/>
              </w:rPr>
            </w:pPr>
          </w:p>
        </w:tc>
        <w:tc>
          <w:tcPr>
            <w:tcW w:w="1826" w:type="dxa"/>
            <w:tcBorders>
              <w:top w:val="nil"/>
              <w:left w:val="nil"/>
              <w:bottom w:val="nil"/>
              <w:right w:val="nil"/>
            </w:tcBorders>
            <w:hideMark/>
          </w:tcPr>
          <w:p w14:paraId="6445E35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82FA49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6CB590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7CCF914" w14:textId="77777777" w:rsidTr="000818BD">
        <w:trPr>
          <w:trHeight w:val="255"/>
        </w:trPr>
        <w:tc>
          <w:tcPr>
            <w:tcW w:w="4122" w:type="dxa"/>
            <w:gridSpan w:val="4"/>
            <w:tcBorders>
              <w:top w:val="nil"/>
              <w:left w:val="nil"/>
              <w:bottom w:val="nil"/>
              <w:right w:val="nil"/>
            </w:tcBorders>
            <w:hideMark/>
          </w:tcPr>
          <w:p w14:paraId="02D7389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5A1E31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438.124.000.000 </w:t>
            </w:r>
          </w:p>
        </w:tc>
        <w:tc>
          <w:tcPr>
            <w:tcW w:w="1593" w:type="dxa"/>
            <w:tcBorders>
              <w:top w:val="nil"/>
              <w:left w:val="nil"/>
              <w:bottom w:val="nil"/>
              <w:right w:val="nil"/>
            </w:tcBorders>
            <w:hideMark/>
          </w:tcPr>
          <w:p w14:paraId="7E9125E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562.699.000.000 </w:t>
            </w:r>
          </w:p>
        </w:tc>
        <w:tc>
          <w:tcPr>
            <w:tcW w:w="1539" w:type="dxa"/>
            <w:tcBorders>
              <w:top w:val="nil"/>
              <w:left w:val="nil"/>
              <w:bottom w:val="nil"/>
              <w:right w:val="nil"/>
            </w:tcBorders>
            <w:hideMark/>
          </w:tcPr>
          <w:p w14:paraId="2168AD4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1.000.823.000.000 </w:t>
            </w:r>
          </w:p>
        </w:tc>
      </w:tr>
      <w:tr w:rsidR="0002286F" w:rsidRPr="000E528B" w14:paraId="6A3EDDC7" w14:textId="77777777" w:rsidTr="000818BD">
        <w:trPr>
          <w:trHeight w:val="255"/>
        </w:trPr>
        <w:tc>
          <w:tcPr>
            <w:tcW w:w="609" w:type="dxa"/>
            <w:tcBorders>
              <w:top w:val="nil"/>
              <w:left w:val="nil"/>
              <w:bottom w:val="nil"/>
              <w:right w:val="nil"/>
            </w:tcBorders>
            <w:hideMark/>
          </w:tcPr>
          <w:p w14:paraId="1D7C3E2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268EF07" w14:textId="77777777" w:rsidR="0002286F" w:rsidRPr="000E528B" w:rsidRDefault="0002286F" w:rsidP="000818BD">
            <w:pPr>
              <w:rPr>
                <w:lang w:eastAsia="es-CO"/>
              </w:rPr>
            </w:pPr>
          </w:p>
        </w:tc>
        <w:tc>
          <w:tcPr>
            <w:tcW w:w="599" w:type="dxa"/>
            <w:tcBorders>
              <w:top w:val="nil"/>
              <w:left w:val="nil"/>
              <w:bottom w:val="nil"/>
              <w:right w:val="nil"/>
            </w:tcBorders>
            <w:hideMark/>
          </w:tcPr>
          <w:p w14:paraId="4EA6B45C" w14:textId="77777777" w:rsidR="0002286F" w:rsidRPr="000E528B" w:rsidRDefault="0002286F" w:rsidP="000818BD">
            <w:pPr>
              <w:rPr>
                <w:lang w:eastAsia="es-CO"/>
              </w:rPr>
            </w:pPr>
          </w:p>
        </w:tc>
        <w:tc>
          <w:tcPr>
            <w:tcW w:w="2384" w:type="dxa"/>
            <w:tcBorders>
              <w:top w:val="nil"/>
              <w:left w:val="nil"/>
              <w:bottom w:val="nil"/>
              <w:right w:val="nil"/>
            </w:tcBorders>
            <w:hideMark/>
          </w:tcPr>
          <w:p w14:paraId="6C621EF0" w14:textId="77777777" w:rsidR="0002286F" w:rsidRPr="000E528B" w:rsidRDefault="0002286F" w:rsidP="000818BD">
            <w:pPr>
              <w:rPr>
                <w:lang w:eastAsia="es-CO"/>
              </w:rPr>
            </w:pPr>
          </w:p>
        </w:tc>
        <w:tc>
          <w:tcPr>
            <w:tcW w:w="1826" w:type="dxa"/>
            <w:tcBorders>
              <w:top w:val="nil"/>
              <w:left w:val="nil"/>
              <w:bottom w:val="nil"/>
              <w:right w:val="nil"/>
            </w:tcBorders>
            <w:hideMark/>
          </w:tcPr>
          <w:p w14:paraId="0B49BE2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7106D1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C3577B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6A087DB" w14:textId="77777777" w:rsidTr="000818BD">
        <w:trPr>
          <w:trHeight w:val="255"/>
        </w:trPr>
        <w:tc>
          <w:tcPr>
            <w:tcW w:w="609" w:type="dxa"/>
            <w:tcBorders>
              <w:top w:val="nil"/>
              <w:left w:val="nil"/>
              <w:bottom w:val="nil"/>
              <w:right w:val="nil"/>
            </w:tcBorders>
            <w:vAlign w:val="bottom"/>
            <w:hideMark/>
          </w:tcPr>
          <w:p w14:paraId="08CF18E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BFA0D57"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2DE6C6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9F205F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1104</w:t>
            </w:r>
          </w:p>
        </w:tc>
        <w:tc>
          <w:tcPr>
            <w:tcW w:w="1539" w:type="dxa"/>
            <w:tcBorders>
              <w:top w:val="nil"/>
              <w:left w:val="nil"/>
              <w:bottom w:val="nil"/>
              <w:right w:val="nil"/>
            </w:tcBorders>
            <w:vAlign w:val="bottom"/>
            <w:hideMark/>
          </w:tcPr>
          <w:p w14:paraId="54DC687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C0BBBCE" w14:textId="77777777" w:rsidTr="000818BD">
        <w:trPr>
          <w:trHeight w:val="255"/>
        </w:trPr>
        <w:tc>
          <w:tcPr>
            <w:tcW w:w="609" w:type="dxa"/>
            <w:tcBorders>
              <w:top w:val="nil"/>
              <w:left w:val="nil"/>
              <w:bottom w:val="nil"/>
              <w:right w:val="nil"/>
            </w:tcBorders>
            <w:hideMark/>
          </w:tcPr>
          <w:p w14:paraId="7788A23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FC4FB84" w14:textId="77777777" w:rsidR="0002286F" w:rsidRPr="000E528B" w:rsidRDefault="0002286F" w:rsidP="000818BD">
            <w:pPr>
              <w:rPr>
                <w:lang w:eastAsia="es-CO"/>
              </w:rPr>
            </w:pPr>
          </w:p>
        </w:tc>
        <w:tc>
          <w:tcPr>
            <w:tcW w:w="599" w:type="dxa"/>
            <w:tcBorders>
              <w:top w:val="nil"/>
              <w:left w:val="nil"/>
              <w:bottom w:val="nil"/>
              <w:right w:val="nil"/>
            </w:tcBorders>
            <w:hideMark/>
          </w:tcPr>
          <w:p w14:paraId="52F1CC72"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13D14E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MIGRACIÓN COLOMBIA</w:t>
            </w:r>
          </w:p>
        </w:tc>
        <w:tc>
          <w:tcPr>
            <w:tcW w:w="1539" w:type="dxa"/>
            <w:tcBorders>
              <w:top w:val="nil"/>
              <w:left w:val="nil"/>
              <w:bottom w:val="nil"/>
              <w:right w:val="nil"/>
            </w:tcBorders>
            <w:hideMark/>
          </w:tcPr>
          <w:p w14:paraId="3F585D9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6D14BD1" w14:textId="77777777" w:rsidTr="000818BD">
        <w:trPr>
          <w:trHeight w:val="255"/>
        </w:trPr>
        <w:tc>
          <w:tcPr>
            <w:tcW w:w="4122" w:type="dxa"/>
            <w:gridSpan w:val="4"/>
            <w:tcBorders>
              <w:top w:val="nil"/>
              <w:left w:val="nil"/>
              <w:bottom w:val="nil"/>
              <w:right w:val="nil"/>
            </w:tcBorders>
            <w:vAlign w:val="center"/>
            <w:hideMark/>
          </w:tcPr>
          <w:p w14:paraId="2930A60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A5E2C5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172.737.000.000 </w:t>
            </w:r>
          </w:p>
        </w:tc>
        <w:tc>
          <w:tcPr>
            <w:tcW w:w="1593" w:type="dxa"/>
            <w:tcBorders>
              <w:top w:val="nil"/>
              <w:left w:val="nil"/>
              <w:bottom w:val="nil"/>
              <w:right w:val="nil"/>
            </w:tcBorders>
            <w:vAlign w:val="center"/>
            <w:hideMark/>
          </w:tcPr>
          <w:p w14:paraId="19D8D31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29.771.000.000 </w:t>
            </w:r>
          </w:p>
        </w:tc>
        <w:tc>
          <w:tcPr>
            <w:tcW w:w="1539" w:type="dxa"/>
            <w:tcBorders>
              <w:top w:val="nil"/>
              <w:left w:val="nil"/>
              <w:bottom w:val="nil"/>
              <w:right w:val="nil"/>
            </w:tcBorders>
            <w:vAlign w:val="center"/>
            <w:hideMark/>
          </w:tcPr>
          <w:p w14:paraId="2E27C58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202.508.000.000 </w:t>
            </w:r>
          </w:p>
        </w:tc>
      </w:tr>
      <w:tr w:rsidR="0002286F" w:rsidRPr="000E528B" w14:paraId="14BA59B1" w14:textId="77777777" w:rsidTr="000818BD">
        <w:trPr>
          <w:trHeight w:val="255"/>
        </w:trPr>
        <w:tc>
          <w:tcPr>
            <w:tcW w:w="4122" w:type="dxa"/>
            <w:gridSpan w:val="4"/>
            <w:tcBorders>
              <w:top w:val="nil"/>
              <w:left w:val="nil"/>
              <w:bottom w:val="nil"/>
              <w:right w:val="nil"/>
            </w:tcBorders>
            <w:vAlign w:val="center"/>
            <w:hideMark/>
          </w:tcPr>
          <w:p w14:paraId="66567C3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EE874B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10.000.000.000 </w:t>
            </w:r>
          </w:p>
        </w:tc>
        <w:tc>
          <w:tcPr>
            <w:tcW w:w="1593" w:type="dxa"/>
            <w:tcBorders>
              <w:top w:val="nil"/>
              <w:left w:val="nil"/>
              <w:bottom w:val="nil"/>
              <w:right w:val="nil"/>
            </w:tcBorders>
            <w:vAlign w:val="center"/>
            <w:hideMark/>
          </w:tcPr>
          <w:p w14:paraId="56D375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58.633.961.587 </w:t>
            </w:r>
          </w:p>
        </w:tc>
        <w:tc>
          <w:tcPr>
            <w:tcW w:w="1539" w:type="dxa"/>
            <w:tcBorders>
              <w:top w:val="nil"/>
              <w:left w:val="nil"/>
              <w:bottom w:val="nil"/>
              <w:right w:val="nil"/>
            </w:tcBorders>
            <w:vAlign w:val="center"/>
            <w:hideMark/>
          </w:tcPr>
          <w:p w14:paraId="094770A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68.633.961.587 </w:t>
            </w:r>
          </w:p>
        </w:tc>
      </w:tr>
      <w:tr w:rsidR="0002286F" w:rsidRPr="000E528B" w14:paraId="28E19CD1" w14:textId="77777777" w:rsidTr="000818BD">
        <w:trPr>
          <w:trHeight w:val="255"/>
        </w:trPr>
        <w:tc>
          <w:tcPr>
            <w:tcW w:w="609" w:type="dxa"/>
            <w:tcBorders>
              <w:top w:val="nil"/>
              <w:left w:val="nil"/>
              <w:bottom w:val="nil"/>
              <w:right w:val="nil"/>
            </w:tcBorders>
            <w:vAlign w:val="center"/>
            <w:hideMark/>
          </w:tcPr>
          <w:p w14:paraId="4C0FA1A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1103</w:t>
            </w:r>
          </w:p>
        </w:tc>
        <w:tc>
          <w:tcPr>
            <w:tcW w:w="530" w:type="dxa"/>
            <w:tcBorders>
              <w:top w:val="nil"/>
              <w:left w:val="nil"/>
              <w:bottom w:val="nil"/>
              <w:right w:val="nil"/>
            </w:tcBorders>
            <w:vAlign w:val="center"/>
            <w:hideMark/>
          </w:tcPr>
          <w:p w14:paraId="0EB9996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13DCE9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POLÍTICA MIGRATORIA Y SERVICIO AL CIUDADANO</w:t>
            </w:r>
          </w:p>
        </w:tc>
        <w:tc>
          <w:tcPr>
            <w:tcW w:w="1826" w:type="dxa"/>
            <w:tcBorders>
              <w:top w:val="nil"/>
              <w:left w:val="nil"/>
              <w:bottom w:val="nil"/>
              <w:right w:val="nil"/>
            </w:tcBorders>
            <w:vAlign w:val="center"/>
            <w:hideMark/>
          </w:tcPr>
          <w:p w14:paraId="3B2A709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6.648.025.808 </w:t>
            </w:r>
          </w:p>
        </w:tc>
        <w:tc>
          <w:tcPr>
            <w:tcW w:w="1593" w:type="dxa"/>
            <w:tcBorders>
              <w:top w:val="nil"/>
              <w:left w:val="nil"/>
              <w:bottom w:val="nil"/>
              <w:right w:val="nil"/>
            </w:tcBorders>
            <w:vAlign w:val="center"/>
            <w:hideMark/>
          </w:tcPr>
          <w:p w14:paraId="662DF12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10.722.863.779 </w:t>
            </w:r>
          </w:p>
        </w:tc>
        <w:tc>
          <w:tcPr>
            <w:tcW w:w="1539" w:type="dxa"/>
            <w:tcBorders>
              <w:top w:val="nil"/>
              <w:left w:val="nil"/>
              <w:bottom w:val="nil"/>
              <w:right w:val="nil"/>
            </w:tcBorders>
            <w:vAlign w:val="center"/>
            <w:hideMark/>
          </w:tcPr>
          <w:p w14:paraId="0B892F2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17.370.889.587 </w:t>
            </w:r>
          </w:p>
        </w:tc>
      </w:tr>
      <w:tr w:rsidR="0002286F" w:rsidRPr="000E528B" w14:paraId="7548C78A" w14:textId="77777777" w:rsidTr="000818BD">
        <w:trPr>
          <w:trHeight w:val="255"/>
        </w:trPr>
        <w:tc>
          <w:tcPr>
            <w:tcW w:w="609" w:type="dxa"/>
            <w:tcBorders>
              <w:top w:val="nil"/>
              <w:left w:val="nil"/>
              <w:bottom w:val="nil"/>
              <w:right w:val="nil"/>
            </w:tcBorders>
            <w:vAlign w:val="center"/>
            <w:hideMark/>
          </w:tcPr>
          <w:p w14:paraId="7249CE9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4889B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1002</w:t>
            </w:r>
          </w:p>
        </w:tc>
        <w:tc>
          <w:tcPr>
            <w:tcW w:w="2983" w:type="dxa"/>
            <w:gridSpan w:val="2"/>
            <w:tcBorders>
              <w:top w:val="nil"/>
              <w:left w:val="nil"/>
              <w:bottom w:val="nil"/>
              <w:right w:val="nil"/>
            </w:tcBorders>
            <w:vAlign w:val="center"/>
            <w:hideMark/>
          </w:tcPr>
          <w:p w14:paraId="57C8331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RELACIONES EXTERIORES</w:t>
            </w:r>
          </w:p>
        </w:tc>
        <w:tc>
          <w:tcPr>
            <w:tcW w:w="1826" w:type="dxa"/>
            <w:tcBorders>
              <w:top w:val="nil"/>
              <w:left w:val="nil"/>
              <w:bottom w:val="nil"/>
              <w:right w:val="nil"/>
            </w:tcBorders>
            <w:vAlign w:val="center"/>
            <w:hideMark/>
          </w:tcPr>
          <w:p w14:paraId="365D59B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6.648.025.808 </w:t>
            </w:r>
          </w:p>
        </w:tc>
        <w:tc>
          <w:tcPr>
            <w:tcW w:w="1593" w:type="dxa"/>
            <w:tcBorders>
              <w:top w:val="nil"/>
              <w:left w:val="nil"/>
              <w:bottom w:val="nil"/>
              <w:right w:val="nil"/>
            </w:tcBorders>
            <w:vAlign w:val="center"/>
            <w:hideMark/>
          </w:tcPr>
          <w:p w14:paraId="3646AEB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10.722.863.779 </w:t>
            </w:r>
          </w:p>
        </w:tc>
        <w:tc>
          <w:tcPr>
            <w:tcW w:w="1539" w:type="dxa"/>
            <w:tcBorders>
              <w:top w:val="nil"/>
              <w:left w:val="nil"/>
              <w:bottom w:val="nil"/>
              <w:right w:val="nil"/>
            </w:tcBorders>
            <w:vAlign w:val="center"/>
            <w:hideMark/>
          </w:tcPr>
          <w:p w14:paraId="50A8C2D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17.370.889.587 </w:t>
            </w:r>
          </w:p>
        </w:tc>
      </w:tr>
      <w:tr w:rsidR="0002286F" w:rsidRPr="000E528B" w14:paraId="44FA6612" w14:textId="77777777" w:rsidTr="000818BD">
        <w:trPr>
          <w:trHeight w:val="255"/>
        </w:trPr>
        <w:tc>
          <w:tcPr>
            <w:tcW w:w="609" w:type="dxa"/>
            <w:tcBorders>
              <w:top w:val="nil"/>
              <w:left w:val="nil"/>
              <w:bottom w:val="nil"/>
              <w:right w:val="nil"/>
            </w:tcBorders>
            <w:vAlign w:val="center"/>
            <w:hideMark/>
          </w:tcPr>
          <w:p w14:paraId="041BF3D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1199</w:t>
            </w:r>
          </w:p>
        </w:tc>
        <w:tc>
          <w:tcPr>
            <w:tcW w:w="530" w:type="dxa"/>
            <w:tcBorders>
              <w:top w:val="nil"/>
              <w:left w:val="nil"/>
              <w:bottom w:val="nil"/>
              <w:right w:val="nil"/>
            </w:tcBorders>
            <w:vAlign w:val="center"/>
            <w:hideMark/>
          </w:tcPr>
          <w:p w14:paraId="3F67538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9FB5D1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RELACIONES EXTERIORES</w:t>
            </w:r>
          </w:p>
        </w:tc>
        <w:tc>
          <w:tcPr>
            <w:tcW w:w="1826" w:type="dxa"/>
            <w:tcBorders>
              <w:top w:val="nil"/>
              <w:left w:val="nil"/>
              <w:bottom w:val="nil"/>
              <w:right w:val="nil"/>
            </w:tcBorders>
            <w:vAlign w:val="center"/>
            <w:hideMark/>
          </w:tcPr>
          <w:p w14:paraId="3B303F4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3.351.974.192 </w:t>
            </w:r>
          </w:p>
        </w:tc>
        <w:tc>
          <w:tcPr>
            <w:tcW w:w="1593" w:type="dxa"/>
            <w:tcBorders>
              <w:top w:val="nil"/>
              <w:left w:val="nil"/>
              <w:bottom w:val="nil"/>
              <w:right w:val="nil"/>
            </w:tcBorders>
            <w:vAlign w:val="center"/>
            <w:hideMark/>
          </w:tcPr>
          <w:p w14:paraId="44F7AE7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47.911.097.808 </w:t>
            </w:r>
          </w:p>
        </w:tc>
        <w:tc>
          <w:tcPr>
            <w:tcW w:w="1539" w:type="dxa"/>
            <w:tcBorders>
              <w:top w:val="nil"/>
              <w:left w:val="nil"/>
              <w:bottom w:val="nil"/>
              <w:right w:val="nil"/>
            </w:tcBorders>
            <w:vAlign w:val="center"/>
            <w:hideMark/>
          </w:tcPr>
          <w:p w14:paraId="6CEC6C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51.263.072.000 </w:t>
            </w:r>
          </w:p>
        </w:tc>
      </w:tr>
      <w:tr w:rsidR="0002286F" w:rsidRPr="000E528B" w14:paraId="6A971167" w14:textId="77777777" w:rsidTr="000818BD">
        <w:trPr>
          <w:trHeight w:val="255"/>
        </w:trPr>
        <w:tc>
          <w:tcPr>
            <w:tcW w:w="609" w:type="dxa"/>
            <w:tcBorders>
              <w:top w:val="nil"/>
              <w:left w:val="nil"/>
              <w:bottom w:val="nil"/>
              <w:right w:val="nil"/>
            </w:tcBorders>
            <w:vAlign w:val="center"/>
            <w:hideMark/>
          </w:tcPr>
          <w:p w14:paraId="552AACA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12EAD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1002</w:t>
            </w:r>
          </w:p>
        </w:tc>
        <w:tc>
          <w:tcPr>
            <w:tcW w:w="2983" w:type="dxa"/>
            <w:gridSpan w:val="2"/>
            <w:tcBorders>
              <w:top w:val="nil"/>
              <w:left w:val="nil"/>
              <w:bottom w:val="nil"/>
              <w:right w:val="nil"/>
            </w:tcBorders>
            <w:vAlign w:val="center"/>
            <w:hideMark/>
          </w:tcPr>
          <w:p w14:paraId="56BD4D5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RELACIONES EXTERIORES</w:t>
            </w:r>
          </w:p>
        </w:tc>
        <w:tc>
          <w:tcPr>
            <w:tcW w:w="1826" w:type="dxa"/>
            <w:tcBorders>
              <w:top w:val="nil"/>
              <w:left w:val="nil"/>
              <w:bottom w:val="nil"/>
              <w:right w:val="nil"/>
            </w:tcBorders>
            <w:vAlign w:val="center"/>
            <w:hideMark/>
          </w:tcPr>
          <w:p w14:paraId="374D78F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3.351.974.192 </w:t>
            </w:r>
          </w:p>
        </w:tc>
        <w:tc>
          <w:tcPr>
            <w:tcW w:w="1593" w:type="dxa"/>
            <w:tcBorders>
              <w:top w:val="nil"/>
              <w:left w:val="nil"/>
              <w:bottom w:val="nil"/>
              <w:right w:val="nil"/>
            </w:tcBorders>
            <w:vAlign w:val="center"/>
            <w:hideMark/>
          </w:tcPr>
          <w:p w14:paraId="3226A4E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47.911.097.808 </w:t>
            </w:r>
          </w:p>
        </w:tc>
        <w:tc>
          <w:tcPr>
            <w:tcW w:w="1539" w:type="dxa"/>
            <w:tcBorders>
              <w:top w:val="nil"/>
              <w:left w:val="nil"/>
              <w:bottom w:val="nil"/>
              <w:right w:val="nil"/>
            </w:tcBorders>
            <w:vAlign w:val="center"/>
            <w:hideMark/>
          </w:tcPr>
          <w:p w14:paraId="0F91E1F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51.263.072.000 </w:t>
            </w:r>
          </w:p>
        </w:tc>
      </w:tr>
      <w:tr w:rsidR="0002286F" w:rsidRPr="000E528B" w14:paraId="6376D599" w14:textId="77777777" w:rsidTr="000818BD">
        <w:trPr>
          <w:trHeight w:val="255"/>
        </w:trPr>
        <w:tc>
          <w:tcPr>
            <w:tcW w:w="609" w:type="dxa"/>
            <w:tcBorders>
              <w:top w:val="nil"/>
              <w:left w:val="nil"/>
              <w:bottom w:val="nil"/>
              <w:right w:val="nil"/>
            </w:tcBorders>
            <w:hideMark/>
          </w:tcPr>
          <w:p w14:paraId="4083979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35BBA1A" w14:textId="77777777" w:rsidR="0002286F" w:rsidRPr="000E528B" w:rsidRDefault="0002286F" w:rsidP="000818BD">
            <w:pPr>
              <w:rPr>
                <w:lang w:eastAsia="es-CO"/>
              </w:rPr>
            </w:pPr>
          </w:p>
        </w:tc>
        <w:tc>
          <w:tcPr>
            <w:tcW w:w="599" w:type="dxa"/>
            <w:tcBorders>
              <w:top w:val="nil"/>
              <w:left w:val="nil"/>
              <w:bottom w:val="nil"/>
              <w:right w:val="nil"/>
            </w:tcBorders>
            <w:hideMark/>
          </w:tcPr>
          <w:p w14:paraId="40FF320A" w14:textId="77777777" w:rsidR="0002286F" w:rsidRPr="000E528B" w:rsidRDefault="0002286F" w:rsidP="000818BD">
            <w:pPr>
              <w:rPr>
                <w:lang w:eastAsia="es-CO"/>
              </w:rPr>
            </w:pPr>
          </w:p>
        </w:tc>
        <w:tc>
          <w:tcPr>
            <w:tcW w:w="2384" w:type="dxa"/>
            <w:tcBorders>
              <w:top w:val="nil"/>
              <w:left w:val="nil"/>
              <w:bottom w:val="nil"/>
              <w:right w:val="nil"/>
            </w:tcBorders>
            <w:hideMark/>
          </w:tcPr>
          <w:p w14:paraId="192F851F" w14:textId="77777777" w:rsidR="0002286F" w:rsidRPr="000E528B" w:rsidRDefault="0002286F" w:rsidP="000818BD">
            <w:pPr>
              <w:rPr>
                <w:lang w:eastAsia="es-CO"/>
              </w:rPr>
            </w:pPr>
          </w:p>
        </w:tc>
        <w:tc>
          <w:tcPr>
            <w:tcW w:w="1826" w:type="dxa"/>
            <w:tcBorders>
              <w:top w:val="nil"/>
              <w:left w:val="nil"/>
              <w:bottom w:val="nil"/>
              <w:right w:val="nil"/>
            </w:tcBorders>
            <w:hideMark/>
          </w:tcPr>
          <w:p w14:paraId="4F12C7C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E87357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41B396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737F137" w14:textId="77777777" w:rsidTr="000818BD">
        <w:trPr>
          <w:trHeight w:val="255"/>
        </w:trPr>
        <w:tc>
          <w:tcPr>
            <w:tcW w:w="4122" w:type="dxa"/>
            <w:gridSpan w:val="4"/>
            <w:tcBorders>
              <w:top w:val="nil"/>
              <w:left w:val="nil"/>
              <w:bottom w:val="nil"/>
              <w:right w:val="nil"/>
            </w:tcBorders>
            <w:hideMark/>
          </w:tcPr>
          <w:p w14:paraId="60ED47F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9EEB27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182.737.000.000 </w:t>
            </w:r>
          </w:p>
        </w:tc>
        <w:tc>
          <w:tcPr>
            <w:tcW w:w="1593" w:type="dxa"/>
            <w:tcBorders>
              <w:top w:val="nil"/>
              <w:left w:val="nil"/>
              <w:bottom w:val="nil"/>
              <w:right w:val="nil"/>
            </w:tcBorders>
            <w:hideMark/>
          </w:tcPr>
          <w:p w14:paraId="254129A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88.404.961.587 </w:t>
            </w:r>
          </w:p>
        </w:tc>
        <w:tc>
          <w:tcPr>
            <w:tcW w:w="1539" w:type="dxa"/>
            <w:tcBorders>
              <w:top w:val="nil"/>
              <w:left w:val="nil"/>
              <w:bottom w:val="nil"/>
              <w:right w:val="nil"/>
            </w:tcBorders>
            <w:hideMark/>
          </w:tcPr>
          <w:p w14:paraId="4FE74B1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271.141.961.587 </w:t>
            </w:r>
          </w:p>
        </w:tc>
      </w:tr>
      <w:tr w:rsidR="0002286F" w:rsidRPr="000E528B" w14:paraId="7D16E4C3" w14:textId="77777777" w:rsidTr="000818BD">
        <w:trPr>
          <w:trHeight w:val="255"/>
        </w:trPr>
        <w:tc>
          <w:tcPr>
            <w:tcW w:w="609" w:type="dxa"/>
            <w:tcBorders>
              <w:top w:val="nil"/>
              <w:left w:val="nil"/>
              <w:bottom w:val="nil"/>
              <w:right w:val="nil"/>
            </w:tcBorders>
            <w:hideMark/>
          </w:tcPr>
          <w:p w14:paraId="382DB89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D0FBBE5" w14:textId="77777777" w:rsidR="0002286F" w:rsidRPr="000E528B" w:rsidRDefault="0002286F" w:rsidP="000818BD">
            <w:pPr>
              <w:rPr>
                <w:lang w:eastAsia="es-CO"/>
              </w:rPr>
            </w:pPr>
          </w:p>
        </w:tc>
        <w:tc>
          <w:tcPr>
            <w:tcW w:w="599" w:type="dxa"/>
            <w:tcBorders>
              <w:top w:val="nil"/>
              <w:left w:val="nil"/>
              <w:bottom w:val="nil"/>
              <w:right w:val="nil"/>
            </w:tcBorders>
            <w:hideMark/>
          </w:tcPr>
          <w:p w14:paraId="6FA812C3" w14:textId="77777777" w:rsidR="0002286F" w:rsidRPr="000E528B" w:rsidRDefault="0002286F" w:rsidP="000818BD">
            <w:pPr>
              <w:rPr>
                <w:lang w:eastAsia="es-CO"/>
              </w:rPr>
            </w:pPr>
          </w:p>
        </w:tc>
        <w:tc>
          <w:tcPr>
            <w:tcW w:w="2384" w:type="dxa"/>
            <w:tcBorders>
              <w:top w:val="nil"/>
              <w:left w:val="nil"/>
              <w:bottom w:val="nil"/>
              <w:right w:val="nil"/>
            </w:tcBorders>
            <w:hideMark/>
          </w:tcPr>
          <w:p w14:paraId="1DE4A320" w14:textId="77777777" w:rsidR="0002286F" w:rsidRPr="000E528B" w:rsidRDefault="0002286F" w:rsidP="000818BD">
            <w:pPr>
              <w:rPr>
                <w:lang w:eastAsia="es-CO"/>
              </w:rPr>
            </w:pPr>
          </w:p>
        </w:tc>
        <w:tc>
          <w:tcPr>
            <w:tcW w:w="1826" w:type="dxa"/>
            <w:tcBorders>
              <w:top w:val="nil"/>
              <w:left w:val="nil"/>
              <w:bottom w:val="nil"/>
              <w:right w:val="nil"/>
            </w:tcBorders>
            <w:hideMark/>
          </w:tcPr>
          <w:p w14:paraId="6752C5D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D7C79F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B5F965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2759431" w14:textId="77777777" w:rsidTr="000818BD">
        <w:trPr>
          <w:trHeight w:val="255"/>
        </w:trPr>
        <w:tc>
          <w:tcPr>
            <w:tcW w:w="609" w:type="dxa"/>
            <w:tcBorders>
              <w:top w:val="nil"/>
              <w:left w:val="nil"/>
              <w:bottom w:val="nil"/>
              <w:right w:val="nil"/>
            </w:tcBorders>
            <w:vAlign w:val="bottom"/>
            <w:hideMark/>
          </w:tcPr>
          <w:p w14:paraId="7252FB4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47EEF77"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4B5A13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6F7887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1201</w:t>
            </w:r>
          </w:p>
        </w:tc>
        <w:tc>
          <w:tcPr>
            <w:tcW w:w="1539" w:type="dxa"/>
            <w:tcBorders>
              <w:top w:val="nil"/>
              <w:left w:val="nil"/>
              <w:bottom w:val="nil"/>
              <w:right w:val="nil"/>
            </w:tcBorders>
            <w:vAlign w:val="bottom"/>
            <w:hideMark/>
          </w:tcPr>
          <w:p w14:paraId="613BE96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05586D0" w14:textId="77777777" w:rsidTr="000818BD">
        <w:trPr>
          <w:trHeight w:val="255"/>
        </w:trPr>
        <w:tc>
          <w:tcPr>
            <w:tcW w:w="609" w:type="dxa"/>
            <w:tcBorders>
              <w:top w:val="nil"/>
              <w:left w:val="nil"/>
              <w:bottom w:val="nil"/>
              <w:right w:val="nil"/>
            </w:tcBorders>
            <w:hideMark/>
          </w:tcPr>
          <w:p w14:paraId="03C3071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BF4281D" w14:textId="77777777" w:rsidR="0002286F" w:rsidRPr="000E528B" w:rsidRDefault="0002286F" w:rsidP="000818BD">
            <w:pPr>
              <w:rPr>
                <w:lang w:eastAsia="es-CO"/>
              </w:rPr>
            </w:pPr>
          </w:p>
        </w:tc>
        <w:tc>
          <w:tcPr>
            <w:tcW w:w="599" w:type="dxa"/>
            <w:tcBorders>
              <w:top w:val="nil"/>
              <w:left w:val="nil"/>
              <w:bottom w:val="nil"/>
              <w:right w:val="nil"/>
            </w:tcBorders>
            <w:hideMark/>
          </w:tcPr>
          <w:p w14:paraId="10B3DF2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F85273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JUSTICIA Y DEL DERECHO</w:t>
            </w:r>
          </w:p>
        </w:tc>
        <w:tc>
          <w:tcPr>
            <w:tcW w:w="1539" w:type="dxa"/>
            <w:tcBorders>
              <w:top w:val="nil"/>
              <w:left w:val="nil"/>
              <w:bottom w:val="nil"/>
              <w:right w:val="nil"/>
            </w:tcBorders>
            <w:hideMark/>
          </w:tcPr>
          <w:p w14:paraId="123D9A4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0001361" w14:textId="77777777" w:rsidTr="000818BD">
        <w:trPr>
          <w:trHeight w:val="255"/>
        </w:trPr>
        <w:tc>
          <w:tcPr>
            <w:tcW w:w="4122" w:type="dxa"/>
            <w:gridSpan w:val="4"/>
            <w:tcBorders>
              <w:top w:val="nil"/>
              <w:left w:val="nil"/>
              <w:bottom w:val="nil"/>
              <w:right w:val="nil"/>
            </w:tcBorders>
            <w:vAlign w:val="center"/>
            <w:hideMark/>
          </w:tcPr>
          <w:p w14:paraId="4C21C9A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74201A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176.655.900.000 </w:t>
            </w:r>
          </w:p>
        </w:tc>
        <w:tc>
          <w:tcPr>
            <w:tcW w:w="1593" w:type="dxa"/>
            <w:tcBorders>
              <w:top w:val="nil"/>
              <w:left w:val="nil"/>
              <w:bottom w:val="nil"/>
              <w:right w:val="nil"/>
            </w:tcBorders>
            <w:noWrap/>
            <w:vAlign w:val="bottom"/>
            <w:hideMark/>
          </w:tcPr>
          <w:p w14:paraId="4A474D4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C6C40D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176.655.900.000 </w:t>
            </w:r>
          </w:p>
        </w:tc>
      </w:tr>
      <w:tr w:rsidR="0002286F" w:rsidRPr="000E528B" w14:paraId="28C54F2B" w14:textId="77777777" w:rsidTr="000818BD">
        <w:trPr>
          <w:trHeight w:val="255"/>
        </w:trPr>
        <w:tc>
          <w:tcPr>
            <w:tcW w:w="4122" w:type="dxa"/>
            <w:gridSpan w:val="4"/>
            <w:tcBorders>
              <w:top w:val="nil"/>
              <w:left w:val="nil"/>
              <w:bottom w:val="nil"/>
              <w:right w:val="nil"/>
            </w:tcBorders>
            <w:vAlign w:val="center"/>
            <w:hideMark/>
          </w:tcPr>
          <w:p w14:paraId="2DF44E9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0772B2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64.975.440.757 </w:t>
            </w:r>
          </w:p>
        </w:tc>
        <w:tc>
          <w:tcPr>
            <w:tcW w:w="1593" w:type="dxa"/>
            <w:tcBorders>
              <w:top w:val="nil"/>
              <w:left w:val="nil"/>
              <w:bottom w:val="nil"/>
              <w:right w:val="nil"/>
            </w:tcBorders>
            <w:noWrap/>
            <w:vAlign w:val="bottom"/>
            <w:hideMark/>
          </w:tcPr>
          <w:p w14:paraId="46C04C0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A311A2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64.975.440.757 </w:t>
            </w:r>
          </w:p>
        </w:tc>
      </w:tr>
      <w:tr w:rsidR="0002286F" w:rsidRPr="000E528B" w14:paraId="3E7DD347" w14:textId="77777777" w:rsidTr="000818BD">
        <w:trPr>
          <w:trHeight w:val="255"/>
        </w:trPr>
        <w:tc>
          <w:tcPr>
            <w:tcW w:w="609" w:type="dxa"/>
            <w:tcBorders>
              <w:top w:val="nil"/>
              <w:left w:val="nil"/>
              <w:bottom w:val="nil"/>
              <w:right w:val="nil"/>
            </w:tcBorders>
            <w:vAlign w:val="center"/>
            <w:hideMark/>
          </w:tcPr>
          <w:p w14:paraId="347AE7E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1201</w:t>
            </w:r>
          </w:p>
        </w:tc>
        <w:tc>
          <w:tcPr>
            <w:tcW w:w="530" w:type="dxa"/>
            <w:tcBorders>
              <w:top w:val="nil"/>
              <w:left w:val="nil"/>
              <w:bottom w:val="nil"/>
              <w:right w:val="nil"/>
            </w:tcBorders>
            <w:vAlign w:val="center"/>
            <w:hideMark/>
          </w:tcPr>
          <w:p w14:paraId="6A1F8D7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782F46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DEL PRINCIPIO DE SEGURIDAD JURÍDICA, DIVULGACIÓN Y DEPURACIÓN DEL ORDENAMIENTO JURÍDICO</w:t>
            </w:r>
          </w:p>
        </w:tc>
        <w:tc>
          <w:tcPr>
            <w:tcW w:w="1826" w:type="dxa"/>
            <w:tcBorders>
              <w:top w:val="nil"/>
              <w:left w:val="nil"/>
              <w:bottom w:val="nil"/>
              <w:right w:val="nil"/>
            </w:tcBorders>
            <w:vAlign w:val="center"/>
            <w:hideMark/>
          </w:tcPr>
          <w:p w14:paraId="55E816D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1.036.000.000 </w:t>
            </w:r>
          </w:p>
        </w:tc>
        <w:tc>
          <w:tcPr>
            <w:tcW w:w="1593" w:type="dxa"/>
            <w:tcBorders>
              <w:top w:val="nil"/>
              <w:left w:val="nil"/>
              <w:bottom w:val="nil"/>
              <w:right w:val="nil"/>
            </w:tcBorders>
            <w:noWrap/>
            <w:vAlign w:val="bottom"/>
            <w:hideMark/>
          </w:tcPr>
          <w:p w14:paraId="43C24CF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00F856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1.036.000.000 </w:t>
            </w:r>
          </w:p>
        </w:tc>
      </w:tr>
      <w:tr w:rsidR="0002286F" w:rsidRPr="000E528B" w14:paraId="1EB5CBEA" w14:textId="77777777" w:rsidTr="000818BD">
        <w:trPr>
          <w:trHeight w:val="255"/>
        </w:trPr>
        <w:tc>
          <w:tcPr>
            <w:tcW w:w="609" w:type="dxa"/>
            <w:tcBorders>
              <w:top w:val="nil"/>
              <w:left w:val="nil"/>
              <w:bottom w:val="nil"/>
              <w:right w:val="nil"/>
            </w:tcBorders>
            <w:vAlign w:val="center"/>
            <w:hideMark/>
          </w:tcPr>
          <w:p w14:paraId="7C1F253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1E42B7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3965395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7B55C42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1.036.000.000 </w:t>
            </w:r>
          </w:p>
        </w:tc>
        <w:tc>
          <w:tcPr>
            <w:tcW w:w="1593" w:type="dxa"/>
            <w:tcBorders>
              <w:top w:val="nil"/>
              <w:left w:val="nil"/>
              <w:bottom w:val="nil"/>
              <w:right w:val="nil"/>
            </w:tcBorders>
            <w:noWrap/>
            <w:vAlign w:val="bottom"/>
            <w:hideMark/>
          </w:tcPr>
          <w:p w14:paraId="2451F3B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6FE8EB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1.036.000.000 </w:t>
            </w:r>
          </w:p>
        </w:tc>
      </w:tr>
      <w:tr w:rsidR="0002286F" w:rsidRPr="000E528B" w14:paraId="126FA020" w14:textId="77777777" w:rsidTr="000818BD">
        <w:trPr>
          <w:trHeight w:val="255"/>
        </w:trPr>
        <w:tc>
          <w:tcPr>
            <w:tcW w:w="609" w:type="dxa"/>
            <w:tcBorders>
              <w:top w:val="nil"/>
              <w:left w:val="nil"/>
              <w:bottom w:val="nil"/>
              <w:right w:val="nil"/>
            </w:tcBorders>
            <w:vAlign w:val="center"/>
            <w:hideMark/>
          </w:tcPr>
          <w:p w14:paraId="3F5C83C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1202</w:t>
            </w:r>
          </w:p>
        </w:tc>
        <w:tc>
          <w:tcPr>
            <w:tcW w:w="530" w:type="dxa"/>
            <w:tcBorders>
              <w:top w:val="nil"/>
              <w:left w:val="nil"/>
              <w:bottom w:val="nil"/>
              <w:right w:val="nil"/>
            </w:tcBorders>
            <w:vAlign w:val="center"/>
            <w:hideMark/>
          </w:tcPr>
          <w:p w14:paraId="5B387D3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127FCC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PROMOCIÓN AL ACCESO A LA JUSTICIA</w:t>
            </w:r>
          </w:p>
        </w:tc>
        <w:tc>
          <w:tcPr>
            <w:tcW w:w="1826" w:type="dxa"/>
            <w:tcBorders>
              <w:top w:val="nil"/>
              <w:left w:val="nil"/>
              <w:bottom w:val="nil"/>
              <w:right w:val="nil"/>
            </w:tcBorders>
            <w:vAlign w:val="center"/>
            <w:hideMark/>
          </w:tcPr>
          <w:p w14:paraId="1619EDD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32.015.138.272 </w:t>
            </w:r>
          </w:p>
        </w:tc>
        <w:tc>
          <w:tcPr>
            <w:tcW w:w="1593" w:type="dxa"/>
            <w:tcBorders>
              <w:top w:val="nil"/>
              <w:left w:val="nil"/>
              <w:bottom w:val="nil"/>
              <w:right w:val="nil"/>
            </w:tcBorders>
            <w:noWrap/>
            <w:vAlign w:val="bottom"/>
            <w:hideMark/>
          </w:tcPr>
          <w:p w14:paraId="7BC5E86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271CA6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32.015.138.272 </w:t>
            </w:r>
          </w:p>
        </w:tc>
      </w:tr>
      <w:tr w:rsidR="0002286F" w:rsidRPr="000E528B" w14:paraId="660DD0AD" w14:textId="77777777" w:rsidTr="000818BD">
        <w:trPr>
          <w:trHeight w:val="255"/>
        </w:trPr>
        <w:tc>
          <w:tcPr>
            <w:tcW w:w="609" w:type="dxa"/>
            <w:tcBorders>
              <w:top w:val="nil"/>
              <w:left w:val="nil"/>
              <w:bottom w:val="nil"/>
              <w:right w:val="nil"/>
            </w:tcBorders>
            <w:vAlign w:val="center"/>
            <w:hideMark/>
          </w:tcPr>
          <w:p w14:paraId="5F5EAE1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E49604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6FFE646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0D5F4FA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32.015.138.272 </w:t>
            </w:r>
          </w:p>
        </w:tc>
        <w:tc>
          <w:tcPr>
            <w:tcW w:w="1593" w:type="dxa"/>
            <w:tcBorders>
              <w:top w:val="nil"/>
              <w:left w:val="nil"/>
              <w:bottom w:val="nil"/>
              <w:right w:val="nil"/>
            </w:tcBorders>
            <w:noWrap/>
            <w:vAlign w:val="bottom"/>
            <w:hideMark/>
          </w:tcPr>
          <w:p w14:paraId="1C7FEAB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25C9D5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32.015.138.272 </w:t>
            </w:r>
          </w:p>
        </w:tc>
      </w:tr>
      <w:tr w:rsidR="0002286F" w:rsidRPr="000E528B" w14:paraId="4891E4A1" w14:textId="77777777" w:rsidTr="000818BD">
        <w:trPr>
          <w:trHeight w:val="255"/>
        </w:trPr>
        <w:tc>
          <w:tcPr>
            <w:tcW w:w="609" w:type="dxa"/>
            <w:tcBorders>
              <w:top w:val="nil"/>
              <w:left w:val="nil"/>
              <w:bottom w:val="nil"/>
              <w:right w:val="nil"/>
            </w:tcBorders>
            <w:vAlign w:val="center"/>
            <w:hideMark/>
          </w:tcPr>
          <w:p w14:paraId="3B0B593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1203</w:t>
            </w:r>
          </w:p>
        </w:tc>
        <w:tc>
          <w:tcPr>
            <w:tcW w:w="530" w:type="dxa"/>
            <w:tcBorders>
              <w:top w:val="nil"/>
              <w:left w:val="nil"/>
              <w:bottom w:val="nil"/>
              <w:right w:val="nil"/>
            </w:tcBorders>
            <w:vAlign w:val="center"/>
            <w:hideMark/>
          </w:tcPr>
          <w:p w14:paraId="3D6B2B3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3659D5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PROMOCIÓN DE LOS MÉTODOS DE RESOLUCIÓN DE CONFLICTOS</w:t>
            </w:r>
          </w:p>
        </w:tc>
        <w:tc>
          <w:tcPr>
            <w:tcW w:w="1826" w:type="dxa"/>
            <w:tcBorders>
              <w:top w:val="nil"/>
              <w:left w:val="nil"/>
              <w:bottom w:val="nil"/>
              <w:right w:val="nil"/>
            </w:tcBorders>
            <w:vAlign w:val="center"/>
            <w:hideMark/>
          </w:tcPr>
          <w:p w14:paraId="7C5213E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3.625.824.092 </w:t>
            </w:r>
          </w:p>
        </w:tc>
        <w:tc>
          <w:tcPr>
            <w:tcW w:w="1593" w:type="dxa"/>
            <w:tcBorders>
              <w:top w:val="nil"/>
              <w:left w:val="nil"/>
              <w:bottom w:val="nil"/>
              <w:right w:val="nil"/>
            </w:tcBorders>
            <w:noWrap/>
            <w:vAlign w:val="bottom"/>
            <w:hideMark/>
          </w:tcPr>
          <w:p w14:paraId="73D37EE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3B958D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3.625.824.092 </w:t>
            </w:r>
          </w:p>
        </w:tc>
      </w:tr>
      <w:tr w:rsidR="0002286F" w:rsidRPr="000E528B" w14:paraId="03C4B272" w14:textId="77777777" w:rsidTr="000818BD">
        <w:trPr>
          <w:trHeight w:val="255"/>
        </w:trPr>
        <w:tc>
          <w:tcPr>
            <w:tcW w:w="609" w:type="dxa"/>
            <w:tcBorders>
              <w:top w:val="nil"/>
              <w:left w:val="nil"/>
              <w:bottom w:val="nil"/>
              <w:right w:val="nil"/>
            </w:tcBorders>
            <w:vAlign w:val="center"/>
            <w:hideMark/>
          </w:tcPr>
          <w:p w14:paraId="1FFCDAF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26A085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78CE785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23EBD58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3.625.824.092 </w:t>
            </w:r>
          </w:p>
        </w:tc>
        <w:tc>
          <w:tcPr>
            <w:tcW w:w="1593" w:type="dxa"/>
            <w:tcBorders>
              <w:top w:val="nil"/>
              <w:left w:val="nil"/>
              <w:bottom w:val="nil"/>
              <w:right w:val="nil"/>
            </w:tcBorders>
            <w:noWrap/>
            <w:vAlign w:val="bottom"/>
            <w:hideMark/>
          </w:tcPr>
          <w:p w14:paraId="296ABAB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E89B3D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3.625.824.092 </w:t>
            </w:r>
          </w:p>
        </w:tc>
      </w:tr>
      <w:tr w:rsidR="0002286F" w:rsidRPr="000E528B" w14:paraId="161E989C" w14:textId="77777777" w:rsidTr="000818BD">
        <w:trPr>
          <w:trHeight w:val="255"/>
        </w:trPr>
        <w:tc>
          <w:tcPr>
            <w:tcW w:w="609" w:type="dxa"/>
            <w:tcBorders>
              <w:top w:val="nil"/>
              <w:left w:val="nil"/>
              <w:bottom w:val="nil"/>
              <w:right w:val="nil"/>
            </w:tcBorders>
            <w:vAlign w:val="center"/>
            <w:hideMark/>
          </w:tcPr>
          <w:p w14:paraId="2BFE7E9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1204</w:t>
            </w:r>
          </w:p>
        </w:tc>
        <w:tc>
          <w:tcPr>
            <w:tcW w:w="530" w:type="dxa"/>
            <w:tcBorders>
              <w:top w:val="nil"/>
              <w:left w:val="nil"/>
              <w:bottom w:val="nil"/>
              <w:right w:val="nil"/>
            </w:tcBorders>
            <w:vAlign w:val="center"/>
            <w:hideMark/>
          </w:tcPr>
          <w:p w14:paraId="5D4AD25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A739CD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JUSTICIA TRANSICIONAL</w:t>
            </w:r>
          </w:p>
        </w:tc>
        <w:tc>
          <w:tcPr>
            <w:tcW w:w="1826" w:type="dxa"/>
            <w:tcBorders>
              <w:top w:val="nil"/>
              <w:left w:val="nil"/>
              <w:bottom w:val="nil"/>
              <w:right w:val="nil"/>
            </w:tcBorders>
            <w:vAlign w:val="center"/>
            <w:hideMark/>
          </w:tcPr>
          <w:p w14:paraId="605479A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5.726.625.555 </w:t>
            </w:r>
          </w:p>
        </w:tc>
        <w:tc>
          <w:tcPr>
            <w:tcW w:w="1593" w:type="dxa"/>
            <w:tcBorders>
              <w:top w:val="nil"/>
              <w:left w:val="nil"/>
              <w:bottom w:val="nil"/>
              <w:right w:val="nil"/>
            </w:tcBorders>
            <w:noWrap/>
            <w:vAlign w:val="bottom"/>
            <w:hideMark/>
          </w:tcPr>
          <w:p w14:paraId="23CD146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D9487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5.726.625.555 </w:t>
            </w:r>
          </w:p>
        </w:tc>
      </w:tr>
      <w:tr w:rsidR="0002286F" w:rsidRPr="000E528B" w14:paraId="03EE9665" w14:textId="77777777" w:rsidTr="000818BD">
        <w:trPr>
          <w:trHeight w:val="255"/>
        </w:trPr>
        <w:tc>
          <w:tcPr>
            <w:tcW w:w="609" w:type="dxa"/>
            <w:tcBorders>
              <w:top w:val="nil"/>
              <w:left w:val="nil"/>
              <w:bottom w:val="nil"/>
              <w:right w:val="nil"/>
            </w:tcBorders>
            <w:vAlign w:val="center"/>
            <w:hideMark/>
          </w:tcPr>
          <w:p w14:paraId="2ED1561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FE16E4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7650682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05B9135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5.726.625.555 </w:t>
            </w:r>
          </w:p>
        </w:tc>
        <w:tc>
          <w:tcPr>
            <w:tcW w:w="1593" w:type="dxa"/>
            <w:tcBorders>
              <w:top w:val="nil"/>
              <w:left w:val="nil"/>
              <w:bottom w:val="nil"/>
              <w:right w:val="nil"/>
            </w:tcBorders>
            <w:noWrap/>
            <w:vAlign w:val="bottom"/>
            <w:hideMark/>
          </w:tcPr>
          <w:p w14:paraId="2826A7E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E02FE9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5.726.625.555 </w:t>
            </w:r>
          </w:p>
        </w:tc>
      </w:tr>
      <w:tr w:rsidR="0002286F" w:rsidRPr="000E528B" w14:paraId="0570853F" w14:textId="77777777" w:rsidTr="000818BD">
        <w:trPr>
          <w:trHeight w:val="255"/>
        </w:trPr>
        <w:tc>
          <w:tcPr>
            <w:tcW w:w="609" w:type="dxa"/>
            <w:tcBorders>
              <w:top w:val="nil"/>
              <w:left w:val="nil"/>
              <w:bottom w:val="nil"/>
              <w:right w:val="nil"/>
            </w:tcBorders>
            <w:vAlign w:val="center"/>
            <w:hideMark/>
          </w:tcPr>
          <w:p w14:paraId="730C4D9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1207</w:t>
            </w:r>
          </w:p>
        </w:tc>
        <w:tc>
          <w:tcPr>
            <w:tcW w:w="530" w:type="dxa"/>
            <w:tcBorders>
              <w:top w:val="nil"/>
              <w:left w:val="nil"/>
              <w:bottom w:val="nil"/>
              <w:right w:val="nil"/>
            </w:tcBorders>
            <w:vAlign w:val="center"/>
            <w:hideMark/>
          </w:tcPr>
          <w:p w14:paraId="3A08D2A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F86FB6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 LA POLÍTICA CRIMINAL DEL ESTADO COLOMBIANO</w:t>
            </w:r>
          </w:p>
        </w:tc>
        <w:tc>
          <w:tcPr>
            <w:tcW w:w="1826" w:type="dxa"/>
            <w:tcBorders>
              <w:top w:val="nil"/>
              <w:left w:val="nil"/>
              <w:bottom w:val="nil"/>
              <w:right w:val="nil"/>
            </w:tcBorders>
            <w:vAlign w:val="center"/>
            <w:hideMark/>
          </w:tcPr>
          <w:p w14:paraId="7867A65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13.083.697.588 </w:t>
            </w:r>
          </w:p>
        </w:tc>
        <w:tc>
          <w:tcPr>
            <w:tcW w:w="1593" w:type="dxa"/>
            <w:tcBorders>
              <w:top w:val="nil"/>
              <w:left w:val="nil"/>
              <w:bottom w:val="nil"/>
              <w:right w:val="nil"/>
            </w:tcBorders>
            <w:noWrap/>
            <w:vAlign w:val="bottom"/>
            <w:hideMark/>
          </w:tcPr>
          <w:p w14:paraId="3B651E4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146D54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13.083.697.588 </w:t>
            </w:r>
          </w:p>
        </w:tc>
      </w:tr>
      <w:tr w:rsidR="0002286F" w:rsidRPr="000E528B" w14:paraId="17DC754E" w14:textId="77777777" w:rsidTr="000818BD">
        <w:trPr>
          <w:trHeight w:val="255"/>
        </w:trPr>
        <w:tc>
          <w:tcPr>
            <w:tcW w:w="609" w:type="dxa"/>
            <w:tcBorders>
              <w:top w:val="nil"/>
              <w:left w:val="nil"/>
              <w:bottom w:val="nil"/>
              <w:right w:val="nil"/>
            </w:tcBorders>
            <w:vAlign w:val="center"/>
            <w:hideMark/>
          </w:tcPr>
          <w:p w14:paraId="48B478C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E8B7C8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583462D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6CC197B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13.083.697.588 </w:t>
            </w:r>
          </w:p>
        </w:tc>
        <w:tc>
          <w:tcPr>
            <w:tcW w:w="1593" w:type="dxa"/>
            <w:tcBorders>
              <w:top w:val="nil"/>
              <w:left w:val="nil"/>
              <w:bottom w:val="nil"/>
              <w:right w:val="nil"/>
            </w:tcBorders>
            <w:noWrap/>
            <w:vAlign w:val="bottom"/>
            <w:hideMark/>
          </w:tcPr>
          <w:p w14:paraId="59E73D9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732ED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13.083.697.588 </w:t>
            </w:r>
          </w:p>
        </w:tc>
      </w:tr>
      <w:tr w:rsidR="0002286F" w:rsidRPr="000E528B" w14:paraId="7A6921D3" w14:textId="77777777" w:rsidTr="000818BD">
        <w:trPr>
          <w:trHeight w:val="255"/>
        </w:trPr>
        <w:tc>
          <w:tcPr>
            <w:tcW w:w="609" w:type="dxa"/>
            <w:tcBorders>
              <w:top w:val="nil"/>
              <w:left w:val="nil"/>
              <w:bottom w:val="nil"/>
              <w:right w:val="nil"/>
            </w:tcBorders>
            <w:vAlign w:val="center"/>
            <w:hideMark/>
          </w:tcPr>
          <w:p w14:paraId="7F8CFD6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1299</w:t>
            </w:r>
          </w:p>
        </w:tc>
        <w:tc>
          <w:tcPr>
            <w:tcW w:w="530" w:type="dxa"/>
            <w:tcBorders>
              <w:top w:val="nil"/>
              <w:left w:val="nil"/>
              <w:bottom w:val="nil"/>
              <w:right w:val="nil"/>
            </w:tcBorders>
            <w:vAlign w:val="center"/>
            <w:hideMark/>
          </w:tcPr>
          <w:p w14:paraId="5EE1A6D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1C9707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JUSTICIA Y DEL DERECHO</w:t>
            </w:r>
          </w:p>
        </w:tc>
        <w:tc>
          <w:tcPr>
            <w:tcW w:w="1826" w:type="dxa"/>
            <w:tcBorders>
              <w:top w:val="nil"/>
              <w:left w:val="nil"/>
              <w:bottom w:val="nil"/>
              <w:right w:val="nil"/>
            </w:tcBorders>
            <w:vAlign w:val="center"/>
            <w:hideMark/>
          </w:tcPr>
          <w:p w14:paraId="77ECB5E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9.488.155.250 </w:t>
            </w:r>
          </w:p>
        </w:tc>
        <w:tc>
          <w:tcPr>
            <w:tcW w:w="1593" w:type="dxa"/>
            <w:tcBorders>
              <w:top w:val="nil"/>
              <w:left w:val="nil"/>
              <w:bottom w:val="nil"/>
              <w:right w:val="nil"/>
            </w:tcBorders>
            <w:noWrap/>
            <w:vAlign w:val="bottom"/>
            <w:hideMark/>
          </w:tcPr>
          <w:p w14:paraId="4F0B915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9D2E35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9.488.155.250 </w:t>
            </w:r>
          </w:p>
        </w:tc>
      </w:tr>
      <w:tr w:rsidR="0002286F" w:rsidRPr="000E528B" w14:paraId="0A9E8857" w14:textId="77777777" w:rsidTr="000818BD">
        <w:trPr>
          <w:trHeight w:val="255"/>
        </w:trPr>
        <w:tc>
          <w:tcPr>
            <w:tcW w:w="609" w:type="dxa"/>
            <w:tcBorders>
              <w:top w:val="nil"/>
              <w:left w:val="nil"/>
              <w:bottom w:val="nil"/>
              <w:right w:val="nil"/>
            </w:tcBorders>
            <w:vAlign w:val="center"/>
            <w:hideMark/>
          </w:tcPr>
          <w:p w14:paraId="2E43A0F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382698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6D169B4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174F16B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9.488.155.250 </w:t>
            </w:r>
          </w:p>
        </w:tc>
        <w:tc>
          <w:tcPr>
            <w:tcW w:w="1593" w:type="dxa"/>
            <w:tcBorders>
              <w:top w:val="nil"/>
              <w:left w:val="nil"/>
              <w:bottom w:val="nil"/>
              <w:right w:val="nil"/>
            </w:tcBorders>
            <w:noWrap/>
            <w:vAlign w:val="bottom"/>
            <w:hideMark/>
          </w:tcPr>
          <w:p w14:paraId="5026EE9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09C636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9.488.155.250 </w:t>
            </w:r>
          </w:p>
        </w:tc>
      </w:tr>
      <w:tr w:rsidR="0002286F" w:rsidRPr="000E528B" w14:paraId="3D5D0383" w14:textId="77777777" w:rsidTr="000818BD">
        <w:trPr>
          <w:trHeight w:val="255"/>
        </w:trPr>
        <w:tc>
          <w:tcPr>
            <w:tcW w:w="609" w:type="dxa"/>
            <w:tcBorders>
              <w:top w:val="nil"/>
              <w:left w:val="nil"/>
              <w:bottom w:val="nil"/>
              <w:right w:val="nil"/>
            </w:tcBorders>
            <w:hideMark/>
          </w:tcPr>
          <w:p w14:paraId="7EE1393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15DB104" w14:textId="77777777" w:rsidR="0002286F" w:rsidRPr="000E528B" w:rsidRDefault="0002286F" w:rsidP="000818BD">
            <w:pPr>
              <w:rPr>
                <w:lang w:eastAsia="es-CO"/>
              </w:rPr>
            </w:pPr>
          </w:p>
        </w:tc>
        <w:tc>
          <w:tcPr>
            <w:tcW w:w="599" w:type="dxa"/>
            <w:tcBorders>
              <w:top w:val="nil"/>
              <w:left w:val="nil"/>
              <w:bottom w:val="nil"/>
              <w:right w:val="nil"/>
            </w:tcBorders>
            <w:hideMark/>
          </w:tcPr>
          <w:p w14:paraId="225CAC37" w14:textId="77777777" w:rsidR="0002286F" w:rsidRPr="000E528B" w:rsidRDefault="0002286F" w:rsidP="000818BD">
            <w:pPr>
              <w:rPr>
                <w:lang w:eastAsia="es-CO"/>
              </w:rPr>
            </w:pPr>
          </w:p>
        </w:tc>
        <w:tc>
          <w:tcPr>
            <w:tcW w:w="2384" w:type="dxa"/>
            <w:tcBorders>
              <w:top w:val="nil"/>
              <w:left w:val="nil"/>
              <w:bottom w:val="nil"/>
              <w:right w:val="nil"/>
            </w:tcBorders>
            <w:hideMark/>
          </w:tcPr>
          <w:p w14:paraId="58477193" w14:textId="77777777" w:rsidR="0002286F" w:rsidRPr="000E528B" w:rsidRDefault="0002286F" w:rsidP="000818BD">
            <w:pPr>
              <w:rPr>
                <w:lang w:eastAsia="es-CO"/>
              </w:rPr>
            </w:pPr>
          </w:p>
        </w:tc>
        <w:tc>
          <w:tcPr>
            <w:tcW w:w="1826" w:type="dxa"/>
            <w:tcBorders>
              <w:top w:val="nil"/>
              <w:left w:val="nil"/>
              <w:bottom w:val="nil"/>
              <w:right w:val="nil"/>
            </w:tcBorders>
            <w:hideMark/>
          </w:tcPr>
          <w:p w14:paraId="47DD0C1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6249EB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5EA02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EFC2CF4" w14:textId="77777777" w:rsidTr="000818BD">
        <w:trPr>
          <w:trHeight w:val="255"/>
        </w:trPr>
        <w:tc>
          <w:tcPr>
            <w:tcW w:w="4122" w:type="dxa"/>
            <w:gridSpan w:val="4"/>
            <w:tcBorders>
              <w:top w:val="nil"/>
              <w:left w:val="nil"/>
              <w:bottom w:val="nil"/>
              <w:right w:val="nil"/>
            </w:tcBorders>
            <w:hideMark/>
          </w:tcPr>
          <w:p w14:paraId="345C962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EFA112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241.631.340.757 </w:t>
            </w:r>
          </w:p>
        </w:tc>
        <w:tc>
          <w:tcPr>
            <w:tcW w:w="1593" w:type="dxa"/>
            <w:tcBorders>
              <w:top w:val="nil"/>
              <w:left w:val="nil"/>
              <w:bottom w:val="nil"/>
              <w:right w:val="nil"/>
            </w:tcBorders>
            <w:noWrap/>
            <w:vAlign w:val="bottom"/>
            <w:hideMark/>
          </w:tcPr>
          <w:p w14:paraId="3A7169C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BF3B1E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241.631.340.757 </w:t>
            </w:r>
          </w:p>
        </w:tc>
      </w:tr>
      <w:tr w:rsidR="0002286F" w:rsidRPr="000E528B" w14:paraId="1DF23CD5" w14:textId="77777777" w:rsidTr="000818BD">
        <w:trPr>
          <w:trHeight w:val="255"/>
        </w:trPr>
        <w:tc>
          <w:tcPr>
            <w:tcW w:w="609" w:type="dxa"/>
            <w:tcBorders>
              <w:top w:val="nil"/>
              <w:left w:val="nil"/>
              <w:bottom w:val="nil"/>
              <w:right w:val="nil"/>
            </w:tcBorders>
            <w:hideMark/>
          </w:tcPr>
          <w:p w14:paraId="6B555E2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50A3CB6" w14:textId="77777777" w:rsidR="0002286F" w:rsidRPr="000E528B" w:rsidRDefault="0002286F" w:rsidP="000818BD">
            <w:pPr>
              <w:rPr>
                <w:lang w:eastAsia="es-CO"/>
              </w:rPr>
            </w:pPr>
          </w:p>
        </w:tc>
        <w:tc>
          <w:tcPr>
            <w:tcW w:w="599" w:type="dxa"/>
            <w:tcBorders>
              <w:top w:val="nil"/>
              <w:left w:val="nil"/>
              <w:bottom w:val="nil"/>
              <w:right w:val="nil"/>
            </w:tcBorders>
            <w:hideMark/>
          </w:tcPr>
          <w:p w14:paraId="34C7E8A9" w14:textId="77777777" w:rsidR="0002286F" w:rsidRPr="000E528B" w:rsidRDefault="0002286F" w:rsidP="000818BD">
            <w:pPr>
              <w:rPr>
                <w:lang w:eastAsia="es-CO"/>
              </w:rPr>
            </w:pPr>
          </w:p>
        </w:tc>
        <w:tc>
          <w:tcPr>
            <w:tcW w:w="2384" w:type="dxa"/>
            <w:tcBorders>
              <w:top w:val="nil"/>
              <w:left w:val="nil"/>
              <w:bottom w:val="nil"/>
              <w:right w:val="nil"/>
            </w:tcBorders>
            <w:hideMark/>
          </w:tcPr>
          <w:p w14:paraId="74356D5D" w14:textId="77777777" w:rsidR="0002286F" w:rsidRPr="000E528B" w:rsidRDefault="0002286F" w:rsidP="000818BD">
            <w:pPr>
              <w:rPr>
                <w:lang w:eastAsia="es-CO"/>
              </w:rPr>
            </w:pPr>
          </w:p>
        </w:tc>
        <w:tc>
          <w:tcPr>
            <w:tcW w:w="1826" w:type="dxa"/>
            <w:tcBorders>
              <w:top w:val="nil"/>
              <w:left w:val="nil"/>
              <w:bottom w:val="nil"/>
              <w:right w:val="nil"/>
            </w:tcBorders>
            <w:hideMark/>
          </w:tcPr>
          <w:p w14:paraId="40B17E0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43D768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4F9605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7C49BEA" w14:textId="77777777" w:rsidTr="000818BD">
        <w:trPr>
          <w:trHeight w:val="255"/>
        </w:trPr>
        <w:tc>
          <w:tcPr>
            <w:tcW w:w="609" w:type="dxa"/>
            <w:tcBorders>
              <w:top w:val="nil"/>
              <w:left w:val="nil"/>
              <w:bottom w:val="nil"/>
              <w:right w:val="nil"/>
            </w:tcBorders>
            <w:vAlign w:val="bottom"/>
            <w:hideMark/>
          </w:tcPr>
          <w:p w14:paraId="71146CA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7992221"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8BF0F5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4BCAE7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1204</w:t>
            </w:r>
          </w:p>
        </w:tc>
        <w:tc>
          <w:tcPr>
            <w:tcW w:w="1539" w:type="dxa"/>
            <w:tcBorders>
              <w:top w:val="nil"/>
              <w:left w:val="nil"/>
              <w:bottom w:val="nil"/>
              <w:right w:val="nil"/>
            </w:tcBorders>
            <w:vAlign w:val="bottom"/>
            <w:hideMark/>
          </w:tcPr>
          <w:p w14:paraId="757EAD2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60AAF0D" w14:textId="77777777" w:rsidTr="000818BD">
        <w:trPr>
          <w:trHeight w:val="255"/>
        </w:trPr>
        <w:tc>
          <w:tcPr>
            <w:tcW w:w="609" w:type="dxa"/>
            <w:tcBorders>
              <w:top w:val="nil"/>
              <w:left w:val="nil"/>
              <w:bottom w:val="nil"/>
              <w:right w:val="nil"/>
            </w:tcBorders>
            <w:hideMark/>
          </w:tcPr>
          <w:p w14:paraId="6C9E1A1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85B4257" w14:textId="77777777" w:rsidR="0002286F" w:rsidRPr="000E528B" w:rsidRDefault="0002286F" w:rsidP="000818BD">
            <w:pPr>
              <w:rPr>
                <w:lang w:eastAsia="es-CO"/>
              </w:rPr>
            </w:pPr>
          </w:p>
        </w:tc>
        <w:tc>
          <w:tcPr>
            <w:tcW w:w="599" w:type="dxa"/>
            <w:tcBorders>
              <w:top w:val="nil"/>
              <w:left w:val="nil"/>
              <w:bottom w:val="nil"/>
              <w:right w:val="nil"/>
            </w:tcBorders>
            <w:hideMark/>
          </w:tcPr>
          <w:p w14:paraId="300CCBC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5F1CE9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SUPERINTENDENCIA DE NOTARIADO Y REGISTRO</w:t>
            </w:r>
          </w:p>
        </w:tc>
        <w:tc>
          <w:tcPr>
            <w:tcW w:w="1539" w:type="dxa"/>
            <w:tcBorders>
              <w:top w:val="nil"/>
              <w:left w:val="nil"/>
              <w:bottom w:val="nil"/>
              <w:right w:val="nil"/>
            </w:tcBorders>
            <w:hideMark/>
          </w:tcPr>
          <w:p w14:paraId="588FF72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1D3FBE9" w14:textId="77777777" w:rsidTr="000818BD">
        <w:trPr>
          <w:trHeight w:val="255"/>
        </w:trPr>
        <w:tc>
          <w:tcPr>
            <w:tcW w:w="4122" w:type="dxa"/>
            <w:gridSpan w:val="4"/>
            <w:tcBorders>
              <w:top w:val="nil"/>
              <w:left w:val="nil"/>
              <w:bottom w:val="nil"/>
              <w:right w:val="nil"/>
            </w:tcBorders>
            <w:vAlign w:val="center"/>
            <w:hideMark/>
          </w:tcPr>
          <w:p w14:paraId="02EA4B8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71616B83"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4166742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709.752.149.771 </w:t>
            </w:r>
          </w:p>
        </w:tc>
        <w:tc>
          <w:tcPr>
            <w:tcW w:w="1539" w:type="dxa"/>
            <w:tcBorders>
              <w:top w:val="nil"/>
              <w:left w:val="nil"/>
              <w:bottom w:val="nil"/>
              <w:right w:val="nil"/>
            </w:tcBorders>
            <w:vAlign w:val="center"/>
            <w:hideMark/>
          </w:tcPr>
          <w:p w14:paraId="12820A5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709.752.149.771 </w:t>
            </w:r>
          </w:p>
        </w:tc>
      </w:tr>
      <w:tr w:rsidR="0002286F" w:rsidRPr="000E528B" w14:paraId="49356AA0" w14:textId="77777777" w:rsidTr="000818BD">
        <w:trPr>
          <w:trHeight w:val="255"/>
        </w:trPr>
        <w:tc>
          <w:tcPr>
            <w:tcW w:w="4122" w:type="dxa"/>
            <w:gridSpan w:val="4"/>
            <w:tcBorders>
              <w:top w:val="nil"/>
              <w:left w:val="nil"/>
              <w:bottom w:val="nil"/>
              <w:right w:val="nil"/>
            </w:tcBorders>
            <w:vAlign w:val="center"/>
            <w:hideMark/>
          </w:tcPr>
          <w:p w14:paraId="5C73CB9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157728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10.910.219.915 </w:t>
            </w:r>
          </w:p>
        </w:tc>
        <w:tc>
          <w:tcPr>
            <w:tcW w:w="1593" w:type="dxa"/>
            <w:tcBorders>
              <w:top w:val="nil"/>
              <w:left w:val="nil"/>
              <w:bottom w:val="nil"/>
              <w:right w:val="nil"/>
            </w:tcBorders>
            <w:vAlign w:val="center"/>
            <w:hideMark/>
          </w:tcPr>
          <w:p w14:paraId="72D1376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183.564.248.162 </w:t>
            </w:r>
          </w:p>
        </w:tc>
        <w:tc>
          <w:tcPr>
            <w:tcW w:w="1539" w:type="dxa"/>
            <w:tcBorders>
              <w:top w:val="nil"/>
              <w:left w:val="nil"/>
              <w:bottom w:val="nil"/>
              <w:right w:val="nil"/>
            </w:tcBorders>
            <w:vAlign w:val="center"/>
            <w:hideMark/>
          </w:tcPr>
          <w:p w14:paraId="5F4731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194.474.468.077 </w:t>
            </w:r>
          </w:p>
        </w:tc>
      </w:tr>
      <w:tr w:rsidR="0002286F" w:rsidRPr="000E528B" w14:paraId="6FE33B39" w14:textId="77777777" w:rsidTr="000818BD">
        <w:trPr>
          <w:trHeight w:val="255"/>
        </w:trPr>
        <w:tc>
          <w:tcPr>
            <w:tcW w:w="609" w:type="dxa"/>
            <w:tcBorders>
              <w:top w:val="nil"/>
              <w:left w:val="nil"/>
              <w:bottom w:val="nil"/>
              <w:right w:val="nil"/>
            </w:tcBorders>
            <w:vAlign w:val="center"/>
            <w:hideMark/>
          </w:tcPr>
          <w:p w14:paraId="2148649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1204</w:t>
            </w:r>
          </w:p>
        </w:tc>
        <w:tc>
          <w:tcPr>
            <w:tcW w:w="530" w:type="dxa"/>
            <w:tcBorders>
              <w:top w:val="nil"/>
              <w:left w:val="nil"/>
              <w:bottom w:val="nil"/>
              <w:right w:val="nil"/>
            </w:tcBorders>
            <w:vAlign w:val="center"/>
            <w:hideMark/>
          </w:tcPr>
          <w:p w14:paraId="71473D2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5030F7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JUSTICIA TRANSICIONAL</w:t>
            </w:r>
          </w:p>
        </w:tc>
        <w:tc>
          <w:tcPr>
            <w:tcW w:w="1826" w:type="dxa"/>
            <w:tcBorders>
              <w:top w:val="nil"/>
              <w:left w:val="nil"/>
              <w:bottom w:val="nil"/>
              <w:right w:val="nil"/>
            </w:tcBorders>
            <w:noWrap/>
            <w:vAlign w:val="bottom"/>
            <w:hideMark/>
          </w:tcPr>
          <w:p w14:paraId="7175F8F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5DCEB4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16.503.056.287 </w:t>
            </w:r>
          </w:p>
        </w:tc>
        <w:tc>
          <w:tcPr>
            <w:tcW w:w="1539" w:type="dxa"/>
            <w:tcBorders>
              <w:top w:val="nil"/>
              <w:left w:val="nil"/>
              <w:bottom w:val="nil"/>
              <w:right w:val="nil"/>
            </w:tcBorders>
            <w:vAlign w:val="center"/>
            <w:hideMark/>
          </w:tcPr>
          <w:p w14:paraId="173BE59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16.503.056.287 </w:t>
            </w:r>
          </w:p>
        </w:tc>
      </w:tr>
      <w:tr w:rsidR="0002286F" w:rsidRPr="000E528B" w14:paraId="58B765DA" w14:textId="77777777" w:rsidTr="000818BD">
        <w:trPr>
          <w:trHeight w:val="255"/>
        </w:trPr>
        <w:tc>
          <w:tcPr>
            <w:tcW w:w="609" w:type="dxa"/>
            <w:tcBorders>
              <w:top w:val="nil"/>
              <w:left w:val="nil"/>
              <w:bottom w:val="nil"/>
              <w:right w:val="nil"/>
            </w:tcBorders>
            <w:vAlign w:val="center"/>
            <w:hideMark/>
          </w:tcPr>
          <w:p w14:paraId="7B63FF7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64BE7D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690945A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noWrap/>
            <w:vAlign w:val="bottom"/>
            <w:hideMark/>
          </w:tcPr>
          <w:p w14:paraId="23C29DE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C31105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16.503.056.287 </w:t>
            </w:r>
          </w:p>
        </w:tc>
        <w:tc>
          <w:tcPr>
            <w:tcW w:w="1539" w:type="dxa"/>
            <w:tcBorders>
              <w:top w:val="nil"/>
              <w:left w:val="nil"/>
              <w:bottom w:val="nil"/>
              <w:right w:val="nil"/>
            </w:tcBorders>
            <w:vAlign w:val="center"/>
            <w:hideMark/>
          </w:tcPr>
          <w:p w14:paraId="014BEC5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16.503.056.287 </w:t>
            </w:r>
          </w:p>
        </w:tc>
      </w:tr>
      <w:tr w:rsidR="0002286F" w:rsidRPr="000E528B" w14:paraId="266218D3" w14:textId="77777777" w:rsidTr="000818BD">
        <w:trPr>
          <w:trHeight w:val="255"/>
        </w:trPr>
        <w:tc>
          <w:tcPr>
            <w:tcW w:w="609" w:type="dxa"/>
            <w:tcBorders>
              <w:top w:val="nil"/>
              <w:left w:val="nil"/>
              <w:bottom w:val="nil"/>
              <w:right w:val="nil"/>
            </w:tcBorders>
            <w:vAlign w:val="center"/>
            <w:hideMark/>
          </w:tcPr>
          <w:p w14:paraId="0ECB53A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1209</w:t>
            </w:r>
          </w:p>
        </w:tc>
        <w:tc>
          <w:tcPr>
            <w:tcW w:w="530" w:type="dxa"/>
            <w:tcBorders>
              <w:top w:val="nil"/>
              <w:left w:val="nil"/>
              <w:bottom w:val="nil"/>
              <w:right w:val="nil"/>
            </w:tcBorders>
            <w:vAlign w:val="center"/>
            <w:hideMark/>
          </w:tcPr>
          <w:p w14:paraId="2954415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05ACDF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MODERNIZACIÓN DE LA INFORMACIÓN INMOBILIARIA</w:t>
            </w:r>
          </w:p>
        </w:tc>
        <w:tc>
          <w:tcPr>
            <w:tcW w:w="1826" w:type="dxa"/>
            <w:tcBorders>
              <w:top w:val="nil"/>
              <w:left w:val="nil"/>
              <w:bottom w:val="nil"/>
              <w:right w:val="nil"/>
            </w:tcBorders>
            <w:vAlign w:val="center"/>
            <w:hideMark/>
          </w:tcPr>
          <w:p w14:paraId="569C5B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10.910.219.915 </w:t>
            </w:r>
          </w:p>
        </w:tc>
        <w:tc>
          <w:tcPr>
            <w:tcW w:w="1593" w:type="dxa"/>
            <w:tcBorders>
              <w:top w:val="nil"/>
              <w:left w:val="nil"/>
              <w:bottom w:val="nil"/>
              <w:right w:val="nil"/>
            </w:tcBorders>
            <w:vAlign w:val="center"/>
            <w:hideMark/>
          </w:tcPr>
          <w:p w14:paraId="476148D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16.646.122.342 </w:t>
            </w:r>
          </w:p>
        </w:tc>
        <w:tc>
          <w:tcPr>
            <w:tcW w:w="1539" w:type="dxa"/>
            <w:tcBorders>
              <w:top w:val="nil"/>
              <w:left w:val="nil"/>
              <w:bottom w:val="nil"/>
              <w:right w:val="nil"/>
            </w:tcBorders>
            <w:vAlign w:val="center"/>
            <w:hideMark/>
          </w:tcPr>
          <w:p w14:paraId="7A338AD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27.556.342.257 </w:t>
            </w:r>
          </w:p>
        </w:tc>
      </w:tr>
      <w:tr w:rsidR="0002286F" w:rsidRPr="000E528B" w14:paraId="5FF0583F" w14:textId="77777777" w:rsidTr="000818BD">
        <w:trPr>
          <w:trHeight w:val="255"/>
        </w:trPr>
        <w:tc>
          <w:tcPr>
            <w:tcW w:w="609" w:type="dxa"/>
            <w:tcBorders>
              <w:top w:val="nil"/>
              <w:left w:val="nil"/>
              <w:bottom w:val="nil"/>
              <w:right w:val="nil"/>
            </w:tcBorders>
            <w:vAlign w:val="center"/>
            <w:hideMark/>
          </w:tcPr>
          <w:p w14:paraId="1C5F0B7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548235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3B804FD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4482D9E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10.910.219.915 </w:t>
            </w:r>
          </w:p>
        </w:tc>
        <w:tc>
          <w:tcPr>
            <w:tcW w:w="1593" w:type="dxa"/>
            <w:tcBorders>
              <w:top w:val="nil"/>
              <w:left w:val="nil"/>
              <w:bottom w:val="nil"/>
              <w:right w:val="nil"/>
            </w:tcBorders>
            <w:vAlign w:val="center"/>
            <w:hideMark/>
          </w:tcPr>
          <w:p w14:paraId="6AEDFF4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16.646.122.342 </w:t>
            </w:r>
          </w:p>
        </w:tc>
        <w:tc>
          <w:tcPr>
            <w:tcW w:w="1539" w:type="dxa"/>
            <w:tcBorders>
              <w:top w:val="nil"/>
              <w:left w:val="nil"/>
              <w:bottom w:val="nil"/>
              <w:right w:val="nil"/>
            </w:tcBorders>
            <w:vAlign w:val="center"/>
            <w:hideMark/>
          </w:tcPr>
          <w:p w14:paraId="476745D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27.556.342.257 </w:t>
            </w:r>
          </w:p>
        </w:tc>
      </w:tr>
      <w:tr w:rsidR="0002286F" w:rsidRPr="000E528B" w14:paraId="1C1B1BE8" w14:textId="77777777" w:rsidTr="000818BD">
        <w:trPr>
          <w:trHeight w:val="255"/>
        </w:trPr>
        <w:tc>
          <w:tcPr>
            <w:tcW w:w="609" w:type="dxa"/>
            <w:tcBorders>
              <w:top w:val="nil"/>
              <w:left w:val="nil"/>
              <w:bottom w:val="nil"/>
              <w:right w:val="nil"/>
            </w:tcBorders>
            <w:vAlign w:val="center"/>
            <w:hideMark/>
          </w:tcPr>
          <w:p w14:paraId="227659B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1299</w:t>
            </w:r>
          </w:p>
        </w:tc>
        <w:tc>
          <w:tcPr>
            <w:tcW w:w="530" w:type="dxa"/>
            <w:tcBorders>
              <w:top w:val="nil"/>
              <w:left w:val="nil"/>
              <w:bottom w:val="nil"/>
              <w:right w:val="nil"/>
            </w:tcBorders>
            <w:vAlign w:val="center"/>
            <w:hideMark/>
          </w:tcPr>
          <w:p w14:paraId="315D238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D293F5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JUSTICIA Y DEL DERECHO</w:t>
            </w:r>
          </w:p>
        </w:tc>
        <w:tc>
          <w:tcPr>
            <w:tcW w:w="1826" w:type="dxa"/>
            <w:tcBorders>
              <w:top w:val="nil"/>
              <w:left w:val="nil"/>
              <w:bottom w:val="nil"/>
              <w:right w:val="nil"/>
            </w:tcBorders>
            <w:noWrap/>
            <w:vAlign w:val="bottom"/>
            <w:hideMark/>
          </w:tcPr>
          <w:p w14:paraId="1270077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EDBE4D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150.415.069.533 </w:t>
            </w:r>
          </w:p>
        </w:tc>
        <w:tc>
          <w:tcPr>
            <w:tcW w:w="1539" w:type="dxa"/>
            <w:tcBorders>
              <w:top w:val="nil"/>
              <w:left w:val="nil"/>
              <w:bottom w:val="nil"/>
              <w:right w:val="nil"/>
            </w:tcBorders>
            <w:vAlign w:val="center"/>
            <w:hideMark/>
          </w:tcPr>
          <w:p w14:paraId="04E68F7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150.415.069.533 </w:t>
            </w:r>
          </w:p>
        </w:tc>
      </w:tr>
      <w:tr w:rsidR="0002286F" w:rsidRPr="000E528B" w14:paraId="0CB35BDA" w14:textId="77777777" w:rsidTr="000818BD">
        <w:trPr>
          <w:trHeight w:val="255"/>
        </w:trPr>
        <w:tc>
          <w:tcPr>
            <w:tcW w:w="609" w:type="dxa"/>
            <w:tcBorders>
              <w:top w:val="nil"/>
              <w:left w:val="nil"/>
              <w:bottom w:val="nil"/>
              <w:right w:val="nil"/>
            </w:tcBorders>
            <w:vAlign w:val="center"/>
            <w:hideMark/>
          </w:tcPr>
          <w:p w14:paraId="570A4BE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10FA93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10DBDFA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noWrap/>
            <w:vAlign w:val="bottom"/>
            <w:hideMark/>
          </w:tcPr>
          <w:p w14:paraId="5E1FCB6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4CA2D8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150.415.069.533 </w:t>
            </w:r>
          </w:p>
        </w:tc>
        <w:tc>
          <w:tcPr>
            <w:tcW w:w="1539" w:type="dxa"/>
            <w:tcBorders>
              <w:top w:val="nil"/>
              <w:left w:val="nil"/>
              <w:bottom w:val="nil"/>
              <w:right w:val="nil"/>
            </w:tcBorders>
            <w:vAlign w:val="center"/>
            <w:hideMark/>
          </w:tcPr>
          <w:p w14:paraId="5B41F72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150.415.069.533 </w:t>
            </w:r>
          </w:p>
        </w:tc>
      </w:tr>
      <w:tr w:rsidR="0002286F" w:rsidRPr="000E528B" w14:paraId="2E154A5A" w14:textId="77777777" w:rsidTr="000818BD">
        <w:trPr>
          <w:trHeight w:val="255"/>
        </w:trPr>
        <w:tc>
          <w:tcPr>
            <w:tcW w:w="609" w:type="dxa"/>
            <w:tcBorders>
              <w:top w:val="nil"/>
              <w:left w:val="nil"/>
              <w:bottom w:val="nil"/>
              <w:right w:val="nil"/>
            </w:tcBorders>
            <w:hideMark/>
          </w:tcPr>
          <w:p w14:paraId="57D7750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FB0E47B" w14:textId="77777777" w:rsidR="0002286F" w:rsidRPr="000E528B" w:rsidRDefault="0002286F" w:rsidP="000818BD">
            <w:pPr>
              <w:rPr>
                <w:lang w:eastAsia="es-CO"/>
              </w:rPr>
            </w:pPr>
          </w:p>
        </w:tc>
        <w:tc>
          <w:tcPr>
            <w:tcW w:w="599" w:type="dxa"/>
            <w:tcBorders>
              <w:top w:val="nil"/>
              <w:left w:val="nil"/>
              <w:bottom w:val="nil"/>
              <w:right w:val="nil"/>
            </w:tcBorders>
            <w:hideMark/>
          </w:tcPr>
          <w:p w14:paraId="403A2E35" w14:textId="77777777" w:rsidR="0002286F" w:rsidRPr="000E528B" w:rsidRDefault="0002286F" w:rsidP="000818BD">
            <w:pPr>
              <w:rPr>
                <w:lang w:eastAsia="es-CO"/>
              </w:rPr>
            </w:pPr>
          </w:p>
        </w:tc>
        <w:tc>
          <w:tcPr>
            <w:tcW w:w="2384" w:type="dxa"/>
            <w:tcBorders>
              <w:top w:val="nil"/>
              <w:left w:val="nil"/>
              <w:bottom w:val="nil"/>
              <w:right w:val="nil"/>
            </w:tcBorders>
            <w:hideMark/>
          </w:tcPr>
          <w:p w14:paraId="130B73E9" w14:textId="77777777" w:rsidR="0002286F" w:rsidRPr="000E528B" w:rsidRDefault="0002286F" w:rsidP="000818BD">
            <w:pPr>
              <w:rPr>
                <w:lang w:eastAsia="es-CO"/>
              </w:rPr>
            </w:pPr>
          </w:p>
        </w:tc>
        <w:tc>
          <w:tcPr>
            <w:tcW w:w="1826" w:type="dxa"/>
            <w:tcBorders>
              <w:top w:val="nil"/>
              <w:left w:val="nil"/>
              <w:bottom w:val="nil"/>
              <w:right w:val="nil"/>
            </w:tcBorders>
            <w:hideMark/>
          </w:tcPr>
          <w:p w14:paraId="396A5E2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0AAD3F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4925D6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8615963" w14:textId="77777777" w:rsidTr="000818BD">
        <w:trPr>
          <w:trHeight w:val="255"/>
        </w:trPr>
        <w:tc>
          <w:tcPr>
            <w:tcW w:w="4122" w:type="dxa"/>
            <w:gridSpan w:val="4"/>
            <w:tcBorders>
              <w:top w:val="nil"/>
              <w:left w:val="nil"/>
              <w:bottom w:val="nil"/>
              <w:right w:val="nil"/>
            </w:tcBorders>
            <w:hideMark/>
          </w:tcPr>
          <w:p w14:paraId="01D218C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40CE84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10.910.219.915 </w:t>
            </w:r>
          </w:p>
        </w:tc>
        <w:tc>
          <w:tcPr>
            <w:tcW w:w="1593" w:type="dxa"/>
            <w:tcBorders>
              <w:top w:val="nil"/>
              <w:left w:val="nil"/>
              <w:bottom w:val="nil"/>
              <w:right w:val="nil"/>
            </w:tcBorders>
            <w:hideMark/>
          </w:tcPr>
          <w:p w14:paraId="2E37B3C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893.316.397.933 </w:t>
            </w:r>
          </w:p>
        </w:tc>
        <w:tc>
          <w:tcPr>
            <w:tcW w:w="1539" w:type="dxa"/>
            <w:tcBorders>
              <w:top w:val="nil"/>
              <w:left w:val="nil"/>
              <w:bottom w:val="nil"/>
              <w:right w:val="nil"/>
            </w:tcBorders>
            <w:hideMark/>
          </w:tcPr>
          <w:p w14:paraId="29F99F4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904.226.617.848 </w:t>
            </w:r>
          </w:p>
        </w:tc>
      </w:tr>
      <w:tr w:rsidR="0002286F" w:rsidRPr="000E528B" w14:paraId="772596C5" w14:textId="77777777" w:rsidTr="000818BD">
        <w:trPr>
          <w:trHeight w:val="255"/>
        </w:trPr>
        <w:tc>
          <w:tcPr>
            <w:tcW w:w="609" w:type="dxa"/>
            <w:tcBorders>
              <w:top w:val="nil"/>
              <w:left w:val="nil"/>
              <w:bottom w:val="nil"/>
              <w:right w:val="nil"/>
            </w:tcBorders>
            <w:hideMark/>
          </w:tcPr>
          <w:p w14:paraId="79AF13F0"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C9CCA62" w14:textId="77777777" w:rsidR="0002286F" w:rsidRPr="000E528B" w:rsidRDefault="0002286F" w:rsidP="000818BD">
            <w:pPr>
              <w:rPr>
                <w:lang w:eastAsia="es-CO"/>
              </w:rPr>
            </w:pPr>
          </w:p>
        </w:tc>
        <w:tc>
          <w:tcPr>
            <w:tcW w:w="599" w:type="dxa"/>
            <w:tcBorders>
              <w:top w:val="nil"/>
              <w:left w:val="nil"/>
              <w:bottom w:val="nil"/>
              <w:right w:val="nil"/>
            </w:tcBorders>
            <w:hideMark/>
          </w:tcPr>
          <w:p w14:paraId="360CF688" w14:textId="77777777" w:rsidR="0002286F" w:rsidRPr="000E528B" w:rsidRDefault="0002286F" w:rsidP="000818BD">
            <w:pPr>
              <w:rPr>
                <w:lang w:eastAsia="es-CO"/>
              </w:rPr>
            </w:pPr>
          </w:p>
        </w:tc>
        <w:tc>
          <w:tcPr>
            <w:tcW w:w="2384" w:type="dxa"/>
            <w:tcBorders>
              <w:top w:val="nil"/>
              <w:left w:val="nil"/>
              <w:bottom w:val="nil"/>
              <w:right w:val="nil"/>
            </w:tcBorders>
            <w:hideMark/>
          </w:tcPr>
          <w:p w14:paraId="2A5A8C96" w14:textId="77777777" w:rsidR="0002286F" w:rsidRPr="000E528B" w:rsidRDefault="0002286F" w:rsidP="000818BD">
            <w:pPr>
              <w:rPr>
                <w:lang w:eastAsia="es-CO"/>
              </w:rPr>
            </w:pPr>
          </w:p>
        </w:tc>
        <w:tc>
          <w:tcPr>
            <w:tcW w:w="1826" w:type="dxa"/>
            <w:tcBorders>
              <w:top w:val="nil"/>
              <w:left w:val="nil"/>
              <w:bottom w:val="nil"/>
              <w:right w:val="nil"/>
            </w:tcBorders>
            <w:hideMark/>
          </w:tcPr>
          <w:p w14:paraId="6ED00D6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E9F7AD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7377F9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8FBA1F8" w14:textId="77777777" w:rsidTr="000818BD">
        <w:trPr>
          <w:trHeight w:val="255"/>
        </w:trPr>
        <w:tc>
          <w:tcPr>
            <w:tcW w:w="609" w:type="dxa"/>
            <w:tcBorders>
              <w:top w:val="nil"/>
              <w:left w:val="nil"/>
              <w:bottom w:val="nil"/>
              <w:right w:val="nil"/>
            </w:tcBorders>
            <w:vAlign w:val="bottom"/>
            <w:hideMark/>
          </w:tcPr>
          <w:p w14:paraId="7815ED2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C37555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1D2E88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32EE30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1208</w:t>
            </w:r>
          </w:p>
        </w:tc>
        <w:tc>
          <w:tcPr>
            <w:tcW w:w="1539" w:type="dxa"/>
            <w:tcBorders>
              <w:top w:val="nil"/>
              <w:left w:val="nil"/>
              <w:bottom w:val="nil"/>
              <w:right w:val="nil"/>
            </w:tcBorders>
            <w:vAlign w:val="bottom"/>
            <w:hideMark/>
          </w:tcPr>
          <w:p w14:paraId="78C92E2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AC8F836" w14:textId="77777777" w:rsidTr="000818BD">
        <w:trPr>
          <w:trHeight w:val="255"/>
        </w:trPr>
        <w:tc>
          <w:tcPr>
            <w:tcW w:w="609" w:type="dxa"/>
            <w:tcBorders>
              <w:top w:val="nil"/>
              <w:left w:val="nil"/>
              <w:bottom w:val="nil"/>
              <w:right w:val="nil"/>
            </w:tcBorders>
            <w:hideMark/>
          </w:tcPr>
          <w:p w14:paraId="48819C3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F52736C" w14:textId="77777777" w:rsidR="0002286F" w:rsidRPr="000E528B" w:rsidRDefault="0002286F" w:rsidP="000818BD">
            <w:pPr>
              <w:rPr>
                <w:lang w:eastAsia="es-CO"/>
              </w:rPr>
            </w:pPr>
          </w:p>
        </w:tc>
        <w:tc>
          <w:tcPr>
            <w:tcW w:w="599" w:type="dxa"/>
            <w:tcBorders>
              <w:top w:val="nil"/>
              <w:left w:val="nil"/>
              <w:bottom w:val="nil"/>
              <w:right w:val="nil"/>
            </w:tcBorders>
            <w:hideMark/>
          </w:tcPr>
          <w:p w14:paraId="0922CBB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6EE821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NACIONAL PENITENCIARIO Y CARCELARIO - INPEC</w:t>
            </w:r>
          </w:p>
        </w:tc>
        <w:tc>
          <w:tcPr>
            <w:tcW w:w="1539" w:type="dxa"/>
            <w:tcBorders>
              <w:top w:val="nil"/>
              <w:left w:val="nil"/>
              <w:bottom w:val="nil"/>
              <w:right w:val="nil"/>
            </w:tcBorders>
            <w:hideMark/>
          </w:tcPr>
          <w:p w14:paraId="5700F52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B0E981A" w14:textId="77777777" w:rsidTr="000818BD">
        <w:trPr>
          <w:trHeight w:val="255"/>
        </w:trPr>
        <w:tc>
          <w:tcPr>
            <w:tcW w:w="4122" w:type="dxa"/>
            <w:gridSpan w:val="4"/>
            <w:tcBorders>
              <w:top w:val="nil"/>
              <w:left w:val="nil"/>
              <w:bottom w:val="nil"/>
              <w:right w:val="nil"/>
            </w:tcBorders>
            <w:vAlign w:val="center"/>
            <w:hideMark/>
          </w:tcPr>
          <w:p w14:paraId="6AE707C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C23620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2.167.005.000.000 </w:t>
            </w:r>
          </w:p>
        </w:tc>
        <w:tc>
          <w:tcPr>
            <w:tcW w:w="1593" w:type="dxa"/>
            <w:tcBorders>
              <w:top w:val="nil"/>
              <w:left w:val="nil"/>
              <w:bottom w:val="nil"/>
              <w:right w:val="nil"/>
            </w:tcBorders>
            <w:vAlign w:val="center"/>
            <w:hideMark/>
          </w:tcPr>
          <w:p w14:paraId="3474412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122.051.191.825 </w:t>
            </w:r>
          </w:p>
        </w:tc>
        <w:tc>
          <w:tcPr>
            <w:tcW w:w="1539" w:type="dxa"/>
            <w:tcBorders>
              <w:top w:val="nil"/>
              <w:left w:val="nil"/>
              <w:bottom w:val="nil"/>
              <w:right w:val="nil"/>
            </w:tcBorders>
            <w:vAlign w:val="center"/>
            <w:hideMark/>
          </w:tcPr>
          <w:p w14:paraId="6AF3EE6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2.289.056.191.825 </w:t>
            </w:r>
          </w:p>
        </w:tc>
      </w:tr>
      <w:tr w:rsidR="0002286F" w:rsidRPr="000E528B" w14:paraId="0D0FAFB8" w14:textId="77777777" w:rsidTr="000818BD">
        <w:trPr>
          <w:trHeight w:val="255"/>
        </w:trPr>
        <w:tc>
          <w:tcPr>
            <w:tcW w:w="4122" w:type="dxa"/>
            <w:gridSpan w:val="4"/>
            <w:tcBorders>
              <w:top w:val="nil"/>
              <w:left w:val="nil"/>
              <w:bottom w:val="nil"/>
              <w:right w:val="nil"/>
            </w:tcBorders>
            <w:vAlign w:val="center"/>
            <w:hideMark/>
          </w:tcPr>
          <w:p w14:paraId="69EDE27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615612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6.432.700.000 </w:t>
            </w:r>
          </w:p>
        </w:tc>
        <w:tc>
          <w:tcPr>
            <w:tcW w:w="1593" w:type="dxa"/>
            <w:tcBorders>
              <w:top w:val="nil"/>
              <w:left w:val="nil"/>
              <w:bottom w:val="nil"/>
              <w:right w:val="nil"/>
            </w:tcBorders>
            <w:noWrap/>
            <w:vAlign w:val="bottom"/>
            <w:hideMark/>
          </w:tcPr>
          <w:p w14:paraId="5D3C9C9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94FFFA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6.432.700.000 </w:t>
            </w:r>
          </w:p>
        </w:tc>
      </w:tr>
      <w:tr w:rsidR="0002286F" w:rsidRPr="000E528B" w14:paraId="42005DDB" w14:textId="77777777" w:rsidTr="000818BD">
        <w:trPr>
          <w:trHeight w:val="255"/>
        </w:trPr>
        <w:tc>
          <w:tcPr>
            <w:tcW w:w="609" w:type="dxa"/>
            <w:tcBorders>
              <w:top w:val="nil"/>
              <w:left w:val="nil"/>
              <w:bottom w:val="nil"/>
              <w:right w:val="nil"/>
            </w:tcBorders>
            <w:vAlign w:val="center"/>
            <w:hideMark/>
          </w:tcPr>
          <w:p w14:paraId="2DD4D7A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1206</w:t>
            </w:r>
          </w:p>
        </w:tc>
        <w:tc>
          <w:tcPr>
            <w:tcW w:w="530" w:type="dxa"/>
            <w:tcBorders>
              <w:top w:val="nil"/>
              <w:left w:val="nil"/>
              <w:bottom w:val="nil"/>
              <w:right w:val="nil"/>
            </w:tcBorders>
            <w:vAlign w:val="center"/>
            <w:hideMark/>
          </w:tcPr>
          <w:p w14:paraId="5962B34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A859EA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SISTEMA PENITENCIARIO Y CARCELARIO EN EL MARCO DE LOS DERECHOS HUMANOS</w:t>
            </w:r>
          </w:p>
        </w:tc>
        <w:tc>
          <w:tcPr>
            <w:tcW w:w="1826" w:type="dxa"/>
            <w:tcBorders>
              <w:top w:val="nil"/>
              <w:left w:val="nil"/>
              <w:bottom w:val="nil"/>
              <w:right w:val="nil"/>
            </w:tcBorders>
            <w:vAlign w:val="center"/>
            <w:hideMark/>
          </w:tcPr>
          <w:p w14:paraId="3324A5B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3.432.700.000 </w:t>
            </w:r>
          </w:p>
        </w:tc>
        <w:tc>
          <w:tcPr>
            <w:tcW w:w="1593" w:type="dxa"/>
            <w:tcBorders>
              <w:top w:val="nil"/>
              <w:left w:val="nil"/>
              <w:bottom w:val="nil"/>
              <w:right w:val="nil"/>
            </w:tcBorders>
            <w:noWrap/>
            <w:vAlign w:val="bottom"/>
            <w:hideMark/>
          </w:tcPr>
          <w:p w14:paraId="1FF7368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9F39DF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3.432.700.000 </w:t>
            </w:r>
          </w:p>
        </w:tc>
      </w:tr>
      <w:tr w:rsidR="0002286F" w:rsidRPr="000E528B" w14:paraId="1ED9CCBA" w14:textId="77777777" w:rsidTr="000818BD">
        <w:trPr>
          <w:trHeight w:val="255"/>
        </w:trPr>
        <w:tc>
          <w:tcPr>
            <w:tcW w:w="609" w:type="dxa"/>
            <w:tcBorders>
              <w:top w:val="nil"/>
              <w:left w:val="nil"/>
              <w:bottom w:val="nil"/>
              <w:right w:val="nil"/>
            </w:tcBorders>
            <w:vAlign w:val="center"/>
            <w:hideMark/>
          </w:tcPr>
          <w:p w14:paraId="231D72D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BCAE17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71378F4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7B7F9D5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3.432.700.000 </w:t>
            </w:r>
          </w:p>
        </w:tc>
        <w:tc>
          <w:tcPr>
            <w:tcW w:w="1593" w:type="dxa"/>
            <w:tcBorders>
              <w:top w:val="nil"/>
              <w:left w:val="nil"/>
              <w:bottom w:val="nil"/>
              <w:right w:val="nil"/>
            </w:tcBorders>
            <w:noWrap/>
            <w:vAlign w:val="bottom"/>
            <w:hideMark/>
          </w:tcPr>
          <w:p w14:paraId="69C3B54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40F02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3.432.700.000 </w:t>
            </w:r>
          </w:p>
        </w:tc>
      </w:tr>
      <w:tr w:rsidR="0002286F" w:rsidRPr="000E528B" w14:paraId="0803803D" w14:textId="77777777" w:rsidTr="000818BD">
        <w:trPr>
          <w:trHeight w:val="255"/>
        </w:trPr>
        <w:tc>
          <w:tcPr>
            <w:tcW w:w="609" w:type="dxa"/>
            <w:tcBorders>
              <w:top w:val="nil"/>
              <w:left w:val="nil"/>
              <w:bottom w:val="nil"/>
              <w:right w:val="nil"/>
            </w:tcBorders>
            <w:vAlign w:val="center"/>
            <w:hideMark/>
          </w:tcPr>
          <w:p w14:paraId="248FBE7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1299</w:t>
            </w:r>
          </w:p>
        </w:tc>
        <w:tc>
          <w:tcPr>
            <w:tcW w:w="530" w:type="dxa"/>
            <w:tcBorders>
              <w:top w:val="nil"/>
              <w:left w:val="nil"/>
              <w:bottom w:val="nil"/>
              <w:right w:val="nil"/>
            </w:tcBorders>
            <w:vAlign w:val="center"/>
            <w:hideMark/>
          </w:tcPr>
          <w:p w14:paraId="398B566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17E0EC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JUSTICIA Y DEL DERECHO</w:t>
            </w:r>
          </w:p>
        </w:tc>
        <w:tc>
          <w:tcPr>
            <w:tcW w:w="1826" w:type="dxa"/>
            <w:tcBorders>
              <w:top w:val="nil"/>
              <w:left w:val="nil"/>
              <w:bottom w:val="nil"/>
              <w:right w:val="nil"/>
            </w:tcBorders>
            <w:vAlign w:val="center"/>
            <w:hideMark/>
          </w:tcPr>
          <w:p w14:paraId="4C09909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3.000.000.000 </w:t>
            </w:r>
          </w:p>
        </w:tc>
        <w:tc>
          <w:tcPr>
            <w:tcW w:w="1593" w:type="dxa"/>
            <w:tcBorders>
              <w:top w:val="nil"/>
              <w:left w:val="nil"/>
              <w:bottom w:val="nil"/>
              <w:right w:val="nil"/>
            </w:tcBorders>
            <w:noWrap/>
            <w:vAlign w:val="bottom"/>
            <w:hideMark/>
          </w:tcPr>
          <w:p w14:paraId="25FD598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35FA9D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3.000.000.000 </w:t>
            </w:r>
          </w:p>
        </w:tc>
      </w:tr>
      <w:tr w:rsidR="0002286F" w:rsidRPr="000E528B" w14:paraId="2A855FB9" w14:textId="77777777" w:rsidTr="000818BD">
        <w:trPr>
          <w:trHeight w:val="255"/>
        </w:trPr>
        <w:tc>
          <w:tcPr>
            <w:tcW w:w="609" w:type="dxa"/>
            <w:tcBorders>
              <w:top w:val="nil"/>
              <w:left w:val="nil"/>
              <w:bottom w:val="nil"/>
              <w:right w:val="nil"/>
            </w:tcBorders>
            <w:vAlign w:val="center"/>
            <w:hideMark/>
          </w:tcPr>
          <w:p w14:paraId="095B638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206E55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2D98777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4D2C1A0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3.000.000.000 </w:t>
            </w:r>
          </w:p>
        </w:tc>
        <w:tc>
          <w:tcPr>
            <w:tcW w:w="1593" w:type="dxa"/>
            <w:tcBorders>
              <w:top w:val="nil"/>
              <w:left w:val="nil"/>
              <w:bottom w:val="nil"/>
              <w:right w:val="nil"/>
            </w:tcBorders>
            <w:noWrap/>
            <w:vAlign w:val="bottom"/>
            <w:hideMark/>
          </w:tcPr>
          <w:p w14:paraId="2FEF337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695590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3.000.000.000 </w:t>
            </w:r>
          </w:p>
        </w:tc>
      </w:tr>
      <w:tr w:rsidR="0002286F" w:rsidRPr="000E528B" w14:paraId="4106E8BF" w14:textId="77777777" w:rsidTr="000818BD">
        <w:trPr>
          <w:trHeight w:val="255"/>
        </w:trPr>
        <w:tc>
          <w:tcPr>
            <w:tcW w:w="609" w:type="dxa"/>
            <w:tcBorders>
              <w:top w:val="nil"/>
              <w:left w:val="nil"/>
              <w:bottom w:val="nil"/>
              <w:right w:val="nil"/>
            </w:tcBorders>
            <w:hideMark/>
          </w:tcPr>
          <w:p w14:paraId="59B6118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8CC23CB" w14:textId="77777777" w:rsidR="0002286F" w:rsidRPr="000E528B" w:rsidRDefault="0002286F" w:rsidP="000818BD">
            <w:pPr>
              <w:rPr>
                <w:lang w:eastAsia="es-CO"/>
              </w:rPr>
            </w:pPr>
          </w:p>
        </w:tc>
        <w:tc>
          <w:tcPr>
            <w:tcW w:w="599" w:type="dxa"/>
            <w:tcBorders>
              <w:top w:val="nil"/>
              <w:left w:val="nil"/>
              <w:bottom w:val="nil"/>
              <w:right w:val="nil"/>
            </w:tcBorders>
            <w:hideMark/>
          </w:tcPr>
          <w:p w14:paraId="0A85E6DC" w14:textId="77777777" w:rsidR="0002286F" w:rsidRPr="000E528B" w:rsidRDefault="0002286F" w:rsidP="000818BD">
            <w:pPr>
              <w:rPr>
                <w:lang w:eastAsia="es-CO"/>
              </w:rPr>
            </w:pPr>
          </w:p>
        </w:tc>
        <w:tc>
          <w:tcPr>
            <w:tcW w:w="2384" w:type="dxa"/>
            <w:tcBorders>
              <w:top w:val="nil"/>
              <w:left w:val="nil"/>
              <w:bottom w:val="nil"/>
              <w:right w:val="nil"/>
            </w:tcBorders>
            <w:hideMark/>
          </w:tcPr>
          <w:p w14:paraId="4DF63DAB" w14:textId="77777777" w:rsidR="0002286F" w:rsidRPr="000E528B" w:rsidRDefault="0002286F" w:rsidP="000818BD">
            <w:pPr>
              <w:rPr>
                <w:lang w:eastAsia="es-CO"/>
              </w:rPr>
            </w:pPr>
          </w:p>
        </w:tc>
        <w:tc>
          <w:tcPr>
            <w:tcW w:w="1826" w:type="dxa"/>
            <w:tcBorders>
              <w:top w:val="nil"/>
              <w:left w:val="nil"/>
              <w:bottom w:val="nil"/>
              <w:right w:val="nil"/>
            </w:tcBorders>
            <w:hideMark/>
          </w:tcPr>
          <w:p w14:paraId="7AA8A85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34F7FB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BE3E64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D68F2E4" w14:textId="77777777" w:rsidTr="000818BD">
        <w:trPr>
          <w:trHeight w:val="255"/>
        </w:trPr>
        <w:tc>
          <w:tcPr>
            <w:tcW w:w="4122" w:type="dxa"/>
            <w:gridSpan w:val="4"/>
            <w:tcBorders>
              <w:top w:val="nil"/>
              <w:left w:val="nil"/>
              <w:bottom w:val="nil"/>
              <w:right w:val="nil"/>
            </w:tcBorders>
            <w:hideMark/>
          </w:tcPr>
          <w:p w14:paraId="411BB9E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FB6EC6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2.173.437.700.000 </w:t>
            </w:r>
          </w:p>
        </w:tc>
        <w:tc>
          <w:tcPr>
            <w:tcW w:w="1593" w:type="dxa"/>
            <w:tcBorders>
              <w:top w:val="nil"/>
              <w:left w:val="nil"/>
              <w:bottom w:val="nil"/>
              <w:right w:val="nil"/>
            </w:tcBorders>
            <w:hideMark/>
          </w:tcPr>
          <w:p w14:paraId="07988C2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122.051.191.825 </w:t>
            </w:r>
          </w:p>
        </w:tc>
        <w:tc>
          <w:tcPr>
            <w:tcW w:w="1539" w:type="dxa"/>
            <w:tcBorders>
              <w:top w:val="nil"/>
              <w:left w:val="nil"/>
              <w:bottom w:val="nil"/>
              <w:right w:val="nil"/>
            </w:tcBorders>
            <w:hideMark/>
          </w:tcPr>
          <w:p w14:paraId="02449DD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2.295.488.891.825 </w:t>
            </w:r>
          </w:p>
        </w:tc>
      </w:tr>
      <w:tr w:rsidR="0002286F" w:rsidRPr="000E528B" w14:paraId="4F175B61" w14:textId="77777777" w:rsidTr="000818BD">
        <w:trPr>
          <w:trHeight w:val="255"/>
        </w:trPr>
        <w:tc>
          <w:tcPr>
            <w:tcW w:w="609" w:type="dxa"/>
            <w:tcBorders>
              <w:top w:val="nil"/>
              <w:left w:val="nil"/>
              <w:bottom w:val="nil"/>
              <w:right w:val="nil"/>
            </w:tcBorders>
            <w:hideMark/>
          </w:tcPr>
          <w:p w14:paraId="5E3AD2D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1B88EC7" w14:textId="77777777" w:rsidR="0002286F" w:rsidRPr="000E528B" w:rsidRDefault="0002286F" w:rsidP="000818BD">
            <w:pPr>
              <w:rPr>
                <w:lang w:eastAsia="es-CO"/>
              </w:rPr>
            </w:pPr>
          </w:p>
        </w:tc>
        <w:tc>
          <w:tcPr>
            <w:tcW w:w="599" w:type="dxa"/>
            <w:tcBorders>
              <w:top w:val="nil"/>
              <w:left w:val="nil"/>
              <w:bottom w:val="nil"/>
              <w:right w:val="nil"/>
            </w:tcBorders>
            <w:hideMark/>
          </w:tcPr>
          <w:p w14:paraId="704A32FE" w14:textId="77777777" w:rsidR="0002286F" w:rsidRPr="000E528B" w:rsidRDefault="0002286F" w:rsidP="000818BD">
            <w:pPr>
              <w:rPr>
                <w:lang w:eastAsia="es-CO"/>
              </w:rPr>
            </w:pPr>
          </w:p>
        </w:tc>
        <w:tc>
          <w:tcPr>
            <w:tcW w:w="2384" w:type="dxa"/>
            <w:tcBorders>
              <w:top w:val="nil"/>
              <w:left w:val="nil"/>
              <w:bottom w:val="nil"/>
              <w:right w:val="nil"/>
            </w:tcBorders>
            <w:hideMark/>
          </w:tcPr>
          <w:p w14:paraId="69933E25" w14:textId="77777777" w:rsidR="0002286F" w:rsidRPr="000E528B" w:rsidRDefault="0002286F" w:rsidP="000818BD">
            <w:pPr>
              <w:rPr>
                <w:lang w:eastAsia="es-CO"/>
              </w:rPr>
            </w:pPr>
          </w:p>
        </w:tc>
        <w:tc>
          <w:tcPr>
            <w:tcW w:w="1826" w:type="dxa"/>
            <w:tcBorders>
              <w:top w:val="nil"/>
              <w:left w:val="nil"/>
              <w:bottom w:val="nil"/>
              <w:right w:val="nil"/>
            </w:tcBorders>
            <w:hideMark/>
          </w:tcPr>
          <w:p w14:paraId="50C405A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B19CD4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7E609E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9CC1E2D" w14:textId="77777777" w:rsidTr="000818BD">
        <w:trPr>
          <w:trHeight w:val="255"/>
        </w:trPr>
        <w:tc>
          <w:tcPr>
            <w:tcW w:w="609" w:type="dxa"/>
            <w:tcBorders>
              <w:top w:val="nil"/>
              <w:left w:val="nil"/>
              <w:bottom w:val="nil"/>
              <w:right w:val="nil"/>
            </w:tcBorders>
            <w:vAlign w:val="bottom"/>
            <w:hideMark/>
          </w:tcPr>
          <w:p w14:paraId="4E197E5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311A5B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70FB8A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12B773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1210</w:t>
            </w:r>
          </w:p>
        </w:tc>
        <w:tc>
          <w:tcPr>
            <w:tcW w:w="1539" w:type="dxa"/>
            <w:tcBorders>
              <w:top w:val="nil"/>
              <w:left w:val="nil"/>
              <w:bottom w:val="nil"/>
              <w:right w:val="nil"/>
            </w:tcBorders>
            <w:vAlign w:val="bottom"/>
            <w:hideMark/>
          </w:tcPr>
          <w:p w14:paraId="0B8A758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B9E0E2A" w14:textId="77777777" w:rsidTr="000818BD">
        <w:trPr>
          <w:trHeight w:val="255"/>
        </w:trPr>
        <w:tc>
          <w:tcPr>
            <w:tcW w:w="609" w:type="dxa"/>
            <w:tcBorders>
              <w:top w:val="nil"/>
              <w:left w:val="nil"/>
              <w:bottom w:val="nil"/>
              <w:right w:val="nil"/>
            </w:tcBorders>
            <w:hideMark/>
          </w:tcPr>
          <w:p w14:paraId="06AE858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0457C6F" w14:textId="77777777" w:rsidR="0002286F" w:rsidRPr="000E528B" w:rsidRDefault="0002286F" w:rsidP="000818BD">
            <w:pPr>
              <w:rPr>
                <w:lang w:eastAsia="es-CO"/>
              </w:rPr>
            </w:pPr>
          </w:p>
        </w:tc>
        <w:tc>
          <w:tcPr>
            <w:tcW w:w="599" w:type="dxa"/>
            <w:tcBorders>
              <w:top w:val="nil"/>
              <w:left w:val="nil"/>
              <w:bottom w:val="nil"/>
              <w:right w:val="nil"/>
            </w:tcBorders>
            <w:hideMark/>
          </w:tcPr>
          <w:p w14:paraId="34C399D9"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EF1E67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AGENCIA NACIONAL DE DEFENSA JURÍDICA DEL ESTADO</w:t>
            </w:r>
          </w:p>
        </w:tc>
        <w:tc>
          <w:tcPr>
            <w:tcW w:w="1539" w:type="dxa"/>
            <w:tcBorders>
              <w:top w:val="nil"/>
              <w:left w:val="nil"/>
              <w:bottom w:val="nil"/>
              <w:right w:val="nil"/>
            </w:tcBorders>
            <w:hideMark/>
          </w:tcPr>
          <w:p w14:paraId="3123F5E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5345C0D" w14:textId="77777777" w:rsidTr="000818BD">
        <w:trPr>
          <w:trHeight w:val="255"/>
        </w:trPr>
        <w:tc>
          <w:tcPr>
            <w:tcW w:w="4122" w:type="dxa"/>
            <w:gridSpan w:val="4"/>
            <w:tcBorders>
              <w:top w:val="nil"/>
              <w:left w:val="nil"/>
              <w:bottom w:val="nil"/>
              <w:right w:val="nil"/>
            </w:tcBorders>
            <w:vAlign w:val="center"/>
            <w:hideMark/>
          </w:tcPr>
          <w:p w14:paraId="09923A4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9D2612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248.442.000.000 </w:t>
            </w:r>
          </w:p>
        </w:tc>
        <w:tc>
          <w:tcPr>
            <w:tcW w:w="1593" w:type="dxa"/>
            <w:tcBorders>
              <w:top w:val="nil"/>
              <w:left w:val="nil"/>
              <w:bottom w:val="nil"/>
              <w:right w:val="nil"/>
            </w:tcBorders>
            <w:noWrap/>
            <w:vAlign w:val="bottom"/>
            <w:hideMark/>
          </w:tcPr>
          <w:p w14:paraId="26E6DBB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18778D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248.442.000.000 </w:t>
            </w:r>
          </w:p>
        </w:tc>
      </w:tr>
      <w:tr w:rsidR="0002286F" w:rsidRPr="000E528B" w14:paraId="09992DAE" w14:textId="77777777" w:rsidTr="000818BD">
        <w:trPr>
          <w:trHeight w:val="255"/>
        </w:trPr>
        <w:tc>
          <w:tcPr>
            <w:tcW w:w="4122" w:type="dxa"/>
            <w:gridSpan w:val="4"/>
            <w:tcBorders>
              <w:top w:val="nil"/>
              <w:left w:val="nil"/>
              <w:bottom w:val="nil"/>
              <w:right w:val="nil"/>
            </w:tcBorders>
            <w:vAlign w:val="center"/>
            <w:hideMark/>
          </w:tcPr>
          <w:p w14:paraId="04BC272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137E77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22.266.327.000 </w:t>
            </w:r>
          </w:p>
        </w:tc>
        <w:tc>
          <w:tcPr>
            <w:tcW w:w="1593" w:type="dxa"/>
            <w:tcBorders>
              <w:top w:val="nil"/>
              <w:left w:val="nil"/>
              <w:bottom w:val="nil"/>
              <w:right w:val="nil"/>
            </w:tcBorders>
            <w:noWrap/>
            <w:vAlign w:val="bottom"/>
            <w:hideMark/>
          </w:tcPr>
          <w:p w14:paraId="18B71B8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3A770A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22.266.327.000 </w:t>
            </w:r>
          </w:p>
        </w:tc>
      </w:tr>
      <w:tr w:rsidR="0002286F" w:rsidRPr="000E528B" w14:paraId="5FA980B3" w14:textId="77777777" w:rsidTr="000818BD">
        <w:trPr>
          <w:trHeight w:val="255"/>
        </w:trPr>
        <w:tc>
          <w:tcPr>
            <w:tcW w:w="609" w:type="dxa"/>
            <w:tcBorders>
              <w:top w:val="nil"/>
              <w:left w:val="nil"/>
              <w:bottom w:val="nil"/>
              <w:right w:val="nil"/>
            </w:tcBorders>
            <w:vAlign w:val="center"/>
            <w:hideMark/>
          </w:tcPr>
          <w:p w14:paraId="547A277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1205</w:t>
            </w:r>
          </w:p>
        </w:tc>
        <w:tc>
          <w:tcPr>
            <w:tcW w:w="530" w:type="dxa"/>
            <w:tcBorders>
              <w:top w:val="nil"/>
              <w:left w:val="nil"/>
              <w:bottom w:val="nil"/>
              <w:right w:val="nil"/>
            </w:tcBorders>
            <w:vAlign w:val="center"/>
            <w:hideMark/>
          </w:tcPr>
          <w:p w14:paraId="6D49672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40762B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DEFENSA JURÍDICA DEL ESTADO</w:t>
            </w:r>
          </w:p>
        </w:tc>
        <w:tc>
          <w:tcPr>
            <w:tcW w:w="1826" w:type="dxa"/>
            <w:tcBorders>
              <w:top w:val="nil"/>
              <w:left w:val="nil"/>
              <w:bottom w:val="nil"/>
              <w:right w:val="nil"/>
            </w:tcBorders>
            <w:vAlign w:val="center"/>
            <w:hideMark/>
          </w:tcPr>
          <w:p w14:paraId="1A61EF3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22.266.327.000 </w:t>
            </w:r>
          </w:p>
        </w:tc>
        <w:tc>
          <w:tcPr>
            <w:tcW w:w="1593" w:type="dxa"/>
            <w:tcBorders>
              <w:top w:val="nil"/>
              <w:left w:val="nil"/>
              <w:bottom w:val="nil"/>
              <w:right w:val="nil"/>
            </w:tcBorders>
            <w:noWrap/>
            <w:vAlign w:val="bottom"/>
            <w:hideMark/>
          </w:tcPr>
          <w:p w14:paraId="3A225BA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322231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22.266.327.000 </w:t>
            </w:r>
          </w:p>
        </w:tc>
      </w:tr>
      <w:tr w:rsidR="0002286F" w:rsidRPr="000E528B" w14:paraId="155A4CB5" w14:textId="77777777" w:rsidTr="000818BD">
        <w:trPr>
          <w:trHeight w:val="255"/>
        </w:trPr>
        <w:tc>
          <w:tcPr>
            <w:tcW w:w="609" w:type="dxa"/>
            <w:tcBorders>
              <w:top w:val="nil"/>
              <w:left w:val="nil"/>
              <w:bottom w:val="nil"/>
              <w:right w:val="nil"/>
            </w:tcBorders>
            <w:vAlign w:val="center"/>
            <w:hideMark/>
          </w:tcPr>
          <w:p w14:paraId="04BB2E3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BE8CFF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4D801F3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473A2F9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22.266.327.000 </w:t>
            </w:r>
          </w:p>
        </w:tc>
        <w:tc>
          <w:tcPr>
            <w:tcW w:w="1593" w:type="dxa"/>
            <w:tcBorders>
              <w:top w:val="nil"/>
              <w:left w:val="nil"/>
              <w:bottom w:val="nil"/>
              <w:right w:val="nil"/>
            </w:tcBorders>
            <w:noWrap/>
            <w:vAlign w:val="bottom"/>
            <w:hideMark/>
          </w:tcPr>
          <w:p w14:paraId="1E40669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7AC3AD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22.266.327.000 </w:t>
            </w:r>
          </w:p>
        </w:tc>
      </w:tr>
      <w:tr w:rsidR="0002286F" w:rsidRPr="000E528B" w14:paraId="7C99E1A3" w14:textId="77777777" w:rsidTr="000818BD">
        <w:trPr>
          <w:trHeight w:val="255"/>
        </w:trPr>
        <w:tc>
          <w:tcPr>
            <w:tcW w:w="609" w:type="dxa"/>
            <w:tcBorders>
              <w:top w:val="nil"/>
              <w:left w:val="nil"/>
              <w:bottom w:val="nil"/>
              <w:right w:val="nil"/>
            </w:tcBorders>
            <w:hideMark/>
          </w:tcPr>
          <w:p w14:paraId="443D863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7537468" w14:textId="77777777" w:rsidR="0002286F" w:rsidRPr="000E528B" w:rsidRDefault="0002286F" w:rsidP="000818BD">
            <w:pPr>
              <w:rPr>
                <w:lang w:eastAsia="es-CO"/>
              </w:rPr>
            </w:pPr>
          </w:p>
        </w:tc>
        <w:tc>
          <w:tcPr>
            <w:tcW w:w="599" w:type="dxa"/>
            <w:tcBorders>
              <w:top w:val="nil"/>
              <w:left w:val="nil"/>
              <w:bottom w:val="nil"/>
              <w:right w:val="nil"/>
            </w:tcBorders>
            <w:hideMark/>
          </w:tcPr>
          <w:p w14:paraId="27A56DA2" w14:textId="77777777" w:rsidR="0002286F" w:rsidRPr="000E528B" w:rsidRDefault="0002286F" w:rsidP="000818BD">
            <w:pPr>
              <w:rPr>
                <w:lang w:eastAsia="es-CO"/>
              </w:rPr>
            </w:pPr>
          </w:p>
        </w:tc>
        <w:tc>
          <w:tcPr>
            <w:tcW w:w="2384" w:type="dxa"/>
            <w:tcBorders>
              <w:top w:val="nil"/>
              <w:left w:val="nil"/>
              <w:bottom w:val="nil"/>
              <w:right w:val="nil"/>
            </w:tcBorders>
            <w:hideMark/>
          </w:tcPr>
          <w:p w14:paraId="106BAE01" w14:textId="77777777" w:rsidR="0002286F" w:rsidRPr="000E528B" w:rsidRDefault="0002286F" w:rsidP="000818BD">
            <w:pPr>
              <w:rPr>
                <w:lang w:eastAsia="es-CO"/>
              </w:rPr>
            </w:pPr>
          </w:p>
        </w:tc>
        <w:tc>
          <w:tcPr>
            <w:tcW w:w="1826" w:type="dxa"/>
            <w:tcBorders>
              <w:top w:val="nil"/>
              <w:left w:val="nil"/>
              <w:bottom w:val="nil"/>
              <w:right w:val="nil"/>
            </w:tcBorders>
            <w:hideMark/>
          </w:tcPr>
          <w:p w14:paraId="0DFF212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FA77EE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7BC446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DFC1E57" w14:textId="77777777" w:rsidTr="000818BD">
        <w:trPr>
          <w:trHeight w:val="255"/>
        </w:trPr>
        <w:tc>
          <w:tcPr>
            <w:tcW w:w="4122" w:type="dxa"/>
            <w:gridSpan w:val="4"/>
            <w:tcBorders>
              <w:top w:val="nil"/>
              <w:left w:val="nil"/>
              <w:bottom w:val="nil"/>
              <w:right w:val="nil"/>
            </w:tcBorders>
            <w:hideMark/>
          </w:tcPr>
          <w:p w14:paraId="3672147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187E29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270.708.327.000 </w:t>
            </w:r>
          </w:p>
        </w:tc>
        <w:tc>
          <w:tcPr>
            <w:tcW w:w="1593" w:type="dxa"/>
            <w:tcBorders>
              <w:top w:val="nil"/>
              <w:left w:val="nil"/>
              <w:bottom w:val="nil"/>
              <w:right w:val="nil"/>
            </w:tcBorders>
            <w:noWrap/>
            <w:vAlign w:val="bottom"/>
            <w:hideMark/>
          </w:tcPr>
          <w:p w14:paraId="650C67A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7F1B01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270.708.327.000 </w:t>
            </w:r>
          </w:p>
        </w:tc>
      </w:tr>
      <w:tr w:rsidR="0002286F" w:rsidRPr="000E528B" w14:paraId="3E765983" w14:textId="77777777" w:rsidTr="000818BD">
        <w:trPr>
          <w:trHeight w:val="255"/>
        </w:trPr>
        <w:tc>
          <w:tcPr>
            <w:tcW w:w="609" w:type="dxa"/>
            <w:tcBorders>
              <w:top w:val="nil"/>
              <w:left w:val="nil"/>
              <w:bottom w:val="nil"/>
              <w:right w:val="nil"/>
            </w:tcBorders>
            <w:hideMark/>
          </w:tcPr>
          <w:p w14:paraId="4C24E93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F13B554" w14:textId="77777777" w:rsidR="0002286F" w:rsidRPr="000E528B" w:rsidRDefault="0002286F" w:rsidP="000818BD">
            <w:pPr>
              <w:rPr>
                <w:lang w:eastAsia="es-CO"/>
              </w:rPr>
            </w:pPr>
          </w:p>
        </w:tc>
        <w:tc>
          <w:tcPr>
            <w:tcW w:w="599" w:type="dxa"/>
            <w:tcBorders>
              <w:top w:val="nil"/>
              <w:left w:val="nil"/>
              <w:bottom w:val="nil"/>
              <w:right w:val="nil"/>
            </w:tcBorders>
            <w:hideMark/>
          </w:tcPr>
          <w:p w14:paraId="722022E4" w14:textId="77777777" w:rsidR="0002286F" w:rsidRPr="000E528B" w:rsidRDefault="0002286F" w:rsidP="000818BD">
            <w:pPr>
              <w:rPr>
                <w:lang w:eastAsia="es-CO"/>
              </w:rPr>
            </w:pPr>
          </w:p>
        </w:tc>
        <w:tc>
          <w:tcPr>
            <w:tcW w:w="2384" w:type="dxa"/>
            <w:tcBorders>
              <w:top w:val="nil"/>
              <w:left w:val="nil"/>
              <w:bottom w:val="nil"/>
              <w:right w:val="nil"/>
            </w:tcBorders>
            <w:hideMark/>
          </w:tcPr>
          <w:p w14:paraId="55E77AB0" w14:textId="77777777" w:rsidR="0002286F" w:rsidRPr="000E528B" w:rsidRDefault="0002286F" w:rsidP="000818BD">
            <w:pPr>
              <w:rPr>
                <w:lang w:eastAsia="es-CO"/>
              </w:rPr>
            </w:pPr>
          </w:p>
        </w:tc>
        <w:tc>
          <w:tcPr>
            <w:tcW w:w="1826" w:type="dxa"/>
            <w:tcBorders>
              <w:top w:val="nil"/>
              <w:left w:val="nil"/>
              <w:bottom w:val="nil"/>
              <w:right w:val="nil"/>
            </w:tcBorders>
            <w:hideMark/>
          </w:tcPr>
          <w:p w14:paraId="2C5AA78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CD8B31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05C42A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2CD44C0" w14:textId="77777777" w:rsidTr="000818BD">
        <w:trPr>
          <w:trHeight w:val="255"/>
        </w:trPr>
        <w:tc>
          <w:tcPr>
            <w:tcW w:w="609" w:type="dxa"/>
            <w:tcBorders>
              <w:top w:val="nil"/>
              <w:left w:val="nil"/>
              <w:bottom w:val="nil"/>
              <w:right w:val="nil"/>
            </w:tcBorders>
            <w:vAlign w:val="bottom"/>
            <w:hideMark/>
          </w:tcPr>
          <w:p w14:paraId="5D54C3B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7E4339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89D17D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DA7FB4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1211</w:t>
            </w:r>
          </w:p>
        </w:tc>
        <w:tc>
          <w:tcPr>
            <w:tcW w:w="1539" w:type="dxa"/>
            <w:tcBorders>
              <w:top w:val="nil"/>
              <w:left w:val="nil"/>
              <w:bottom w:val="nil"/>
              <w:right w:val="nil"/>
            </w:tcBorders>
            <w:vAlign w:val="bottom"/>
            <w:hideMark/>
          </w:tcPr>
          <w:p w14:paraId="205FB5C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087BD51" w14:textId="77777777" w:rsidTr="000818BD">
        <w:trPr>
          <w:trHeight w:val="255"/>
        </w:trPr>
        <w:tc>
          <w:tcPr>
            <w:tcW w:w="609" w:type="dxa"/>
            <w:tcBorders>
              <w:top w:val="nil"/>
              <w:left w:val="nil"/>
              <w:bottom w:val="nil"/>
              <w:right w:val="nil"/>
            </w:tcBorders>
            <w:hideMark/>
          </w:tcPr>
          <w:p w14:paraId="67D328B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ACE6381" w14:textId="77777777" w:rsidR="0002286F" w:rsidRPr="000E528B" w:rsidRDefault="0002286F" w:rsidP="000818BD">
            <w:pPr>
              <w:rPr>
                <w:lang w:eastAsia="es-CO"/>
              </w:rPr>
            </w:pPr>
          </w:p>
        </w:tc>
        <w:tc>
          <w:tcPr>
            <w:tcW w:w="599" w:type="dxa"/>
            <w:tcBorders>
              <w:top w:val="nil"/>
              <w:left w:val="nil"/>
              <w:bottom w:val="nil"/>
              <w:right w:val="nil"/>
            </w:tcBorders>
            <w:hideMark/>
          </w:tcPr>
          <w:p w14:paraId="4ACC0FF9"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18DA19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DE SERVICIOS PENITENCIARIOS Y CARCELARIOS - USPEC</w:t>
            </w:r>
          </w:p>
        </w:tc>
        <w:tc>
          <w:tcPr>
            <w:tcW w:w="1539" w:type="dxa"/>
            <w:tcBorders>
              <w:top w:val="nil"/>
              <w:left w:val="nil"/>
              <w:bottom w:val="nil"/>
              <w:right w:val="nil"/>
            </w:tcBorders>
            <w:hideMark/>
          </w:tcPr>
          <w:p w14:paraId="017C16E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9B4EB84" w14:textId="77777777" w:rsidTr="000818BD">
        <w:trPr>
          <w:trHeight w:val="255"/>
        </w:trPr>
        <w:tc>
          <w:tcPr>
            <w:tcW w:w="4122" w:type="dxa"/>
            <w:gridSpan w:val="4"/>
            <w:tcBorders>
              <w:top w:val="nil"/>
              <w:left w:val="nil"/>
              <w:bottom w:val="nil"/>
              <w:right w:val="nil"/>
            </w:tcBorders>
            <w:vAlign w:val="center"/>
            <w:hideMark/>
          </w:tcPr>
          <w:p w14:paraId="427689A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88B4D4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1.690.672.000.000 </w:t>
            </w:r>
          </w:p>
        </w:tc>
        <w:tc>
          <w:tcPr>
            <w:tcW w:w="1593" w:type="dxa"/>
            <w:tcBorders>
              <w:top w:val="nil"/>
              <w:left w:val="nil"/>
              <w:bottom w:val="nil"/>
              <w:right w:val="nil"/>
            </w:tcBorders>
            <w:noWrap/>
            <w:vAlign w:val="bottom"/>
            <w:hideMark/>
          </w:tcPr>
          <w:p w14:paraId="7320862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1C6FBC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1.690.672.000.000 </w:t>
            </w:r>
          </w:p>
        </w:tc>
      </w:tr>
      <w:tr w:rsidR="0002286F" w:rsidRPr="000E528B" w14:paraId="7B8F6692" w14:textId="77777777" w:rsidTr="000818BD">
        <w:trPr>
          <w:trHeight w:val="255"/>
        </w:trPr>
        <w:tc>
          <w:tcPr>
            <w:tcW w:w="4122" w:type="dxa"/>
            <w:gridSpan w:val="4"/>
            <w:tcBorders>
              <w:top w:val="nil"/>
              <w:left w:val="nil"/>
              <w:bottom w:val="nil"/>
              <w:right w:val="nil"/>
            </w:tcBorders>
            <w:vAlign w:val="center"/>
            <w:hideMark/>
          </w:tcPr>
          <w:p w14:paraId="7CBBD69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D24E63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417.154.693.375 </w:t>
            </w:r>
          </w:p>
        </w:tc>
        <w:tc>
          <w:tcPr>
            <w:tcW w:w="1593" w:type="dxa"/>
            <w:tcBorders>
              <w:top w:val="nil"/>
              <w:left w:val="nil"/>
              <w:bottom w:val="nil"/>
              <w:right w:val="nil"/>
            </w:tcBorders>
            <w:noWrap/>
            <w:vAlign w:val="bottom"/>
            <w:hideMark/>
          </w:tcPr>
          <w:p w14:paraId="1BA12AE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0F7554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417.154.693.375 </w:t>
            </w:r>
          </w:p>
        </w:tc>
      </w:tr>
      <w:tr w:rsidR="0002286F" w:rsidRPr="000E528B" w14:paraId="1264889F" w14:textId="77777777" w:rsidTr="000818BD">
        <w:trPr>
          <w:trHeight w:val="255"/>
        </w:trPr>
        <w:tc>
          <w:tcPr>
            <w:tcW w:w="609" w:type="dxa"/>
            <w:tcBorders>
              <w:top w:val="nil"/>
              <w:left w:val="nil"/>
              <w:bottom w:val="nil"/>
              <w:right w:val="nil"/>
            </w:tcBorders>
            <w:vAlign w:val="center"/>
            <w:hideMark/>
          </w:tcPr>
          <w:p w14:paraId="475EF0D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1206</w:t>
            </w:r>
          </w:p>
        </w:tc>
        <w:tc>
          <w:tcPr>
            <w:tcW w:w="530" w:type="dxa"/>
            <w:tcBorders>
              <w:top w:val="nil"/>
              <w:left w:val="nil"/>
              <w:bottom w:val="nil"/>
              <w:right w:val="nil"/>
            </w:tcBorders>
            <w:vAlign w:val="center"/>
            <w:hideMark/>
          </w:tcPr>
          <w:p w14:paraId="20494C7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707DA4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SISTEMA PENITENCIARIO Y CARCELARIO EN EL MARCO DE LOS DERECHOS HUMANOS</w:t>
            </w:r>
          </w:p>
        </w:tc>
        <w:tc>
          <w:tcPr>
            <w:tcW w:w="1826" w:type="dxa"/>
            <w:tcBorders>
              <w:top w:val="nil"/>
              <w:left w:val="nil"/>
              <w:bottom w:val="nil"/>
              <w:right w:val="nil"/>
            </w:tcBorders>
            <w:vAlign w:val="center"/>
            <w:hideMark/>
          </w:tcPr>
          <w:p w14:paraId="434CEC1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417.154.693.375 </w:t>
            </w:r>
          </w:p>
        </w:tc>
        <w:tc>
          <w:tcPr>
            <w:tcW w:w="1593" w:type="dxa"/>
            <w:tcBorders>
              <w:top w:val="nil"/>
              <w:left w:val="nil"/>
              <w:bottom w:val="nil"/>
              <w:right w:val="nil"/>
            </w:tcBorders>
            <w:noWrap/>
            <w:vAlign w:val="bottom"/>
            <w:hideMark/>
          </w:tcPr>
          <w:p w14:paraId="79093D1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278767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417.154.693.375 </w:t>
            </w:r>
          </w:p>
        </w:tc>
      </w:tr>
      <w:tr w:rsidR="0002286F" w:rsidRPr="000E528B" w14:paraId="680A1554" w14:textId="77777777" w:rsidTr="000818BD">
        <w:trPr>
          <w:trHeight w:val="255"/>
        </w:trPr>
        <w:tc>
          <w:tcPr>
            <w:tcW w:w="609" w:type="dxa"/>
            <w:tcBorders>
              <w:top w:val="nil"/>
              <w:left w:val="nil"/>
              <w:bottom w:val="nil"/>
              <w:right w:val="nil"/>
            </w:tcBorders>
            <w:vAlign w:val="center"/>
            <w:hideMark/>
          </w:tcPr>
          <w:p w14:paraId="35D9FED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711ADF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4C4A760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5F9EB9F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417.154.693.375 </w:t>
            </w:r>
          </w:p>
        </w:tc>
        <w:tc>
          <w:tcPr>
            <w:tcW w:w="1593" w:type="dxa"/>
            <w:tcBorders>
              <w:top w:val="nil"/>
              <w:left w:val="nil"/>
              <w:bottom w:val="nil"/>
              <w:right w:val="nil"/>
            </w:tcBorders>
            <w:noWrap/>
            <w:vAlign w:val="bottom"/>
            <w:hideMark/>
          </w:tcPr>
          <w:p w14:paraId="6751273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F5B990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417.154.693.375 </w:t>
            </w:r>
          </w:p>
        </w:tc>
      </w:tr>
      <w:tr w:rsidR="0002286F" w:rsidRPr="000E528B" w14:paraId="59935449" w14:textId="77777777" w:rsidTr="000818BD">
        <w:trPr>
          <w:trHeight w:val="255"/>
        </w:trPr>
        <w:tc>
          <w:tcPr>
            <w:tcW w:w="609" w:type="dxa"/>
            <w:tcBorders>
              <w:top w:val="nil"/>
              <w:left w:val="nil"/>
              <w:bottom w:val="nil"/>
              <w:right w:val="nil"/>
            </w:tcBorders>
            <w:hideMark/>
          </w:tcPr>
          <w:p w14:paraId="65E1206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8A567BD" w14:textId="77777777" w:rsidR="0002286F" w:rsidRPr="000E528B" w:rsidRDefault="0002286F" w:rsidP="000818BD">
            <w:pPr>
              <w:rPr>
                <w:lang w:eastAsia="es-CO"/>
              </w:rPr>
            </w:pPr>
          </w:p>
        </w:tc>
        <w:tc>
          <w:tcPr>
            <w:tcW w:w="599" w:type="dxa"/>
            <w:tcBorders>
              <w:top w:val="nil"/>
              <w:left w:val="nil"/>
              <w:bottom w:val="nil"/>
              <w:right w:val="nil"/>
            </w:tcBorders>
            <w:hideMark/>
          </w:tcPr>
          <w:p w14:paraId="4C898059" w14:textId="77777777" w:rsidR="0002286F" w:rsidRPr="000E528B" w:rsidRDefault="0002286F" w:rsidP="000818BD">
            <w:pPr>
              <w:rPr>
                <w:lang w:eastAsia="es-CO"/>
              </w:rPr>
            </w:pPr>
          </w:p>
        </w:tc>
        <w:tc>
          <w:tcPr>
            <w:tcW w:w="2384" w:type="dxa"/>
            <w:tcBorders>
              <w:top w:val="nil"/>
              <w:left w:val="nil"/>
              <w:bottom w:val="nil"/>
              <w:right w:val="nil"/>
            </w:tcBorders>
            <w:hideMark/>
          </w:tcPr>
          <w:p w14:paraId="520DA322" w14:textId="77777777" w:rsidR="0002286F" w:rsidRPr="000E528B" w:rsidRDefault="0002286F" w:rsidP="000818BD">
            <w:pPr>
              <w:rPr>
                <w:lang w:eastAsia="es-CO"/>
              </w:rPr>
            </w:pPr>
          </w:p>
        </w:tc>
        <w:tc>
          <w:tcPr>
            <w:tcW w:w="1826" w:type="dxa"/>
            <w:tcBorders>
              <w:top w:val="nil"/>
              <w:left w:val="nil"/>
              <w:bottom w:val="nil"/>
              <w:right w:val="nil"/>
            </w:tcBorders>
            <w:hideMark/>
          </w:tcPr>
          <w:p w14:paraId="7038302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69C627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879894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9FB3FBD" w14:textId="77777777" w:rsidTr="000818BD">
        <w:trPr>
          <w:trHeight w:val="255"/>
        </w:trPr>
        <w:tc>
          <w:tcPr>
            <w:tcW w:w="4122" w:type="dxa"/>
            <w:gridSpan w:val="4"/>
            <w:tcBorders>
              <w:top w:val="nil"/>
              <w:left w:val="nil"/>
              <w:bottom w:val="nil"/>
              <w:right w:val="nil"/>
            </w:tcBorders>
            <w:hideMark/>
          </w:tcPr>
          <w:p w14:paraId="04154DE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05AB1D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2.107.826.693.375 </w:t>
            </w:r>
          </w:p>
        </w:tc>
        <w:tc>
          <w:tcPr>
            <w:tcW w:w="1593" w:type="dxa"/>
            <w:tcBorders>
              <w:top w:val="nil"/>
              <w:left w:val="nil"/>
              <w:bottom w:val="nil"/>
              <w:right w:val="nil"/>
            </w:tcBorders>
            <w:noWrap/>
            <w:vAlign w:val="bottom"/>
            <w:hideMark/>
          </w:tcPr>
          <w:p w14:paraId="726683C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61D9C22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2.107.826.693.375 </w:t>
            </w:r>
          </w:p>
        </w:tc>
      </w:tr>
      <w:tr w:rsidR="0002286F" w:rsidRPr="000E528B" w14:paraId="75114A33" w14:textId="77777777" w:rsidTr="000818BD">
        <w:trPr>
          <w:trHeight w:val="255"/>
        </w:trPr>
        <w:tc>
          <w:tcPr>
            <w:tcW w:w="609" w:type="dxa"/>
            <w:tcBorders>
              <w:top w:val="nil"/>
              <w:left w:val="nil"/>
              <w:bottom w:val="nil"/>
              <w:right w:val="nil"/>
            </w:tcBorders>
            <w:hideMark/>
          </w:tcPr>
          <w:p w14:paraId="36C93E7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16EC23C" w14:textId="77777777" w:rsidR="0002286F" w:rsidRPr="000E528B" w:rsidRDefault="0002286F" w:rsidP="000818BD">
            <w:pPr>
              <w:rPr>
                <w:lang w:eastAsia="es-CO"/>
              </w:rPr>
            </w:pPr>
          </w:p>
        </w:tc>
        <w:tc>
          <w:tcPr>
            <w:tcW w:w="599" w:type="dxa"/>
            <w:tcBorders>
              <w:top w:val="nil"/>
              <w:left w:val="nil"/>
              <w:bottom w:val="nil"/>
              <w:right w:val="nil"/>
            </w:tcBorders>
            <w:hideMark/>
          </w:tcPr>
          <w:p w14:paraId="711E518F" w14:textId="77777777" w:rsidR="0002286F" w:rsidRPr="000E528B" w:rsidRDefault="0002286F" w:rsidP="000818BD">
            <w:pPr>
              <w:rPr>
                <w:lang w:eastAsia="es-CO"/>
              </w:rPr>
            </w:pPr>
          </w:p>
        </w:tc>
        <w:tc>
          <w:tcPr>
            <w:tcW w:w="2384" w:type="dxa"/>
            <w:tcBorders>
              <w:top w:val="nil"/>
              <w:left w:val="nil"/>
              <w:bottom w:val="nil"/>
              <w:right w:val="nil"/>
            </w:tcBorders>
            <w:hideMark/>
          </w:tcPr>
          <w:p w14:paraId="332BCC04" w14:textId="77777777" w:rsidR="0002286F" w:rsidRPr="000E528B" w:rsidRDefault="0002286F" w:rsidP="000818BD">
            <w:pPr>
              <w:rPr>
                <w:lang w:eastAsia="es-CO"/>
              </w:rPr>
            </w:pPr>
          </w:p>
        </w:tc>
        <w:tc>
          <w:tcPr>
            <w:tcW w:w="1826" w:type="dxa"/>
            <w:tcBorders>
              <w:top w:val="nil"/>
              <w:left w:val="nil"/>
              <w:bottom w:val="nil"/>
              <w:right w:val="nil"/>
            </w:tcBorders>
            <w:hideMark/>
          </w:tcPr>
          <w:p w14:paraId="323E930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59BBB7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2731C4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6C69B70" w14:textId="77777777" w:rsidTr="000818BD">
        <w:trPr>
          <w:trHeight w:val="255"/>
        </w:trPr>
        <w:tc>
          <w:tcPr>
            <w:tcW w:w="609" w:type="dxa"/>
            <w:tcBorders>
              <w:top w:val="nil"/>
              <w:left w:val="nil"/>
              <w:bottom w:val="nil"/>
              <w:right w:val="nil"/>
            </w:tcBorders>
            <w:vAlign w:val="bottom"/>
            <w:hideMark/>
          </w:tcPr>
          <w:p w14:paraId="3358886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674C2D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8635E2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720439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1301</w:t>
            </w:r>
          </w:p>
        </w:tc>
        <w:tc>
          <w:tcPr>
            <w:tcW w:w="1539" w:type="dxa"/>
            <w:tcBorders>
              <w:top w:val="nil"/>
              <w:left w:val="nil"/>
              <w:bottom w:val="nil"/>
              <w:right w:val="nil"/>
            </w:tcBorders>
            <w:vAlign w:val="bottom"/>
            <w:hideMark/>
          </w:tcPr>
          <w:p w14:paraId="7BCE5CA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F849659" w14:textId="77777777" w:rsidTr="000818BD">
        <w:trPr>
          <w:trHeight w:val="255"/>
        </w:trPr>
        <w:tc>
          <w:tcPr>
            <w:tcW w:w="609" w:type="dxa"/>
            <w:tcBorders>
              <w:top w:val="nil"/>
              <w:left w:val="nil"/>
              <w:bottom w:val="nil"/>
              <w:right w:val="nil"/>
            </w:tcBorders>
            <w:hideMark/>
          </w:tcPr>
          <w:p w14:paraId="7C45E6E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0B76C15" w14:textId="77777777" w:rsidR="0002286F" w:rsidRPr="000E528B" w:rsidRDefault="0002286F" w:rsidP="000818BD">
            <w:pPr>
              <w:rPr>
                <w:lang w:eastAsia="es-CO"/>
              </w:rPr>
            </w:pPr>
          </w:p>
        </w:tc>
        <w:tc>
          <w:tcPr>
            <w:tcW w:w="599" w:type="dxa"/>
            <w:tcBorders>
              <w:top w:val="nil"/>
              <w:left w:val="nil"/>
              <w:bottom w:val="nil"/>
              <w:right w:val="nil"/>
            </w:tcBorders>
            <w:hideMark/>
          </w:tcPr>
          <w:p w14:paraId="37BA1E66"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A2CEE7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HACIENDA Y CRÉDITO PÚBLICO</w:t>
            </w:r>
          </w:p>
        </w:tc>
        <w:tc>
          <w:tcPr>
            <w:tcW w:w="1539" w:type="dxa"/>
            <w:tcBorders>
              <w:top w:val="nil"/>
              <w:left w:val="nil"/>
              <w:bottom w:val="nil"/>
              <w:right w:val="nil"/>
            </w:tcBorders>
            <w:hideMark/>
          </w:tcPr>
          <w:p w14:paraId="28C4588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AEFCE23" w14:textId="77777777" w:rsidTr="000818BD">
        <w:trPr>
          <w:trHeight w:val="255"/>
        </w:trPr>
        <w:tc>
          <w:tcPr>
            <w:tcW w:w="4122" w:type="dxa"/>
            <w:gridSpan w:val="4"/>
            <w:tcBorders>
              <w:top w:val="nil"/>
              <w:left w:val="nil"/>
              <w:bottom w:val="nil"/>
              <w:right w:val="nil"/>
            </w:tcBorders>
            <w:vAlign w:val="center"/>
            <w:hideMark/>
          </w:tcPr>
          <w:p w14:paraId="6C88985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F4A25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26.980.628.572.439 </w:t>
            </w:r>
          </w:p>
        </w:tc>
        <w:tc>
          <w:tcPr>
            <w:tcW w:w="1593" w:type="dxa"/>
            <w:tcBorders>
              <w:top w:val="nil"/>
              <w:left w:val="nil"/>
              <w:bottom w:val="nil"/>
              <w:right w:val="nil"/>
            </w:tcBorders>
            <w:noWrap/>
            <w:vAlign w:val="bottom"/>
            <w:hideMark/>
          </w:tcPr>
          <w:p w14:paraId="6A856B4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B72B75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26.980.628.572.439 </w:t>
            </w:r>
          </w:p>
        </w:tc>
      </w:tr>
      <w:tr w:rsidR="0002286F" w:rsidRPr="000E528B" w14:paraId="33A90880" w14:textId="77777777" w:rsidTr="000818BD">
        <w:trPr>
          <w:trHeight w:val="255"/>
        </w:trPr>
        <w:tc>
          <w:tcPr>
            <w:tcW w:w="4122" w:type="dxa"/>
            <w:gridSpan w:val="4"/>
            <w:tcBorders>
              <w:top w:val="nil"/>
              <w:left w:val="nil"/>
              <w:bottom w:val="nil"/>
              <w:right w:val="nil"/>
            </w:tcBorders>
            <w:vAlign w:val="center"/>
            <w:hideMark/>
          </w:tcPr>
          <w:p w14:paraId="7CC3C62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D9634F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4.237.941.260.196 </w:t>
            </w:r>
          </w:p>
        </w:tc>
        <w:tc>
          <w:tcPr>
            <w:tcW w:w="1593" w:type="dxa"/>
            <w:tcBorders>
              <w:top w:val="nil"/>
              <w:left w:val="nil"/>
              <w:bottom w:val="nil"/>
              <w:right w:val="nil"/>
            </w:tcBorders>
            <w:noWrap/>
            <w:vAlign w:val="bottom"/>
            <w:hideMark/>
          </w:tcPr>
          <w:p w14:paraId="067ABD6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DBFD70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4.237.941.260.196 </w:t>
            </w:r>
          </w:p>
        </w:tc>
      </w:tr>
      <w:tr w:rsidR="0002286F" w:rsidRPr="000E528B" w14:paraId="7C0BB423" w14:textId="77777777" w:rsidTr="000818BD">
        <w:trPr>
          <w:trHeight w:val="255"/>
        </w:trPr>
        <w:tc>
          <w:tcPr>
            <w:tcW w:w="609" w:type="dxa"/>
            <w:tcBorders>
              <w:top w:val="nil"/>
              <w:left w:val="nil"/>
              <w:bottom w:val="nil"/>
              <w:right w:val="nil"/>
            </w:tcBorders>
            <w:vAlign w:val="center"/>
            <w:hideMark/>
          </w:tcPr>
          <w:p w14:paraId="76B7F1F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1301</w:t>
            </w:r>
          </w:p>
        </w:tc>
        <w:tc>
          <w:tcPr>
            <w:tcW w:w="530" w:type="dxa"/>
            <w:tcBorders>
              <w:top w:val="nil"/>
              <w:left w:val="nil"/>
              <w:bottom w:val="nil"/>
              <w:right w:val="nil"/>
            </w:tcBorders>
            <w:vAlign w:val="center"/>
            <w:hideMark/>
          </w:tcPr>
          <w:p w14:paraId="09CB487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6A695C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POLÍTICA MACROECONÓMICA Y FISCAL</w:t>
            </w:r>
          </w:p>
        </w:tc>
        <w:tc>
          <w:tcPr>
            <w:tcW w:w="1826" w:type="dxa"/>
            <w:tcBorders>
              <w:top w:val="nil"/>
              <w:left w:val="nil"/>
              <w:bottom w:val="nil"/>
              <w:right w:val="nil"/>
            </w:tcBorders>
            <w:vAlign w:val="center"/>
            <w:hideMark/>
          </w:tcPr>
          <w:p w14:paraId="4FCCC9C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27.617.264.943 </w:t>
            </w:r>
          </w:p>
        </w:tc>
        <w:tc>
          <w:tcPr>
            <w:tcW w:w="1593" w:type="dxa"/>
            <w:tcBorders>
              <w:top w:val="nil"/>
              <w:left w:val="nil"/>
              <w:bottom w:val="nil"/>
              <w:right w:val="nil"/>
            </w:tcBorders>
            <w:noWrap/>
            <w:vAlign w:val="bottom"/>
            <w:hideMark/>
          </w:tcPr>
          <w:p w14:paraId="7E6508D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51119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27.617.264.943 </w:t>
            </w:r>
          </w:p>
        </w:tc>
      </w:tr>
      <w:tr w:rsidR="0002286F" w:rsidRPr="000E528B" w14:paraId="4BE934B9" w14:textId="77777777" w:rsidTr="000818BD">
        <w:trPr>
          <w:trHeight w:val="255"/>
        </w:trPr>
        <w:tc>
          <w:tcPr>
            <w:tcW w:w="609" w:type="dxa"/>
            <w:tcBorders>
              <w:top w:val="nil"/>
              <w:left w:val="nil"/>
              <w:bottom w:val="nil"/>
              <w:right w:val="nil"/>
            </w:tcBorders>
            <w:vAlign w:val="center"/>
            <w:hideMark/>
          </w:tcPr>
          <w:p w14:paraId="680A99D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9BD12D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6588A95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46D5ED9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27.617.264.943 </w:t>
            </w:r>
          </w:p>
        </w:tc>
        <w:tc>
          <w:tcPr>
            <w:tcW w:w="1593" w:type="dxa"/>
            <w:tcBorders>
              <w:top w:val="nil"/>
              <w:left w:val="nil"/>
              <w:bottom w:val="nil"/>
              <w:right w:val="nil"/>
            </w:tcBorders>
            <w:noWrap/>
            <w:vAlign w:val="bottom"/>
            <w:hideMark/>
          </w:tcPr>
          <w:p w14:paraId="1808720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70C3F6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27.617.264.943 </w:t>
            </w:r>
          </w:p>
        </w:tc>
      </w:tr>
      <w:tr w:rsidR="0002286F" w:rsidRPr="000E528B" w14:paraId="5DA48121" w14:textId="77777777" w:rsidTr="000818BD">
        <w:trPr>
          <w:trHeight w:val="255"/>
        </w:trPr>
        <w:tc>
          <w:tcPr>
            <w:tcW w:w="609" w:type="dxa"/>
            <w:tcBorders>
              <w:top w:val="nil"/>
              <w:left w:val="nil"/>
              <w:bottom w:val="nil"/>
              <w:right w:val="nil"/>
            </w:tcBorders>
            <w:vAlign w:val="center"/>
            <w:hideMark/>
          </w:tcPr>
          <w:p w14:paraId="4C98830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1302</w:t>
            </w:r>
          </w:p>
        </w:tc>
        <w:tc>
          <w:tcPr>
            <w:tcW w:w="530" w:type="dxa"/>
            <w:tcBorders>
              <w:top w:val="nil"/>
              <w:left w:val="nil"/>
              <w:bottom w:val="nil"/>
              <w:right w:val="nil"/>
            </w:tcBorders>
            <w:vAlign w:val="center"/>
            <w:hideMark/>
          </w:tcPr>
          <w:p w14:paraId="11E7C45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3640FC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RECURSOS PÚBLICOS</w:t>
            </w:r>
          </w:p>
        </w:tc>
        <w:tc>
          <w:tcPr>
            <w:tcW w:w="1826" w:type="dxa"/>
            <w:tcBorders>
              <w:top w:val="nil"/>
              <w:left w:val="nil"/>
              <w:bottom w:val="nil"/>
              <w:right w:val="nil"/>
            </w:tcBorders>
            <w:vAlign w:val="center"/>
            <w:hideMark/>
          </w:tcPr>
          <w:p w14:paraId="30BF0F4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1.012.571.415.172 </w:t>
            </w:r>
          </w:p>
        </w:tc>
        <w:tc>
          <w:tcPr>
            <w:tcW w:w="1593" w:type="dxa"/>
            <w:tcBorders>
              <w:top w:val="nil"/>
              <w:left w:val="nil"/>
              <w:bottom w:val="nil"/>
              <w:right w:val="nil"/>
            </w:tcBorders>
            <w:noWrap/>
            <w:vAlign w:val="bottom"/>
            <w:hideMark/>
          </w:tcPr>
          <w:p w14:paraId="2CB9EE8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400CC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1.012.571.415.172 </w:t>
            </w:r>
          </w:p>
        </w:tc>
      </w:tr>
      <w:tr w:rsidR="0002286F" w:rsidRPr="000E528B" w14:paraId="5D49669E" w14:textId="77777777" w:rsidTr="000818BD">
        <w:trPr>
          <w:trHeight w:val="255"/>
        </w:trPr>
        <w:tc>
          <w:tcPr>
            <w:tcW w:w="609" w:type="dxa"/>
            <w:tcBorders>
              <w:top w:val="nil"/>
              <w:left w:val="nil"/>
              <w:bottom w:val="nil"/>
              <w:right w:val="nil"/>
            </w:tcBorders>
            <w:vAlign w:val="center"/>
            <w:hideMark/>
          </w:tcPr>
          <w:p w14:paraId="0AFAB92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F9E42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0569CB7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46B073F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1.012.571.415.172 </w:t>
            </w:r>
          </w:p>
        </w:tc>
        <w:tc>
          <w:tcPr>
            <w:tcW w:w="1593" w:type="dxa"/>
            <w:tcBorders>
              <w:top w:val="nil"/>
              <w:left w:val="nil"/>
              <w:bottom w:val="nil"/>
              <w:right w:val="nil"/>
            </w:tcBorders>
            <w:noWrap/>
            <w:vAlign w:val="bottom"/>
            <w:hideMark/>
          </w:tcPr>
          <w:p w14:paraId="7A5CD63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692EA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1.012.571.415.172 </w:t>
            </w:r>
          </w:p>
        </w:tc>
      </w:tr>
      <w:tr w:rsidR="0002286F" w:rsidRPr="000E528B" w14:paraId="350FF486" w14:textId="77777777" w:rsidTr="000818BD">
        <w:trPr>
          <w:trHeight w:val="255"/>
        </w:trPr>
        <w:tc>
          <w:tcPr>
            <w:tcW w:w="609" w:type="dxa"/>
            <w:tcBorders>
              <w:top w:val="nil"/>
              <w:left w:val="nil"/>
              <w:bottom w:val="nil"/>
              <w:right w:val="nil"/>
            </w:tcBorders>
            <w:vAlign w:val="center"/>
            <w:hideMark/>
          </w:tcPr>
          <w:p w14:paraId="63F2B40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1304</w:t>
            </w:r>
          </w:p>
        </w:tc>
        <w:tc>
          <w:tcPr>
            <w:tcW w:w="530" w:type="dxa"/>
            <w:tcBorders>
              <w:top w:val="nil"/>
              <w:left w:val="nil"/>
              <w:bottom w:val="nil"/>
              <w:right w:val="nil"/>
            </w:tcBorders>
            <w:vAlign w:val="center"/>
            <w:hideMark/>
          </w:tcPr>
          <w:p w14:paraId="70F181A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C08C3D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INSPECCIÓN, CONTROL Y VIGILANCIA FINANCIERA, SOLIDARIA Y DE RECURSOS PÚBLICOS</w:t>
            </w:r>
          </w:p>
        </w:tc>
        <w:tc>
          <w:tcPr>
            <w:tcW w:w="1826" w:type="dxa"/>
            <w:tcBorders>
              <w:top w:val="nil"/>
              <w:left w:val="nil"/>
              <w:bottom w:val="nil"/>
              <w:right w:val="nil"/>
            </w:tcBorders>
            <w:vAlign w:val="center"/>
            <w:hideMark/>
          </w:tcPr>
          <w:p w14:paraId="774D912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439.459.548 </w:t>
            </w:r>
          </w:p>
        </w:tc>
        <w:tc>
          <w:tcPr>
            <w:tcW w:w="1593" w:type="dxa"/>
            <w:tcBorders>
              <w:top w:val="nil"/>
              <w:left w:val="nil"/>
              <w:bottom w:val="nil"/>
              <w:right w:val="nil"/>
            </w:tcBorders>
            <w:noWrap/>
            <w:vAlign w:val="bottom"/>
            <w:hideMark/>
          </w:tcPr>
          <w:p w14:paraId="75C5753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32F34F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439.459.548 </w:t>
            </w:r>
          </w:p>
        </w:tc>
      </w:tr>
      <w:tr w:rsidR="0002286F" w:rsidRPr="000E528B" w14:paraId="1D9A7019" w14:textId="77777777" w:rsidTr="000818BD">
        <w:trPr>
          <w:trHeight w:val="255"/>
        </w:trPr>
        <w:tc>
          <w:tcPr>
            <w:tcW w:w="609" w:type="dxa"/>
            <w:tcBorders>
              <w:top w:val="nil"/>
              <w:left w:val="nil"/>
              <w:bottom w:val="nil"/>
              <w:right w:val="nil"/>
            </w:tcBorders>
            <w:vAlign w:val="center"/>
            <w:hideMark/>
          </w:tcPr>
          <w:p w14:paraId="402477C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213982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4C11D5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0F8F27D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439.459.548 </w:t>
            </w:r>
          </w:p>
        </w:tc>
        <w:tc>
          <w:tcPr>
            <w:tcW w:w="1593" w:type="dxa"/>
            <w:tcBorders>
              <w:top w:val="nil"/>
              <w:left w:val="nil"/>
              <w:bottom w:val="nil"/>
              <w:right w:val="nil"/>
            </w:tcBorders>
            <w:noWrap/>
            <w:vAlign w:val="bottom"/>
            <w:hideMark/>
          </w:tcPr>
          <w:p w14:paraId="01F7198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F9BF8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439.459.548 </w:t>
            </w:r>
          </w:p>
        </w:tc>
      </w:tr>
      <w:tr w:rsidR="0002286F" w:rsidRPr="000E528B" w14:paraId="1553B18B" w14:textId="77777777" w:rsidTr="000818BD">
        <w:trPr>
          <w:trHeight w:val="255"/>
        </w:trPr>
        <w:tc>
          <w:tcPr>
            <w:tcW w:w="609" w:type="dxa"/>
            <w:tcBorders>
              <w:top w:val="nil"/>
              <w:left w:val="nil"/>
              <w:bottom w:val="nil"/>
              <w:right w:val="nil"/>
            </w:tcBorders>
            <w:vAlign w:val="center"/>
            <w:hideMark/>
          </w:tcPr>
          <w:p w14:paraId="48CB2ED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1305</w:t>
            </w:r>
          </w:p>
        </w:tc>
        <w:tc>
          <w:tcPr>
            <w:tcW w:w="530" w:type="dxa"/>
            <w:tcBorders>
              <w:top w:val="nil"/>
              <w:left w:val="nil"/>
              <w:bottom w:val="nil"/>
              <w:right w:val="nil"/>
            </w:tcBorders>
            <w:vAlign w:val="center"/>
            <w:hideMark/>
          </w:tcPr>
          <w:p w14:paraId="35D1046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EA3183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DEL RECAUDO Y TRIBUTACIÓN</w:t>
            </w:r>
          </w:p>
        </w:tc>
        <w:tc>
          <w:tcPr>
            <w:tcW w:w="1826" w:type="dxa"/>
            <w:tcBorders>
              <w:top w:val="nil"/>
              <w:left w:val="nil"/>
              <w:bottom w:val="nil"/>
              <w:right w:val="nil"/>
            </w:tcBorders>
            <w:vAlign w:val="center"/>
            <w:hideMark/>
          </w:tcPr>
          <w:p w14:paraId="41E501A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210.162.699.940 </w:t>
            </w:r>
          </w:p>
        </w:tc>
        <w:tc>
          <w:tcPr>
            <w:tcW w:w="1593" w:type="dxa"/>
            <w:tcBorders>
              <w:top w:val="nil"/>
              <w:left w:val="nil"/>
              <w:bottom w:val="nil"/>
              <w:right w:val="nil"/>
            </w:tcBorders>
            <w:noWrap/>
            <w:vAlign w:val="bottom"/>
            <w:hideMark/>
          </w:tcPr>
          <w:p w14:paraId="097D06F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C80D40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210.162.699.940 </w:t>
            </w:r>
          </w:p>
        </w:tc>
      </w:tr>
      <w:tr w:rsidR="0002286F" w:rsidRPr="000E528B" w14:paraId="6BD3130D" w14:textId="77777777" w:rsidTr="000818BD">
        <w:trPr>
          <w:trHeight w:val="255"/>
        </w:trPr>
        <w:tc>
          <w:tcPr>
            <w:tcW w:w="609" w:type="dxa"/>
            <w:tcBorders>
              <w:top w:val="nil"/>
              <w:left w:val="nil"/>
              <w:bottom w:val="nil"/>
              <w:right w:val="nil"/>
            </w:tcBorders>
            <w:vAlign w:val="center"/>
            <w:hideMark/>
          </w:tcPr>
          <w:p w14:paraId="46CEEB8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B2E5F3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0D071A7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48F397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210.162.699.940 </w:t>
            </w:r>
          </w:p>
        </w:tc>
        <w:tc>
          <w:tcPr>
            <w:tcW w:w="1593" w:type="dxa"/>
            <w:tcBorders>
              <w:top w:val="nil"/>
              <w:left w:val="nil"/>
              <w:bottom w:val="nil"/>
              <w:right w:val="nil"/>
            </w:tcBorders>
            <w:noWrap/>
            <w:vAlign w:val="bottom"/>
            <w:hideMark/>
          </w:tcPr>
          <w:p w14:paraId="659D970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9B8A65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210.162.699.940 </w:t>
            </w:r>
          </w:p>
        </w:tc>
      </w:tr>
      <w:tr w:rsidR="0002286F" w:rsidRPr="000E528B" w14:paraId="2C358C21" w14:textId="77777777" w:rsidTr="000818BD">
        <w:trPr>
          <w:trHeight w:val="255"/>
        </w:trPr>
        <w:tc>
          <w:tcPr>
            <w:tcW w:w="609" w:type="dxa"/>
            <w:tcBorders>
              <w:top w:val="nil"/>
              <w:left w:val="nil"/>
              <w:bottom w:val="nil"/>
              <w:right w:val="nil"/>
            </w:tcBorders>
            <w:vAlign w:val="center"/>
            <w:hideMark/>
          </w:tcPr>
          <w:p w14:paraId="1B8ECEB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1399</w:t>
            </w:r>
          </w:p>
        </w:tc>
        <w:tc>
          <w:tcPr>
            <w:tcW w:w="530" w:type="dxa"/>
            <w:tcBorders>
              <w:top w:val="nil"/>
              <w:left w:val="nil"/>
              <w:bottom w:val="nil"/>
              <w:right w:val="nil"/>
            </w:tcBorders>
            <w:vAlign w:val="center"/>
            <w:hideMark/>
          </w:tcPr>
          <w:p w14:paraId="509BFE3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B75753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HACIENDA</w:t>
            </w:r>
          </w:p>
        </w:tc>
        <w:tc>
          <w:tcPr>
            <w:tcW w:w="1826" w:type="dxa"/>
            <w:tcBorders>
              <w:top w:val="nil"/>
              <w:left w:val="nil"/>
              <w:bottom w:val="nil"/>
              <w:right w:val="nil"/>
            </w:tcBorders>
            <w:vAlign w:val="center"/>
            <w:hideMark/>
          </w:tcPr>
          <w:p w14:paraId="341F10B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11.563.711.346 </w:t>
            </w:r>
          </w:p>
        </w:tc>
        <w:tc>
          <w:tcPr>
            <w:tcW w:w="1593" w:type="dxa"/>
            <w:tcBorders>
              <w:top w:val="nil"/>
              <w:left w:val="nil"/>
              <w:bottom w:val="nil"/>
              <w:right w:val="nil"/>
            </w:tcBorders>
            <w:noWrap/>
            <w:vAlign w:val="bottom"/>
            <w:hideMark/>
          </w:tcPr>
          <w:p w14:paraId="26D0B30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F7164D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11.563.711.346 </w:t>
            </w:r>
          </w:p>
        </w:tc>
      </w:tr>
      <w:tr w:rsidR="0002286F" w:rsidRPr="000E528B" w14:paraId="23DB98CC" w14:textId="77777777" w:rsidTr="000818BD">
        <w:trPr>
          <w:trHeight w:val="255"/>
        </w:trPr>
        <w:tc>
          <w:tcPr>
            <w:tcW w:w="609" w:type="dxa"/>
            <w:tcBorders>
              <w:top w:val="nil"/>
              <w:left w:val="nil"/>
              <w:bottom w:val="nil"/>
              <w:right w:val="nil"/>
            </w:tcBorders>
            <w:vAlign w:val="center"/>
            <w:hideMark/>
          </w:tcPr>
          <w:p w14:paraId="1D4D9E8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5C7D1B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1DC58BE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3E94499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11.563.711.346 </w:t>
            </w:r>
          </w:p>
        </w:tc>
        <w:tc>
          <w:tcPr>
            <w:tcW w:w="1593" w:type="dxa"/>
            <w:tcBorders>
              <w:top w:val="nil"/>
              <w:left w:val="nil"/>
              <w:bottom w:val="nil"/>
              <w:right w:val="nil"/>
            </w:tcBorders>
            <w:noWrap/>
            <w:vAlign w:val="bottom"/>
            <w:hideMark/>
          </w:tcPr>
          <w:p w14:paraId="59D84D0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A0F9BD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11.563.711.346 </w:t>
            </w:r>
          </w:p>
        </w:tc>
      </w:tr>
      <w:tr w:rsidR="0002286F" w:rsidRPr="000E528B" w14:paraId="4210A183" w14:textId="77777777" w:rsidTr="000818BD">
        <w:trPr>
          <w:trHeight w:val="255"/>
        </w:trPr>
        <w:tc>
          <w:tcPr>
            <w:tcW w:w="609" w:type="dxa"/>
            <w:tcBorders>
              <w:top w:val="nil"/>
              <w:left w:val="nil"/>
              <w:bottom w:val="nil"/>
              <w:right w:val="nil"/>
            </w:tcBorders>
            <w:vAlign w:val="center"/>
            <w:hideMark/>
          </w:tcPr>
          <w:p w14:paraId="3A819B5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2404</w:t>
            </w:r>
          </w:p>
        </w:tc>
        <w:tc>
          <w:tcPr>
            <w:tcW w:w="530" w:type="dxa"/>
            <w:tcBorders>
              <w:top w:val="nil"/>
              <w:left w:val="nil"/>
              <w:bottom w:val="nil"/>
              <w:right w:val="nil"/>
            </w:tcBorders>
            <w:vAlign w:val="center"/>
            <w:hideMark/>
          </w:tcPr>
          <w:p w14:paraId="1930E1D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3541C3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DE TRANSPORTE FÉRREO</w:t>
            </w:r>
          </w:p>
        </w:tc>
        <w:tc>
          <w:tcPr>
            <w:tcW w:w="1826" w:type="dxa"/>
            <w:tcBorders>
              <w:top w:val="nil"/>
              <w:left w:val="nil"/>
              <w:bottom w:val="nil"/>
              <w:right w:val="nil"/>
            </w:tcBorders>
            <w:vAlign w:val="center"/>
            <w:hideMark/>
          </w:tcPr>
          <w:p w14:paraId="4CCC400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371.095.628.374 </w:t>
            </w:r>
          </w:p>
        </w:tc>
        <w:tc>
          <w:tcPr>
            <w:tcW w:w="1593" w:type="dxa"/>
            <w:tcBorders>
              <w:top w:val="nil"/>
              <w:left w:val="nil"/>
              <w:bottom w:val="nil"/>
              <w:right w:val="nil"/>
            </w:tcBorders>
            <w:noWrap/>
            <w:vAlign w:val="bottom"/>
            <w:hideMark/>
          </w:tcPr>
          <w:p w14:paraId="52C12DA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80139B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371.095.628.374 </w:t>
            </w:r>
          </w:p>
        </w:tc>
      </w:tr>
      <w:tr w:rsidR="0002286F" w:rsidRPr="000E528B" w14:paraId="549E5093" w14:textId="77777777" w:rsidTr="000818BD">
        <w:trPr>
          <w:trHeight w:val="255"/>
        </w:trPr>
        <w:tc>
          <w:tcPr>
            <w:tcW w:w="609" w:type="dxa"/>
            <w:tcBorders>
              <w:top w:val="nil"/>
              <w:left w:val="nil"/>
              <w:bottom w:val="nil"/>
              <w:right w:val="nil"/>
            </w:tcBorders>
            <w:vAlign w:val="center"/>
            <w:hideMark/>
          </w:tcPr>
          <w:p w14:paraId="1310EB9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B2BDBC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2C9A15F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2E48731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371.095.628.374 </w:t>
            </w:r>
          </w:p>
        </w:tc>
        <w:tc>
          <w:tcPr>
            <w:tcW w:w="1593" w:type="dxa"/>
            <w:tcBorders>
              <w:top w:val="nil"/>
              <w:left w:val="nil"/>
              <w:bottom w:val="nil"/>
              <w:right w:val="nil"/>
            </w:tcBorders>
            <w:noWrap/>
            <w:vAlign w:val="bottom"/>
            <w:hideMark/>
          </w:tcPr>
          <w:p w14:paraId="2C73866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6F809D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371.095.628.374 </w:t>
            </w:r>
          </w:p>
        </w:tc>
      </w:tr>
      <w:tr w:rsidR="0002286F" w:rsidRPr="000E528B" w14:paraId="768D92CA" w14:textId="77777777" w:rsidTr="000818BD">
        <w:trPr>
          <w:trHeight w:val="255"/>
        </w:trPr>
        <w:tc>
          <w:tcPr>
            <w:tcW w:w="609" w:type="dxa"/>
            <w:tcBorders>
              <w:top w:val="nil"/>
              <w:left w:val="nil"/>
              <w:bottom w:val="nil"/>
              <w:right w:val="nil"/>
            </w:tcBorders>
            <w:vAlign w:val="center"/>
            <w:hideMark/>
          </w:tcPr>
          <w:p w14:paraId="5885FE9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2408</w:t>
            </w:r>
          </w:p>
        </w:tc>
        <w:tc>
          <w:tcPr>
            <w:tcW w:w="530" w:type="dxa"/>
            <w:tcBorders>
              <w:top w:val="nil"/>
              <w:left w:val="nil"/>
              <w:bottom w:val="nil"/>
              <w:right w:val="nil"/>
            </w:tcBorders>
            <w:vAlign w:val="center"/>
            <w:hideMark/>
          </w:tcPr>
          <w:p w14:paraId="2784522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A515D1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PRESTACIÓN DE SERVICIOS DE TRANSPORTE PÚBLICO DE PASAJEROS</w:t>
            </w:r>
          </w:p>
        </w:tc>
        <w:tc>
          <w:tcPr>
            <w:tcW w:w="1826" w:type="dxa"/>
            <w:tcBorders>
              <w:top w:val="nil"/>
              <w:left w:val="nil"/>
              <w:bottom w:val="nil"/>
              <w:right w:val="nil"/>
            </w:tcBorders>
            <w:vAlign w:val="center"/>
            <w:hideMark/>
          </w:tcPr>
          <w:p w14:paraId="3E6D25E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2.604.491.080.873 </w:t>
            </w:r>
          </w:p>
        </w:tc>
        <w:tc>
          <w:tcPr>
            <w:tcW w:w="1593" w:type="dxa"/>
            <w:tcBorders>
              <w:top w:val="nil"/>
              <w:left w:val="nil"/>
              <w:bottom w:val="nil"/>
              <w:right w:val="nil"/>
            </w:tcBorders>
            <w:noWrap/>
            <w:vAlign w:val="bottom"/>
            <w:hideMark/>
          </w:tcPr>
          <w:p w14:paraId="7C53F3F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BC458C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2.604.491.080.873 </w:t>
            </w:r>
          </w:p>
        </w:tc>
      </w:tr>
      <w:tr w:rsidR="0002286F" w:rsidRPr="000E528B" w14:paraId="01986AB3" w14:textId="77777777" w:rsidTr="000818BD">
        <w:trPr>
          <w:trHeight w:val="255"/>
        </w:trPr>
        <w:tc>
          <w:tcPr>
            <w:tcW w:w="609" w:type="dxa"/>
            <w:tcBorders>
              <w:top w:val="nil"/>
              <w:left w:val="nil"/>
              <w:bottom w:val="nil"/>
              <w:right w:val="nil"/>
            </w:tcBorders>
            <w:vAlign w:val="center"/>
            <w:hideMark/>
          </w:tcPr>
          <w:p w14:paraId="304555C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EF9949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77C5DC5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7CA1CE4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2.604.491.080.873 </w:t>
            </w:r>
          </w:p>
        </w:tc>
        <w:tc>
          <w:tcPr>
            <w:tcW w:w="1593" w:type="dxa"/>
            <w:tcBorders>
              <w:top w:val="nil"/>
              <w:left w:val="nil"/>
              <w:bottom w:val="nil"/>
              <w:right w:val="nil"/>
            </w:tcBorders>
            <w:noWrap/>
            <w:vAlign w:val="bottom"/>
            <w:hideMark/>
          </w:tcPr>
          <w:p w14:paraId="6673D60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4E5DE9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2.604.491.080.873 </w:t>
            </w:r>
          </w:p>
        </w:tc>
      </w:tr>
      <w:tr w:rsidR="0002286F" w:rsidRPr="000E528B" w14:paraId="2DCA6E55" w14:textId="77777777" w:rsidTr="000818BD">
        <w:trPr>
          <w:trHeight w:val="255"/>
        </w:trPr>
        <w:tc>
          <w:tcPr>
            <w:tcW w:w="609" w:type="dxa"/>
            <w:tcBorders>
              <w:top w:val="nil"/>
              <w:left w:val="nil"/>
              <w:bottom w:val="nil"/>
              <w:right w:val="nil"/>
            </w:tcBorders>
            <w:hideMark/>
          </w:tcPr>
          <w:p w14:paraId="4F41F87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0E5EA37" w14:textId="77777777" w:rsidR="0002286F" w:rsidRPr="000E528B" w:rsidRDefault="0002286F" w:rsidP="000818BD">
            <w:pPr>
              <w:rPr>
                <w:lang w:eastAsia="es-CO"/>
              </w:rPr>
            </w:pPr>
          </w:p>
        </w:tc>
        <w:tc>
          <w:tcPr>
            <w:tcW w:w="599" w:type="dxa"/>
            <w:tcBorders>
              <w:top w:val="nil"/>
              <w:left w:val="nil"/>
              <w:bottom w:val="nil"/>
              <w:right w:val="nil"/>
            </w:tcBorders>
            <w:hideMark/>
          </w:tcPr>
          <w:p w14:paraId="7F56FE04" w14:textId="77777777" w:rsidR="0002286F" w:rsidRPr="000E528B" w:rsidRDefault="0002286F" w:rsidP="000818BD">
            <w:pPr>
              <w:rPr>
                <w:lang w:eastAsia="es-CO"/>
              </w:rPr>
            </w:pPr>
          </w:p>
        </w:tc>
        <w:tc>
          <w:tcPr>
            <w:tcW w:w="2384" w:type="dxa"/>
            <w:tcBorders>
              <w:top w:val="nil"/>
              <w:left w:val="nil"/>
              <w:bottom w:val="nil"/>
              <w:right w:val="nil"/>
            </w:tcBorders>
            <w:hideMark/>
          </w:tcPr>
          <w:p w14:paraId="475BEEF1" w14:textId="77777777" w:rsidR="0002286F" w:rsidRPr="000E528B" w:rsidRDefault="0002286F" w:rsidP="000818BD">
            <w:pPr>
              <w:rPr>
                <w:lang w:eastAsia="es-CO"/>
              </w:rPr>
            </w:pPr>
          </w:p>
        </w:tc>
        <w:tc>
          <w:tcPr>
            <w:tcW w:w="1826" w:type="dxa"/>
            <w:tcBorders>
              <w:top w:val="nil"/>
              <w:left w:val="nil"/>
              <w:bottom w:val="nil"/>
              <w:right w:val="nil"/>
            </w:tcBorders>
            <w:hideMark/>
          </w:tcPr>
          <w:p w14:paraId="2CEA676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78D715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8422D2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082207E" w14:textId="77777777" w:rsidTr="000818BD">
        <w:trPr>
          <w:trHeight w:val="255"/>
        </w:trPr>
        <w:tc>
          <w:tcPr>
            <w:tcW w:w="4122" w:type="dxa"/>
            <w:gridSpan w:val="4"/>
            <w:tcBorders>
              <w:top w:val="nil"/>
              <w:left w:val="nil"/>
              <w:bottom w:val="nil"/>
              <w:right w:val="nil"/>
            </w:tcBorders>
            <w:hideMark/>
          </w:tcPr>
          <w:p w14:paraId="49F78BD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8BBC21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31.218.569.832.635 </w:t>
            </w:r>
          </w:p>
        </w:tc>
        <w:tc>
          <w:tcPr>
            <w:tcW w:w="1593" w:type="dxa"/>
            <w:tcBorders>
              <w:top w:val="nil"/>
              <w:left w:val="nil"/>
              <w:bottom w:val="nil"/>
              <w:right w:val="nil"/>
            </w:tcBorders>
            <w:noWrap/>
            <w:vAlign w:val="bottom"/>
            <w:hideMark/>
          </w:tcPr>
          <w:p w14:paraId="1610EAA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206F8C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31.218.569.832.635 </w:t>
            </w:r>
          </w:p>
        </w:tc>
      </w:tr>
      <w:tr w:rsidR="0002286F" w:rsidRPr="000E528B" w14:paraId="77AFE12B" w14:textId="77777777" w:rsidTr="000818BD">
        <w:trPr>
          <w:trHeight w:val="255"/>
        </w:trPr>
        <w:tc>
          <w:tcPr>
            <w:tcW w:w="609" w:type="dxa"/>
            <w:tcBorders>
              <w:top w:val="nil"/>
              <w:left w:val="nil"/>
              <w:bottom w:val="nil"/>
              <w:right w:val="nil"/>
            </w:tcBorders>
            <w:hideMark/>
          </w:tcPr>
          <w:p w14:paraId="1B25387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DF4445C" w14:textId="77777777" w:rsidR="0002286F" w:rsidRPr="000E528B" w:rsidRDefault="0002286F" w:rsidP="000818BD">
            <w:pPr>
              <w:rPr>
                <w:lang w:eastAsia="es-CO"/>
              </w:rPr>
            </w:pPr>
          </w:p>
        </w:tc>
        <w:tc>
          <w:tcPr>
            <w:tcW w:w="599" w:type="dxa"/>
            <w:tcBorders>
              <w:top w:val="nil"/>
              <w:left w:val="nil"/>
              <w:bottom w:val="nil"/>
              <w:right w:val="nil"/>
            </w:tcBorders>
            <w:hideMark/>
          </w:tcPr>
          <w:p w14:paraId="1EEF70ED" w14:textId="77777777" w:rsidR="0002286F" w:rsidRPr="000E528B" w:rsidRDefault="0002286F" w:rsidP="000818BD">
            <w:pPr>
              <w:rPr>
                <w:lang w:eastAsia="es-CO"/>
              </w:rPr>
            </w:pPr>
          </w:p>
        </w:tc>
        <w:tc>
          <w:tcPr>
            <w:tcW w:w="2384" w:type="dxa"/>
            <w:tcBorders>
              <w:top w:val="nil"/>
              <w:left w:val="nil"/>
              <w:bottom w:val="nil"/>
              <w:right w:val="nil"/>
            </w:tcBorders>
            <w:hideMark/>
          </w:tcPr>
          <w:p w14:paraId="62CBFAC1" w14:textId="77777777" w:rsidR="0002286F" w:rsidRPr="000E528B" w:rsidRDefault="0002286F" w:rsidP="000818BD">
            <w:pPr>
              <w:rPr>
                <w:lang w:eastAsia="es-CO"/>
              </w:rPr>
            </w:pPr>
          </w:p>
        </w:tc>
        <w:tc>
          <w:tcPr>
            <w:tcW w:w="1826" w:type="dxa"/>
            <w:tcBorders>
              <w:top w:val="nil"/>
              <w:left w:val="nil"/>
              <w:bottom w:val="nil"/>
              <w:right w:val="nil"/>
            </w:tcBorders>
            <w:hideMark/>
          </w:tcPr>
          <w:p w14:paraId="465FA2F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DFBCA4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F8CCD6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3F87F71" w14:textId="77777777" w:rsidTr="000818BD">
        <w:trPr>
          <w:trHeight w:val="255"/>
        </w:trPr>
        <w:tc>
          <w:tcPr>
            <w:tcW w:w="609" w:type="dxa"/>
            <w:tcBorders>
              <w:top w:val="nil"/>
              <w:left w:val="nil"/>
              <w:bottom w:val="nil"/>
              <w:right w:val="nil"/>
            </w:tcBorders>
            <w:vAlign w:val="bottom"/>
            <w:hideMark/>
          </w:tcPr>
          <w:p w14:paraId="315E342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6033D4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5533585"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4390FE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1308</w:t>
            </w:r>
          </w:p>
        </w:tc>
        <w:tc>
          <w:tcPr>
            <w:tcW w:w="1539" w:type="dxa"/>
            <w:tcBorders>
              <w:top w:val="nil"/>
              <w:left w:val="nil"/>
              <w:bottom w:val="nil"/>
              <w:right w:val="nil"/>
            </w:tcBorders>
            <w:vAlign w:val="bottom"/>
            <w:hideMark/>
          </w:tcPr>
          <w:p w14:paraId="3C23C99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D341088" w14:textId="77777777" w:rsidTr="000818BD">
        <w:trPr>
          <w:trHeight w:val="255"/>
        </w:trPr>
        <w:tc>
          <w:tcPr>
            <w:tcW w:w="609" w:type="dxa"/>
            <w:tcBorders>
              <w:top w:val="nil"/>
              <w:left w:val="nil"/>
              <w:bottom w:val="nil"/>
              <w:right w:val="nil"/>
            </w:tcBorders>
            <w:hideMark/>
          </w:tcPr>
          <w:p w14:paraId="2F3DDBA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31F9790" w14:textId="77777777" w:rsidR="0002286F" w:rsidRPr="000E528B" w:rsidRDefault="0002286F" w:rsidP="000818BD">
            <w:pPr>
              <w:rPr>
                <w:lang w:eastAsia="es-CO"/>
              </w:rPr>
            </w:pPr>
          </w:p>
        </w:tc>
        <w:tc>
          <w:tcPr>
            <w:tcW w:w="599" w:type="dxa"/>
            <w:tcBorders>
              <w:top w:val="nil"/>
              <w:left w:val="nil"/>
              <w:bottom w:val="nil"/>
              <w:right w:val="nil"/>
            </w:tcBorders>
            <w:hideMark/>
          </w:tcPr>
          <w:p w14:paraId="1E06549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3E8FB0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CONTADURÍA GENERAL DE LA NACIÓN</w:t>
            </w:r>
          </w:p>
        </w:tc>
        <w:tc>
          <w:tcPr>
            <w:tcW w:w="1539" w:type="dxa"/>
            <w:tcBorders>
              <w:top w:val="nil"/>
              <w:left w:val="nil"/>
              <w:bottom w:val="nil"/>
              <w:right w:val="nil"/>
            </w:tcBorders>
            <w:hideMark/>
          </w:tcPr>
          <w:p w14:paraId="4BF410C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DEA676C" w14:textId="77777777" w:rsidTr="000818BD">
        <w:trPr>
          <w:trHeight w:val="255"/>
        </w:trPr>
        <w:tc>
          <w:tcPr>
            <w:tcW w:w="4122" w:type="dxa"/>
            <w:gridSpan w:val="4"/>
            <w:tcBorders>
              <w:top w:val="nil"/>
              <w:left w:val="nil"/>
              <w:bottom w:val="nil"/>
              <w:right w:val="nil"/>
            </w:tcBorders>
            <w:vAlign w:val="center"/>
            <w:hideMark/>
          </w:tcPr>
          <w:p w14:paraId="016B2FB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81322B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23.759.000.000 </w:t>
            </w:r>
          </w:p>
        </w:tc>
        <w:tc>
          <w:tcPr>
            <w:tcW w:w="1593" w:type="dxa"/>
            <w:tcBorders>
              <w:top w:val="nil"/>
              <w:left w:val="nil"/>
              <w:bottom w:val="nil"/>
              <w:right w:val="nil"/>
            </w:tcBorders>
            <w:noWrap/>
            <w:vAlign w:val="bottom"/>
            <w:hideMark/>
          </w:tcPr>
          <w:p w14:paraId="612814D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9B41DD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23.759.000.000 </w:t>
            </w:r>
          </w:p>
        </w:tc>
      </w:tr>
      <w:tr w:rsidR="0002286F" w:rsidRPr="000E528B" w14:paraId="3C576AAA" w14:textId="77777777" w:rsidTr="000818BD">
        <w:trPr>
          <w:trHeight w:val="255"/>
        </w:trPr>
        <w:tc>
          <w:tcPr>
            <w:tcW w:w="4122" w:type="dxa"/>
            <w:gridSpan w:val="4"/>
            <w:tcBorders>
              <w:top w:val="nil"/>
              <w:left w:val="nil"/>
              <w:bottom w:val="nil"/>
              <w:right w:val="nil"/>
            </w:tcBorders>
            <w:vAlign w:val="center"/>
            <w:hideMark/>
          </w:tcPr>
          <w:p w14:paraId="548E86A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C.  PRESUPUESTO DE INVERSIÓN</w:t>
            </w:r>
          </w:p>
        </w:tc>
        <w:tc>
          <w:tcPr>
            <w:tcW w:w="1826" w:type="dxa"/>
            <w:tcBorders>
              <w:top w:val="nil"/>
              <w:left w:val="nil"/>
              <w:bottom w:val="nil"/>
              <w:right w:val="nil"/>
            </w:tcBorders>
            <w:vAlign w:val="center"/>
            <w:hideMark/>
          </w:tcPr>
          <w:p w14:paraId="7AD0AE9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4.334.872.606 </w:t>
            </w:r>
          </w:p>
        </w:tc>
        <w:tc>
          <w:tcPr>
            <w:tcW w:w="1593" w:type="dxa"/>
            <w:tcBorders>
              <w:top w:val="nil"/>
              <w:left w:val="nil"/>
              <w:bottom w:val="nil"/>
              <w:right w:val="nil"/>
            </w:tcBorders>
            <w:noWrap/>
            <w:vAlign w:val="bottom"/>
            <w:hideMark/>
          </w:tcPr>
          <w:p w14:paraId="32C62B8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781744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4.334.872.606 </w:t>
            </w:r>
          </w:p>
        </w:tc>
      </w:tr>
      <w:tr w:rsidR="0002286F" w:rsidRPr="000E528B" w14:paraId="60C76AA1" w14:textId="77777777" w:rsidTr="000818BD">
        <w:trPr>
          <w:trHeight w:val="255"/>
        </w:trPr>
        <w:tc>
          <w:tcPr>
            <w:tcW w:w="609" w:type="dxa"/>
            <w:tcBorders>
              <w:top w:val="nil"/>
              <w:left w:val="nil"/>
              <w:bottom w:val="nil"/>
              <w:right w:val="nil"/>
            </w:tcBorders>
            <w:vAlign w:val="center"/>
            <w:hideMark/>
          </w:tcPr>
          <w:p w14:paraId="00A3DAB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1301</w:t>
            </w:r>
          </w:p>
        </w:tc>
        <w:tc>
          <w:tcPr>
            <w:tcW w:w="530" w:type="dxa"/>
            <w:tcBorders>
              <w:top w:val="nil"/>
              <w:left w:val="nil"/>
              <w:bottom w:val="nil"/>
              <w:right w:val="nil"/>
            </w:tcBorders>
            <w:vAlign w:val="center"/>
            <w:hideMark/>
          </w:tcPr>
          <w:p w14:paraId="2909977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004579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POLÍTICA MACROECONÓMICA Y FISCAL</w:t>
            </w:r>
          </w:p>
        </w:tc>
        <w:tc>
          <w:tcPr>
            <w:tcW w:w="1826" w:type="dxa"/>
            <w:tcBorders>
              <w:top w:val="nil"/>
              <w:left w:val="nil"/>
              <w:bottom w:val="nil"/>
              <w:right w:val="nil"/>
            </w:tcBorders>
            <w:vAlign w:val="center"/>
            <w:hideMark/>
          </w:tcPr>
          <w:p w14:paraId="71A048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2.480.000.000 </w:t>
            </w:r>
          </w:p>
        </w:tc>
        <w:tc>
          <w:tcPr>
            <w:tcW w:w="1593" w:type="dxa"/>
            <w:tcBorders>
              <w:top w:val="nil"/>
              <w:left w:val="nil"/>
              <w:bottom w:val="nil"/>
              <w:right w:val="nil"/>
            </w:tcBorders>
            <w:noWrap/>
            <w:vAlign w:val="bottom"/>
            <w:hideMark/>
          </w:tcPr>
          <w:p w14:paraId="2D18B0E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746C38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2.480.000.000 </w:t>
            </w:r>
          </w:p>
        </w:tc>
      </w:tr>
      <w:tr w:rsidR="0002286F" w:rsidRPr="000E528B" w14:paraId="56811097" w14:textId="77777777" w:rsidTr="000818BD">
        <w:trPr>
          <w:trHeight w:val="255"/>
        </w:trPr>
        <w:tc>
          <w:tcPr>
            <w:tcW w:w="609" w:type="dxa"/>
            <w:tcBorders>
              <w:top w:val="nil"/>
              <w:left w:val="nil"/>
              <w:bottom w:val="nil"/>
              <w:right w:val="nil"/>
            </w:tcBorders>
            <w:vAlign w:val="center"/>
            <w:hideMark/>
          </w:tcPr>
          <w:p w14:paraId="5D528DD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31915E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46AF93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06E898B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2.480.000.000 </w:t>
            </w:r>
          </w:p>
        </w:tc>
        <w:tc>
          <w:tcPr>
            <w:tcW w:w="1593" w:type="dxa"/>
            <w:tcBorders>
              <w:top w:val="nil"/>
              <w:left w:val="nil"/>
              <w:bottom w:val="nil"/>
              <w:right w:val="nil"/>
            </w:tcBorders>
            <w:noWrap/>
            <w:vAlign w:val="bottom"/>
            <w:hideMark/>
          </w:tcPr>
          <w:p w14:paraId="2436779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897E6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2.480.000.000 </w:t>
            </w:r>
          </w:p>
        </w:tc>
      </w:tr>
      <w:tr w:rsidR="0002286F" w:rsidRPr="000E528B" w14:paraId="250757EE" w14:textId="77777777" w:rsidTr="000818BD">
        <w:trPr>
          <w:trHeight w:val="255"/>
        </w:trPr>
        <w:tc>
          <w:tcPr>
            <w:tcW w:w="609" w:type="dxa"/>
            <w:tcBorders>
              <w:top w:val="nil"/>
              <w:left w:val="nil"/>
              <w:bottom w:val="nil"/>
              <w:right w:val="nil"/>
            </w:tcBorders>
            <w:vAlign w:val="center"/>
            <w:hideMark/>
          </w:tcPr>
          <w:p w14:paraId="30665C4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1399</w:t>
            </w:r>
          </w:p>
        </w:tc>
        <w:tc>
          <w:tcPr>
            <w:tcW w:w="530" w:type="dxa"/>
            <w:tcBorders>
              <w:top w:val="nil"/>
              <w:left w:val="nil"/>
              <w:bottom w:val="nil"/>
              <w:right w:val="nil"/>
            </w:tcBorders>
            <w:vAlign w:val="center"/>
            <w:hideMark/>
          </w:tcPr>
          <w:p w14:paraId="61EFE1F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ABBD0F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HACIENDA</w:t>
            </w:r>
          </w:p>
        </w:tc>
        <w:tc>
          <w:tcPr>
            <w:tcW w:w="1826" w:type="dxa"/>
            <w:tcBorders>
              <w:top w:val="nil"/>
              <w:left w:val="nil"/>
              <w:bottom w:val="nil"/>
              <w:right w:val="nil"/>
            </w:tcBorders>
            <w:vAlign w:val="center"/>
            <w:hideMark/>
          </w:tcPr>
          <w:p w14:paraId="224B60B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1.854.872.606 </w:t>
            </w:r>
          </w:p>
        </w:tc>
        <w:tc>
          <w:tcPr>
            <w:tcW w:w="1593" w:type="dxa"/>
            <w:tcBorders>
              <w:top w:val="nil"/>
              <w:left w:val="nil"/>
              <w:bottom w:val="nil"/>
              <w:right w:val="nil"/>
            </w:tcBorders>
            <w:noWrap/>
            <w:vAlign w:val="bottom"/>
            <w:hideMark/>
          </w:tcPr>
          <w:p w14:paraId="40CA9BB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7C53EC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1.854.872.606 </w:t>
            </w:r>
          </w:p>
        </w:tc>
      </w:tr>
      <w:tr w:rsidR="0002286F" w:rsidRPr="000E528B" w14:paraId="7B0257AE" w14:textId="77777777" w:rsidTr="000818BD">
        <w:trPr>
          <w:trHeight w:val="255"/>
        </w:trPr>
        <w:tc>
          <w:tcPr>
            <w:tcW w:w="609" w:type="dxa"/>
            <w:tcBorders>
              <w:top w:val="nil"/>
              <w:left w:val="nil"/>
              <w:bottom w:val="nil"/>
              <w:right w:val="nil"/>
            </w:tcBorders>
            <w:vAlign w:val="center"/>
            <w:hideMark/>
          </w:tcPr>
          <w:p w14:paraId="25C4F8F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08EE0D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455314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35198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1.854.872.606 </w:t>
            </w:r>
          </w:p>
        </w:tc>
        <w:tc>
          <w:tcPr>
            <w:tcW w:w="1593" w:type="dxa"/>
            <w:tcBorders>
              <w:top w:val="nil"/>
              <w:left w:val="nil"/>
              <w:bottom w:val="nil"/>
              <w:right w:val="nil"/>
            </w:tcBorders>
            <w:noWrap/>
            <w:vAlign w:val="bottom"/>
            <w:hideMark/>
          </w:tcPr>
          <w:p w14:paraId="4C4C1AA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EA6AB3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1.854.872.606 </w:t>
            </w:r>
          </w:p>
        </w:tc>
      </w:tr>
      <w:tr w:rsidR="0002286F" w:rsidRPr="000E528B" w14:paraId="22EECB2C" w14:textId="77777777" w:rsidTr="000818BD">
        <w:trPr>
          <w:trHeight w:val="255"/>
        </w:trPr>
        <w:tc>
          <w:tcPr>
            <w:tcW w:w="609" w:type="dxa"/>
            <w:tcBorders>
              <w:top w:val="nil"/>
              <w:left w:val="nil"/>
              <w:bottom w:val="nil"/>
              <w:right w:val="nil"/>
            </w:tcBorders>
            <w:hideMark/>
          </w:tcPr>
          <w:p w14:paraId="23EAA91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C65D35C" w14:textId="77777777" w:rsidR="0002286F" w:rsidRPr="000E528B" w:rsidRDefault="0002286F" w:rsidP="000818BD">
            <w:pPr>
              <w:rPr>
                <w:lang w:eastAsia="es-CO"/>
              </w:rPr>
            </w:pPr>
          </w:p>
        </w:tc>
        <w:tc>
          <w:tcPr>
            <w:tcW w:w="599" w:type="dxa"/>
            <w:tcBorders>
              <w:top w:val="nil"/>
              <w:left w:val="nil"/>
              <w:bottom w:val="nil"/>
              <w:right w:val="nil"/>
            </w:tcBorders>
            <w:hideMark/>
          </w:tcPr>
          <w:p w14:paraId="696A61DC" w14:textId="77777777" w:rsidR="0002286F" w:rsidRPr="000E528B" w:rsidRDefault="0002286F" w:rsidP="000818BD">
            <w:pPr>
              <w:rPr>
                <w:lang w:eastAsia="es-CO"/>
              </w:rPr>
            </w:pPr>
          </w:p>
        </w:tc>
        <w:tc>
          <w:tcPr>
            <w:tcW w:w="2384" w:type="dxa"/>
            <w:tcBorders>
              <w:top w:val="nil"/>
              <w:left w:val="nil"/>
              <w:bottom w:val="nil"/>
              <w:right w:val="nil"/>
            </w:tcBorders>
            <w:hideMark/>
          </w:tcPr>
          <w:p w14:paraId="3139356D" w14:textId="77777777" w:rsidR="0002286F" w:rsidRPr="000E528B" w:rsidRDefault="0002286F" w:rsidP="000818BD">
            <w:pPr>
              <w:rPr>
                <w:lang w:eastAsia="es-CO"/>
              </w:rPr>
            </w:pPr>
          </w:p>
        </w:tc>
        <w:tc>
          <w:tcPr>
            <w:tcW w:w="1826" w:type="dxa"/>
            <w:tcBorders>
              <w:top w:val="nil"/>
              <w:left w:val="nil"/>
              <w:bottom w:val="nil"/>
              <w:right w:val="nil"/>
            </w:tcBorders>
            <w:hideMark/>
          </w:tcPr>
          <w:p w14:paraId="7AC35DC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3F18A9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45D861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97F174D" w14:textId="77777777" w:rsidTr="000818BD">
        <w:trPr>
          <w:trHeight w:val="255"/>
        </w:trPr>
        <w:tc>
          <w:tcPr>
            <w:tcW w:w="4122" w:type="dxa"/>
            <w:gridSpan w:val="4"/>
            <w:tcBorders>
              <w:top w:val="nil"/>
              <w:left w:val="nil"/>
              <w:bottom w:val="nil"/>
              <w:right w:val="nil"/>
            </w:tcBorders>
            <w:hideMark/>
          </w:tcPr>
          <w:p w14:paraId="3DF5192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ED2893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28.093.872.606 </w:t>
            </w:r>
          </w:p>
        </w:tc>
        <w:tc>
          <w:tcPr>
            <w:tcW w:w="1593" w:type="dxa"/>
            <w:tcBorders>
              <w:top w:val="nil"/>
              <w:left w:val="nil"/>
              <w:bottom w:val="nil"/>
              <w:right w:val="nil"/>
            </w:tcBorders>
            <w:noWrap/>
            <w:vAlign w:val="bottom"/>
            <w:hideMark/>
          </w:tcPr>
          <w:p w14:paraId="6DE5F41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9D207B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28.093.872.606 </w:t>
            </w:r>
          </w:p>
        </w:tc>
      </w:tr>
      <w:tr w:rsidR="0002286F" w:rsidRPr="000E528B" w14:paraId="7B1BAEE7" w14:textId="77777777" w:rsidTr="000818BD">
        <w:trPr>
          <w:trHeight w:val="255"/>
        </w:trPr>
        <w:tc>
          <w:tcPr>
            <w:tcW w:w="609" w:type="dxa"/>
            <w:tcBorders>
              <w:top w:val="nil"/>
              <w:left w:val="nil"/>
              <w:bottom w:val="nil"/>
              <w:right w:val="nil"/>
            </w:tcBorders>
            <w:hideMark/>
          </w:tcPr>
          <w:p w14:paraId="1BADCFA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604C622" w14:textId="77777777" w:rsidR="0002286F" w:rsidRPr="000E528B" w:rsidRDefault="0002286F" w:rsidP="000818BD">
            <w:pPr>
              <w:rPr>
                <w:lang w:eastAsia="es-CO"/>
              </w:rPr>
            </w:pPr>
          </w:p>
        </w:tc>
        <w:tc>
          <w:tcPr>
            <w:tcW w:w="599" w:type="dxa"/>
            <w:tcBorders>
              <w:top w:val="nil"/>
              <w:left w:val="nil"/>
              <w:bottom w:val="nil"/>
              <w:right w:val="nil"/>
            </w:tcBorders>
            <w:hideMark/>
          </w:tcPr>
          <w:p w14:paraId="3031FF96" w14:textId="77777777" w:rsidR="0002286F" w:rsidRPr="000E528B" w:rsidRDefault="0002286F" w:rsidP="000818BD">
            <w:pPr>
              <w:rPr>
                <w:lang w:eastAsia="es-CO"/>
              </w:rPr>
            </w:pPr>
          </w:p>
        </w:tc>
        <w:tc>
          <w:tcPr>
            <w:tcW w:w="2384" w:type="dxa"/>
            <w:tcBorders>
              <w:top w:val="nil"/>
              <w:left w:val="nil"/>
              <w:bottom w:val="nil"/>
              <w:right w:val="nil"/>
            </w:tcBorders>
            <w:hideMark/>
          </w:tcPr>
          <w:p w14:paraId="0926F370" w14:textId="77777777" w:rsidR="0002286F" w:rsidRPr="000E528B" w:rsidRDefault="0002286F" w:rsidP="000818BD">
            <w:pPr>
              <w:rPr>
                <w:lang w:eastAsia="es-CO"/>
              </w:rPr>
            </w:pPr>
          </w:p>
        </w:tc>
        <w:tc>
          <w:tcPr>
            <w:tcW w:w="1826" w:type="dxa"/>
            <w:tcBorders>
              <w:top w:val="nil"/>
              <w:left w:val="nil"/>
              <w:bottom w:val="nil"/>
              <w:right w:val="nil"/>
            </w:tcBorders>
            <w:hideMark/>
          </w:tcPr>
          <w:p w14:paraId="3655D04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523FD4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0B92DB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042C036" w14:textId="77777777" w:rsidTr="000818BD">
        <w:trPr>
          <w:trHeight w:val="255"/>
        </w:trPr>
        <w:tc>
          <w:tcPr>
            <w:tcW w:w="609" w:type="dxa"/>
            <w:tcBorders>
              <w:top w:val="nil"/>
              <w:left w:val="nil"/>
              <w:bottom w:val="nil"/>
              <w:right w:val="nil"/>
            </w:tcBorders>
            <w:vAlign w:val="bottom"/>
            <w:hideMark/>
          </w:tcPr>
          <w:p w14:paraId="7011C38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48837A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8CC5232"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17A0F1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1309</w:t>
            </w:r>
          </w:p>
        </w:tc>
        <w:tc>
          <w:tcPr>
            <w:tcW w:w="1539" w:type="dxa"/>
            <w:tcBorders>
              <w:top w:val="nil"/>
              <w:left w:val="nil"/>
              <w:bottom w:val="nil"/>
              <w:right w:val="nil"/>
            </w:tcBorders>
            <w:vAlign w:val="bottom"/>
            <w:hideMark/>
          </w:tcPr>
          <w:p w14:paraId="02A2F2A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1541049" w14:textId="77777777" w:rsidTr="000818BD">
        <w:trPr>
          <w:trHeight w:val="255"/>
        </w:trPr>
        <w:tc>
          <w:tcPr>
            <w:tcW w:w="609" w:type="dxa"/>
            <w:tcBorders>
              <w:top w:val="nil"/>
              <w:left w:val="nil"/>
              <w:bottom w:val="nil"/>
              <w:right w:val="nil"/>
            </w:tcBorders>
            <w:hideMark/>
          </w:tcPr>
          <w:p w14:paraId="5BD4BA8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B048E89" w14:textId="77777777" w:rsidR="0002286F" w:rsidRPr="000E528B" w:rsidRDefault="0002286F" w:rsidP="000818BD">
            <w:pPr>
              <w:rPr>
                <w:lang w:eastAsia="es-CO"/>
              </w:rPr>
            </w:pPr>
          </w:p>
        </w:tc>
        <w:tc>
          <w:tcPr>
            <w:tcW w:w="599" w:type="dxa"/>
            <w:tcBorders>
              <w:top w:val="nil"/>
              <w:left w:val="nil"/>
              <w:bottom w:val="nil"/>
              <w:right w:val="nil"/>
            </w:tcBorders>
            <w:hideMark/>
          </w:tcPr>
          <w:p w14:paraId="48DCC7C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8E9FFD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SUPERINTENDENCIA DE LA ECONOMÍA SOLIDARIA</w:t>
            </w:r>
          </w:p>
        </w:tc>
        <w:tc>
          <w:tcPr>
            <w:tcW w:w="1539" w:type="dxa"/>
            <w:tcBorders>
              <w:top w:val="nil"/>
              <w:left w:val="nil"/>
              <w:bottom w:val="nil"/>
              <w:right w:val="nil"/>
            </w:tcBorders>
            <w:hideMark/>
          </w:tcPr>
          <w:p w14:paraId="24093C1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3A56A84" w14:textId="77777777" w:rsidTr="000818BD">
        <w:trPr>
          <w:trHeight w:val="255"/>
        </w:trPr>
        <w:tc>
          <w:tcPr>
            <w:tcW w:w="4122" w:type="dxa"/>
            <w:gridSpan w:val="4"/>
            <w:tcBorders>
              <w:top w:val="nil"/>
              <w:left w:val="nil"/>
              <w:bottom w:val="nil"/>
              <w:right w:val="nil"/>
            </w:tcBorders>
            <w:vAlign w:val="center"/>
            <w:hideMark/>
          </w:tcPr>
          <w:p w14:paraId="61017BA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10F1021F"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08EB13F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26.141.600.000 </w:t>
            </w:r>
          </w:p>
        </w:tc>
        <w:tc>
          <w:tcPr>
            <w:tcW w:w="1539" w:type="dxa"/>
            <w:tcBorders>
              <w:top w:val="nil"/>
              <w:left w:val="nil"/>
              <w:bottom w:val="nil"/>
              <w:right w:val="nil"/>
            </w:tcBorders>
            <w:vAlign w:val="center"/>
            <w:hideMark/>
          </w:tcPr>
          <w:p w14:paraId="3D68AC4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26.141.600.000 </w:t>
            </w:r>
          </w:p>
        </w:tc>
      </w:tr>
      <w:tr w:rsidR="0002286F" w:rsidRPr="000E528B" w14:paraId="747BD8AD" w14:textId="77777777" w:rsidTr="000818BD">
        <w:trPr>
          <w:trHeight w:val="255"/>
        </w:trPr>
        <w:tc>
          <w:tcPr>
            <w:tcW w:w="4122" w:type="dxa"/>
            <w:gridSpan w:val="4"/>
            <w:tcBorders>
              <w:top w:val="nil"/>
              <w:left w:val="nil"/>
              <w:bottom w:val="nil"/>
              <w:right w:val="nil"/>
            </w:tcBorders>
            <w:vAlign w:val="center"/>
            <w:hideMark/>
          </w:tcPr>
          <w:p w14:paraId="2BF4448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54F61BE7"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0099487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20.000.000.000 </w:t>
            </w:r>
          </w:p>
        </w:tc>
        <w:tc>
          <w:tcPr>
            <w:tcW w:w="1539" w:type="dxa"/>
            <w:tcBorders>
              <w:top w:val="nil"/>
              <w:left w:val="nil"/>
              <w:bottom w:val="nil"/>
              <w:right w:val="nil"/>
            </w:tcBorders>
            <w:vAlign w:val="center"/>
            <w:hideMark/>
          </w:tcPr>
          <w:p w14:paraId="137E6F2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20.000.000.000 </w:t>
            </w:r>
          </w:p>
        </w:tc>
      </w:tr>
      <w:tr w:rsidR="0002286F" w:rsidRPr="000E528B" w14:paraId="295F764C" w14:textId="77777777" w:rsidTr="000818BD">
        <w:trPr>
          <w:trHeight w:val="255"/>
        </w:trPr>
        <w:tc>
          <w:tcPr>
            <w:tcW w:w="609" w:type="dxa"/>
            <w:tcBorders>
              <w:top w:val="nil"/>
              <w:left w:val="nil"/>
              <w:bottom w:val="nil"/>
              <w:right w:val="nil"/>
            </w:tcBorders>
            <w:vAlign w:val="center"/>
            <w:hideMark/>
          </w:tcPr>
          <w:p w14:paraId="4E346D8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1304</w:t>
            </w:r>
          </w:p>
        </w:tc>
        <w:tc>
          <w:tcPr>
            <w:tcW w:w="530" w:type="dxa"/>
            <w:tcBorders>
              <w:top w:val="nil"/>
              <w:left w:val="nil"/>
              <w:bottom w:val="nil"/>
              <w:right w:val="nil"/>
            </w:tcBorders>
            <w:vAlign w:val="center"/>
            <w:hideMark/>
          </w:tcPr>
          <w:p w14:paraId="4C5BB6D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581BF7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INSPECCIÓN, CONTROL Y VIGILANCIA FINANCIERA, SOLIDARIA Y DE RECURSOS PÚBLICOS</w:t>
            </w:r>
          </w:p>
        </w:tc>
        <w:tc>
          <w:tcPr>
            <w:tcW w:w="1826" w:type="dxa"/>
            <w:tcBorders>
              <w:top w:val="nil"/>
              <w:left w:val="nil"/>
              <w:bottom w:val="nil"/>
              <w:right w:val="nil"/>
            </w:tcBorders>
            <w:noWrap/>
            <w:vAlign w:val="bottom"/>
            <w:hideMark/>
          </w:tcPr>
          <w:p w14:paraId="0D9B8AB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324FE1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9.701.400.000 </w:t>
            </w:r>
          </w:p>
        </w:tc>
        <w:tc>
          <w:tcPr>
            <w:tcW w:w="1539" w:type="dxa"/>
            <w:tcBorders>
              <w:top w:val="nil"/>
              <w:left w:val="nil"/>
              <w:bottom w:val="nil"/>
              <w:right w:val="nil"/>
            </w:tcBorders>
            <w:vAlign w:val="center"/>
            <w:hideMark/>
          </w:tcPr>
          <w:p w14:paraId="5D33DAD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9.701.400.000 </w:t>
            </w:r>
          </w:p>
        </w:tc>
      </w:tr>
      <w:tr w:rsidR="0002286F" w:rsidRPr="000E528B" w14:paraId="68DE5A95" w14:textId="77777777" w:rsidTr="000818BD">
        <w:trPr>
          <w:trHeight w:val="255"/>
        </w:trPr>
        <w:tc>
          <w:tcPr>
            <w:tcW w:w="609" w:type="dxa"/>
            <w:tcBorders>
              <w:top w:val="nil"/>
              <w:left w:val="nil"/>
              <w:bottom w:val="nil"/>
              <w:right w:val="nil"/>
            </w:tcBorders>
            <w:vAlign w:val="center"/>
            <w:hideMark/>
          </w:tcPr>
          <w:p w14:paraId="4E4A15A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B2E866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12E7279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48E67D3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D5F352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9.701.400.000 </w:t>
            </w:r>
          </w:p>
        </w:tc>
        <w:tc>
          <w:tcPr>
            <w:tcW w:w="1539" w:type="dxa"/>
            <w:tcBorders>
              <w:top w:val="nil"/>
              <w:left w:val="nil"/>
              <w:bottom w:val="nil"/>
              <w:right w:val="nil"/>
            </w:tcBorders>
            <w:vAlign w:val="center"/>
            <w:hideMark/>
          </w:tcPr>
          <w:p w14:paraId="5887B2A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9.701.400.000 </w:t>
            </w:r>
          </w:p>
        </w:tc>
      </w:tr>
      <w:tr w:rsidR="0002286F" w:rsidRPr="000E528B" w14:paraId="21E57788" w14:textId="77777777" w:rsidTr="000818BD">
        <w:trPr>
          <w:trHeight w:val="255"/>
        </w:trPr>
        <w:tc>
          <w:tcPr>
            <w:tcW w:w="609" w:type="dxa"/>
            <w:tcBorders>
              <w:top w:val="nil"/>
              <w:left w:val="nil"/>
              <w:bottom w:val="nil"/>
              <w:right w:val="nil"/>
            </w:tcBorders>
            <w:vAlign w:val="center"/>
            <w:hideMark/>
          </w:tcPr>
          <w:p w14:paraId="3545E7C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1399</w:t>
            </w:r>
          </w:p>
        </w:tc>
        <w:tc>
          <w:tcPr>
            <w:tcW w:w="530" w:type="dxa"/>
            <w:tcBorders>
              <w:top w:val="nil"/>
              <w:left w:val="nil"/>
              <w:bottom w:val="nil"/>
              <w:right w:val="nil"/>
            </w:tcBorders>
            <w:vAlign w:val="center"/>
            <w:hideMark/>
          </w:tcPr>
          <w:p w14:paraId="55D8F15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EAE833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HACIENDA</w:t>
            </w:r>
          </w:p>
        </w:tc>
        <w:tc>
          <w:tcPr>
            <w:tcW w:w="1826" w:type="dxa"/>
            <w:tcBorders>
              <w:top w:val="nil"/>
              <w:left w:val="nil"/>
              <w:bottom w:val="nil"/>
              <w:right w:val="nil"/>
            </w:tcBorders>
            <w:noWrap/>
            <w:vAlign w:val="bottom"/>
            <w:hideMark/>
          </w:tcPr>
          <w:p w14:paraId="07ECF089"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7D46E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10.298.600.000 </w:t>
            </w:r>
          </w:p>
        </w:tc>
        <w:tc>
          <w:tcPr>
            <w:tcW w:w="1539" w:type="dxa"/>
            <w:tcBorders>
              <w:top w:val="nil"/>
              <w:left w:val="nil"/>
              <w:bottom w:val="nil"/>
              <w:right w:val="nil"/>
            </w:tcBorders>
            <w:vAlign w:val="center"/>
            <w:hideMark/>
          </w:tcPr>
          <w:p w14:paraId="1BA19BD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10.298.600.000 </w:t>
            </w:r>
          </w:p>
        </w:tc>
      </w:tr>
      <w:tr w:rsidR="0002286F" w:rsidRPr="000E528B" w14:paraId="02E116BB" w14:textId="77777777" w:rsidTr="000818BD">
        <w:trPr>
          <w:trHeight w:val="255"/>
        </w:trPr>
        <w:tc>
          <w:tcPr>
            <w:tcW w:w="609" w:type="dxa"/>
            <w:tcBorders>
              <w:top w:val="nil"/>
              <w:left w:val="nil"/>
              <w:bottom w:val="nil"/>
              <w:right w:val="nil"/>
            </w:tcBorders>
            <w:vAlign w:val="center"/>
            <w:hideMark/>
          </w:tcPr>
          <w:p w14:paraId="7B2754C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EEB3A5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112B024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3A03981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6ED8D1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10.298.600.000 </w:t>
            </w:r>
          </w:p>
        </w:tc>
        <w:tc>
          <w:tcPr>
            <w:tcW w:w="1539" w:type="dxa"/>
            <w:tcBorders>
              <w:top w:val="nil"/>
              <w:left w:val="nil"/>
              <w:bottom w:val="nil"/>
              <w:right w:val="nil"/>
            </w:tcBorders>
            <w:vAlign w:val="center"/>
            <w:hideMark/>
          </w:tcPr>
          <w:p w14:paraId="524A2E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10.298.600.000 </w:t>
            </w:r>
          </w:p>
        </w:tc>
      </w:tr>
      <w:tr w:rsidR="0002286F" w:rsidRPr="000E528B" w14:paraId="56C48F5E" w14:textId="77777777" w:rsidTr="000818BD">
        <w:trPr>
          <w:trHeight w:val="255"/>
        </w:trPr>
        <w:tc>
          <w:tcPr>
            <w:tcW w:w="609" w:type="dxa"/>
            <w:tcBorders>
              <w:top w:val="nil"/>
              <w:left w:val="nil"/>
              <w:bottom w:val="nil"/>
              <w:right w:val="nil"/>
            </w:tcBorders>
            <w:hideMark/>
          </w:tcPr>
          <w:p w14:paraId="1031A3D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B67CA92" w14:textId="77777777" w:rsidR="0002286F" w:rsidRPr="000E528B" w:rsidRDefault="0002286F" w:rsidP="000818BD">
            <w:pPr>
              <w:rPr>
                <w:lang w:eastAsia="es-CO"/>
              </w:rPr>
            </w:pPr>
          </w:p>
        </w:tc>
        <w:tc>
          <w:tcPr>
            <w:tcW w:w="599" w:type="dxa"/>
            <w:tcBorders>
              <w:top w:val="nil"/>
              <w:left w:val="nil"/>
              <w:bottom w:val="nil"/>
              <w:right w:val="nil"/>
            </w:tcBorders>
            <w:hideMark/>
          </w:tcPr>
          <w:p w14:paraId="37D334DB" w14:textId="77777777" w:rsidR="0002286F" w:rsidRPr="000E528B" w:rsidRDefault="0002286F" w:rsidP="000818BD">
            <w:pPr>
              <w:rPr>
                <w:lang w:eastAsia="es-CO"/>
              </w:rPr>
            </w:pPr>
          </w:p>
        </w:tc>
        <w:tc>
          <w:tcPr>
            <w:tcW w:w="2384" w:type="dxa"/>
            <w:tcBorders>
              <w:top w:val="nil"/>
              <w:left w:val="nil"/>
              <w:bottom w:val="nil"/>
              <w:right w:val="nil"/>
            </w:tcBorders>
            <w:hideMark/>
          </w:tcPr>
          <w:p w14:paraId="3C9F8C07" w14:textId="77777777" w:rsidR="0002286F" w:rsidRPr="000E528B" w:rsidRDefault="0002286F" w:rsidP="000818BD">
            <w:pPr>
              <w:rPr>
                <w:lang w:eastAsia="es-CO"/>
              </w:rPr>
            </w:pPr>
          </w:p>
        </w:tc>
        <w:tc>
          <w:tcPr>
            <w:tcW w:w="1826" w:type="dxa"/>
            <w:tcBorders>
              <w:top w:val="nil"/>
              <w:left w:val="nil"/>
              <w:bottom w:val="nil"/>
              <w:right w:val="nil"/>
            </w:tcBorders>
            <w:hideMark/>
          </w:tcPr>
          <w:p w14:paraId="4FCBB38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4B3D4E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1FA9F7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36AF817" w14:textId="77777777" w:rsidTr="000818BD">
        <w:trPr>
          <w:trHeight w:val="255"/>
        </w:trPr>
        <w:tc>
          <w:tcPr>
            <w:tcW w:w="4122" w:type="dxa"/>
            <w:gridSpan w:val="4"/>
            <w:tcBorders>
              <w:top w:val="nil"/>
              <w:left w:val="nil"/>
              <w:bottom w:val="nil"/>
              <w:right w:val="nil"/>
            </w:tcBorders>
            <w:hideMark/>
          </w:tcPr>
          <w:p w14:paraId="4DBCDBA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61432241"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6786053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46.141.600.000 </w:t>
            </w:r>
          </w:p>
        </w:tc>
        <w:tc>
          <w:tcPr>
            <w:tcW w:w="1539" w:type="dxa"/>
            <w:tcBorders>
              <w:top w:val="nil"/>
              <w:left w:val="nil"/>
              <w:bottom w:val="nil"/>
              <w:right w:val="nil"/>
            </w:tcBorders>
            <w:hideMark/>
          </w:tcPr>
          <w:p w14:paraId="1B839EA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46.141.600.000 </w:t>
            </w:r>
          </w:p>
        </w:tc>
      </w:tr>
      <w:tr w:rsidR="0002286F" w:rsidRPr="000E528B" w14:paraId="2C98390A" w14:textId="77777777" w:rsidTr="000818BD">
        <w:trPr>
          <w:trHeight w:val="255"/>
        </w:trPr>
        <w:tc>
          <w:tcPr>
            <w:tcW w:w="609" w:type="dxa"/>
            <w:tcBorders>
              <w:top w:val="nil"/>
              <w:left w:val="nil"/>
              <w:bottom w:val="nil"/>
              <w:right w:val="nil"/>
            </w:tcBorders>
            <w:hideMark/>
          </w:tcPr>
          <w:p w14:paraId="59BC486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73233D1" w14:textId="77777777" w:rsidR="0002286F" w:rsidRPr="000E528B" w:rsidRDefault="0002286F" w:rsidP="000818BD">
            <w:pPr>
              <w:rPr>
                <w:lang w:eastAsia="es-CO"/>
              </w:rPr>
            </w:pPr>
          </w:p>
        </w:tc>
        <w:tc>
          <w:tcPr>
            <w:tcW w:w="599" w:type="dxa"/>
            <w:tcBorders>
              <w:top w:val="nil"/>
              <w:left w:val="nil"/>
              <w:bottom w:val="nil"/>
              <w:right w:val="nil"/>
            </w:tcBorders>
            <w:hideMark/>
          </w:tcPr>
          <w:p w14:paraId="4BFAACB2" w14:textId="77777777" w:rsidR="0002286F" w:rsidRPr="000E528B" w:rsidRDefault="0002286F" w:rsidP="000818BD">
            <w:pPr>
              <w:rPr>
                <w:lang w:eastAsia="es-CO"/>
              </w:rPr>
            </w:pPr>
          </w:p>
        </w:tc>
        <w:tc>
          <w:tcPr>
            <w:tcW w:w="2384" w:type="dxa"/>
            <w:tcBorders>
              <w:top w:val="nil"/>
              <w:left w:val="nil"/>
              <w:bottom w:val="nil"/>
              <w:right w:val="nil"/>
            </w:tcBorders>
            <w:hideMark/>
          </w:tcPr>
          <w:p w14:paraId="6AC00559" w14:textId="77777777" w:rsidR="0002286F" w:rsidRPr="000E528B" w:rsidRDefault="0002286F" w:rsidP="000818BD">
            <w:pPr>
              <w:rPr>
                <w:lang w:eastAsia="es-CO"/>
              </w:rPr>
            </w:pPr>
          </w:p>
        </w:tc>
        <w:tc>
          <w:tcPr>
            <w:tcW w:w="1826" w:type="dxa"/>
            <w:tcBorders>
              <w:top w:val="nil"/>
              <w:left w:val="nil"/>
              <w:bottom w:val="nil"/>
              <w:right w:val="nil"/>
            </w:tcBorders>
            <w:hideMark/>
          </w:tcPr>
          <w:p w14:paraId="639A1B9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A22790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788F7D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988CEC3" w14:textId="77777777" w:rsidTr="000818BD">
        <w:trPr>
          <w:trHeight w:val="255"/>
        </w:trPr>
        <w:tc>
          <w:tcPr>
            <w:tcW w:w="609" w:type="dxa"/>
            <w:tcBorders>
              <w:top w:val="nil"/>
              <w:left w:val="nil"/>
              <w:bottom w:val="nil"/>
              <w:right w:val="nil"/>
            </w:tcBorders>
            <w:vAlign w:val="bottom"/>
            <w:hideMark/>
          </w:tcPr>
          <w:p w14:paraId="66D0F0E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8B59CB6"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A49DC1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E8C4C0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1310</w:t>
            </w:r>
          </w:p>
        </w:tc>
        <w:tc>
          <w:tcPr>
            <w:tcW w:w="1539" w:type="dxa"/>
            <w:tcBorders>
              <w:top w:val="nil"/>
              <w:left w:val="nil"/>
              <w:bottom w:val="nil"/>
              <w:right w:val="nil"/>
            </w:tcBorders>
            <w:vAlign w:val="bottom"/>
            <w:hideMark/>
          </w:tcPr>
          <w:p w14:paraId="574D3F7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BD9E91C" w14:textId="77777777" w:rsidTr="000818BD">
        <w:trPr>
          <w:trHeight w:val="255"/>
        </w:trPr>
        <w:tc>
          <w:tcPr>
            <w:tcW w:w="609" w:type="dxa"/>
            <w:tcBorders>
              <w:top w:val="nil"/>
              <w:left w:val="nil"/>
              <w:bottom w:val="nil"/>
              <w:right w:val="nil"/>
            </w:tcBorders>
            <w:hideMark/>
          </w:tcPr>
          <w:p w14:paraId="2070E57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61F9272" w14:textId="77777777" w:rsidR="0002286F" w:rsidRPr="000E528B" w:rsidRDefault="0002286F" w:rsidP="000818BD">
            <w:pPr>
              <w:rPr>
                <w:lang w:eastAsia="es-CO"/>
              </w:rPr>
            </w:pPr>
          </w:p>
        </w:tc>
        <w:tc>
          <w:tcPr>
            <w:tcW w:w="599" w:type="dxa"/>
            <w:tcBorders>
              <w:top w:val="nil"/>
              <w:left w:val="nil"/>
              <w:bottom w:val="nil"/>
              <w:right w:val="nil"/>
            </w:tcBorders>
            <w:hideMark/>
          </w:tcPr>
          <w:p w14:paraId="2441EA32"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FC23E4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DIRECCIÓN DE IMPUESTOS Y ADUANAS NACIONALES</w:t>
            </w:r>
          </w:p>
        </w:tc>
        <w:tc>
          <w:tcPr>
            <w:tcW w:w="1539" w:type="dxa"/>
            <w:tcBorders>
              <w:top w:val="nil"/>
              <w:left w:val="nil"/>
              <w:bottom w:val="nil"/>
              <w:right w:val="nil"/>
            </w:tcBorders>
            <w:hideMark/>
          </w:tcPr>
          <w:p w14:paraId="29DC19E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061DB2F" w14:textId="77777777" w:rsidTr="000818BD">
        <w:trPr>
          <w:trHeight w:val="255"/>
        </w:trPr>
        <w:tc>
          <w:tcPr>
            <w:tcW w:w="4122" w:type="dxa"/>
            <w:gridSpan w:val="4"/>
            <w:tcBorders>
              <w:top w:val="nil"/>
              <w:left w:val="nil"/>
              <w:bottom w:val="nil"/>
              <w:right w:val="nil"/>
            </w:tcBorders>
            <w:vAlign w:val="center"/>
            <w:hideMark/>
          </w:tcPr>
          <w:p w14:paraId="71D0DA9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45EEA2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3.604.536.000.000 </w:t>
            </w:r>
          </w:p>
        </w:tc>
        <w:tc>
          <w:tcPr>
            <w:tcW w:w="1593" w:type="dxa"/>
            <w:tcBorders>
              <w:top w:val="nil"/>
              <w:left w:val="nil"/>
              <w:bottom w:val="nil"/>
              <w:right w:val="nil"/>
            </w:tcBorders>
            <w:vAlign w:val="center"/>
            <w:hideMark/>
          </w:tcPr>
          <w:p w14:paraId="7849105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48.402.000.000 </w:t>
            </w:r>
          </w:p>
        </w:tc>
        <w:tc>
          <w:tcPr>
            <w:tcW w:w="1539" w:type="dxa"/>
            <w:tcBorders>
              <w:top w:val="nil"/>
              <w:left w:val="nil"/>
              <w:bottom w:val="nil"/>
              <w:right w:val="nil"/>
            </w:tcBorders>
            <w:vAlign w:val="center"/>
            <w:hideMark/>
          </w:tcPr>
          <w:p w14:paraId="26059CE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3.652.938.000.000 </w:t>
            </w:r>
          </w:p>
        </w:tc>
      </w:tr>
      <w:tr w:rsidR="0002286F" w:rsidRPr="000E528B" w14:paraId="2F485293" w14:textId="77777777" w:rsidTr="000818BD">
        <w:trPr>
          <w:trHeight w:val="255"/>
        </w:trPr>
        <w:tc>
          <w:tcPr>
            <w:tcW w:w="4122" w:type="dxa"/>
            <w:gridSpan w:val="4"/>
            <w:tcBorders>
              <w:top w:val="nil"/>
              <w:left w:val="nil"/>
              <w:bottom w:val="nil"/>
              <w:right w:val="nil"/>
            </w:tcBorders>
            <w:vAlign w:val="center"/>
            <w:hideMark/>
          </w:tcPr>
          <w:p w14:paraId="05225E9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2926E8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72.802.470.035 </w:t>
            </w:r>
          </w:p>
        </w:tc>
        <w:tc>
          <w:tcPr>
            <w:tcW w:w="1593" w:type="dxa"/>
            <w:tcBorders>
              <w:top w:val="nil"/>
              <w:left w:val="nil"/>
              <w:bottom w:val="nil"/>
              <w:right w:val="nil"/>
            </w:tcBorders>
            <w:noWrap/>
            <w:vAlign w:val="bottom"/>
            <w:hideMark/>
          </w:tcPr>
          <w:p w14:paraId="16A76EC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051056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72.802.470.035 </w:t>
            </w:r>
          </w:p>
        </w:tc>
      </w:tr>
      <w:tr w:rsidR="0002286F" w:rsidRPr="000E528B" w14:paraId="16DA8AC1" w14:textId="77777777" w:rsidTr="000818BD">
        <w:trPr>
          <w:trHeight w:val="255"/>
        </w:trPr>
        <w:tc>
          <w:tcPr>
            <w:tcW w:w="609" w:type="dxa"/>
            <w:tcBorders>
              <w:top w:val="nil"/>
              <w:left w:val="nil"/>
              <w:bottom w:val="nil"/>
              <w:right w:val="nil"/>
            </w:tcBorders>
            <w:vAlign w:val="center"/>
            <w:hideMark/>
          </w:tcPr>
          <w:p w14:paraId="0494A04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1305</w:t>
            </w:r>
          </w:p>
        </w:tc>
        <w:tc>
          <w:tcPr>
            <w:tcW w:w="530" w:type="dxa"/>
            <w:tcBorders>
              <w:top w:val="nil"/>
              <w:left w:val="nil"/>
              <w:bottom w:val="nil"/>
              <w:right w:val="nil"/>
            </w:tcBorders>
            <w:vAlign w:val="center"/>
            <w:hideMark/>
          </w:tcPr>
          <w:p w14:paraId="54D68E1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615628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DEL RECAUDO Y TRIBUTACIÓN</w:t>
            </w:r>
          </w:p>
        </w:tc>
        <w:tc>
          <w:tcPr>
            <w:tcW w:w="1826" w:type="dxa"/>
            <w:tcBorders>
              <w:top w:val="nil"/>
              <w:left w:val="nil"/>
              <w:bottom w:val="nil"/>
              <w:right w:val="nil"/>
            </w:tcBorders>
            <w:vAlign w:val="center"/>
            <w:hideMark/>
          </w:tcPr>
          <w:p w14:paraId="3D71463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72.617.020.594 </w:t>
            </w:r>
          </w:p>
        </w:tc>
        <w:tc>
          <w:tcPr>
            <w:tcW w:w="1593" w:type="dxa"/>
            <w:tcBorders>
              <w:top w:val="nil"/>
              <w:left w:val="nil"/>
              <w:bottom w:val="nil"/>
              <w:right w:val="nil"/>
            </w:tcBorders>
            <w:noWrap/>
            <w:vAlign w:val="bottom"/>
            <w:hideMark/>
          </w:tcPr>
          <w:p w14:paraId="3D9F3A7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091DD1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72.617.020.594 </w:t>
            </w:r>
          </w:p>
        </w:tc>
      </w:tr>
      <w:tr w:rsidR="0002286F" w:rsidRPr="000E528B" w14:paraId="724595B1" w14:textId="77777777" w:rsidTr="000818BD">
        <w:trPr>
          <w:trHeight w:val="255"/>
        </w:trPr>
        <w:tc>
          <w:tcPr>
            <w:tcW w:w="609" w:type="dxa"/>
            <w:tcBorders>
              <w:top w:val="nil"/>
              <w:left w:val="nil"/>
              <w:bottom w:val="nil"/>
              <w:right w:val="nil"/>
            </w:tcBorders>
            <w:vAlign w:val="center"/>
            <w:hideMark/>
          </w:tcPr>
          <w:p w14:paraId="5909BCB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599B7E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532248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7FB09E5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72.617.020.594 </w:t>
            </w:r>
          </w:p>
        </w:tc>
        <w:tc>
          <w:tcPr>
            <w:tcW w:w="1593" w:type="dxa"/>
            <w:tcBorders>
              <w:top w:val="nil"/>
              <w:left w:val="nil"/>
              <w:bottom w:val="nil"/>
              <w:right w:val="nil"/>
            </w:tcBorders>
            <w:noWrap/>
            <w:vAlign w:val="bottom"/>
            <w:hideMark/>
          </w:tcPr>
          <w:p w14:paraId="35B86CF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F3A150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72.617.020.594 </w:t>
            </w:r>
          </w:p>
        </w:tc>
      </w:tr>
      <w:tr w:rsidR="0002286F" w:rsidRPr="000E528B" w14:paraId="574E2557" w14:textId="77777777" w:rsidTr="000818BD">
        <w:trPr>
          <w:trHeight w:val="255"/>
        </w:trPr>
        <w:tc>
          <w:tcPr>
            <w:tcW w:w="609" w:type="dxa"/>
            <w:tcBorders>
              <w:top w:val="nil"/>
              <w:left w:val="nil"/>
              <w:bottom w:val="nil"/>
              <w:right w:val="nil"/>
            </w:tcBorders>
            <w:vAlign w:val="center"/>
            <w:hideMark/>
          </w:tcPr>
          <w:p w14:paraId="728C93B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1399</w:t>
            </w:r>
          </w:p>
        </w:tc>
        <w:tc>
          <w:tcPr>
            <w:tcW w:w="530" w:type="dxa"/>
            <w:tcBorders>
              <w:top w:val="nil"/>
              <w:left w:val="nil"/>
              <w:bottom w:val="nil"/>
              <w:right w:val="nil"/>
            </w:tcBorders>
            <w:vAlign w:val="center"/>
            <w:hideMark/>
          </w:tcPr>
          <w:p w14:paraId="160BF3C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392FAF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HACIENDA</w:t>
            </w:r>
          </w:p>
        </w:tc>
        <w:tc>
          <w:tcPr>
            <w:tcW w:w="1826" w:type="dxa"/>
            <w:tcBorders>
              <w:top w:val="nil"/>
              <w:left w:val="nil"/>
              <w:bottom w:val="nil"/>
              <w:right w:val="nil"/>
            </w:tcBorders>
            <w:vAlign w:val="center"/>
            <w:hideMark/>
          </w:tcPr>
          <w:p w14:paraId="18B2DD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185.449.441 </w:t>
            </w:r>
          </w:p>
        </w:tc>
        <w:tc>
          <w:tcPr>
            <w:tcW w:w="1593" w:type="dxa"/>
            <w:tcBorders>
              <w:top w:val="nil"/>
              <w:left w:val="nil"/>
              <w:bottom w:val="nil"/>
              <w:right w:val="nil"/>
            </w:tcBorders>
            <w:noWrap/>
            <w:vAlign w:val="bottom"/>
            <w:hideMark/>
          </w:tcPr>
          <w:p w14:paraId="20E296B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FBBEBB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185.449.441 </w:t>
            </w:r>
          </w:p>
        </w:tc>
      </w:tr>
      <w:tr w:rsidR="0002286F" w:rsidRPr="000E528B" w14:paraId="4D7329D7" w14:textId="77777777" w:rsidTr="000818BD">
        <w:trPr>
          <w:trHeight w:val="255"/>
        </w:trPr>
        <w:tc>
          <w:tcPr>
            <w:tcW w:w="609" w:type="dxa"/>
            <w:tcBorders>
              <w:top w:val="nil"/>
              <w:left w:val="nil"/>
              <w:bottom w:val="nil"/>
              <w:right w:val="nil"/>
            </w:tcBorders>
            <w:vAlign w:val="center"/>
            <w:hideMark/>
          </w:tcPr>
          <w:p w14:paraId="6BFB695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705670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154D6BF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56333A4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185.449.441 </w:t>
            </w:r>
          </w:p>
        </w:tc>
        <w:tc>
          <w:tcPr>
            <w:tcW w:w="1593" w:type="dxa"/>
            <w:tcBorders>
              <w:top w:val="nil"/>
              <w:left w:val="nil"/>
              <w:bottom w:val="nil"/>
              <w:right w:val="nil"/>
            </w:tcBorders>
            <w:noWrap/>
            <w:vAlign w:val="bottom"/>
            <w:hideMark/>
          </w:tcPr>
          <w:p w14:paraId="064F3F9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94815A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185.449.441 </w:t>
            </w:r>
          </w:p>
        </w:tc>
      </w:tr>
      <w:tr w:rsidR="0002286F" w:rsidRPr="000E528B" w14:paraId="0494A7E0" w14:textId="77777777" w:rsidTr="000818BD">
        <w:trPr>
          <w:trHeight w:val="255"/>
        </w:trPr>
        <w:tc>
          <w:tcPr>
            <w:tcW w:w="609" w:type="dxa"/>
            <w:tcBorders>
              <w:top w:val="nil"/>
              <w:left w:val="nil"/>
              <w:bottom w:val="nil"/>
              <w:right w:val="nil"/>
            </w:tcBorders>
            <w:hideMark/>
          </w:tcPr>
          <w:p w14:paraId="5619013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85041DF" w14:textId="77777777" w:rsidR="0002286F" w:rsidRPr="000E528B" w:rsidRDefault="0002286F" w:rsidP="000818BD">
            <w:pPr>
              <w:rPr>
                <w:lang w:eastAsia="es-CO"/>
              </w:rPr>
            </w:pPr>
          </w:p>
        </w:tc>
        <w:tc>
          <w:tcPr>
            <w:tcW w:w="599" w:type="dxa"/>
            <w:tcBorders>
              <w:top w:val="nil"/>
              <w:left w:val="nil"/>
              <w:bottom w:val="nil"/>
              <w:right w:val="nil"/>
            </w:tcBorders>
            <w:hideMark/>
          </w:tcPr>
          <w:p w14:paraId="59FBC5E7" w14:textId="77777777" w:rsidR="0002286F" w:rsidRPr="000E528B" w:rsidRDefault="0002286F" w:rsidP="000818BD">
            <w:pPr>
              <w:rPr>
                <w:lang w:eastAsia="es-CO"/>
              </w:rPr>
            </w:pPr>
          </w:p>
        </w:tc>
        <w:tc>
          <w:tcPr>
            <w:tcW w:w="2384" w:type="dxa"/>
            <w:tcBorders>
              <w:top w:val="nil"/>
              <w:left w:val="nil"/>
              <w:bottom w:val="nil"/>
              <w:right w:val="nil"/>
            </w:tcBorders>
            <w:hideMark/>
          </w:tcPr>
          <w:p w14:paraId="2AE40A1B" w14:textId="77777777" w:rsidR="0002286F" w:rsidRPr="000E528B" w:rsidRDefault="0002286F" w:rsidP="000818BD">
            <w:pPr>
              <w:rPr>
                <w:lang w:eastAsia="es-CO"/>
              </w:rPr>
            </w:pPr>
          </w:p>
        </w:tc>
        <w:tc>
          <w:tcPr>
            <w:tcW w:w="1826" w:type="dxa"/>
            <w:tcBorders>
              <w:top w:val="nil"/>
              <w:left w:val="nil"/>
              <w:bottom w:val="nil"/>
              <w:right w:val="nil"/>
            </w:tcBorders>
            <w:hideMark/>
          </w:tcPr>
          <w:p w14:paraId="096489D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108193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EBC9B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EC0B1D9" w14:textId="77777777" w:rsidTr="000818BD">
        <w:trPr>
          <w:trHeight w:val="255"/>
        </w:trPr>
        <w:tc>
          <w:tcPr>
            <w:tcW w:w="4122" w:type="dxa"/>
            <w:gridSpan w:val="4"/>
            <w:tcBorders>
              <w:top w:val="nil"/>
              <w:left w:val="nil"/>
              <w:bottom w:val="nil"/>
              <w:right w:val="nil"/>
            </w:tcBorders>
            <w:hideMark/>
          </w:tcPr>
          <w:p w14:paraId="55F8FCA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C01D9C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3.677.338.470.035 </w:t>
            </w:r>
          </w:p>
        </w:tc>
        <w:tc>
          <w:tcPr>
            <w:tcW w:w="1593" w:type="dxa"/>
            <w:tcBorders>
              <w:top w:val="nil"/>
              <w:left w:val="nil"/>
              <w:bottom w:val="nil"/>
              <w:right w:val="nil"/>
            </w:tcBorders>
            <w:hideMark/>
          </w:tcPr>
          <w:p w14:paraId="7E0B8C5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48.402.000.000 </w:t>
            </w:r>
          </w:p>
        </w:tc>
        <w:tc>
          <w:tcPr>
            <w:tcW w:w="1539" w:type="dxa"/>
            <w:tcBorders>
              <w:top w:val="nil"/>
              <w:left w:val="nil"/>
              <w:bottom w:val="nil"/>
              <w:right w:val="nil"/>
            </w:tcBorders>
            <w:hideMark/>
          </w:tcPr>
          <w:p w14:paraId="1C13CD8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3.725.740.470.035 </w:t>
            </w:r>
          </w:p>
        </w:tc>
      </w:tr>
      <w:tr w:rsidR="0002286F" w:rsidRPr="000E528B" w14:paraId="32C205B7" w14:textId="77777777" w:rsidTr="000818BD">
        <w:trPr>
          <w:trHeight w:val="255"/>
        </w:trPr>
        <w:tc>
          <w:tcPr>
            <w:tcW w:w="609" w:type="dxa"/>
            <w:tcBorders>
              <w:top w:val="nil"/>
              <w:left w:val="nil"/>
              <w:bottom w:val="nil"/>
              <w:right w:val="nil"/>
            </w:tcBorders>
            <w:hideMark/>
          </w:tcPr>
          <w:p w14:paraId="0173AAB3"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D6858D6" w14:textId="77777777" w:rsidR="0002286F" w:rsidRPr="000E528B" w:rsidRDefault="0002286F" w:rsidP="000818BD">
            <w:pPr>
              <w:rPr>
                <w:lang w:eastAsia="es-CO"/>
              </w:rPr>
            </w:pPr>
          </w:p>
        </w:tc>
        <w:tc>
          <w:tcPr>
            <w:tcW w:w="599" w:type="dxa"/>
            <w:tcBorders>
              <w:top w:val="nil"/>
              <w:left w:val="nil"/>
              <w:bottom w:val="nil"/>
              <w:right w:val="nil"/>
            </w:tcBorders>
            <w:hideMark/>
          </w:tcPr>
          <w:p w14:paraId="3724F258" w14:textId="77777777" w:rsidR="0002286F" w:rsidRPr="000E528B" w:rsidRDefault="0002286F" w:rsidP="000818BD">
            <w:pPr>
              <w:rPr>
                <w:lang w:eastAsia="es-CO"/>
              </w:rPr>
            </w:pPr>
          </w:p>
        </w:tc>
        <w:tc>
          <w:tcPr>
            <w:tcW w:w="2384" w:type="dxa"/>
            <w:tcBorders>
              <w:top w:val="nil"/>
              <w:left w:val="nil"/>
              <w:bottom w:val="nil"/>
              <w:right w:val="nil"/>
            </w:tcBorders>
            <w:hideMark/>
          </w:tcPr>
          <w:p w14:paraId="1F71EECA" w14:textId="77777777" w:rsidR="0002286F" w:rsidRPr="000E528B" w:rsidRDefault="0002286F" w:rsidP="000818BD">
            <w:pPr>
              <w:rPr>
                <w:lang w:eastAsia="es-CO"/>
              </w:rPr>
            </w:pPr>
          </w:p>
        </w:tc>
        <w:tc>
          <w:tcPr>
            <w:tcW w:w="1826" w:type="dxa"/>
            <w:tcBorders>
              <w:top w:val="nil"/>
              <w:left w:val="nil"/>
              <w:bottom w:val="nil"/>
              <w:right w:val="nil"/>
            </w:tcBorders>
            <w:hideMark/>
          </w:tcPr>
          <w:p w14:paraId="70E2868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D5016B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484B93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C64D62C" w14:textId="77777777" w:rsidTr="000818BD">
        <w:trPr>
          <w:trHeight w:val="255"/>
        </w:trPr>
        <w:tc>
          <w:tcPr>
            <w:tcW w:w="609" w:type="dxa"/>
            <w:tcBorders>
              <w:top w:val="nil"/>
              <w:left w:val="nil"/>
              <w:bottom w:val="nil"/>
              <w:right w:val="nil"/>
            </w:tcBorders>
            <w:vAlign w:val="bottom"/>
            <w:hideMark/>
          </w:tcPr>
          <w:p w14:paraId="586200B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2C15D8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F2D7B4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EDF22F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1312</w:t>
            </w:r>
          </w:p>
        </w:tc>
        <w:tc>
          <w:tcPr>
            <w:tcW w:w="1539" w:type="dxa"/>
            <w:tcBorders>
              <w:top w:val="nil"/>
              <w:left w:val="nil"/>
              <w:bottom w:val="nil"/>
              <w:right w:val="nil"/>
            </w:tcBorders>
            <w:vAlign w:val="bottom"/>
            <w:hideMark/>
          </w:tcPr>
          <w:p w14:paraId="314D453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83191C2" w14:textId="77777777" w:rsidTr="000818BD">
        <w:trPr>
          <w:trHeight w:val="255"/>
        </w:trPr>
        <w:tc>
          <w:tcPr>
            <w:tcW w:w="609" w:type="dxa"/>
            <w:tcBorders>
              <w:top w:val="nil"/>
              <w:left w:val="nil"/>
              <w:bottom w:val="nil"/>
              <w:right w:val="nil"/>
            </w:tcBorders>
            <w:hideMark/>
          </w:tcPr>
          <w:p w14:paraId="4379409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DB0666F" w14:textId="77777777" w:rsidR="0002286F" w:rsidRPr="000E528B" w:rsidRDefault="0002286F" w:rsidP="000818BD">
            <w:pPr>
              <w:rPr>
                <w:lang w:eastAsia="es-CO"/>
              </w:rPr>
            </w:pPr>
          </w:p>
        </w:tc>
        <w:tc>
          <w:tcPr>
            <w:tcW w:w="599" w:type="dxa"/>
            <w:tcBorders>
              <w:top w:val="nil"/>
              <w:left w:val="nil"/>
              <w:bottom w:val="nil"/>
              <w:right w:val="nil"/>
            </w:tcBorders>
            <w:hideMark/>
          </w:tcPr>
          <w:p w14:paraId="135667E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4DD9A0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DE INFORMACIÓN Y ANÁLISIS FINANCIERO</w:t>
            </w:r>
          </w:p>
        </w:tc>
        <w:tc>
          <w:tcPr>
            <w:tcW w:w="1539" w:type="dxa"/>
            <w:tcBorders>
              <w:top w:val="nil"/>
              <w:left w:val="nil"/>
              <w:bottom w:val="nil"/>
              <w:right w:val="nil"/>
            </w:tcBorders>
            <w:hideMark/>
          </w:tcPr>
          <w:p w14:paraId="746B01D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36FB69A" w14:textId="77777777" w:rsidTr="000818BD">
        <w:trPr>
          <w:trHeight w:val="255"/>
        </w:trPr>
        <w:tc>
          <w:tcPr>
            <w:tcW w:w="4122" w:type="dxa"/>
            <w:gridSpan w:val="4"/>
            <w:tcBorders>
              <w:top w:val="nil"/>
              <w:left w:val="nil"/>
              <w:bottom w:val="nil"/>
              <w:right w:val="nil"/>
            </w:tcBorders>
            <w:vAlign w:val="center"/>
            <w:hideMark/>
          </w:tcPr>
          <w:p w14:paraId="30B1896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25F2258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26.899.000.000 </w:t>
            </w:r>
          </w:p>
        </w:tc>
        <w:tc>
          <w:tcPr>
            <w:tcW w:w="1593" w:type="dxa"/>
            <w:tcBorders>
              <w:top w:val="nil"/>
              <w:left w:val="nil"/>
              <w:bottom w:val="nil"/>
              <w:right w:val="nil"/>
            </w:tcBorders>
            <w:noWrap/>
            <w:vAlign w:val="bottom"/>
            <w:hideMark/>
          </w:tcPr>
          <w:p w14:paraId="559609A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7FD173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26.899.000.000 </w:t>
            </w:r>
          </w:p>
        </w:tc>
      </w:tr>
      <w:tr w:rsidR="0002286F" w:rsidRPr="000E528B" w14:paraId="58B7ABAE" w14:textId="77777777" w:rsidTr="000818BD">
        <w:trPr>
          <w:trHeight w:val="255"/>
        </w:trPr>
        <w:tc>
          <w:tcPr>
            <w:tcW w:w="4122" w:type="dxa"/>
            <w:gridSpan w:val="4"/>
            <w:tcBorders>
              <w:top w:val="nil"/>
              <w:left w:val="nil"/>
              <w:bottom w:val="nil"/>
              <w:right w:val="nil"/>
            </w:tcBorders>
            <w:vAlign w:val="center"/>
            <w:hideMark/>
          </w:tcPr>
          <w:p w14:paraId="2FBCF8E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FA5904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2.496.264.045 </w:t>
            </w:r>
          </w:p>
        </w:tc>
        <w:tc>
          <w:tcPr>
            <w:tcW w:w="1593" w:type="dxa"/>
            <w:tcBorders>
              <w:top w:val="nil"/>
              <w:left w:val="nil"/>
              <w:bottom w:val="nil"/>
              <w:right w:val="nil"/>
            </w:tcBorders>
            <w:noWrap/>
            <w:vAlign w:val="bottom"/>
            <w:hideMark/>
          </w:tcPr>
          <w:p w14:paraId="0D9CF63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99F8B8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2.496.264.045 </w:t>
            </w:r>
          </w:p>
        </w:tc>
      </w:tr>
      <w:tr w:rsidR="0002286F" w:rsidRPr="000E528B" w14:paraId="12F4BC40" w14:textId="77777777" w:rsidTr="000818BD">
        <w:trPr>
          <w:trHeight w:val="255"/>
        </w:trPr>
        <w:tc>
          <w:tcPr>
            <w:tcW w:w="609" w:type="dxa"/>
            <w:tcBorders>
              <w:top w:val="nil"/>
              <w:left w:val="nil"/>
              <w:bottom w:val="nil"/>
              <w:right w:val="nil"/>
            </w:tcBorders>
            <w:vAlign w:val="center"/>
            <w:hideMark/>
          </w:tcPr>
          <w:p w14:paraId="1942078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1304</w:t>
            </w:r>
          </w:p>
        </w:tc>
        <w:tc>
          <w:tcPr>
            <w:tcW w:w="530" w:type="dxa"/>
            <w:tcBorders>
              <w:top w:val="nil"/>
              <w:left w:val="nil"/>
              <w:bottom w:val="nil"/>
              <w:right w:val="nil"/>
            </w:tcBorders>
            <w:vAlign w:val="center"/>
            <w:hideMark/>
          </w:tcPr>
          <w:p w14:paraId="1528A82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3C7CAA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INSPECCIÓN, CONTROL Y VIGILANCIA FINANCIERA, SOLIDARIA Y DE RECURSOS PÚBLICOS</w:t>
            </w:r>
          </w:p>
        </w:tc>
        <w:tc>
          <w:tcPr>
            <w:tcW w:w="1826" w:type="dxa"/>
            <w:tcBorders>
              <w:top w:val="nil"/>
              <w:left w:val="nil"/>
              <w:bottom w:val="nil"/>
              <w:right w:val="nil"/>
            </w:tcBorders>
            <w:vAlign w:val="center"/>
            <w:hideMark/>
          </w:tcPr>
          <w:p w14:paraId="32B5D3B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1.622.571.629 </w:t>
            </w:r>
          </w:p>
        </w:tc>
        <w:tc>
          <w:tcPr>
            <w:tcW w:w="1593" w:type="dxa"/>
            <w:tcBorders>
              <w:top w:val="nil"/>
              <w:left w:val="nil"/>
              <w:bottom w:val="nil"/>
              <w:right w:val="nil"/>
            </w:tcBorders>
            <w:noWrap/>
            <w:vAlign w:val="bottom"/>
            <w:hideMark/>
          </w:tcPr>
          <w:p w14:paraId="0486E62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638FAA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1.622.571.629 </w:t>
            </w:r>
          </w:p>
        </w:tc>
      </w:tr>
      <w:tr w:rsidR="0002286F" w:rsidRPr="000E528B" w14:paraId="1C0EC013" w14:textId="77777777" w:rsidTr="000818BD">
        <w:trPr>
          <w:trHeight w:val="255"/>
        </w:trPr>
        <w:tc>
          <w:tcPr>
            <w:tcW w:w="609" w:type="dxa"/>
            <w:tcBorders>
              <w:top w:val="nil"/>
              <w:left w:val="nil"/>
              <w:bottom w:val="nil"/>
              <w:right w:val="nil"/>
            </w:tcBorders>
            <w:vAlign w:val="center"/>
            <w:hideMark/>
          </w:tcPr>
          <w:p w14:paraId="51E6A61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87E74B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4651028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2CD9B6C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1.622.571.629 </w:t>
            </w:r>
          </w:p>
        </w:tc>
        <w:tc>
          <w:tcPr>
            <w:tcW w:w="1593" w:type="dxa"/>
            <w:tcBorders>
              <w:top w:val="nil"/>
              <w:left w:val="nil"/>
              <w:bottom w:val="nil"/>
              <w:right w:val="nil"/>
            </w:tcBorders>
            <w:noWrap/>
            <w:vAlign w:val="bottom"/>
            <w:hideMark/>
          </w:tcPr>
          <w:p w14:paraId="3746A93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CD5AB0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1.622.571.629 </w:t>
            </w:r>
          </w:p>
        </w:tc>
      </w:tr>
      <w:tr w:rsidR="0002286F" w:rsidRPr="000E528B" w14:paraId="787D5AC6" w14:textId="77777777" w:rsidTr="000818BD">
        <w:trPr>
          <w:trHeight w:val="255"/>
        </w:trPr>
        <w:tc>
          <w:tcPr>
            <w:tcW w:w="609" w:type="dxa"/>
            <w:tcBorders>
              <w:top w:val="nil"/>
              <w:left w:val="nil"/>
              <w:bottom w:val="nil"/>
              <w:right w:val="nil"/>
            </w:tcBorders>
            <w:vAlign w:val="center"/>
            <w:hideMark/>
          </w:tcPr>
          <w:p w14:paraId="7CEB69E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1399</w:t>
            </w:r>
          </w:p>
        </w:tc>
        <w:tc>
          <w:tcPr>
            <w:tcW w:w="530" w:type="dxa"/>
            <w:tcBorders>
              <w:top w:val="nil"/>
              <w:left w:val="nil"/>
              <w:bottom w:val="nil"/>
              <w:right w:val="nil"/>
            </w:tcBorders>
            <w:vAlign w:val="center"/>
            <w:hideMark/>
          </w:tcPr>
          <w:p w14:paraId="6E4A83F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BB51AF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HACIENDA</w:t>
            </w:r>
          </w:p>
        </w:tc>
        <w:tc>
          <w:tcPr>
            <w:tcW w:w="1826" w:type="dxa"/>
            <w:tcBorders>
              <w:top w:val="nil"/>
              <w:left w:val="nil"/>
              <w:bottom w:val="nil"/>
              <w:right w:val="nil"/>
            </w:tcBorders>
            <w:vAlign w:val="center"/>
            <w:hideMark/>
          </w:tcPr>
          <w:p w14:paraId="2DD7F17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873.692.416 </w:t>
            </w:r>
          </w:p>
        </w:tc>
        <w:tc>
          <w:tcPr>
            <w:tcW w:w="1593" w:type="dxa"/>
            <w:tcBorders>
              <w:top w:val="nil"/>
              <w:left w:val="nil"/>
              <w:bottom w:val="nil"/>
              <w:right w:val="nil"/>
            </w:tcBorders>
            <w:noWrap/>
            <w:vAlign w:val="bottom"/>
            <w:hideMark/>
          </w:tcPr>
          <w:p w14:paraId="5057082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5E049D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873.692.416 </w:t>
            </w:r>
          </w:p>
        </w:tc>
      </w:tr>
      <w:tr w:rsidR="0002286F" w:rsidRPr="000E528B" w14:paraId="15ADEE49" w14:textId="77777777" w:rsidTr="000818BD">
        <w:trPr>
          <w:trHeight w:val="255"/>
        </w:trPr>
        <w:tc>
          <w:tcPr>
            <w:tcW w:w="609" w:type="dxa"/>
            <w:tcBorders>
              <w:top w:val="nil"/>
              <w:left w:val="nil"/>
              <w:bottom w:val="nil"/>
              <w:right w:val="nil"/>
            </w:tcBorders>
            <w:vAlign w:val="center"/>
            <w:hideMark/>
          </w:tcPr>
          <w:p w14:paraId="7C105B6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A9094C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7A78B7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319DA4B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873.692.416 </w:t>
            </w:r>
          </w:p>
        </w:tc>
        <w:tc>
          <w:tcPr>
            <w:tcW w:w="1593" w:type="dxa"/>
            <w:tcBorders>
              <w:top w:val="nil"/>
              <w:left w:val="nil"/>
              <w:bottom w:val="nil"/>
              <w:right w:val="nil"/>
            </w:tcBorders>
            <w:noWrap/>
            <w:vAlign w:val="bottom"/>
            <w:hideMark/>
          </w:tcPr>
          <w:p w14:paraId="07C5474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64BD16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873.692.416 </w:t>
            </w:r>
          </w:p>
        </w:tc>
      </w:tr>
      <w:tr w:rsidR="0002286F" w:rsidRPr="000E528B" w14:paraId="4BF03366" w14:textId="77777777" w:rsidTr="000818BD">
        <w:trPr>
          <w:trHeight w:val="255"/>
        </w:trPr>
        <w:tc>
          <w:tcPr>
            <w:tcW w:w="609" w:type="dxa"/>
            <w:tcBorders>
              <w:top w:val="nil"/>
              <w:left w:val="nil"/>
              <w:bottom w:val="nil"/>
              <w:right w:val="nil"/>
            </w:tcBorders>
            <w:hideMark/>
          </w:tcPr>
          <w:p w14:paraId="4C9B160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4A8C429" w14:textId="77777777" w:rsidR="0002286F" w:rsidRPr="000E528B" w:rsidRDefault="0002286F" w:rsidP="000818BD">
            <w:pPr>
              <w:rPr>
                <w:lang w:eastAsia="es-CO"/>
              </w:rPr>
            </w:pPr>
          </w:p>
        </w:tc>
        <w:tc>
          <w:tcPr>
            <w:tcW w:w="599" w:type="dxa"/>
            <w:tcBorders>
              <w:top w:val="nil"/>
              <w:left w:val="nil"/>
              <w:bottom w:val="nil"/>
              <w:right w:val="nil"/>
            </w:tcBorders>
            <w:hideMark/>
          </w:tcPr>
          <w:p w14:paraId="097A4CE3" w14:textId="77777777" w:rsidR="0002286F" w:rsidRPr="000E528B" w:rsidRDefault="0002286F" w:rsidP="000818BD">
            <w:pPr>
              <w:rPr>
                <w:lang w:eastAsia="es-CO"/>
              </w:rPr>
            </w:pPr>
          </w:p>
        </w:tc>
        <w:tc>
          <w:tcPr>
            <w:tcW w:w="2384" w:type="dxa"/>
            <w:tcBorders>
              <w:top w:val="nil"/>
              <w:left w:val="nil"/>
              <w:bottom w:val="nil"/>
              <w:right w:val="nil"/>
            </w:tcBorders>
            <w:hideMark/>
          </w:tcPr>
          <w:p w14:paraId="33E45AD6" w14:textId="77777777" w:rsidR="0002286F" w:rsidRPr="000E528B" w:rsidRDefault="0002286F" w:rsidP="000818BD">
            <w:pPr>
              <w:rPr>
                <w:lang w:eastAsia="es-CO"/>
              </w:rPr>
            </w:pPr>
          </w:p>
        </w:tc>
        <w:tc>
          <w:tcPr>
            <w:tcW w:w="1826" w:type="dxa"/>
            <w:tcBorders>
              <w:top w:val="nil"/>
              <w:left w:val="nil"/>
              <w:bottom w:val="nil"/>
              <w:right w:val="nil"/>
            </w:tcBorders>
            <w:hideMark/>
          </w:tcPr>
          <w:p w14:paraId="5A7D8A5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D3070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646F9F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28AE517" w14:textId="77777777" w:rsidTr="000818BD">
        <w:trPr>
          <w:trHeight w:val="255"/>
        </w:trPr>
        <w:tc>
          <w:tcPr>
            <w:tcW w:w="4122" w:type="dxa"/>
            <w:gridSpan w:val="4"/>
            <w:tcBorders>
              <w:top w:val="nil"/>
              <w:left w:val="nil"/>
              <w:bottom w:val="nil"/>
              <w:right w:val="nil"/>
            </w:tcBorders>
            <w:hideMark/>
          </w:tcPr>
          <w:p w14:paraId="58F0B28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4FD18F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29.395.264.045 </w:t>
            </w:r>
          </w:p>
        </w:tc>
        <w:tc>
          <w:tcPr>
            <w:tcW w:w="1593" w:type="dxa"/>
            <w:tcBorders>
              <w:top w:val="nil"/>
              <w:left w:val="nil"/>
              <w:bottom w:val="nil"/>
              <w:right w:val="nil"/>
            </w:tcBorders>
            <w:noWrap/>
            <w:vAlign w:val="bottom"/>
            <w:hideMark/>
          </w:tcPr>
          <w:p w14:paraId="1CB4941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6A27C6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29.395.264.045 </w:t>
            </w:r>
          </w:p>
        </w:tc>
      </w:tr>
      <w:tr w:rsidR="0002286F" w:rsidRPr="000E528B" w14:paraId="78F222F3" w14:textId="77777777" w:rsidTr="000818BD">
        <w:trPr>
          <w:trHeight w:val="255"/>
        </w:trPr>
        <w:tc>
          <w:tcPr>
            <w:tcW w:w="609" w:type="dxa"/>
            <w:tcBorders>
              <w:top w:val="nil"/>
              <w:left w:val="nil"/>
              <w:bottom w:val="nil"/>
              <w:right w:val="nil"/>
            </w:tcBorders>
            <w:hideMark/>
          </w:tcPr>
          <w:p w14:paraId="15837841"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FA9015E" w14:textId="77777777" w:rsidR="0002286F" w:rsidRPr="000E528B" w:rsidRDefault="0002286F" w:rsidP="000818BD">
            <w:pPr>
              <w:rPr>
                <w:lang w:eastAsia="es-CO"/>
              </w:rPr>
            </w:pPr>
          </w:p>
        </w:tc>
        <w:tc>
          <w:tcPr>
            <w:tcW w:w="599" w:type="dxa"/>
            <w:tcBorders>
              <w:top w:val="nil"/>
              <w:left w:val="nil"/>
              <w:bottom w:val="nil"/>
              <w:right w:val="nil"/>
            </w:tcBorders>
            <w:hideMark/>
          </w:tcPr>
          <w:p w14:paraId="41A67659" w14:textId="77777777" w:rsidR="0002286F" w:rsidRPr="000E528B" w:rsidRDefault="0002286F" w:rsidP="000818BD">
            <w:pPr>
              <w:rPr>
                <w:lang w:eastAsia="es-CO"/>
              </w:rPr>
            </w:pPr>
          </w:p>
        </w:tc>
        <w:tc>
          <w:tcPr>
            <w:tcW w:w="2384" w:type="dxa"/>
            <w:tcBorders>
              <w:top w:val="nil"/>
              <w:left w:val="nil"/>
              <w:bottom w:val="nil"/>
              <w:right w:val="nil"/>
            </w:tcBorders>
            <w:hideMark/>
          </w:tcPr>
          <w:p w14:paraId="2A171045" w14:textId="77777777" w:rsidR="0002286F" w:rsidRPr="000E528B" w:rsidRDefault="0002286F" w:rsidP="000818BD">
            <w:pPr>
              <w:rPr>
                <w:lang w:eastAsia="es-CO"/>
              </w:rPr>
            </w:pPr>
          </w:p>
        </w:tc>
        <w:tc>
          <w:tcPr>
            <w:tcW w:w="1826" w:type="dxa"/>
            <w:tcBorders>
              <w:top w:val="nil"/>
              <w:left w:val="nil"/>
              <w:bottom w:val="nil"/>
              <w:right w:val="nil"/>
            </w:tcBorders>
            <w:hideMark/>
          </w:tcPr>
          <w:p w14:paraId="51D7FC0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5ECBE5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64FA82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AD799FF" w14:textId="77777777" w:rsidTr="000818BD">
        <w:trPr>
          <w:trHeight w:val="255"/>
        </w:trPr>
        <w:tc>
          <w:tcPr>
            <w:tcW w:w="609" w:type="dxa"/>
            <w:tcBorders>
              <w:top w:val="nil"/>
              <w:left w:val="nil"/>
              <w:bottom w:val="nil"/>
              <w:right w:val="nil"/>
            </w:tcBorders>
            <w:vAlign w:val="bottom"/>
            <w:hideMark/>
          </w:tcPr>
          <w:p w14:paraId="7C33B51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6B82F0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2F094A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284A41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1313</w:t>
            </w:r>
          </w:p>
        </w:tc>
        <w:tc>
          <w:tcPr>
            <w:tcW w:w="1539" w:type="dxa"/>
            <w:tcBorders>
              <w:top w:val="nil"/>
              <w:left w:val="nil"/>
              <w:bottom w:val="nil"/>
              <w:right w:val="nil"/>
            </w:tcBorders>
            <w:vAlign w:val="bottom"/>
            <w:hideMark/>
          </w:tcPr>
          <w:p w14:paraId="5597C7C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93D2AB9" w14:textId="77777777" w:rsidTr="000818BD">
        <w:trPr>
          <w:trHeight w:val="255"/>
        </w:trPr>
        <w:tc>
          <w:tcPr>
            <w:tcW w:w="609" w:type="dxa"/>
            <w:tcBorders>
              <w:top w:val="nil"/>
              <w:left w:val="nil"/>
              <w:bottom w:val="nil"/>
              <w:right w:val="nil"/>
            </w:tcBorders>
            <w:hideMark/>
          </w:tcPr>
          <w:p w14:paraId="7C3BA5C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7538A7A" w14:textId="77777777" w:rsidR="0002286F" w:rsidRPr="000E528B" w:rsidRDefault="0002286F" w:rsidP="000818BD">
            <w:pPr>
              <w:rPr>
                <w:lang w:eastAsia="es-CO"/>
              </w:rPr>
            </w:pPr>
          </w:p>
        </w:tc>
        <w:tc>
          <w:tcPr>
            <w:tcW w:w="599" w:type="dxa"/>
            <w:tcBorders>
              <w:top w:val="nil"/>
              <w:left w:val="nil"/>
              <w:bottom w:val="nil"/>
              <w:right w:val="nil"/>
            </w:tcBorders>
            <w:hideMark/>
          </w:tcPr>
          <w:p w14:paraId="7AF4335F"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563C78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SUPERINTENDENCIA FINANCIERA DE COLOMBIA</w:t>
            </w:r>
          </w:p>
        </w:tc>
        <w:tc>
          <w:tcPr>
            <w:tcW w:w="1539" w:type="dxa"/>
            <w:tcBorders>
              <w:top w:val="nil"/>
              <w:left w:val="nil"/>
              <w:bottom w:val="nil"/>
              <w:right w:val="nil"/>
            </w:tcBorders>
            <w:hideMark/>
          </w:tcPr>
          <w:p w14:paraId="5FEAAEB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95087AD" w14:textId="77777777" w:rsidTr="000818BD">
        <w:trPr>
          <w:trHeight w:val="255"/>
        </w:trPr>
        <w:tc>
          <w:tcPr>
            <w:tcW w:w="4122" w:type="dxa"/>
            <w:gridSpan w:val="4"/>
            <w:tcBorders>
              <w:top w:val="nil"/>
              <w:left w:val="nil"/>
              <w:bottom w:val="nil"/>
              <w:right w:val="nil"/>
            </w:tcBorders>
            <w:vAlign w:val="center"/>
            <w:hideMark/>
          </w:tcPr>
          <w:p w14:paraId="4A9CD44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7D894052"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15758C6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443.882.000.000 </w:t>
            </w:r>
          </w:p>
        </w:tc>
        <w:tc>
          <w:tcPr>
            <w:tcW w:w="1539" w:type="dxa"/>
            <w:tcBorders>
              <w:top w:val="nil"/>
              <w:left w:val="nil"/>
              <w:bottom w:val="nil"/>
              <w:right w:val="nil"/>
            </w:tcBorders>
            <w:vAlign w:val="center"/>
            <w:hideMark/>
          </w:tcPr>
          <w:p w14:paraId="5997A2E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443.882.000.000 </w:t>
            </w:r>
          </w:p>
        </w:tc>
      </w:tr>
      <w:tr w:rsidR="0002286F" w:rsidRPr="000E528B" w14:paraId="6C343EEF" w14:textId="77777777" w:rsidTr="000818BD">
        <w:trPr>
          <w:trHeight w:val="255"/>
        </w:trPr>
        <w:tc>
          <w:tcPr>
            <w:tcW w:w="4122" w:type="dxa"/>
            <w:gridSpan w:val="4"/>
            <w:tcBorders>
              <w:top w:val="nil"/>
              <w:left w:val="nil"/>
              <w:bottom w:val="nil"/>
              <w:right w:val="nil"/>
            </w:tcBorders>
            <w:vAlign w:val="center"/>
            <w:hideMark/>
          </w:tcPr>
          <w:p w14:paraId="1171CDF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55F66513"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6890718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60.609.269.000 </w:t>
            </w:r>
          </w:p>
        </w:tc>
        <w:tc>
          <w:tcPr>
            <w:tcW w:w="1539" w:type="dxa"/>
            <w:tcBorders>
              <w:top w:val="nil"/>
              <w:left w:val="nil"/>
              <w:bottom w:val="nil"/>
              <w:right w:val="nil"/>
            </w:tcBorders>
            <w:vAlign w:val="center"/>
            <w:hideMark/>
          </w:tcPr>
          <w:p w14:paraId="086029E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60.609.269.000 </w:t>
            </w:r>
          </w:p>
        </w:tc>
      </w:tr>
      <w:tr w:rsidR="0002286F" w:rsidRPr="000E528B" w14:paraId="0B921933" w14:textId="77777777" w:rsidTr="000818BD">
        <w:trPr>
          <w:trHeight w:val="255"/>
        </w:trPr>
        <w:tc>
          <w:tcPr>
            <w:tcW w:w="609" w:type="dxa"/>
            <w:tcBorders>
              <w:top w:val="nil"/>
              <w:left w:val="nil"/>
              <w:bottom w:val="nil"/>
              <w:right w:val="nil"/>
            </w:tcBorders>
            <w:vAlign w:val="center"/>
            <w:hideMark/>
          </w:tcPr>
          <w:p w14:paraId="2B5F439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1304</w:t>
            </w:r>
          </w:p>
        </w:tc>
        <w:tc>
          <w:tcPr>
            <w:tcW w:w="530" w:type="dxa"/>
            <w:tcBorders>
              <w:top w:val="nil"/>
              <w:left w:val="nil"/>
              <w:bottom w:val="nil"/>
              <w:right w:val="nil"/>
            </w:tcBorders>
            <w:vAlign w:val="center"/>
            <w:hideMark/>
          </w:tcPr>
          <w:p w14:paraId="00B1FAB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6EBEAB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INSPECCIÓN, CONTROL Y VIGILANCIA FINANCIERA, SOLIDARIA Y DE RECURSOS PÚBLICOS</w:t>
            </w:r>
          </w:p>
        </w:tc>
        <w:tc>
          <w:tcPr>
            <w:tcW w:w="1826" w:type="dxa"/>
            <w:tcBorders>
              <w:top w:val="nil"/>
              <w:left w:val="nil"/>
              <w:bottom w:val="nil"/>
              <w:right w:val="nil"/>
            </w:tcBorders>
            <w:noWrap/>
            <w:vAlign w:val="bottom"/>
            <w:hideMark/>
          </w:tcPr>
          <w:p w14:paraId="6397423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CD453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2.431.842.073 </w:t>
            </w:r>
          </w:p>
        </w:tc>
        <w:tc>
          <w:tcPr>
            <w:tcW w:w="1539" w:type="dxa"/>
            <w:tcBorders>
              <w:top w:val="nil"/>
              <w:left w:val="nil"/>
              <w:bottom w:val="nil"/>
              <w:right w:val="nil"/>
            </w:tcBorders>
            <w:vAlign w:val="center"/>
            <w:hideMark/>
          </w:tcPr>
          <w:p w14:paraId="388CC5E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2.431.842.073 </w:t>
            </w:r>
          </w:p>
        </w:tc>
      </w:tr>
      <w:tr w:rsidR="0002286F" w:rsidRPr="000E528B" w14:paraId="22CEA718" w14:textId="77777777" w:rsidTr="000818BD">
        <w:trPr>
          <w:trHeight w:val="255"/>
        </w:trPr>
        <w:tc>
          <w:tcPr>
            <w:tcW w:w="609" w:type="dxa"/>
            <w:tcBorders>
              <w:top w:val="nil"/>
              <w:left w:val="nil"/>
              <w:bottom w:val="nil"/>
              <w:right w:val="nil"/>
            </w:tcBorders>
            <w:vAlign w:val="center"/>
            <w:hideMark/>
          </w:tcPr>
          <w:p w14:paraId="7EDD75E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101A1A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06A318B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39F84C9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5A03A5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2.431.842.073 </w:t>
            </w:r>
          </w:p>
        </w:tc>
        <w:tc>
          <w:tcPr>
            <w:tcW w:w="1539" w:type="dxa"/>
            <w:tcBorders>
              <w:top w:val="nil"/>
              <w:left w:val="nil"/>
              <w:bottom w:val="nil"/>
              <w:right w:val="nil"/>
            </w:tcBorders>
            <w:vAlign w:val="center"/>
            <w:hideMark/>
          </w:tcPr>
          <w:p w14:paraId="6EEA04F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2.431.842.073 </w:t>
            </w:r>
          </w:p>
        </w:tc>
      </w:tr>
      <w:tr w:rsidR="0002286F" w:rsidRPr="000E528B" w14:paraId="2821840B" w14:textId="77777777" w:rsidTr="000818BD">
        <w:trPr>
          <w:trHeight w:val="255"/>
        </w:trPr>
        <w:tc>
          <w:tcPr>
            <w:tcW w:w="609" w:type="dxa"/>
            <w:tcBorders>
              <w:top w:val="nil"/>
              <w:left w:val="nil"/>
              <w:bottom w:val="nil"/>
              <w:right w:val="nil"/>
            </w:tcBorders>
            <w:vAlign w:val="center"/>
            <w:hideMark/>
          </w:tcPr>
          <w:p w14:paraId="6CED125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1399</w:t>
            </w:r>
          </w:p>
        </w:tc>
        <w:tc>
          <w:tcPr>
            <w:tcW w:w="530" w:type="dxa"/>
            <w:tcBorders>
              <w:top w:val="nil"/>
              <w:left w:val="nil"/>
              <w:bottom w:val="nil"/>
              <w:right w:val="nil"/>
            </w:tcBorders>
            <w:vAlign w:val="center"/>
            <w:hideMark/>
          </w:tcPr>
          <w:p w14:paraId="5DE49C0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642498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HACIENDA</w:t>
            </w:r>
          </w:p>
        </w:tc>
        <w:tc>
          <w:tcPr>
            <w:tcW w:w="1826" w:type="dxa"/>
            <w:tcBorders>
              <w:top w:val="nil"/>
              <w:left w:val="nil"/>
              <w:bottom w:val="nil"/>
              <w:right w:val="nil"/>
            </w:tcBorders>
            <w:noWrap/>
            <w:vAlign w:val="bottom"/>
            <w:hideMark/>
          </w:tcPr>
          <w:p w14:paraId="580C88F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3EFC81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58.177.426.927 </w:t>
            </w:r>
          </w:p>
        </w:tc>
        <w:tc>
          <w:tcPr>
            <w:tcW w:w="1539" w:type="dxa"/>
            <w:tcBorders>
              <w:top w:val="nil"/>
              <w:left w:val="nil"/>
              <w:bottom w:val="nil"/>
              <w:right w:val="nil"/>
            </w:tcBorders>
            <w:vAlign w:val="center"/>
            <w:hideMark/>
          </w:tcPr>
          <w:p w14:paraId="50DC226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58.177.426.927 </w:t>
            </w:r>
          </w:p>
        </w:tc>
      </w:tr>
      <w:tr w:rsidR="0002286F" w:rsidRPr="000E528B" w14:paraId="77FAAAE3" w14:textId="77777777" w:rsidTr="000818BD">
        <w:trPr>
          <w:trHeight w:val="255"/>
        </w:trPr>
        <w:tc>
          <w:tcPr>
            <w:tcW w:w="609" w:type="dxa"/>
            <w:tcBorders>
              <w:top w:val="nil"/>
              <w:left w:val="nil"/>
              <w:bottom w:val="nil"/>
              <w:right w:val="nil"/>
            </w:tcBorders>
            <w:vAlign w:val="center"/>
            <w:hideMark/>
          </w:tcPr>
          <w:p w14:paraId="28D368A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1635DA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6C0DDC3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6AC5009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2B3A08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58.177.426.927 </w:t>
            </w:r>
          </w:p>
        </w:tc>
        <w:tc>
          <w:tcPr>
            <w:tcW w:w="1539" w:type="dxa"/>
            <w:tcBorders>
              <w:top w:val="nil"/>
              <w:left w:val="nil"/>
              <w:bottom w:val="nil"/>
              <w:right w:val="nil"/>
            </w:tcBorders>
            <w:vAlign w:val="center"/>
            <w:hideMark/>
          </w:tcPr>
          <w:p w14:paraId="6021490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58.177.426.927 </w:t>
            </w:r>
          </w:p>
        </w:tc>
      </w:tr>
      <w:tr w:rsidR="0002286F" w:rsidRPr="000E528B" w14:paraId="143C6252" w14:textId="77777777" w:rsidTr="000818BD">
        <w:trPr>
          <w:trHeight w:val="255"/>
        </w:trPr>
        <w:tc>
          <w:tcPr>
            <w:tcW w:w="609" w:type="dxa"/>
            <w:tcBorders>
              <w:top w:val="nil"/>
              <w:left w:val="nil"/>
              <w:bottom w:val="nil"/>
              <w:right w:val="nil"/>
            </w:tcBorders>
            <w:hideMark/>
          </w:tcPr>
          <w:p w14:paraId="667ACC8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00495C9" w14:textId="77777777" w:rsidR="0002286F" w:rsidRPr="000E528B" w:rsidRDefault="0002286F" w:rsidP="000818BD">
            <w:pPr>
              <w:rPr>
                <w:lang w:eastAsia="es-CO"/>
              </w:rPr>
            </w:pPr>
          </w:p>
        </w:tc>
        <w:tc>
          <w:tcPr>
            <w:tcW w:w="599" w:type="dxa"/>
            <w:tcBorders>
              <w:top w:val="nil"/>
              <w:left w:val="nil"/>
              <w:bottom w:val="nil"/>
              <w:right w:val="nil"/>
            </w:tcBorders>
            <w:hideMark/>
          </w:tcPr>
          <w:p w14:paraId="1AF2EB7B" w14:textId="77777777" w:rsidR="0002286F" w:rsidRPr="000E528B" w:rsidRDefault="0002286F" w:rsidP="000818BD">
            <w:pPr>
              <w:rPr>
                <w:lang w:eastAsia="es-CO"/>
              </w:rPr>
            </w:pPr>
          </w:p>
        </w:tc>
        <w:tc>
          <w:tcPr>
            <w:tcW w:w="2384" w:type="dxa"/>
            <w:tcBorders>
              <w:top w:val="nil"/>
              <w:left w:val="nil"/>
              <w:bottom w:val="nil"/>
              <w:right w:val="nil"/>
            </w:tcBorders>
            <w:hideMark/>
          </w:tcPr>
          <w:p w14:paraId="74408EA5" w14:textId="77777777" w:rsidR="0002286F" w:rsidRPr="000E528B" w:rsidRDefault="0002286F" w:rsidP="000818BD">
            <w:pPr>
              <w:rPr>
                <w:lang w:eastAsia="es-CO"/>
              </w:rPr>
            </w:pPr>
          </w:p>
        </w:tc>
        <w:tc>
          <w:tcPr>
            <w:tcW w:w="1826" w:type="dxa"/>
            <w:tcBorders>
              <w:top w:val="nil"/>
              <w:left w:val="nil"/>
              <w:bottom w:val="nil"/>
              <w:right w:val="nil"/>
            </w:tcBorders>
            <w:hideMark/>
          </w:tcPr>
          <w:p w14:paraId="6BAD3C4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FEEAF8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2D0EDB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93D4A11" w14:textId="77777777" w:rsidTr="000818BD">
        <w:trPr>
          <w:trHeight w:val="255"/>
        </w:trPr>
        <w:tc>
          <w:tcPr>
            <w:tcW w:w="4122" w:type="dxa"/>
            <w:gridSpan w:val="4"/>
            <w:tcBorders>
              <w:top w:val="nil"/>
              <w:left w:val="nil"/>
              <w:bottom w:val="nil"/>
              <w:right w:val="nil"/>
            </w:tcBorders>
            <w:hideMark/>
          </w:tcPr>
          <w:p w14:paraId="6B94994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3EC979E2"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5255B06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504.491.269.000 </w:t>
            </w:r>
          </w:p>
        </w:tc>
        <w:tc>
          <w:tcPr>
            <w:tcW w:w="1539" w:type="dxa"/>
            <w:tcBorders>
              <w:top w:val="nil"/>
              <w:left w:val="nil"/>
              <w:bottom w:val="nil"/>
              <w:right w:val="nil"/>
            </w:tcBorders>
            <w:hideMark/>
          </w:tcPr>
          <w:p w14:paraId="3C5CA54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504.491.269.000 </w:t>
            </w:r>
          </w:p>
        </w:tc>
      </w:tr>
      <w:tr w:rsidR="0002286F" w:rsidRPr="000E528B" w14:paraId="7641FAF7" w14:textId="77777777" w:rsidTr="000818BD">
        <w:trPr>
          <w:trHeight w:val="255"/>
        </w:trPr>
        <w:tc>
          <w:tcPr>
            <w:tcW w:w="609" w:type="dxa"/>
            <w:tcBorders>
              <w:top w:val="nil"/>
              <w:left w:val="nil"/>
              <w:bottom w:val="nil"/>
              <w:right w:val="nil"/>
            </w:tcBorders>
            <w:hideMark/>
          </w:tcPr>
          <w:p w14:paraId="4F4F4DA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062296D" w14:textId="77777777" w:rsidR="0002286F" w:rsidRPr="000E528B" w:rsidRDefault="0002286F" w:rsidP="000818BD">
            <w:pPr>
              <w:rPr>
                <w:lang w:eastAsia="es-CO"/>
              </w:rPr>
            </w:pPr>
          </w:p>
        </w:tc>
        <w:tc>
          <w:tcPr>
            <w:tcW w:w="599" w:type="dxa"/>
            <w:tcBorders>
              <w:top w:val="nil"/>
              <w:left w:val="nil"/>
              <w:bottom w:val="nil"/>
              <w:right w:val="nil"/>
            </w:tcBorders>
            <w:hideMark/>
          </w:tcPr>
          <w:p w14:paraId="40DC11D1" w14:textId="77777777" w:rsidR="0002286F" w:rsidRPr="000E528B" w:rsidRDefault="0002286F" w:rsidP="000818BD">
            <w:pPr>
              <w:rPr>
                <w:lang w:eastAsia="es-CO"/>
              </w:rPr>
            </w:pPr>
          </w:p>
        </w:tc>
        <w:tc>
          <w:tcPr>
            <w:tcW w:w="2384" w:type="dxa"/>
            <w:tcBorders>
              <w:top w:val="nil"/>
              <w:left w:val="nil"/>
              <w:bottom w:val="nil"/>
              <w:right w:val="nil"/>
            </w:tcBorders>
            <w:hideMark/>
          </w:tcPr>
          <w:p w14:paraId="55A442E2" w14:textId="77777777" w:rsidR="0002286F" w:rsidRPr="000E528B" w:rsidRDefault="0002286F" w:rsidP="000818BD">
            <w:pPr>
              <w:rPr>
                <w:lang w:eastAsia="es-CO"/>
              </w:rPr>
            </w:pPr>
          </w:p>
        </w:tc>
        <w:tc>
          <w:tcPr>
            <w:tcW w:w="1826" w:type="dxa"/>
            <w:tcBorders>
              <w:top w:val="nil"/>
              <w:left w:val="nil"/>
              <w:bottom w:val="nil"/>
              <w:right w:val="nil"/>
            </w:tcBorders>
            <w:hideMark/>
          </w:tcPr>
          <w:p w14:paraId="19A6CEA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F522AB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E3C9C3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2B0277E" w14:textId="77777777" w:rsidTr="000818BD">
        <w:trPr>
          <w:trHeight w:val="255"/>
        </w:trPr>
        <w:tc>
          <w:tcPr>
            <w:tcW w:w="609" w:type="dxa"/>
            <w:tcBorders>
              <w:top w:val="nil"/>
              <w:left w:val="nil"/>
              <w:bottom w:val="nil"/>
              <w:right w:val="nil"/>
            </w:tcBorders>
            <w:vAlign w:val="bottom"/>
            <w:hideMark/>
          </w:tcPr>
          <w:p w14:paraId="5C45C1D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B2AA63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E37FDB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50C94F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1314</w:t>
            </w:r>
          </w:p>
        </w:tc>
        <w:tc>
          <w:tcPr>
            <w:tcW w:w="1539" w:type="dxa"/>
            <w:tcBorders>
              <w:top w:val="nil"/>
              <w:left w:val="nil"/>
              <w:bottom w:val="nil"/>
              <w:right w:val="nil"/>
            </w:tcBorders>
            <w:vAlign w:val="bottom"/>
            <w:hideMark/>
          </w:tcPr>
          <w:p w14:paraId="3EBBB8D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487DFAC" w14:textId="77777777" w:rsidTr="000818BD">
        <w:trPr>
          <w:trHeight w:val="255"/>
        </w:trPr>
        <w:tc>
          <w:tcPr>
            <w:tcW w:w="609" w:type="dxa"/>
            <w:tcBorders>
              <w:top w:val="nil"/>
              <w:left w:val="nil"/>
              <w:bottom w:val="nil"/>
              <w:right w:val="nil"/>
            </w:tcBorders>
            <w:hideMark/>
          </w:tcPr>
          <w:p w14:paraId="7AE7D68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B1CE283" w14:textId="77777777" w:rsidR="0002286F" w:rsidRPr="000E528B" w:rsidRDefault="0002286F" w:rsidP="000818BD">
            <w:pPr>
              <w:rPr>
                <w:lang w:eastAsia="es-CO"/>
              </w:rPr>
            </w:pPr>
          </w:p>
        </w:tc>
        <w:tc>
          <w:tcPr>
            <w:tcW w:w="599" w:type="dxa"/>
            <w:tcBorders>
              <w:top w:val="nil"/>
              <w:left w:val="nil"/>
              <w:bottom w:val="nil"/>
              <w:right w:val="nil"/>
            </w:tcBorders>
            <w:hideMark/>
          </w:tcPr>
          <w:p w14:paraId="0E2A98B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331E8F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DE GESTIÓN  PENSIONAL Y CONTRIBUCIONES PARAFISCALES DE LA PROTECCIÓN SOCIAL (UGPPP)</w:t>
            </w:r>
          </w:p>
        </w:tc>
        <w:tc>
          <w:tcPr>
            <w:tcW w:w="1539" w:type="dxa"/>
            <w:tcBorders>
              <w:top w:val="nil"/>
              <w:left w:val="nil"/>
              <w:bottom w:val="nil"/>
              <w:right w:val="nil"/>
            </w:tcBorders>
            <w:hideMark/>
          </w:tcPr>
          <w:p w14:paraId="7CC2496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A1D0DB6" w14:textId="77777777" w:rsidTr="000818BD">
        <w:trPr>
          <w:trHeight w:val="255"/>
        </w:trPr>
        <w:tc>
          <w:tcPr>
            <w:tcW w:w="4122" w:type="dxa"/>
            <w:gridSpan w:val="4"/>
            <w:tcBorders>
              <w:top w:val="nil"/>
              <w:left w:val="nil"/>
              <w:bottom w:val="nil"/>
              <w:right w:val="nil"/>
            </w:tcBorders>
            <w:vAlign w:val="center"/>
            <w:hideMark/>
          </w:tcPr>
          <w:p w14:paraId="2B9C93B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0DC93B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264.171.000.000 </w:t>
            </w:r>
          </w:p>
        </w:tc>
        <w:tc>
          <w:tcPr>
            <w:tcW w:w="1593" w:type="dxa"/>
            <w:tcBorders>
              <w:top w:val="nil"/>
              <w:left w:val="nil"/>
              <w:bottom w:val="nil"/>
              <w:right w:val="nil"/>
            </w:tcBorders>
            <w:noWrap/>
            <w:vAlign w:val="bottom"/>
            <w:hideMark/>
          </w:tcPr>
          <w:p w14:paraId="191C06C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33D1A0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264.171.000.000 </w:t>
            </w:r>
          </w:p>
        </w:tc>
      </w:tr>
      <w:tr w:rsidR="0002286F" w:rsidRPr="000E528B" w14:paraId="55CE3951" w14:textId="77777777" w:rsidTr="000818BD">
        <w:trPr>
          <w:trHeight w:val="255"/>
        </w:trPr>
        <w:tc>
          <w:tcPr>
            <w:tcW w:w="4122" w:type="dxa"/>
            <w:gridSpan w:val="4"/>
            <w:tcBorders>
              <w:top w:val="nil"/>
              <w:left w:val="nil"/>
              <w:bottom w:val="nil"/>
              <w:right w:val="nil"/>
            </w:tcBorders>
            <w:vAlign w:val="center"/>
            <w:hideMark/>
          </w:tcPr>
          <w:p w14:paraId="07A3C04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0154B3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4.784.056.802 </w:t>
            </w:r>
          </w:p>
        </w:tc>
        <w:tc>
          <w:tcPr>
            <w:tcW w:w="1593" w:type="dxa"/>
            <w:tcBorders>
              <w:top w:val="nil"/>
              <w:left w:val="nil"/>
              <w:bottom w:val="nil"/>
              <w:right w:val="nil"/>
            </w:tcBorders>
            <w:noWrap/>
            <w:vAlign w:val="bottom"/>
            <w:hideMark/>
          </w:tcPr>
          <w:p w14:paraId="3BF3B03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EBBCDA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4.784.056.802 </w:t>
            </w:r>
          </w:p>
        </w:tc>
      </w:tr>
      <w:tr w:rsidR="0002286F" w:rsidRPr="000E528B" w14:paraId="254E4C62" w14:textId="77777777" w:rsidTr="000818BD">
        <w:trPr>
          <w:trHeight w:val="255"/>
        </w:trPr>
        <w:tc>
          <w:tcPr>
            <w:tcW w:w="609" w:type="dxa"/>
            <w:tcBorders>
              <w:top w:val="nil"/>
              <w:left w:val="nil"/>
              <w:bottom w:val="nil"/>
              <w:right w:val="nil"/>
            </w:tcBorders>
            <w:vAlign w:val="center"/>
            <w:hideMark/>
          </w:tcPr>
          <w:p w14:paraId="6379BF9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1399</w:t>
            </w:r>
          </w:p>
        </w:tc>
        <w:tc>
          <w:tcPr>
            <w:tcW w:w="530" w:type="dxa"/>
            <w:tcBorders>
              <w:top w:val="nil"/>
              <w:left w:val="nil"/>
              <w:bottom w:val="nil"/>
              <w:right w:val="nil"/>
            </w:tcBorders>
            <w:vAlign w:val="center"/>
            <w:hideMark/>
          </w:tcPr>
          <w:p w14:paraId="50B8555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AAF58C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HACIENDA</w:t>
            </w:r>
          </w:p>
        </w:tc>
        <w:tc>
          <w:tcPr>
            <w:tcW w:w="1826" w:type="dxa"/>
            <w:tcBorders>
              <w:top w:val="nil"/>
              <w:left w:val="nil"/>
              <w:bottom w:val="nil"/>
              <w:right w:val="nil"/>
            </w:tcBorders>
            <w:vAlign w:val="center"/>
            <w:hideMark/>
          </w:tcPr>
          <w:p w14:paraId="43EE9B0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4.784.056.802 </w:t>
            </w:r>
          </w:p>
        </w:tc>
        <w:tc>
          <w:tcPr>
            <w:tcW w:w="1593" w:type="dxa"/>
            <w:tcBorders>
              <w:top w:val="nil"/>
              <w:left w:val="nil"/>
              <w:bottom w:val="nil"/>
              <w:right w:val="nil"/>
            </w:tcBorders>
            <w:noWrap/>
            <w:vAlign w:val="bottom"/>
            <w:hideMark/>
          </w:tcPr>
          <w:p w14:paraId="33BDF3E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94273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4.784.056.802 </w:t>
            </w:r>
          </w:p>
        </w:tc>
      </w:tr>
      <w:tr w:rsidR="0002286F" w:rsidRPr="000E528B" w14:paraId="0A44E7EA" w14:textId="77777777" w:rsidTr="000818BD">
        <w:trPr>
          <w:trHeight w:val="255"/>
        </w:trPr>
        <w:tc>
          <w:tcPr>
            <w:tcW w:w="609" w:type="dxa"/>
            <w:tcBorders>
              <w:top w:val="nil"/>
              <w:left w:val="nil"/>
              <w:bottom w:val="nil"/>
              <w:right w:val="nil"/>
            </w:tcBorders>
            <w:vAlign w:val="center"/>
            <w:hideMark/>
          </w:tcPr>
          <w:p w14:paraId="47D5054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239093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7122EC8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3D7D7D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4.784.056.802 </w:t>
            </w:r>
          </w:p>
        </w:tc>
        <w:tc>
          <w:tcPr>
            <w:tcW w:w="1593" w:type="dxa"/>
            <w:tcBorders>
              <w:top w:val="nil"/>
              <w:left w:val="nil"/>
              <w:bottom w:val="nil"/>
              <w:right w:val="nil"/>
            </w:tcBorders>
            <w:noWrap/>
            <w:vAlign w:val="bottom"/>
            <w:hideMark/>
          </w:tcPr>
          <w:p w14:paraId="6A7F6DB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5A15BA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4.784.056.802 </w:t>
            </w:r>
          </w:p>
        </w:tc>
      </w:tr>
      <w:tr w:rsidR="0002286F" w:rsidRPr="000E528B" w14:paraId="1BB0286C" w14:textId="77777777" w:rsidTr="000818BD">
        <w:trPr>
          <w:trHeight w:val="255"/>
        </w:trPr>
        <w:tc>
          <w:tcPr>
            <w:tcW w:w="609" w:type="dxa"/>
            <w:tcBorders>
              <w:top w:val="nil"/>
              <w:left w:val="nil"/>
              <w:bottom w:val="nil"/>
              <w:right w:val="nil"/>
            </w:tcBorders>
            <w:hideMark/>
          </w:tcPr>
          <w:p w14:paraId="1081A6D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8EB6897" w14:textId="77777777" w:rsidR="0002286F" w:rsidRPr="000E528B" w:rsidRDefault="0002286F" w:rsidP="000818BD">
            <w:pPr>
              <w:rPr>
                <w:lang w:eastAsia="es-CO"/>
              </w:rPr>
            </w:pPr>
          </w:p>
        </w:tc>
        <w:tc>
          <w:tcPr>
            <w:tcW w:w="599" w:type="dxa"/>
            <w:tcBorders>
              <w:top w:val="nil"/>
              <w:left w:val="nil"/>
              <w:bottom w:val="nil"/>
              <w:right w:val="nil"/>
            </w:tcBorders>
            <w:hideMark/>
          </w:tcPr>
          <w:p w14:paraId="5A184FCE" w14:textId="77777777" w:rsidR="0002286F" w:rsidRPr="000E528B" w:rsidRDefault="0002286F" w:rsidP="000818BD">
            <w:pPr>
              <w:rPr>
                <w:lang w:eastAsia="es-CO"/>
              </w:rPr>
            </w:pPr>
          </w:p>
        </w:tc>
        <w:tc>
          <w:tcPr>
            <w:tcW w:w="2384" w:type="dxa"/>
            <w:tcBorders>
              <w:top w:val="nil"/>
              <w:left w:val="nil"/>
              <w:bottom w:val="nil"/>
              <w:right w:val="nil"/>
            </w:tcBorders>
            <w:hideMark/>
          </w:tcPr>
          <w:p w14:paraId="71BA81B3" w14:textId="77777777" w:rsidR="0002286F" w:rsidRPr="000E528B" w:rsidRDefault="0002286F" w:rsidP="000818BD">
            <w:pPr>
              <w:rPr>
                <w:lang w:eastAsia="es-CO"/>
              </w:rPr>
            </w:pPr>
          </w:p>
        </w:tc>
        <w:tc>
          <w:tcPr>
            <w:tcW w:w="1826" w:type="dxa"/>
            <w:tcBorders>
              <w:top w:val="nil"/>
              <w:left w:val="nil"/>
              <w:bottom w:val="nil"/>
              <w:right w:val="nil"/>
            </w:tcBorders>
            <w:hideMark/>
          </w:tcPr>
          <w:p w14:paraId="1B0EB78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EA26C9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82B999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BAF73FE" w14:textId="77777777" w:rsidTr="000818BD">
        <w:trPr>
          <w:trHeight w:val="255"/>
        </w:trPr>
        <w:tc>
          <w:tcPr>
            <w:tcW w:w="4122" w:type="dxa"/>
            <w:gridSpan w:val="4"/>
            <w:tcBorders>
              <w:top w:val="nil"/>
              <w:left w:val="nil"/>
              <w:bottom w:val="nil"/>
              <w:right w:val="nil"/>
            </w:tcBorders>
            <w:hideMark/>
          </w:tcPr>
          <w:p w14:paraId="500B86A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539C98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268.955.056.802 </w:t>
            </w:r>
          </w:p>
        </w:tc>
        <w:tc>
          <w:tcPr>
            <w:tcW w:w="1593" w:type="dxa"/>
            <w:tcBorders>
              <w:top w:val="nil"/>
              <w:left w:val="nil"/>
              <w:bottom w:val="nil"/>
              <w:right w:val="nil"/>
            </w:tcBorders>
            <w:noWrap/>
            <w:vAlign w:val="bottom"/>
            <w:hideMark/>
          </w:tcPr>
          <w:p w14:paraId="74F5FCF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1BF75CC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268.955.056.802 </w:t>
            </w:r>
          </w:p>
        </w:tc>
      </w:tr>
      <w:tr w:rsidR="0002286F" w:rsidRPr="000E528B" w14:paraId="2F7DD4AF" w14:textId="77777777" w:rsidTr="000818BD">
        <w:trPr>
          <w:trHeight w:val="255"/>
        </w:trPr>
        <w:tc>
          <w:tcPr>
            <w:tcW w:w="609" w:type="dxa"/>
            <w:tcBorders>
              <w:top w:val="nil"/>
              <w:left w:val="nil"/>
              <w:bottom w:val="nil"/>
              <w:right w:val="nil"/>
            </w:tcBorders>
            <w:hideMark/>
          </w:tcPr>
          <w:p w14:paraId="1501C37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FB4B785" w14:textId="77777777" w:rsidR="0002286F" w:rsidRPr="000E528B" w:rsidRDefault="0002286F" w:rsidP="000818BD">
            <w:pPr>
              <w:rPr>
                <w:lang w:eastAsia="es-CO"/>
              </w:rPr>
            </w:pPr>
          </w:p>
        </w:tc>
        <w:tc>
          <w:tcPr>
            <w:tcW w:w="599" w:type="dxa"/>
            <w:tcBorders>
              <w:top w:val="nil"/>
              <w:left w:val="nil"/>
              <w:bottom w:val="nil"/>
              <w:right w:val="nil"/>
            </w:tcBorders>
            <w:hideMark/>
          </w:tcPr>
          <w:p w14:paraId="52F15CDB" w14:textId="77777777" w:rsidR="0002286F" w:rsidRPr="000E528B" w:rsidRDefault="0002286F" w:rsidP="000818BD">
            <w:pPr>
              <w:rPr>
                <w:lang w:eastAsia="es-CO"/>
              </w:rPr>
            </w:pPr>
          </w:p>
        </w:tc>
        <w:tc>
          <w:tcPr>
            <w:tcW w:w="2384" w:type="dxa"/>
            <w:tcBorders>
              <w:top w:val="nil"/>
              <w:left w:val="nil"/>
              <w:bottom w:val="nil"/>
              <w:right w:val="nil"/>
            </w:tcBorders>
            <w:hideMark/>
          </w:tcPr>
          <w:p w14:paraId="10841AFF" w14:textId="77777777" w:rsidR="0002286F" w:rsidRPr="000E528B" w:rsidRDefault="0002286F" w:rsidP="000818BD">
            <w:pPr>
              <w:rPr>
                <w:lang w:eastAsia="es-CO"/>
              </w:rPr>
            </w:pPr>
          </w:p>
        </w:tc>
        <w:tc>
          <w:tcPr>
            <w:tcW w:w="1826" w:type="dxa"/>
            <w:tcBorders>
              <w:top w:val="nil"/>
              <w:left w:val="nil"/>
              <w:bottom w:val="nil"/>
              <w:right w:val="nil"/>
            </w:tcBorders>
            <w:hideMark/>
          </w:tcPr>
          <w:p w14:paraId="370C6F8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31F14B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A6A6A5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D3765F8" w14:textId="77777777" w:rsidTr="000818BD">
        <w:trPr>
          <w:trHeight w:val="255"/>
        </w:trPr>
        <w:tc>
          <w:tcPr>
            <w:tcW w:w="609" w:type="dxa"/>
            <w:tcBorders>
              <w:top w:val="nil"/>
              <w:left w:val="nil"/>
              <w:bottom w:val="nil"/>
              <w:right w:val="nil"/>
            </w:tcBorders>
            <w:vAlign w:val="bottom"/>
            <w:hideMark/>
          </w:tcPr>
          <w:p w14:paraId="095511F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F9E389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3EEFF1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2BCA1D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1315</w:t>
            </w:r>
          </w:p>
        </w:tc>
        <w:tc>
          <w:tcPr>
            <w:tcW w:w="1539" w:type="dxa"/>
            <w:tcBorders>
              <w:top w:val="nil"/>
              <w:left w:val="nil"/>
              <w:bottom w:val="nil"/>
              <w:right w:val="nil"/>
            </w:tcBorders>
            <w:vAlign w:val="bottom"/>
            <w:hideMark/>
          </w:tcPr>
          <w:p w14:paraId="299AA84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0930382" w14:textId="77777777" w:rsidTr="000818BD">
        <w:trPr>
          <w:trHeight w:val="255"/>
        </w:trPr>
        <w:tc>
          <w:tcPr>
            <w:tcW w:w="609" w:type="dxa"/>
            <w:tcBorders>
              <w:top w:val="nil"/>
              <w:left w:val="nil"/>
              <w:bottom w:val="nil"/>
              <w:right w:val="nil"/>
            </w:tcBorders>
            <w:hideMark/>
          </w:tcPr>
          <w:p w14:paraId="414FA65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7AC7FB7" w14:textId="77777777" w:rsidR="0002286F" w:rsidRPr="000E528B" w:rsidRDefault="0002286F" w:rsidP="000818BD">
            <w:pPr>
              <w:rPr>
                <w:lang w:eastAsia="es-CO"/>
              </w:rPr>
            </w:pPr>
          </w:p>
        </w:tc>
        <w:tc>
          <w:tcPr>
            <w:tcW w:w="599" w:type="dxa"/>
            <w:tcBorders>
              <w:top w:val="nil"/>
              <w:left w:val="nil"/>
              <w:bottom w:val="nil"/>
              <w:right w:val="nil"/>
            </w:tcBorders>
            <w:hideMark/>
          </w:tcPr>
          <w:p w14:paraId="1FAC66D9"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3F264B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ADAPTACIÓN</w:t>
            </w:r>
          </w:p>
        </w:tc>
        <w:tc>
          <w:tcPr>
            <w:tcW w:w="1539" w:type="dxa"/>
            <w:tcBorders>
              <w:top w:val="nil"/>
              <w:left w:val="nil"/>
              <w:bottom w:val="nil"/>
              <w:right w:val="nil"/>
            </w:tcBorders>
            <w:hideMark/>
          </w:tcPr>
          <w:p w14:paraId="750F21D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3F1E168" w14:textId="77777777" w:rsidTr="000818BD">
        <w:trPr>
          <w:trHeight w:val="255"/>
        </w:trPr>
        <w:tc>
          <w:tcPr>
            <w:tcW w:w="4122" w:type="dxa"/>
            <w:gridSpan w:val="4"/>
            <w:tcBorders>
              <w:top w:val="nil"/>
              <w:left w:val="nil"/>
              <w:bottom w:val="nil"/>
              <w:right w:val="nil"/>
            </w:tcBorders>
            <w:vAlign w:val="center"/>
            <w:hideMark/>
          </w:tcPr>
          <w:p w14:paraId="02FA858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FE1EDE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44.752.000.000 </w:t>
            </w:r>
          </w:p>
        </w:tc>
        <w:tc>
          <w:tcPr>
            <w:tcW w:w="1593" w:type="dxa"/>
            <w:tcBorders>
              <w:top w:val="nil"/>
              <w:left w:val="nil"/>
              <w:bottom w:val="nil"/>
              <w:right w:val="nil"/>
            </w:tcBorders>
            <w:noWrap/>
            <w:vAlign w:val="bottom"/>
            <w:hideMark/>
          </w:tcPr>
          <w:p w14:paraId="796F960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8DC3BE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44.752.000.000 </w:t>
            </w:r>
          </w:p>
        </w:tc>
      </w:tr>
      <w:tr w:rsidR="0002286F" w:rsidRPr="000E528B" w14:paraId="4F3E74F1" w14:textId="77777777" w:rsidTr="000818BD">
        <w:trPr>
          <w:trHeight w:val="255"/>
        </w:trPr>
        <w:tc>
          <w:tcPr>
            <w:tcW w:w="4122" w:type="dxa"/>
            <w:gridSpan w:val="4"/>
            <w:tcBorders>
              <w:top w:val="nil"/>
              <w:left w:val="nil"/>
              <w:bottom w:val="nil"/>
              <w:right w:val="nil"/>
            </w:tcBorders>
            <w:vAlign w:val="center"/>
            <w:hideMark/>
          </w:tcPr>
          <w:p w14:paraId="3161353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944328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505.287.741.955 </w:t>
            </w:r>
          </w:p>
        </w:tc>
        <w:tc>
          <w:tcPr>
            <w:tcW w:w="1593" w:type="dxa"/>
            <w:tcBorders>
              <w:top w:val="nil"/>
              <w:left w:val="nil"/>
              <w:bottom w:val="nil"/>
              <w:right w:val="nil"/>
            </w:tcBorders>
            <w:noWrap/>
            <w:vAlign w:val="bottom"/>
            <w:hideMark/>
          </w:tcPr>
          <w:p w14:paraId="48548A2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E445A0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505.287.741.955 </w:t>
            </w:r>
          </w:p>
        </w:tc>
      </w:tr>
      <w:tr w:rsidR="0002286F" w:rsidRPr="000E528B" w14:paraId="544BEB46" w14:textId="77777777" w:rsidTr="000818BD">
        <w:trPr>
          <w:trHeight w:val="255"/>
        </w:trPr>
        <w:tc>
          <w:tcPr>
            <w:tcW w:w="609" w:type="dxa"/>
            <w:tcBorders>
              <w:top w:val="nil"/>
              <w:left w:val="nil"/>
              <w:bottom w:val="nil"/>
              <w:right w:val="nil"/>
            </w:tcBorders>
            <w:vAlign w:val="center"/>
            <w:hideMark/>
          </w:tcPr>
          <w:p w14:paraId="2A19169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1302</w:t>
            </w:r>
          </w:p>
        </w:tc>
        <w:tc>
          <w:tcPr>
            <w:tcW w:w="530" w:type="dxa"/>
            <w:tcBorders>
              <w:top w:val="nil"/>
              <w:left w:val="nil"/>
              <w:bottom w:val="nil"/>
              <w:right w:val="nil"/>
            </w:tcBorders>
            <w:vAlign w:val="center"/>
            <w:hideMark/>
          </w:tcPr>
          <w:p w14:paraId="1F84A54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EC5696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RECURSOS PÚBLICOS</w:t>
            </w:r>
          </w:p>
        </w:tc>
        <w:tc>
          <w:tcPr>
            <w:tcW w:w="1826" w:type="dxa"/>
            <w:tcBorders>
              <w:top w:val="nil"/>
              <w:left w:val="nil"/>
              <w:bottom w:val="nil"/>
              <w:right w:val="nil"/>
            </w:tcBorders>
            <w:vAlign w:val="center"/>
            <w:hideMark/>
          </w:tcPr>
          <w:p w14:paraId="3668D79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78.750.000.000 </w:t>
            </w:r>
          </w:p>
        </w:tc>
        <w:tc>
          <w:tcPr>
            <w:tcW w:w="1593" w:type="dxa"/>
            <w:tcBorders>
              <w:top w:val="nil"/>
              <w:left w:val="nil"/>
              <w:bottom w:val="nil"/>
              <w:right w:val="nil"/>
            </w:tcBorders>
            <w:noWrap/>
            <w:vAlign w:val="bottom"/>
            <w:hideMark/>
          </w:tcPr>
          <w:p w14:paraId="6F230FB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F1F069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78.750.000.000 </w:t>
            </w:r>
          </w:p>
        </w:tc>
      </w:tr>
      <w:tr w:rsidR="0002286F" w:rsidRPr="000E528B" w14:paraId="166A7BFA" w14:textId="77777777" w:rsidTr="000818BD">
        <w:trPr>
          <w:trHeight w:val="255"/>
        </w:trPr>
        <w:tc>
          <w:tcPr>
            <w:tcW w:w="609" w:type="dxa"/>
            <w:tcBorders>
              <w:top w:val="nil"/>
              <w:left w:val="nil"/>
              <w:bottom w:val="nil"/>
              <w:right w:val="nil"/>
            </w:tcBorders>
            <w:vAlign w:val="center"/>
            <w:hideMark/>
          </w:tcPr>
          <w:p w14:paraId="7F8DCD4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E08BF0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095968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75BDC1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78.750.000.000 </w:t>
            </w:r>
          </w:p>
        </w:tc>
        <w:tc>
          <w:tcPr>
            <w:tcW w:w="1593" w:type="dxa"/>
            <w:tcBorders>
              <w:top w:val="nil"/>
              <w:left w:val="nil"/>
              <w:bottom w:val="nil"/>
              <w:right w:val="nil"/>
            </w:tcBorders>
            <w:noWrap/>
            <w:vAlign w:val="bottom"/>
            <w:hideMark/>
          </w:tcPr>
          <w:p w14:paraId="0BA7701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18355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78.750.000.000 </w:t>
            </w:r>
          </w:p>
        </w:tc>
      </w:tr>
      <w:tr w:rsidR="0002286F" w:rsidRPr="000E528B" w14:paraId="2504EA96" w14:textId="77777777" w:rsidTr="000818BD">
        <w:trPr>
          <w:trHeight w:val="255"/>
        </w:trPr>
        <w:tc>
          <w:tcPr>
            <w:tcW w:w="609" w:type="dxa"/>
            <w:tcBorders>
              <w:top w:val="nil"/>
              <w:left w:val="nil"/>
              <w:bottom w:val="nil"/>
              <w:right w:val="nil"/>
            </w:tcBorders>
            <w:vAlign w:val="center"/>
            <w:hideMark/>
          </w:tcPr>
          <w:p w14:paraId="0E22E5B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1303</w:t>
            </w:r>
          </w:p>
        </w:tc>
        <w:tc>
          <w:tcPr>
            <w:tcW w:w="530" w:type="dxa"/>
            <w:tcBorders>
              <w:top w:val="nil"/>
              <w:left w:val="nil"/>
              <w:bottom w:val="nil"/>
              <w:right w:val="nil"/>
            </w:tcBorders>
            <w:vAlign w:val="center"/>
            <w:hideMark/>
          </w:tcPr>
          <w:p w14:paraId="6BD434D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6FAEF6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REDUCCIÓN DE LA VULNERABILIDAD FISCAL ANTE DESASTRES Y RIESGOS CLIMÁTICOS</w:t>
            </w:r>
          </w:p>
        </w:tc>
        <w:tc>
          <w:tcPr>
            <w:tcW w:w="1826" w:type="dxa"/>
            <w:tcBorders>
              <w:top w:val="nil"/>
              <w:left w:val="nil"/>
              <w:bottom w:val="nil"/>
              <w:right w:val="nil"/>
            </w:tcBorders>
            <w:vAlign w:val="center"/>
            <w:hideMark/>
          </w:tcPr>
          <w:p w14:paraId="23BEDBD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404.814.475.277 </w:t>
            </w:r>
          </w:p>
        </w:tc>
        <w:tc>
          <w:tcPr>
            <w:tcW w:w="1593" w:type="dxa"/>
            <w:tcBorders>
              <w:top w:val="nil"/>
              <w:left w:val="nil"/>
              <w:bottom w:val="nil"/>
              <w:right w:val="nil"/>
            </w:tcBorders>
            <w:noWrap/>
            <w:vAlign w:val="bottom"/>
            <w:hideMark/>
          </w:tcPr>
          <w:p w14:paraId="6C03D0D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970BCB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404.814.475.277 </w:t>
            </w:r>
          </w:p>
        </w:tc>
      </w:tr>
      <w:tr w:rsidR="0002286F" w:rsidRPr="000E528B" w14:paraId="0431D3F5" w14:textId="77777777" w:rsidTr="000818BD">
        <w:trPr>
          <w:trHeight w:val="255"/>
        </w:trPr>
        <w:tc>
          <w:tcPr>
            <w:tcW w:w="609" w:type="dxa"/>
            <w:tcBorders>
              <w:top w:val="nil"/>
              <w:left w:val="nil"/>
              <w:bottom w:val="nil"/>
              <w:right w:val="nil"/>
            </w:tcBorders>
            <w:vAlign w:val="center"/>
            <w:hideMark/>
          </w:tcPr>
          <w:p w14:paraId="48A84D1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BA33C7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4053361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534DCA7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404.814.475.277 </w:t>
            </w:r>
          </w:p>
        </w:tc>
        <w:tc>
          <w:tcPr>
            <w:tcW w:w="1593" w:type="dxa"/>
            <w:tcBorders>
              <w:top w:val="nil"/>
              <w:left w:val="nil"/>
              <w:bottom w:val="nil"/>
              <w:right w:val="nil"/>
            </w:tcBorders>
            <w:noWrap/>
            <w:vAlign w:val="bottom"/>
            <w:hideMark/>
          </w:tcPr>
          <w:p w14:paraId="6A5D427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6CAFBF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404.814.475.277 </w:t>
            </w:r>
          </w:p>
        </w:tc>
      </w:tr>
      <w:tr w:rsidR="0002286F" w:rsidRPr="000E528B" w14:paraId="39C7B7E9" w14:textId="77777777" w:rsidTr="000818BD">
        <w:trPr>
          <w:trHeight w:val="255"/>
        </w:trPr>
        <w:tc>
          <w:tcPr>
            <w:tcW w:w="609" w:type="dxa"/>
            <w:tcBorders>
              <w:top w:val="nil"/>
              <w:left w:val="nil"/>
              <w:bottom w:val="nil"/>
              <w:right w:val="nil"/>
            </w:tcBorders>
            <w:vAlign w:val="center"/>
            <w:hideMark/>
          </w:tcPr>
          <w:p w14:paraId="069D169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1399</w:t>
            </w:r>
          </w:p>
        </w:tc>
        <w:tc>
          <w:tcPr>
            <w:tcW w:w="530" w:type="dxa"/>
            <w:tcBorders>
              <w:top w:val="nil"/>
              <w:left w:val="nil"/>
              <w:bottom w:val="nil"/>
              <w:right w:val="nil"/>
            </w:tcBorders>
            <w:vAlign w:val="center"/>
            <w:hideMark/>
          </w:tcPr>
          <w:p w14:paraId="5377E48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988360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HACIENDA</w:t>
            </w:r>
          </w:p>
        </w:tc>
        <w:tc>
          <w:tcPr>
            <w:tcW w:w="1826" w:type="dxa"/>
            <w:tcBorders>
              <w:top w:val="nil"/>
              <w:left w:val="nil"/>
              <w:bottom w:val="nil"/>
              <w:right w:val="nil"/>
            </w:tcBorders>
            <w:vAlign w:val="center"/>
            <w:hideMark/>
          </w:tcPr>
          <w:p w14:paraId="398CF8C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21.723.266.678 </w:t>
            </w:r>
          </w:p>
        </w:tc>
        <w:tc>
          <w:tcPr>
            <w:tcW w:w="1593" w:type="dxa"/>
            <w:tcBorders>
              <w:top w:val="nil"/>
              <w:left w:val="nil"/>
              <w:bottom w:val="nil"/>
              <w:right w:val="nil"/>
            </w:tcBorders>
            <w:noWrap/>
            <w:vAlign w:val="bottom"/>
            <w:hideMark/>
          </w:tcPr>
          <w:p w14:paraId="7031463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D5F3D8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21.723.266.678 </w:t>
            </w:r>
          </w:p>
        </w:tc>
      </w:tr>
      <w:tr w:rsidR="0002286F" w:rsidRPr="000E528B" w14:paraId="32438633" w14:textId="77777777" w:rsidTr="000818BD">
        <w:trPr>
          <w:trHeight w:val="255"/>
        </w:trPr>
        <w:tc>
          <w:tcPr>
            <w:tcW w:w="609" w:type="dxa"/>
            <w:tcBorders>
              <w:top w:val="nil"/>
              <w:left w:val="nil"/>
              <w:bottom w:val="nil"/>
              <w:right w:val="nil"/>
            </w:tcBorders>
            <w:vAlign w:val="center"/>
            <w:hideMark/>
          </w:tcPr>
          <w:p w14:paraId="3DE7400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B8F68D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77B4D67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F948A7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21.723.266.678 </w:t>
            </w:r>
          </w:p>
        </w:tc>
        <w:tc>
          <w:tcPr>
            <w:tcW w:w="1593" w:type="dxa"/>
            <w:tcBorders>
              <w:top w:val="nil"/>
              <w:left w:val="nil"/>
              <w:bottom w:val="nil"/>
              <w:right w:val="nil"/>
            </w:tcBorders>
            <w:noWrap/>
            <w:vAlign w:val="bottom"/>
            <w:hideMark/>
          </w:tcPr>
          <w:p w14:paraId="308FEA9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C277F1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21.723.266.678 </w:t>
            </w:r>
          </w:p>
        </w:tc>
      </w:tr>
      <w:tr w:rsidR="0002286F" w:rsidRPr="000E528B" w14:paraId="52EE8119" w14:textId="77777777" w:rsidTr="000818BD">
        <w:trPr>
          <w:trHeight w:val="255"/>
        </w:trPr>
        <w:tc>
          <w:tcPr>
            <w:tcW w:w="609" w:type="dxa"/>
            <w:tcBorders>
              <w:top w:val="nil"/>
              <w:left w:val="nil"/>
              <w:bottom w:val="nil"/>
              <w:right w:val="nil"/>
            </w:tcBorders>
            <w:hideMark/>
          </w:tcPr>
          <w:p w14:paraId="63801B2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49DC191" w14:textId="77777777" w:rsidR="0002286F" w:rsidRPr="000E528B" w:rsidRDefault="0002286F" w:rsidP="000818BD">
            <w:pPr>
              <w:rPr>
                <w:lang w:eastAsia="es-CO"/>
              </w:rPr>
            </w:pPr>
          </w:p>
        </w:tc>
        <w:tc>
          <w:tcPr>
            <w:tcW w:w="599" w:type="dxa"/>
            <w:tcBorders>
              <w:top w:val="nil"/>
              <w:left w:val="nil"/>
              <w:bottom w:val="nil"/>
              <w:right w:val="nil"/>
            </w:tcBorders>
            <w:hideMark/>
          </w:tcPr>
          <w:p w14:paraId="7317A5D3" w14:textId="77777777" w:rsidR="0002286F" w:rsidRPr="000E528B" w:rsidRDefault="0002286F" w:rsidP="000818BD">
            <w:pPr>
              <w:rPr>
                <w:lang w:eastAsia="es-CO"/>
              </w:rPr>
            </w:pPr>
          </w:p>
        </w:tc>
        <w:tc>
          <w:tcPr>
            <w:tcW w:w="2384" w:type="dxa"/>
            <w:tcBorders>
              <w:top w:val="nil"/>
              <w:left w:val="nil"/>
              <w:bottom w:val="nil"/>
              <w:right w:val="nil"/>
            </w:tcBorders>
            <w:hideMark/>
          </w:tcPr>
          <w:p w14:paraId="6D417ACC" w14:textId="77777777" w:rsidR="0002286F" w:rsidRPr="000E528B" w:rsidRDefault="0002286F" w:rsidP="000818BD">
            <w:pPr>
              <w:rPr>
                <w:lang w:eastAsia="es-CO"/>
              </w:rPr>
            </w:pPr>
          </w:p>
        </w:tc>
        <w:tc>
          <w:tcPr>
            <w:tcW w:w="1826" w:type="dxa"/>
            <w:tcBorders>
              <w:top w:val="nil"/>
              <w:left w:val="nil"/>
              <w:bottom w:val="nil"/>
              <w:right w:val="nil"/>
            </w:tcBorders>
            <w:hideMark/>
          </w:tcPr>
          <w:p w14:paraId="0410DAB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5A3B3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424CD8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9BAA189" w14:textId="77777777" w:rsidTr="000818BD">
        <w:trPr>
          <w:trHeight w:val="255"/>
        </w:trPr>
        <w:tc>
          <w:tcPr>
            <w:tcW w:w="4122" w:type="dxa"/>
            <w:gridSpan w:val="4"/>
            <w:tcBorders>
              <w:top w:val="nil"/>
              <w:left w:val="nil"/>
              <w:bottom w:val="nil"/>
              <w:right w:val="nil"/>
            </w:tcBorders>
            <w:hideMark/>
          </w:tcPr>
          <w:p w14:paraId="22DB84F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A89766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550.039.741.955 </w:t>
            </w:r>
          </w:p>
        </w:tc>
        <w:tc>
          <w:tcPr>
            <w:tcW w:w="1593" w:type="dxa"/>
            <w:tcBorders>
              <w:top w:val="nil"/>
              <w:left w:val="nil"/>
              <w:bottom w:val="nil"/>
              <w:right w:val="nil"/>
            </w:tcBorders>
            <w:noWrap/>
            <w:vAlign w:val="bottom"/>
            <w:hideMark/>
          </w:tcPr>
          <w:p w14:paraId="6690833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105E1F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550.039.741.955 </w:t>
            </w:r>
          </w:p>
        </w:tc>
      </w:tr>
      <w:tr w:rsidR="0002286F" w:rsidRPr="000E528B" w14:paraId="2352A585" w14:textId="77777777" w:rsidTr="000818BD">
        <w:trPr>
          <w:trHeight w:val="255"/>
        </w:trPr>
        <w:tc>
          <w:tcPr>
            <w:tcW w:w="609" w:type="dxa"/>
            <w:tcBorders>
              <w:top w:val="nil"/>
              <w:left w:val="nil"/>
              <w:bottom w:val="nil"/>
              <w:right w:val="nil"/>
            </w:tcBorders>
            <w:hideMark/>
          </w:tcPr>
          <w:p w14:paraId="37D3F8A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9F82B56" w14:textId="77777777" w:rsidR="0002286F" w:rsidRPr="000E528B" w:rsidRDefault="0002286F" w:rsidP="000818BD">
            <w:pPr>
              <w:rPr>
                <w:lang w:eastAsia="es-CO"/>
              </w:rPr>
            </w:pPr>
          </w:p>
        </w:tc>
        <w:tc>
          <w:tcPr>
            <w:tcW w:w="599" w:type="dxa"/>
            <w:tcBorders>
              <w:top w:val="nil"/>
              <w:left w:val="nil"/>
              <w:bottom w:val="nil"/>
              <w:right w:val="nil"/>
            </w:tcBorders>
            <w:hideMark/>
          </w:tcPr>
          <w:p w14:paraId="20A37350" w14:textId="77777777" w:rsidR="0002286F" w:rsidRPr="000E528B" w:rsidRDefault="0002286F" w:rsidP="000818BD">
            <w:pPr>
              <w:rPr>
                <w:lang w:eastAsia="es-CO"/>
              </w:rPr>
            </w:pPr>
          </w:p>
        </w:tc>
        <w:tc>
          <w:tcPr>
            <w:tcW w:w="2384" w:type="dxa"/>
            <w:tcBorders>
              <w:top w:val="nil"/>
              <w:left w:val="nil"/>
              <w:bottom w:val="nil"/>
              <w:right w:val="nil"/>
            </w:tcBorders>
            <w:hideMark/>
          </w:tcPr>
          <w:p w14:paraId="398B7B36" w14:textId="77777777" w:rsidR="0002286F" w:rsidRPr="000E528B" w:rsidRDefault="0002286F" w:rsidP="000818BD">
            <w:pPr>
              <w:rPr>
                <w:lang w:eastAsia="es-CO"/>
              </w:rPr>
            </w:pPr>
          </w:p>
        </w:tc>
        <w:tc>
          <w:tcPr>
            <w:tcW w:w="1826" w:type="dxa"/>
            <w:tcBorders>
              <w:top w:val="nil"/>
              <w:left w:val="nil"/>
              <w:bottom w:val="nil"/>
              <w:right w:val="nil"/>
            </w:tcBorders>
            <w:hideMark/>
          </w:tcPr>
          <w:p w14:paraId="3702947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9068ED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BA3BB3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52819E4" w14:textId="77777777" w:rsidTr="000818BD">
        <w:trPr>
          <w:trHeight w:val="255"/>
        </w:trPr>
        <w:tc>
          <w:tcPr>
            <w:tcW w:w="609" w:type="dxa"/>
            <w:tcBorders>
              <w:top w:val="nil"/>
              <w:left w:val="nil"/>
              <w:bottom w:val="nil"/>
              <w:right w:val="nil"/>
            </w:tcBorders>
            <w:vAlign w:val="bottom"/>
            <w:hideMark/>
          </w:tcPr>
          <w:p w14:paraId="34A4A60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B83062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C90FB2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10035A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1401</w:t>
            </w:r>
          </w:p>
        </w:tc>
        <w:tc>
          <w:tcPr>
            <w:tcW w:w="1539" w:type="dxa"/>
            <w:tcBorders>
              <w:top w:val="nil"/>
              <w:left w:val="nil"/>
              <w:bottom w:val="nil"/>
              <w:right w:val="nil"/>
            </w:tcBorders>
            <w:vAlign w:val="bottom"/>
            <w:hideMark/>
          </w:tcPr>
          <w:p w14:paraId="4018094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3D5DCD6" w14:textId="77777777" w:rsidTr="000818BD">
        <w:trPr>
          <w:trHeight w:val="255"/>
        </w:trPr>
        <w:tc>
          <w:tcPr>
            <w:tcW w:w="609" w:type="dxa"/>
            <w:tcBorders>
              <w:top w:val="nil"/>
              <w:left w:val="nil"/>
              <w:bottom w:val="nil"/>
              <w:right w:val="nil"/>
            </w:tcBorders>
            <w:hideMark/>
          </w:tcPr>
          <w:p w14:paraId="1E7635C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7F97672" w14:textId="77777777" w:rsidR="0002286F" w:rsidRPr="000E528B" w:rsidRDefault="0002286F" w:rsidP="000818BD">
            <w:pPr>
              <w:rPr>
                <w:lang w:eastAsia="es-CO"/>
              </w:rPr>
            </w:pPr>
          </w:p>
        </w:tc>
        <w:tc>
          <w:tcPr>
            <w:tcW w:w="599" w:type="dxa"/>
            <w:tcBorders>
              <w:top w:val="nil"/>
              <w:left w:val="nil"/>
              <w:bottom w:val="nil"/>
              <w:right w:val="nil"/>
            </w:tcBorders>
            <w:hideMark/>
          </w:tcPr>
          <w:p w14:paraId="7841CFDF"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FD0A3C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SERVICIO DE LA DEUDA PÚBLICA NACIONAL</w:t>
            </w:r>
          </w:p>
        </w:tc>
        <w:tc>
          <w:tcPr>
            <w:tcW w:w="1539" w:type="dxa"/>
            <w:tcBorders>
              <w:top w:val="nil"/>
              <w:left w:val="nil"/>
              <w:bottom w:val="nil"/>
              <w:right w:val="nil"/>
            </w:tcBorders>
            <w:hideMark/>
          </w:tcPr>
          <w:p w14:paraId="52272C2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B8C9108" w14:textId="77777777" w:rsidTr="000818BD">
        <w:trPr>
          <w:trHeight w:val="255"/>
        </w:trPr>
        <w:tc>
          <w:tcPr>
            <w:tcW w:w="4122" w:type="dxa"/>
            <w:gridSpan w:val="4"/>
            <w:tcBorders>
              <w:top w:val="nil"/>
              <w:left w:val="nil"/>
              <w:bottom w:val="nil"/>
              <w:right w:val="nil"/>
            </w:tcBorders>
            <w:vAlign w:val="center"/>
            <w:hideMark/>
          </w:tcPr>
          <w:p w14:paraId="7E85E39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B.  PRESUPUESTO DE SERVICIO DE LA DEUDA PÚBLICA</w:t>
            </w:r>
          </w:p>
        </w:tc>
        <w:tc>
          <w:tcPr>
            <w:tcW w:w="1826" w:type="dxa"/>
            <w:tcBorders>
              <w:top w:val="nil"/>
              <w:left w:val="nil"/>
              <w:bottom w:val="nil"/>
              <w:right w:val="nil"/>
            </w:tcBorders>
            <w:vAlign w:val="center"/>
            <w:hideMark/>
          </w:tcPr>
          <w:p w14:paraId="71782C1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99.191.505.905.792 </w:t>
            </w:r>
          </w:p>
        </w:tc>
        <w:tc>
          <w:tcPr>
            <w:tcW w:w="1593" w:type="dxa"/>
            <w:tcBorders>
              <w:top w:val="nil"/>
              <w:left w:val="nil"/>
              <w:bottom w:val="nil"/>
              <w:right w:val="nil"/>
            </w:tcBorders>
            <w:noWrap/>
            <w:vAlign w:val="bottom"/>
            <w:hideMark/>
          </w:tcPr>
          <w:p w14:paraId="2A41008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ABDB9C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99.191.505.905.792 </w:t>
            </w:r>
          </w:p>
        </w:tc>
      </w:tr>
      <w:tr w:rsidR="0002286F" w:rsidRPr="000E528B" w14:paraId="21943516" w14:textId="77777777" w:rsidTr="000818BD">
        <w:trPr>
          <w:trHeight w:val="255"/>
        </w:trPr>
        <w:tc>
          <w:tcPr>
            <w:tcW w:w="609" w:type="dxa"/>
            <w:tcBorders>
              <w:top w:val="nil"/>
              <w:left w:val="nil"/>
              <w:bottom w:val="nil"/>
              <w:right w:val="nil"/>
            </w:tcBorders>
            <w:hideMark/>
          </w:tcPr>
          <w:p w14:paraId="5AA4D14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FFD3D86" w14:textId="77777777" w:rsidR="0002286F" w:rsidRPr="000E528B" w:rsidRDefault="0002286F" w:rsidP="000818BD">
            <w:pPr>
              <w:rPr>
                <w:lang w:eastAsia="es-CO"/>
              </w:rPr>
            </w:pPr>
          </w:p>
        </w:tc>
        <w:tc>
          <w:tcPr>
            <w:tcW w:w="599" w:type="dxa"/>
            <w:tcBorders>
              <w:top w:val="nil"/>
              <w:left w:val="nil"/>
              <w:bottom w:val="nil"/>
              <w:right w:val="nil"/>
            </w:tcBorders>
            <w:hideMark/>
          </w:tcPr>
          <w:p w14:paraId="312E2861" w14:textId="77777777" w:rsidR="0002286F" w:rsidRPr="000E528B" w:rsidRDefault="0002286F" w:rsidP="000818BD">
            <w:pPr>
              <w:rPr>
                <w:lang w:eastAsia="es-CO"/>
              </w:rPr>
            </w:pPr>
          </w:p>
        </w:tc>
        <w:tc>
          <w:tcPr>
            <w:tcW w:w="2384" w:type="dxa"/>
            <w:tcBorders>
              <w:top w:val="nil"/>
              <w:left w:val="nil"/>
              <w:bottom w:val="nil"/>
              <w:right w:val="nil"/>
            </w:tcBorders>
            <w:hideMark/>
          </w:tcPr>
          <w:p w14:paraId="52CFDDE4" w14:textId="77777777" w:rsidR="0002286F" w:rsidRPr="000E528B" w:rsidRDefault="0002286F" w:rsidP="000818BD">
            <w:pPr>
              <w:rPr>
                <w:lang w:eastAsia="es-CO"/>
              </w:rPr>
            </w:pPr>
          </w:p>
        </w:tc>
        <w:tc>
          <w:tcPr>
            <w:tcW w:w="1826" w:type="dxa"/>
            <w:tcBorders>
              <w:top w:val="nil"/>
              <w:left w:val="nil"/>
              <w:bottom w:val="nil"/>
              <w:right w:val="nil"/>
            </w:tcBorders>
            <w:hideMark/>
          </w:tcPr>
          <w:p w14:paraId="0B8046B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32516D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0E94F4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6F769D8" w14:textId="77777777" w:rsidTr="000818BD">
        <w:trPr>
          <w:trHeight w:val="255"/>
        </w:trPr>
        <w:tc>
          <w:tcPr>
            <w:tcW w:w="4122" w:type="dxa"/>
            <w:gridSpan w:val="4"/>
            <w:tcBorders>
              <w:top w:val="nil"/>
              <w:left w:val="nil"/>
              <w:bottom w:val="nil"/>
              <w:right w:val="nil"/>
            </w:tcBorders>
            <w:hideMark/>
          </w:tcPr>
          <w:p w14:paraId="4DC546F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441220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99.191.505.905.792 </w:t>
            </w:r>
          </w:p>
        </w:tc>
        <w:tc>
          <w:tcPr>
            <w:tcW w:w="1593" w:type="dxa"/>
            <w:tcBorders>
              <w:top w:val="nil"/>
              <w:left w:val="nil"/>
              <w:bottom w:val="nil"/>
              <w:right w:val="nil"/>
            </w:tcBorders>
            <w:noWrap/>
            <w:vAlign w:val="bottom"/>
            <w:hideMark/>
          </w:tcPr>
          <w:p w14:paraId="71C2BF9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73C7F9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99.191.505.905.792 </w:t>
            </w:r>
          </w:p>
        </w:tc>
      </w:tr>
      <w:tr w:rsidR="0002286F" w:rsidRPr="000E528B" w14:paraId="0297F547" w14:textId="77777777" w:rsidTr="000818BD">
        <w:trPr>
          <w:trHeight w:val="255"/>
        </w:trPr>
        <w:tc>
          <w:tcPr>
            <w:tcW w:w="609" w:type="dxa"/>
            <w:tcBorders>
              <w:top w:val="nil"/>
              <w:left w:val="nil"/>
              <w:bottom w:val="nil"/>
              <w:right w:val="nil"/>
            </w:tcBorders>
            <w:hideMark/>
          </w:tcPr>
          <w:p w14:paraId="1CA460D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9238B4A" w14:textId="77777777" w:rsidR="0002286F" w:rsidRPr="000E528B" w:rsidRDefault="0002286F" w:rsidP="000818BD">
            <w:pPr>
              <w:rPr>
                <w:lang w:eastAsia="es-CO"/>
              </w:rPr>
            </w:pPr>
          </w:p>
        </w:tc>
        <w:tc>
          <w:tcPr>
            <w:tcW w:w="599" w:type="dxa"/>
            <w:tcBorders>
              <w:top w:val="nil"/>
              <w:left w:val="nil"/>
              <w:bottom w:val="nil"/>
              <w:right w:val="nil"/>
            </w:tcBorders>
            <w:hideMark/>
          </w:tcPr>
          <w:p w14:paraId="13A393C4" w14:textId="77777777" w:rsidR="0002286F" w:rsidRPr="000E528B" w:rsidRDefault="0002286F" w:rsidP="000818BD">
            <w:pPr>
              <w:rPr>
                <w:lang w:eastAsia="es-CO"/>
              </w:rPr>
            </w:pPr>
          </w:p>
        </w:tc>
        <w:tc>
          <w:tcPr>
            <w:tcW w:w="2384" w:type="dxa"/>
            <w:tcBorders>
              <w:top w:val="nil"/>
              <w:left w:val="nil"/>
              <w:bottom w:val="nil"/>
              <w:right w:val="nil"/>
            </w:tcBorders>
            <w:hideMark/>
          </w:tcPr>
          <w:p w14:paraId="05687FAD" w14:textId="77777777" w:rsidR="0002286F" w:rsidRPr="000E528B" w:rsidRDefault="0002286F" w:rsidP="000818BD">
            <w:pPr>
              <w:rPr>
                <w:lang w:eastAsia="es-CO"/>
              </w:rPr>
            </w:pPr>
          </w:p>
        </w:tc>
        <w:tc>
          <w:tcPr>
            <w:tcW w:w="1826" w:type="dxa"/>
            <w:tcBorders>
              <w:top w:val="nil"/>
              <w:left w:val="nil"/>
              <w:bottom w:val="nil"/>
              <w:right w:val="nil"/>
            </w:tcBorders>
            <w:hideMark/>
          </w:tcPr>
          <w:p w14:paraId="14F6CF8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B84A3B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A8A9C3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423C5FD" w14:textId="77777777" w:rsidTr="000818BD">
        <w:trPr>
          <w:trHeight w:val="255"/>
        </w:trPr>
        <w:tc>
          <w:tcPr>
            <w:tcW w:w="609" w:type="dxa"/>
            <w:tcBorders>
              <w:top w:val="nil"/>
              <w:left w:val="nil"/>
              <w:bottom w:val="nil"/>
              <w:right w:val="nil"/>
            </w:tcBorders>
            <w:vAlign w:val="bottom"/>
            <w:hideMark/>
          </w:tcPr>
          <w:p w14:paraId="1AA94B9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BC65698"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2F4FB8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B62630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1501</w:t>
            </w:r>
          </w:p>
        </w:tc>
        <w:tc>
          <w:tcPr>
            <w:tcW w:w="1539" w:type="dxa"/>
            <w:tcBorders>
              <w:top w:val="nil"/>
              <w:left w:val="nil"/>
              <w:bottom w:val="nil"/>
              <w:right w:val="nil"/>
            </w:tcBorders>
            <w:vAlign w:val="bottom"/>
            <w:hideMark/>
          </w:tcPr>
          <w:p w14:paraId="087ED0F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81B620A" w14:textId="77777777" w:rsidTr="000818BD">
        <w:trPr>
          <w:trHeight w:val="255"/>
        </w:trPr>
        <w:tc>
          <w:tcPr>
            <w:tcW w:w="609" w:type="dxa"/>
            <w:tcBorders>
              <w:top w:val="nil"/>
              <w:left w:val="nil"/>
              <w:bottom w:val="nil"/>
              <w:right w:val="nil"/>
            </w:tcBorders>
            <w:hideMark/>
          </w:tcPr>
          <w:p w14:paraId="6B6F331B"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408757E" w14:textId="77777777" w:rsidR="0002286F" w:rsidRPr="000E528B" w:rsidRDefault="0002286F" w:rsidP="000818BD">
            <w:pPr>
              <w:rPr>
                <w:lang w:eastAsia="es-CO"/>
              </w:rPr>
            </w:pPr>
          </w:p>
        </w:tc>
        <w:tc>
          <w:tcPr>
            <w:tcW w:w="599" w:type="dxa"/>
            <w:tcBorders>
              <w:top w:val="nil"/>
              <w:left w:val="nil"/>
              <w:bottom w:val="nil"/>
              <w:right w:val="nil"/>
            </w:tcBorders>
            <w:hideMark/>
          </w:tcPr>
          <w:p w14:paraId="73901EC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AFA182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DEFENSA NACIONAL</w:t>
            </w:r>
          </w:p>
        </w:tc>
        <w:tc>
          <w:tcPr>
            <w:tcW w:w="1539" w:type="dxa"/>
            <w:tcBorders>
              <w:top w:val="nil"/>
              <w:left w:val="nil"/>
              <w:bottom w:val="nil"/>
              <w:right w:val="nil"/>
            </w:tcBorders>
            <w:hideMark/>
          </w:tcPr>
          <w:p w14:paraId="677E6CA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30BFAF0" w14:textId="77777777" w:rsidTr="000818BD">
        <w:trPr>
          <w:trHeight w:val="255"/>
        </w:trPr>
        <w:tc>
          <w:tcPr>
            <w:tcW w:w="4122" w:type="dxa"/>
            <w:gridSpan w:val="4"/>
            <w:tcBorders>
              <w:top w:val="nil"/>
              <w:left w:val="nil"/>
              <w:bottom w:val="nil"/>
              <w:right w:val="nil"/>
            </w:tcBorders>
            <w:vAlign w:val="center"/>
            <w:hideMark/>
          </w:tcPr>
          <w:p w14:paraId="4D8D00E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567C3A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24.884.410.000.000 </w:t>
            </w:r>
          </w:p>
        </w:tc>
        <w:tc>
          <w:tcPr>
            <w:tcW w:w="1593" w:type="dxa"/>
            <w:tcBorders>
              <w:top w:val="nil"/>
              <w:left w:val="nil"/>
              <w:bottom w:val="nil"/>
              <w:right w:val="nil"/>
            </w:tcBorders>
            <w:noWrap/>
            <w:vAlign w:val="bottom"/>
            <w:hideMark/>
          </w:tcPr>
          <w:p w14:paraId="68C8D60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BC86D0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24.884.410.000.000 </w:t>
            </w:r>
          </w:p>
        </w:tc>
      </w:tr>
      <w:tr w:rsidR="0002286F" w:rsidRPr="000E528B" w14:paraId="01DDD375" w14:textId="77777777" w:rsidTr="000818BD">
        <w:trPr>
          <w:trHeight w:val="255"/>
        </w:trPr>
        <w:tc>
          <w:tcPr>
            <w:tcW w:w="4122" w:type="dxa"/>
            <w:gridSpan w:val="4"/>
            <w:tcBorders>
              <w:top w:val="nil"/>
              <w:left w:val="nil"/>
              <w:bottom w:val="nil"/>
              <w:right w:val="nil"/>
            </w:tcBorders>
            <w:vAlign w:val="center"/>
            <w:hideMark/>
          </w:tcPr>
          <w:p w14:paraId="0DA6AF0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B.  PRESUPUESTO DE SERVICIO DE LA DEUDA PÚBLICA</w:t>
            </w:r>
          </w:p>
        </w:tc>
        <w:tc>
          <w:tcPr>
            <w:tcW w:w="1826" w:type="dxa"/>
            <w:tcBorders>
              <w:top w:val="nil"/>
              <w:left w:val="nil"/>
              <w:bottom w:val="nil"/>
              <w:right w:val="nil"/>
            </w:tcBorders>
            <w:vAlign w:val="center"/>
            <w:hideMark/>
          </w:tcPr>
          <w:p w14:paraId="4E95008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327.684.852.349 </w:t>
            </w:r>
          </w:p>
        </w:tc>
        <w:tc>
          <w:tcPr>
            <w:tcW w:w="1593" w:type="dxa"/>
            <w:tcBorders>
              <w:top w:val="nil"/>
              <w:left w:val="nil"/>
              <w:bottom w:val="nil"/>
              <w:right w:val="nil"/>
            </w:tcBorders>
            <w:noWrap/>
            <w:vAlign w:val="bottom"/>
            <w:hideMark/>
          </w:tcPr>
          <w:p w14:paraId="4541E6E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C43032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327.684.852.349 </w:t>
            </w:r>
          </w:p>
        </w:tc>
      </w:tr>
      <w:tr w:rsidR="0002286F" w:rsidRPr="000E528B" w14:paraId="46A5DFBE" w14:textId="77777777" w:rsidTr="000818BD">
        <w:trPr>
          <w:trHeight w:val="255"/>
        </w:trPr>
        <w:tc>
          <w:tcPr>
            <w:tcW w:w="4122" w:type="dxa"/>
            <w:gridSpan w:val="4"/>
            <w:tcBorders>
              <w:top w:val="nil"/>
              <w:left w:val="nil"/>
              <w:bottom w:val="nil"/>
              <w:right w:val="nil"/>
            </w:tcBorders>
            <w:vAlign w:val="center"/>
            <w:hideMark/>
          </w:tcPr>
          <w:p w14:paraId="3605D78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929BCA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2.972.405.727.503 </w:t>
            </w:r>
          </w:p>
        </w:tc>
        <w:tc>
          <w:tcPr>
            <w:tcW w:w="1593" w:type="dxa"/>
            <w:tcBorders>
              <w:top w:val="nil"/>
              <w:left w:val="nil"/>
              <w:bottom w:val="nil"/>
              <w:right w:val="nil"/>
            </w:tcBorders>
            <w:noWrap/>
            <w:vAlign w:val="bottom"/>
            <w:hideMark/>
          </w:tcPr>
          <w:p w14:paraId="7136E0A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1564BC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2.972.405.727.503 </w:t>
            </w:r>
          </w:p>
        </w:tc>
      </w:tr>
      <w:tr w:rsidR="0002286F" w:rsidRPr="000E528B" w14:paraId="4ACD48E2" w14:textId="77777777" w:rsidTr="000818BD">
        <w:trPr>
          <w:trHeight w:val="255"/>
        </w:trPr>
        <w:tc>
          <w:tcPr>
            <w:tcW w:w="609" w:type="dxa"/>
            <w:tcBorders>
              <w:top w:val="nil"/>
              <w:left w:val="nil"/>
              <w:bottom w:val="nil"/>
              <w:right w:val="nil"/>
            </w:tcBorders>
            <w:vAlign w:val="center"/>
            <w:hideMark/>
          </w:tcPr>
          <w:p w14:paraId="64855CA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1502</w:t>
            </w:r>
          </w:p>
        </w:tc>
        <w:tc>
          <w:tcPr>
            <w:tcW w:w="530" w:type="dxa"/>
            <w:tcBorders>
              <w:top w:val="nil"/>
              <w:left w:val="nil"/>
              <w:bottom w:val="nil"/>
              <w:right w:val="nil"/>
            </w:tcBorders>
            <w:vAlign w:val="center"/>
            <w:hideMark/>
          </w:tcPr>
          <w:p w14:paraId="6B41653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6D3C47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CAPACIDADES DE LAS FUERZAS MILITARES EN SEGURIDAD PÚBLICA Y DEFENSA EN EL TERRITORIO NACIONAL</w:t>
            </w:r>
          </w:p>
        </w:tc>
        <w:tc>
          <w:tcPr>
            <w:tcW w:w="1826" w:type="dxa"/>
            <w:tcBorders>
              <w:top w:val="nil"/>
              <w:left w:val="nil"/>
              <w:bottom w:val="nil"/>
              <w:right w:val="nil"/>
            </w:tcBorders>
            <w:vAlign w:val="center"/>
            <w:hideMark/>
          </w:tcPr>
          <w:p w14:paraId="4524135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2.442.039.633.429 </w:t>
            </w:r>
          </w:p>
        </w:tc>
        <w:tc>
          <w:tcPr>
            <w:tcW w:w="1593" w:type="dxa"/>
            <w:tcBorders>
              <w:top w:val="nil"/>
              <w:left w:val="nil"/>
              <w:bottom w:val="nil"/>
              <w:right w:val="nil"/>
            </w:tcBorders>
            <w:noWrap/>
            <w:vAlign w:val="bottom"/>
            <w:hideMark/>
          </w:tcPr>
          <w:p w14:paraId="1407E1B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D6A871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2.442.039.633.429 </w:t>
            </w:r>
          </w:p>
        </w:tc>
      </w:tr>
      <w:tr w:rsidR="0002286F" w:rsidRPr="000E528B" w14:paraId="66917849" w14:textId="77777777" w:rsidTr="000818BD">
        <w:trPr>
          <w:trHeight w:val="255"/>
        </w:trPr>
        <w:tc>
          <w:tcPr>
            <w:tcW w:w="609" w:type="dxa"/>
            <w:tcBorders>
              <w:top w:val="nil"/>
              <w:left w:val="nil"/>
              <w:bottom w:val="nil"/>
              <w:right w:val="nil"/>
            </w:tcBorders>
            <w:vAlign w:val="center"/>
            <w:hideMark/>
          </w:tcPr>
          <w:p w14:paraId="4071E38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C32EC0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789528D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0D4CED1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2.442.039.633.429 </w:t>
            </w:r>
          </w:p>
        </w:tc>
        <w:tc>
          <w:tcPr>
            <w:tcW w:w="1593" w:type="dxa"/>
            <w:tcBorders>
              <w:top w:val="nil"/>
              <w:left w:val="nil"/>
              <w:bottom w:val="nil"/>
              <w:right w:val="nil"/>
            </w:tcBorders>
            <w:noWrap/>
            <w:vAlign w:val="bottom"/>
            <w:hideMark/>
          </w:tcPr>
          <w:p w14:paraId="5B315B1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F81186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2.442.039.633.429 </w:t>
            </w:r>
          </w:p>
        </w:tc>
      </w:tr>
      <w:tr w:rsidR="0002286F" w:rsidRPr="000E528B" w14:paraId="01926FDB" w14:textId="77777777" w:rsidTr="000818BD">
        <w:trPr>
          <w:trHeight w:val="255"/>
        </w:trPr>
        <w:tc>
          <w:tcPr>
            <w:tcW w:w="609" w:type="dxa"/>
            <w:tcBorders>
              <w:top w:val="nil"/>
              <w:left w:val="nil"/>
              <w:bottom w:val="nil"/>
              <w:right w:val="nil"/>
            </w:tcBorders>
            <w:vAlign w:val="center"/>
            <w:hideMark/>
          </w:tcPr>
          <w:p w14:paraId="75C07F0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1504</w:t>
            </w:r>
          </w:p>
        </w:tc>
        <w:tc>
          <w:tcPr>
            <w:tcW w:w="530" w:type="dxa"/>
            <w:tcBorders>
              <w:top w:val="nil"/>
              <w:left w:val="nil"/>
              <w:bottom w:val="nil"/>
              <w:right w:val="nil"/>
            </w:tcBorders>
            <w:vAlign w:val="center"/>
            <w:hideMark/>
          </w:tcPr>
          <w:p w14:paraId="74D7238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C7C1F4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DESARROLLO MARÍTIMO, FLUVIAL Y COSTERO DESDE EL SECTOR DEFENSA</w:t>
            </w:r>
          </w:p>
        </w:tc>
        <w:tc>
          <w:tcPr>
            <w:tcW w:w="1826" w:type="dxa"/>
            <w:tcBorders>
              <w:top w:val="nil"/>
              <w:left w:val="nil"/>
              <w:bottom w:val="nil"/>
              <w:right w:val="nil"/>
            </w:tcBorders>
            <w:vAlign w:val="center"/>
            <w:hideMark/>
          </w:tcPr>
          <w:p w14:paraId="40C9E50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67.720.000.000 </w:t>
            </w:r>
          </w:p>
        </w:tc>
        <w:tc>
          <w:tcPr>
            <w:tcW w:w="1593" w:type="dxa"/>
            <w:tcBorders>
              <w:top w:val="nil"/>
              <w:left w:val="nil"/>
              <w:bottom w:val="nil"/>
              <w:right w:val="nil"/>
            </w:tcBorders>
            <w:noWrap/>
            <w:vAlign w:val="bottom"/>
            <w:hideMark/>
          </w:tcPr>
          <w:p w14:paraId="1C631FF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1CE47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67.720.000.000 </w:t>
            </w:r>
          </w:p>
        </w:tc>
      </w:tr>
      <w:tr w:rsidR="0002286F" w:rsidRPr="000E528B" w14:paraId="46AA1D0D" w14:textId="77777777" w:rsidTr="000818BD">
        <w:trPr>
          <w:trHeight w:val="255"/>
        </w:trPr>
        <w:tc>
          <w:tcPr>
            <w:tcW w:w="609" w:type="dxa"/>
            <w:tcBorders>
              <w:top w:val="nil"/>
              <w:left w:val="nil"/>
              <w:bottom w:val="nil"/>
              <w:right w:val="nil"/>
            </w:tcBorders>
            <w:vAlign w:val="center"/>
            <w:hideMark/>
          </w:tcPr>
          <w:p w14:paraId="69D9C2F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219E74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16CAA12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76943F0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67.720.000.000 </w:t>
            </w:r>
          </w:p>
        </w:tc>
        <w:tc>
          <w:tcPr>
            <w:tcW w:w="1593" w:type="dxa"/>
            <w:tcBorders>
              <w:top w:val="nil"/>
              <w:left w:val="nil"/>
              <w:bottom w:val="nil"/>
              <w:right w:val="nil"/>
            </w:tcBorders>
            <w:noWrap/>
            <w:vAlign w:val="bottom"/>
            <w:hideMark/>
          </w:tcPr>
          <w:p w14:paraId="30422FA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62A0FB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67.720.000.000 </w:t>
            </w:r>
          </w:p>
        </w:tc>
      </w:tr>
      <w:tr w:rsidR="0002286F" w:rsidRPr="000E528B" w14:paraId="09B64018" w14:textId="77777777" w:rsidTr="000818BD">
        <w:trPr>
          <w:trHeight w:val="255"/>
        </w:trPr>
        <w:tc>
          <w:tcPr>
            <w:tcW w:w="609" w:type="dxa"/>
            <w:tcBorders>
              <w:top w:val="nil"/>
              <w:left w:val="nil"/>
              <w:bottom w:val="nil"/>
              <w:right w:val="nil"/>
            </w:tcBorders>
            <w:vAlign w:val="center"/>
            <w:hideMark/>
          </w:tcPr>
          <w:p w14:paraId="0729447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1505</w:t>
            </w:r>
          </w:p>
        </w:tc>
        <w:tc>
          <w:tcPr>
            <w:tcW w:w="530" w:type="dxa"/>
            <w:tcBorders>
              <w:top w:val="nil"/>
              <w:left w:val="nil"/>
              <w:bottom w:val="nil"/>
              <w:right w:val="nil"/>
            </w:tcBorders>
            <w:vAlign w:val="center"/>
            <w:hideMark/>
          </w:tcPr>
          <w:p w14:paraId="5534E47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92DBBD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GENERACIÓN DE BIENESTAR PARA LA FUERZA PÚBLICA Y SUS FAMILIAS</w:t>
            </w:r>
          </w:p>
        </w:tc>
        <w:tc>
          <w:tcPr>
            <w:tcW w:w="1826" w:type="dxa"/>
            <w:tcBorders>
              <w:top w:val="nil"/>
              <w:left w:val="nil"/>
              <w:bottom w:val="nil"/>
              <w:right w:val="nil"/>
            </w:tcBorders>
            <w:vAlign w:val="center"/>
            <w:hideMark/>
          </w:tcPr>
          <w:p w14:paraId="1A8CF92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60.885.599.577 </w:t>
            </w:r>
          </w:p>
        </w:tc>
        <w:tc>
          <w:tcPr>
            <w:tcW w:w="1593" w:type="dxa"/>
            <w:tcBorders>
              <w:top w:val="nil"/>
              <w:left w:val="nil"/>
              <w:bottom w:val="nil"/>
              <w:right w:val="nil"/>
            </w:tcBorders>
            <w:noWrap/>
            <w:vAlign w:val="bottom"/>
            <w:hideMark/>
          </w:tcPr>
          <w:p w14:paraId="2D40492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64254A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60.885.599.577 </w:t>
            </w:r>
          </w:p>
        </w:tc>
      </w:tr>
      <w:tr w:rsidR="0002286F" w:rsidRPr="000E528B" w14:paraId="02284172" w14:textId="77777777" w:rsidTr="000818BD">
        <w:trPr>
          <w:trHeight w:val="255"/>
        </w:trPr>
        <w:tc>
          <w:tcPr>
            <w:tcW w:w="609" w:type="dxa"/>
            <w:tcBorders>
              <w:top w:val="nil"/>
              <w:left w:val="nil"/>
              <w:bottom w:val="nil"/>
              <w:right w:val="nil"/>
            </w:tcBorders>
            <w:vAlign w:val="center"/>
            <w:hideMark/>
          </w:tcPr>
          <w:p w14:paraId="2FC59FC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B8E6A1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31887F9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5C93CD7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60.885.599.577 </w:t>
            </w:r>
          </w:p>
        </w:tc>
        <w:tc>
          <w:tcPr>
            <w:tcW w:w="1593" w:type="dxa"/>
            <w:tcBorders>
              <w:top w:val="nil"/>
              <w:left w:val="nil"/>
              <w:bottom w:val="nil"/>
              <w:right w:val="nil"/>
            </w:tcBorders>
            <w:noWrap/>
            <w:vAlign w:val="bottom"/>
            <w:hideMark/>
          </w:tcPr>
          <w:p w14:paraId="2D3F74D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671ADD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60.885.599.577 </w:t>
            </w:r>
          </w:p>
        </w:tc>
      </w:tr>
      <w:tr w:rsidR="0002286F" w:rsidRPr="000E528B" w14:paraId="6E984718" w14:textId="77777777" w:rsidTr="000818BD">
        <w:trPr>
          <w:trHeight w:val="255"/>
        </w:trPr>
        <w:tc>
          <w:tcPr>
            <w:tcW w:w="609" w:type="dxa"/>
            <w:tcBorders>
              <w:top w:val="nil"/>
              <w:left w:val="nil"/>
              <w:bottom w:val="nil"/>
              <w:right w:val="nil"/>
            </w:tcBorders>
            <w:vAlign w:val="center"/>
            <w:hideMark/>
          </w:tcPr>
          <w:p w14:paraId="5D63689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1506</w:t>
            </w:r>
          </w:p>
        </w:tc>
        <w:tc>
          <w:tcPr>
            <w:tcW w:w="530" w:type="dxa"/>
            <w:tcBorders>
              <w:top w:val="nil"/>
              <w:left w:val="nil"/>
              <w:bottom w:val="nil"/>
              <w:right w:val="nil"/>
            </w:tcBorders>
            <w:vAlign w:val="center"/>
            <w:hideMark/>
          </w:tcPr>
          <w:p w14:paraId="49B028D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61BDBF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DEL RIESGO DE DESASTRES DESDE EL SECTOR DEFENSA Y SEGURIDAD</w:t>
            </w:r>
          </w:p>
        </w:tc>
        <w:tc>
          <w:tcPr>
            <w:tcW w:w="1826" w:type="dxa"/>
            <w:tcBorders>
              <w:top w:val="nil"/>
              <w:left w:val="nil"/>
              <w:bottom w:val="nil"/>
              <w:right w:val="nil"/>
            </w:tcBorders>
            <w:vAlign w:val="center"/>
            <w:hideMark/>
          </w:tcPr>
          <w:p w14:paraId="75D218A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c>
          <w:tcPr>
            <w:tcW w:w="1593" w:type="dxa"/>
            <w:tcBorders>
              <w:top w:val="nil"/>
              <w:left w:val="nil"/>
              <w:bottom w:val="nil"/>
              <w:right w:val="nil"/>
            </w:tcBorders>
            <w:noWrap/>
            <w:vAlign w:val="bottom"/>
            <w:hideMark/>
          </w:tcPr>
          <w:p w14:paraId="18087F8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912501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r>
      <w:tr w:rsidR="0002286F" w:rsidRPr="000E528B" w14:paraId="28717A3C" w14:textId="77777777" w:rsidTr="000818BD">
        <w:trPr>
          <w:trHeight w:val="255"/>
        </w:trPr>
        <w:tc>
          <w:tcPr>
            <w:tcW w:w="609" w:type="dxa"/>
            <w:tcBorders>
              <w:top w:val="nil"/>
              <w:left w:val="nil"/>
              <w:bottom w:val="nil"/>
              <w:right w:val="nil"/>
            </w:tcBorders>
            <w:vAlign w:val="center"/>
            <w:hideMark/>
          </w:tcPr>
          <w:p w14:paraId="62EC466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D55997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77EC241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3932893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c>
          <w:tcPr>
            <w:tcW w:w="1593" w:type="dxa"/>
            <w:tcBorders>
              <w:top w:val="nil"/>
              <w:left w:val="nil"/>
              <w:bottom w:val="nil"/>
              <w:right w:val="nil"/>
            </w:tcBorders>
            <w:noWrap/>
            <w:vAlign w:val="bottom"/>
            <w:hideMark/>
          </w:tcPr>
          <w:p w14:paraId="62C6AF4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B3E849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r>
      <w:tr w:rsidR="0002286F" w:rsidRPr="000E528B" w14:paraId="29E9F652" w14:textId="77777777" w:rsidTr="000818BD">
        <w:trPr>
          <w:trHeight w:val="255"/>
        </w:trPr>
        <w:tc>
          <w:tcPr>
            <w:tcW w:w="609" w:type="dxa"/>
            <w:tcBorders>
              <w:top w:val="nil"/>
              <w:left w:val="nil"/>
              <w:bottom w:val="nil"/>
              <w:right w:val="nil"/>
            </w:tcBorders>
            <w:vAlign w:val="center"/>
            <w:hideMark/>
          </w:tcPr>
          <w:p w14:paraId="246B207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1599</w:t>
            </w:r>
          </w:p>
        </w:tc>
        <w:tc>
          <w:tcPr>
            <w:tcW w:w="530" w:type="dxa"/>
            <w:tcBorders>
              <w:top w:val="nil"/>
              <w:left w:val="nil"/>
              <w:bottom w:val="nil"/>
              <w:right w:val="nil"/>
            </w:tcBorders>
            <w:vAlign w:val="center"/>
            <w:hideMark/>
          </w:tcPr>
          <w:p w14:paraId="3CCA73A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DC41E3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DEFENSA Y POLICÍA</w:t>
            </w:r>
          </w:p>
        </w:tc>
        <w:tc>
          <w:tcPr>
            <w:tcW w:w="1826" w:type="dxa"/>
            <w:tcBorders>
              <w:top w:val="nil"/>
              <w:left w:val="nil"/>
              <w:bottom w:val="nil"/>
              <w:right w:val="nil"/>
            </w:tcBorders>
            <w:vAlign w:val="center"/>
            <w:hideMark/>
          </w:tcPr>
          <w:p w14:paraId="27C72B0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399.760.494.497 </w:t>
            </w:r>
          </w:p>
        </w:tc>
        <w:tc>
          <w:tcPr>
            <w:tcW w:w="1593" w:type="dxa"/>
            <w:tcBorders>
              <w:top w:val="nil"/>
              <w:left w:val="nil"/>
              <w:bottom w:val="nil"/>
              <w:right w:val="nil"/>
            </w:tcBorders>
            <w:noWrap/>
            <w:vAlign w:val="bottom"/>
            <w:hideMark/>
          </w:tcPr>
          <w:p w14:paraId="1ECB3EC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633525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399.760.494.497 </w:t>
            </w:r>
          </w:p>
        </w:tc>
      </w:tr>
      <w:tr w:rsidR="0002286F" w:rsidRPr="000E528B" w14:paraId="122475DA" w14:textId="77777777" w:rsidTr="000818BD">
        <w:trPr>
          <w:trHeight w:val="255"/>
        </w:trPr>
        <w:tc>
          <w:tcPr>
            <w:tcW w:w="609" w:type="dxa"/>
            <w:tcBorders>
              <w:top w:val="nil"/>
              <w:left w:val="nil"/>
              <w:bottom w:val="nil"/>
              <w:right w:val="nil"/>
            </w:tcBorders>
            <w:vAlign w:val="center"/>
            <w:hideMark/>
          </w:tcPr>
          <w:p w14:paraId="0F9B7C3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AF9D87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3DF2692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17B8FD2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399.760.494.497 </w:t>
            </w:r>
          </w:p>
        </w:tc>
        <w:tc>
          <w:tcPr>
            <w:tcW w:w="1593" w:type="dxa"/>
            <w:tcBorders>
              <w:top w:val="nil"/>
              <w:left w:val="nil"/>
              <w:bottom w:val="nil"/>
              <w:right w:val="nil"/>
            </w:tcBorders>
            <w:noWrap/>
            <w:vAlign w:val="bottom"/>
            <w:hideMark/>
          </w:tcPr>
          <w:p w14:paraId="2ED4579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33061C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399.760.494.497 </w:t>
            </w:r>
          </w:p>
        </w:tc>
      </w:tr>
      <w:tr w:rsidR="0002286F" w:rsidRPr="000E528B" w14:paraId="07A4DB22" w14:textId="77777777" w:rsidTr="000818BD">
        <w:trPr>
          <w:trHeight w:val="255"/>
        </w:trPr>
        <w:tc>
          <w:tcPr>
            <w:tcW w:w="609" w:type="dxa"/>
            <w:tcBorders>
              <w:top w:val="nil"/>
              <w:left w:val="nil"/>
              <w:bottom w:val="nil"/>
              <w:right w:val="nil"/>
            </w:tcBorders>
            <w:hideMark/>
          </w:tcPr>
          <w:p w14:paraId="1BC9DC2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A0F813C" w14:textId="77777777" w:rsidR="0002286F" w:rsidRPr="000E528B" w:rsidRDefault="0002286F" w:rsidP="000818BD">
            <w:pPr>
              <w:rPr>
                <w:lang w:eastAsia="es-CO"/>
              </w:rPr>
            </w:pPr>
          </w:p>
        </w:tc>
        <w:tc>
          <w:tcPr>
            <w:tcW w:w="599" w:type="dxa"/>
            <w:tcBorders>
              <w:top w:val="nil"/>
              <w:left w:val="nil"/>
              <w:bottom w:val="nil"/>
              <w:right w:val="nil"/>
            </w:tcBorders>
            <w:hideMark/>
          </w:tcPr>
          <w:p w14:paraId="2FDDB610" w14:textId="77777777" w:rsidR="0002286F" w:rsidRPr="000E528B" w:rsidRDefault="0002286F" w:rsidP="000818BD">
            <w:pPr>
              <w:rPr>
                <w:lang w:eastAsia="es-CO"/>
              </w:rPr>
            </w:pPr>
          </w:p>
        </w:tc>
        <w:tc>
          <w:tcPr>
            <w:tcW w:w="2384" w:type="dxa"/>
            <w:tcBorders>
              <w:top w:val="nil"/>
              <w:left w:val="nil"/>
              <w:bottom w:val="nil"/>
              <w:right w:val="nil"/>
            </w:tcBorders>
            <w:hideMark/>
          </w:tcPr>
          <w:p w14:paraId="679E406D" w14:textId="77777777" w:rsidR="0002286F" w:rsidRPr="000E528B" w:rsidRDefault="0002286F" w:rsidP="000818BD">
            <w:pPr>
              <w:rPr>
                <w:lang w:eastAsia="es-CO"/>
              </w:rPr>
            </w:pPr>
          </w:p>
        </w:tc>
        <w:tc>
          <w:tcPr>
            <w:tcW w:w="1826" w:type="dxa"/>
            <w:tcBorders>
              <w:top w:val="nil"/>
              <w:left w:val="nil"/>
              <w:bottom w:val="nil"/>
              <w:right w:val="nil"/>
            </w:tcBorders>
            <w:hideMark/>
          </w:tcPr>
          <w:p w14:paraId="3D1A93C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FA40EA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3D258C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FA0B5E3" w14:textId="77777777" w:rsidTr="000818BD">
        <w:trPr>
          <w:trHeight w:val="255"/>
        </w:trPr>
        <w:tc>
          <w:tcPr>
            <w:tcW w:w="4122" w:type="dxa"/>
            <w:gridSpan w:val="4"/>
            <w:tcBorders>
              <w:top w:val="nil"/>
              <w:left w:val="nil"/>
              <w:bottom w:val="nil"/>
              <w:right w:val="nil"/>
            </w:tcBorders>
            <w:hideMark/>
          </w:tcPr>
          <w:p w14:paraId="5A775F1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088215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28.184.500.579.852 </w:t>
            </w:r>
          </w:p>
        </w:tc>
        <w:tc>
          <w:tcPr>
            <w:tcW w:w="1593" w:type="dxa"/>
            <w:tcBorders>
              <w:top w:val="nil"/>
              <w:left w:val="nil"/>
              <w:bottom w:val="nil"/>
              <w:right w:val="nil"/>
            </w:tcBorders>
            <w:noWrap/>
            <w:vAlign w:val="bottom"/>
            <w:hideMark/>
          </w:tcPr>
          <w:p w14:paraId="7172F51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62317D4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28.184.500.579.852 </w:t>
            </w:r>
          </w:p>
        </w:tc>
      </w:tr>
      <w:tr w:rsidR="0002286F" w:rsidRPr="000E528B" w14:paraId="13477F61" w14:textId="77777777" w:rsidTr="000818BD">
        <w:trPr>
          <w:trHeight w:val="255"/>
        </w:trPr>
        <w:tc>
          <w:tcPr>
            <w:tcW w:w="609" w:type="dxa"/>
            <w:tcBorders>
              <w:top w:val="nil"/>
              <w:left w:val="nil"/>
              <w:bottom w:val="nil"/>
              <w:right w:val="nil"/>
            </w:tcBorders>
            <w:hideMark/>
          </w:tcPr>
          <w:p w14:paraId="736E80CE"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15059A4" w14:textId="77777777" w:rsidR="0002286F" w:rsidRPr="000E528B" w:rsidRDefault="0002286F" w:rsidP="000818BD">
            <w:pPr>
              <w:rPr>
                <w:lang w:eastAsia="es-CO"/>
              </w:rPr>
            </w:pPr>
          </w:p>
        </w:tc>
        <w:tc>
          <w:tcPr>
            <w:tcW w:w="599" w:type="dxa"/>
            <w:tcBorders>
              <w:top w:val="nil"/>
              <w:left w:val="nil"/>
              <w:bottom w:val="nil"/>
              <w:right w:val="nil"/>
            </w:tcBorders>
            <w:hideMark/>
          </w:tcPr>
          <w:p w14:paraId="328BDDB1" w14:textId="77777777" w:rsidR="0002286F" w:rsidRPr="000E528B" w:rsidRDefault="0002286F" w:rsidP="000818BD">
            <w:pPr>
              <w:rPr>
                <w:lang w:eastAsia="es-CO"/>
              </w:rPr>
            </w:pPr>
          </w:p>
        </w:tc>
        <w:tc>
          <w:tcPr>
            <w:tcW w:w="2384" w:type="dxa"/>
            <w:tcBorders>
              <w:top w:val="nil"/>
              <w:left w:val="nil"/>
              <w:bottom w:val="nil"/>
              <w:right w:val="nil"/>
            </w:tcBorders>
            <w:hideMark/>
          </w:tcPr>
          <w:p w14:paraId="3AC4A58B" w14:textId="77777777" w:rsidR="0002286F" w:rsidRPr="000E528B" w:rsidRDefault="0002286F" w:rsidP="000818BD">
            <w:pPr>
              <w:rPr>
                <w:lang w:eastAsia="es-CO"/>
              </w:rPr>
            </w:pPr>
          </w:p>
        </w:tc>
        <w:tc>
          <w:tcPr>
            <w:tcW w:w="1826" w:type="dxa"/>
            <w:tcBorders>
              <w:top w:val="nil"/>
              <w:left w:val="nil"/>
              <w:bottom w:val="nil"/>
              <w:right w:val="nil"/>
            </w:tcBorders>
            <w:hideMark/>
          </w:tcPr>
          <w:p w14:paraId="250FA1F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3C5136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A859F9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399264E" w14:textId="77777777" w:rsidTr="000818BD">
        <w:trPr>
          <w:trHeight w:val="255"/>
        </w:trPr>
        <w:tc>
          <w:tcPr>
            <w:tcW w:w="609" w:type="dxa"/>
            <w:tcBorders>
              <w:top w:val="nil"/>
              <w:left w:val="nil"/>
              <w:bottom w:val="nil"/>
              <w:right w:val="nil"/>
            </w:tcBorders>
            <w:vAlign w:val="bottom"/>
            <w:hideMark/>
          </w:tcPr>
          <w:p w14:paraId="38EE6FD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E44C55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F53BD0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A886DC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1503</w:t>
            </w:r>
          </w:p>
        </w:tc>
        <w:tc>
          <w:tcPr>
            <w:tcW w:w="1539" w:type="dxa"/>
            <w:tcBorders>
              <w:top w:val="nil"/>
              <w:left w:val="nil"/>
              <w:bottom w:val="nil"/>
              <w:right w:val="nil"/>
            </w:tcBorders>
            <w:vAlign w:val="bottom"/>
            <w:hideMark/>
          </w:tcPr>
          <w:p w14:paraId="0EE7F47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A60D902" w14:textId="77777777" w:rsidTr="000818BD">
        <w:trPr>
          <w:trHeight w:val="255"/>
        </w:trPr>
        <w:tc>
          <w:tcPr>
            <w:tcW w:w="609" w:type="dxa"/>
            <w:tcBorders>
              <w:top w:val="nil"/>
              <w:left w:val="nil"/>
              <w:bottom w:val="nil"/>
              <w:right w:val="nil"/>
            </w:tcBorders>
            <w:hideMark/>
          </w:tcPr>
          <w:p w14:paraId="555F725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9B1BAE2" w14:textId="77777777" w:rsidR="0002286F" w:rsidRPr="000E528B" w:rsidRDefault="0002286F" w:rsidP="000818BD">
            <w:pPr>
              <w:rPr>
                <w:lang w:eastAsia="es-CO"/>
              </w:rPr>
            </w:pPr>
          </w:p>
        </w:tc>
        <w:tc>
          <w:tcPr>
            <w:tcW w:w="599" w:type="dxa"/>
            <w:tcBorders>
              <w:top w:val="nil"/>
              <w:left w:val="nil"/>
              <w:bottom w:val="nil"/>
              <w:right w:val="nil"/>
            </w:tcBorders>
            <w:hideMark/>
          </w:tcPr>
          <w:p w14:paraId="425B5D0C"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60D733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CAJA DE RETIRO DE LAS FUERZAS MILITARES</w:t>
            </w:r>
          </w:p>
        </w:tc>
        <w:tc>
          <w:tcPr>
            <w:tcW w:w="1539" w:type="dxa"/>
            <w:tcBorders>
              <w:top w:val="nil"/>
              <w:left w:val="nil"/>
              <w:bottom w:val="nil"/>
              <w:right w:val="nil"/>
            </w:tcBorders>
            <w:hideMark/>
          </w:tcPr>
          <w:p w14:paraId="0D0B023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D088DBC" w14:textId="77777777" w:rsidTr="000818BD">
        <w:trPr>
          <w:trHeight w:val="255"/>
        </w:trPr>
        <w:tc>
          <w:tcPr>
            <w:tcW w:w="4122" w:type="dxa"/>
            <w:gridSpan w:val="4"/>
            <w:tcBorders>
              <w:top w:val="nil"/>
              <w:left w:val="nil"/>
              <w:bottom w:val="nil"/>
              <w:right w:val="nil"/>
            </w:tcBorders>
            <w:vAlign w:val="center"/>
            <w:hideMark/>
          </w:tcPr>
          <w:p w14:paraId="70722A8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6D70A6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7.818.469.000.000 </w:t>
            </w:r>
          </w:p>
        </w:tc>
        <w:tc>
          <w:tcPr>
            <w:tcW w:w="1593" w:type="dxa"/>
            <w:tcBorders>
              <w:top w:val="nil"/>
              <w:left w:val="nil"/>
              <w:bottom w:val="nil"/>
              <w:right w:val="nil"/>
            </w:tcBorders>
            <w:vAlign w:val="center"/>
            <w:hideMark/>
          </w:tcPr>
          <w:p w14:paraId="62B737F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594.454.000.000 </w:t>
            </w:r>
          </w:p>
        </w:tc>
        <w:tc>
          <w:tcPr>
            <w:tcW w:w="1539" w:type="dxa"/>
            <w:tcBorders>
              <w:top w:val="nil"/>
              <w:left w:val="nil"/>
              <w:bottom w:val="nil"/>
              <w:right w:val="nil"/>
            </w:tcBorders>
            <w:vAlign w:val="center"/>
            <w:hideMark/>
          </w:tcPr>
          <w:p w14:paraId="29EB903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8.412.923.000.000 </w:t>
            </w:r>
          </w:p>
        </w:tc>
      </w:tr>
      <w:tr w:rsidR="0002286F" w:rsidRPr="000E528B" w14:paraId="573E8914" w14:textId="77777777" w:rsidTr="000818BD">
        <w:trPr>
          <w:trHeight w:val="255"/>
        </w:trPr>
        <w:tc>
          <w:tcPr>
            <w:tcW w:w="4122" w:type="dxa"/>
            <w:gridSpan w:val="4"/>
            <w:tcBorders>
              <w:top w:val="nil"/>
              <w:left w:val="nil"/>
              <w:bottom w:val="nil"/>
              <w:right w:val="nil"/>
            </w:tcBorders>
            <w:vAlign w:val="center"/>
            <w:hideMark/>
          </w:tcPr>
          <w:p w14:paraId="5C32338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0CEF6770"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575FD94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13.838.000.000 </w:t>
            </w:r>
          </w:p>
        </w:tc>
        <w:tc>
          <w:tcPr>
            <w:tcW w:w="1539" w:type="dxa"/>
            <w:tcBorders>
              <w:top w:val="nil"/>
              <w:left w:val="nil"/>
              <w:bottom w:val="nil"/>
              <w:right w:val="nil"/>
            </w:tcBorders>
            <w:vAlign w:val="center"/>
            <w:hideMark/>
          </w:tcPr>
          <w:p w14:paraId="13203FD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13.838.000.000 </w:t>
            </w:r>
          </w:p>
        </w:tc>
      </w:tr>
      <w:tr w:rsidR="0002286F" w:rsidRPr="000E528B" w14:paraId="07AA603D" w14:textId="77777777" w:rsidTr="000818BD">
        <w:trPr>
          <w:trHeight w:val="255"/>
        </w:trPr>
        <w:tc>
          <w:tcPr>
            <w:tcW w:w="609" w:type="dxa"/>
            <w:tcBorders>
              <w:top w:val="nil"/>
              <w:left w:val="nil"/>
              <w:bottom w:val="nil"/>
              <w:right w:val="nil"/>
            </w:tcBorders>
            <w:vAlign w:val="center"/>
            <w:hideMark/>
          </w:tcPr>
          <w:p w14:paraId="151D99E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1599</w:t>
            </w:r>
          </w:p>
        </w:tc>
        <w:tc>
          <w:tcPr>
            <w:tcW w:w="530" w:type="dxa"/>
            <w:tcBorders>
              <w:top w:val="nil"/>
              <w:left w:val="nil"/>
              <w:bottom w:val="nil"/>
              <w:right w:val="nil"/>
            </w:tcBorders>
            <w:vAlign w:val="center"/>
            <w:hideMark/>
          </w:tcPr>
          <w:p w14:paraId="2BA64AB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58D753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DEFENSA Y POLICÍA</w:t>
            </w:r>
          </w:p>
        </w:tc>
        <w:tc>
          <w:tcPr>
            <w:tcW w:w="1826" w:type="dxa"/>
            <w:tcBorders>
              <w:top w:val="nil"/>
              <w:left w:val="nil"/>
              <w:bottom w:val="nil"/>
              <w:right w:val="nil"/>
            </w:tcBorders>
            <w:noWrap/>
            <w:vAlign w:val="bottom"/>
            <w:hideMark/>
          </w:tcPr>
          <w:p w14:paraId="3ED5DEC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DD0231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13.838.000.000 </w:t>
            </w:r>
          </w:p>
        </w:tc>
        <w:tc>
          <w:tcPr>
            <w:tcW w:w="1539" w:type="dxa"/>
            <w:tcBorders>
              <w:top w:val="nil"/>
              <w:left w:val="nil"/>
              <w:bottom w:val="nil"/>
              <w:right w:val="nil"/>
            </w:tcBorders>
            <w:vAlign w:val="center"/>
            <w:hideMark/>
          </w:tcPr>
          <w:p w14:paraId="24DE853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13.838.000.000 </w:t>
            </w:r>
          </w:p>
        </w:tc>
      </w:tr>
      <w:tr w:rsidR="0002286F" w:rsidRPr="000E528B" w14:paraId="795F04B7" w14:textId="77777777" w:rsidTr="000818BD">
        <w:trPr>
          <w:trHeight w:val="255"/>
        </w:trPr>
        <w:tc>
          <w:tcPr>
            <w:tcW w:w="609" w:type="dxa"/>
            <w:tcBorders>
              <w:top w:val="nil"/>
              <w:left w:val="nil"/>
              <w:bottom w:val="nil"/>
              <w:right w:val="nil"/>
            </w:tcBorders>
            <w:vAlign w:val="center"/>
            <w:hideMark/>
          </w:tcPr>
          <w:p w14:paraId="2E3AA6E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B22B6B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1DC8D53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noWrap/>
            <w:vAlign w:val="bottom"/>
            <w:hideMark/>
          </w:tcPr>
          <w:p w14:paraId="3CA94C9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5EB347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13.838.000.000 </w:t>
            </w:r>
          </w:p>
        </w:tc>
        <w:tc>
          <w:tcPr>
            <w:tcW w:w="1539" w:type="dxa"/>
            <w:tcBorders>
              <w:top w:val="nil"/>
              <w:left w:val="nil"/>
              <w:bottom w:val="nil"/>
              <w:right w:val="nil"/>
            </w:tcBorders>
            <w:vAlign w:val="center"/>
            <w:hideMark/>
          </w:tcPr>
          <w:p w14:paraId="6B4962C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13.838.000.000 </w:t>
            </w:r>
          </w:p>
        </w:tc>
      </w:tr>
      <w:tr w:rsidR="0002286F" w:rsidRPr="000E528B" w14:paraId="225D044E" w14:textId="77777777" w:rsidTr="000818BD">
        <w:trPr>
          <w:trHeight w:val="255"/>
        </w:trPr>
        <w:tc>
          <w:tcPr>
            <w:tcW w:w="609" w:type="dxa"/>
            <w:tcBorders>
              <w:top w:val="nil"/>
              <w:left w:val="nil"/>
              <w:bottom w:val="nil"/>
              <w:right w:val="nil"/>
            </w:tcBorders>
            <w:hideMark/>
          </w:tcPr>
          <w:p w14:paraId="4D44E91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7AE5CD6" w14:textId="77777777" w:rsidR="0002286F" w:rsidRPr="000E528B" w:rsidRDefault="0002286F" w:rsidP="000818BD">
            <w:pPr>
              <w:rPr>
                <w:lang w:eastAsia="es-CO"/>
              </w:rPr>
            </w:pPr>
          </w:p>
        </w:tc>
        <w:tc>
          <w:tcPr>
            <w:tcW w:w="599" w:type="dxa"/>
            <w:tcBorders>
              <w:top w:val="nil"/>
              <w:left w:val="nil"/>
              <w:bottom w:val="nil"/>
              <w:right w:val="nil"/>
            </w:tcBorders>
            <w:hideMark/>
          </w:tcPr>
          <w:p w14:paraId="272C5CE7" w14:textId="77777777" w:rsidR="0002286F" w:rsidRPr="000E528B" w:rsidRDefault="0002286F" w:rsidP="000818BD">
            <w:pPr>
              <w:rPr>
                <w:lang w:eastAsia="es-CO"/>
              </w:rPr>
            </w:pPr>
          </w:p>
        </w:tc>
        <w:tc>
          <w:tcPr>
            <w:tcW w:w="2384" w:type="dxa"/>
            <w:tcBorders>
              <w:top w:val="nil"/>
              <w:left w:val="nil"/>
              <w:bottom w:val="nil"/>
              <w:right w:val="nil"/>
            </w:tcBorders>
            <w:hideMark/>
          </w:tcPr>
          <w:p w14:paraId="6BF4D79E" w14:textId="77777777" w:rsidR="0002286F" w:rsidRPr="000E528B" w:rsidRDefault="0002286F" w:rsidP="000818BD">
            <w:pPr>
              <w:rPr>
                <w:lang w:eastAsia="es-CO"/>
              </w:rPr>
            </w:pPr>
          </w:p>
        </w:tc>
        <w:tc>
          <w:tcPr>
            <w:tcW w:w="1826" w:type="dxa"/>
            <w:tcBorders>
              <w:top w:val="nil"/>
              <w:left w:val="nil"/>
              <w:bottom w:val="nil"/>
              <w:right w:val="nil"/>
            </w:tcBorders>
            <w:hideMark/>
          </w:tcPr>
          <w:p w14:paraId="2B00B01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47097E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E807D8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E4C2CC1" w14:textId="77777777" w:rsidTr="000818BD">
        <w:trPr>
          <w:trHeight w:val="255"/>
        </w:trPr>
        <w:tc>
          <w:tcPr>
            <w:tcW w:w="4122" w:type="dxa"/>
            <w:gridSpan w:val="4"/>
            <w:tcBorders>
              <w:top w:val="nil"/>
              <w:left w:val="nil"/>
              <w:bottom w:val="nil"/>
              <w:right w:val="nil"/>
            </w:tcBorders>
            <w:hideMark/>
          </w:tcPr>
          <w:p w14:paraId="657AF0D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8762D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7.818.469.000.000 </w:t>
            </w:r>
          </w:p>
        </w:tc>
        <w:tc>
          <w:tcPr>
            <w:tcW w:w="1593" w:type="dxa"/>
            <w:tcBorders>
              <w:top w:val="nil"/>
              <w:left w:val="nil"/>
              <w:bottom w:val="nil"/>
              <w:right w:val="nil"/>
            </w:tcBorders>
            <w:hideMark/>
          </w:tcPr>
          <w:p w14:paraId="28AAB6A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608.292.000.000 </w:t>
            </w:r>
          </w:p>
        </w:tc>
        <w:tc>
          <w:tcPr>
            <w:tcW w:w="1539" w:type="dxa"/>
            <w:tcBorders>
              <w:top w:val="nil"/>
              <w:left w:val="nil"/>
              <w:bottom w:val="nil"/>
              <w:right w:val="nil"/>
            </w:tcBorders>
            <w:hideMark/>
          </w:tcPr>
          <w:p w14:paraId="382E966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8.426.761.000.000 </w:t>
            </w:r>
          </w:p>
        </w:tc>
      </w:tr>
      <w:tr w:rsidR="0002286F" w:rsidRPr="000E528B" w14:paraId="648914B7" w14:textId="77777777" w:rsidTr="000818BD">
        <w:trPr>
          <w:trHeight w:val="255"/>
        </w:trPr>
        <w:tc>
          <w:tcPr>
            <w:tcW w:w="609" w:type="dxa"/>
            <w:tcBorders>
              <w:top w:val="nil"/>
              <w:left w:val="nil"/>
              <w:bottom w:val="nil"/>
              <w:right w:val="nil"/>
            </w:tcBorders>
            <w:hideMark/>
          </w:tcPr>
          <w:p w14:paraId="7B5DCB51"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84DCF25" w14:textId="77777777" w:rsidR="0002286F" w:rsidRPr="000E528B" w:rsidRDefault="0002286F" w:rsidP="000818BD">
            <w:pPr>
              <w:rPr>
                <w:lang w:eastAsia="es-CO"/>
              </w:rPr>
            </w:pPr>
          </w:p>
        </w:tc>
        <w:tc>
          <w:tcPr>
            <w:tcW w:w="599" w:type="dxa"/>
            <w:tcBorders>
              <w:top w:val="nil"/>
              <w:left w:val="nil"/>
              <w:bottom w:val="nil"/>
              <w:right w:val="nil"/>
            </w:tcBorders>
            <w:hideMark/>
          </w:tcPr>
          <w:p w14:paraId="3C10ADDC" w14:textId="77777777" w:rsidR="0002286F" w:rsidRPr="000E528B" w:rsidRDefault="0002286F" w:rsidP="000818BD">
            <w:pPr>
              <w:rPr>
                <w:lang w:eastAsia="es-CO"/>
              </w:rPr>
            </w:pPr>
          </w:p>
        </w:tc>
        <w:tc>
          <w:tcPr>
            <w:tcW w:w="2384" w:type="dxa"/>
            <w:tcBorders>
              <w:top w:val="nil"/>
              <w:left w:val="nil"/>
              <w:bottom w:val="nil"/>
              <w:right w:val="nil"/>
            </w:tcBorders>
            <w:hideMark/>
          </w:tcPr>
          <w:p w14:paraId="66EAAE95" w14:textId="77777777" w:rsidR="0002286F" w:rsidRPr="000E528B" w:rsidRDefault="0002286F" w:rsidP="000818BD">
            <w:pPr>
              <w:rPr>
                <w:lang w:eastAsia="es-CO"/>
              </w:rPr>
            </w:pPr>
          </w:p>
        </w:tc>
        <w:tc>
          <w:tcPr>
            <w:tcW w:w="1826" w:type="dxa"/>
            <w:tcBorders>
              <w:top w:val="nil"/>
              <w:left w:val="nil"/>
              <w:bottom w:val="nil"/>
              <w:right w:val="nil"/>
            </w:tcBorders>
            <w:hideMark/>
          </w:tcPr>
          <w:p w14:paraId="543865E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2AAAF6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917E3C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AFD2934" w14:textId="77777777" w:rsidTr="000818BD">
        <w:trPr>
          <w:trHeight w:val="255"/>
        </w:trPr>
        <w:tc>
          <w:tcPr>
            <w:tcW w:w="609" w:type="dxa"/>
            <w:tcBorders>
              <w:top w:val="nil"/>
              <w:left w:val="nil"/>
              <w:bottom w:val="nil"/>
              <w:right w:val="nil"/>
            </w:tcBorders>
            <w:vAlign w:val="bottom"/>
            <w:hideMark/>
          </w:tcPr>
          <w:p w14:paraId="79EC93C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3ED6D2B"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681CF7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D0178B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1507</w:t>
            </w:r>
          </w:p>
        </w:tc>
        <w:tc>
          <w:tcPr>
            <w:tcW w:w="1539" w:type="dxa"/>
            <w:tcBorders>
              <w:top w:val="nil"/>
              <w:left w:val="nil"/>
              <w:bottom w:val="nil"/>
              <w:right w:val="nil"/>
            </w:tcBorders>
            <w:vAlign w:val="bottom"/>
            <w:hideMark/>
          </w:tcPr>
          <w:p w14:paraId="3C823A2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D700D54" w14:textId="77777777" w:rsidTr="000818BD">
        <w:trPr>
          <w:trHeight w:val="255"/>
        </w:trPr>
        <w:tc>
          <w:tcPr>
            <w:tcW w:w="609" w:type="dxa"/>
            <w:tcBorders>
              <w:top w:val="nil"/>
              <w:left w:val="nil"/>
              <w:bottom w:val="nil"/>
              <w:right w:val="nil"/>
            </w:tcBorders>
            <w:hideMark/>
          </w:tcPr>
          <w:p w14:paraId="0D229D9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4045A57" w14:textId="77777777" w:rsidR="0002286F" w:rsidRPr="000E528B" w:rsidRDefault="0002286F" w:rsidP="000818BD">
            <w:pPr>
              <w:rPr>
                <w:lang w:eastAsia="es-CO"/>
              </w:rPr>
            </w:pPr>
          </w:p>
        </w:tc>
        <w:tc>
          <w:tcPr>
            <w:tcW w:w="599" w:type="dxa"/>
            <w:tcBorders>
              <w:top w:val="nil"/>
              <w:left w:val="nil"/>
              <w:bottom w:val="nil"/>
              <w:right w:val="nil"/>
            </w:tcBorders>
            <w:hideMark/>
          </w:tcPr>
          <w:p w14:paraId="360A5CB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69409F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CASAS FISCALES DEL EJÉRCITO</w:t>
            </w:r>
          </w:p>
        </w:tc>
        <w:tc>
          <w:tcPr>
            <w:tcW w:w="1539" w:type="dxa"/>
            <w:tcBorders>
              <w:top w:val="nil"/>
              <w:left w:val="nil"/>
              <w:bottom w:val="nil"/>
              <w:right w:val="nil"/>
            </w:tcBorders>
            <w:hideMark/>
          </w:tcPr>
          <w:p w14:paraId="384FEE2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5987677" w14:textId="77777777" w:rsidTr="000818BD">
        <w:trPr>
          <w:trHeight w:val="255"/>
        </w:trPr>
        <w:tc>
          <w:tcPr>
            <w:tcW w:w="4122" w:type="dxa"/>
            <w:gridSpan w:val="4"/>
            <w:tcBorders>
              <w:top w:val="nil"/>
              <w:left w:val="nil"/>
              <w:bottom w:val="nil"/>
              <w:right w:val="nil"/>
            </w:tcBorders>
            <w:vAlign w:val="center"/>
            <w:hideMark/>
          </w:tcPr>
          <w:p w14:paraId="7EBC546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1A002F85"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142BCB4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37.936.000.000 </w:t>
            </w:r>
          </w:p>
        </w:tc>
        <w:tc>
          <w:tcPr>
            <w:tcW w:w="1539" w:type="dxa"/>
            <w:tcBorders>
              <w:top w:val="nil"/>
              <w:left w:val="nil"/>
              <w:bottom w:val="nil"/>
              <w:right w:val="nil"/>
            </w:tcBorders>
            <w:vAlign w:val="center"/>
            <w:hideMark/>
          </w:tcPr>
          <w:p w14:paraId="6F21FA9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37.936.000.000 </w:t>
            </w:r>
          </w:p>
        </w:tc>
      </w:tr>
      <w:tr w:rsidR="0002286F" w:rsidRPr="000E528B" w14:paraId="63D3033A" w14:textId="77777777" w:rsidTr="000818BD">
        <w:trPr>
          <w:trHeight w:val="255"/>
        </w:trPr>
        <w:tc>
          <w:tcPr>
            <w:tcW w:w="4122" w:type="dxa"/>
            <w:gridSpan w:val="4"/>
            <w:tcBorders>
              <w:top w:val="nil"/>
              <w:left w:val="nil"/>
              <w:bottom w:val="nil"/>
              <w:right w:val="nil"/>
            </w:tcBorders>
            <w:vAlign w:val="center"/>
            <w:hideMark/>
          </w:tcPr>
          <w:p w14:paraId="4505587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91FD7F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1.620.000.000 </w:t>
            </w:r>
          </w:p>
        </w:tc>
        <w:tc>
          <w:tcPr>
            <w:tcW w:w="1593" w:type="dxa"/>
            <w:tcBorders>
              <w:top w:val="nil"/>
              <w:left w:val="nil"/>
              <w:bottom w:val="nil"/>
              <w:right w:val="nil"/>
            </w:tcBorders>
            <w:vAlign w:val="center"/>
            <w:hideMark/>
          </w:tcPr>
          <w:p w14:paraId="55AE3AC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38.238.000.000 </w:t>
            </w:r>
          </w:p>
        </w:tc>
        <w:tc>
          <w:tcPr>
            <w:tcW w:w="1539" w:type="dxa"/>
            <w:tcBorders>
              <w:top w:val="nil"/>
              <w:left w:val="nil"/>
              <w:bottom w:val="nil"/>
              <w:right w:val="nil"/>
            </w:tcBorders>
            <w:vAlign w:val="center"/>
            <w:hideMark/>
          </w:tcPr>
          <w:p w14:paraId="18111EB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39.858.000.000 </w:t>
            </w:r>
          </w:p>
        </w:tc>
      </w:tr>
      <w:tr w:rsidR="0002286F" w:rsidRPr="000E528B" w14:paraId="3D3BD607" w14:textId="77777777" w:rsidTr="000818BD">
        <w:trPr>
          <w:trHeight w:val="255"/>
        </w:trPr>
        <w:tc>
          <w:tcPr>
            <w:tcW w:w="609" w:type="dxa"/>
            <w:tcBorders>
              <w:top w:val="nil"/>
              <w:left w:val="nil"/>
              <w:bottom w:val="nil"/>
              <w:right w:val="nil"/>
            </w:tcBorders>
            <w:vAlign w:val="center"/>
            <w:hideMark/>
          </w:tcPr>
          <w:p w14:paraId="312FB83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1505</w:t>
            </w:r>
          </w:p>
        </w:tc>
        <w:tc>
          <w:tcPr>
            <w:tcW w:w="530" w:type="dxa"/>
            <w:tcBorders>
              <w:top w:val="nil"/>
              <w:left w:val="nil"/>
              <w:bottom w:val="nil"/>
              <w:right w:val="nil"/>
            </w:tcBorders>
            <w:vAlign w:val="center"/>
            <w:hideMark/>
          </w:tcPr>
          <w:p w14:paraId="0EBBD2C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691F53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GENERACIÓN DE BIENESTAR PARA LA FUERZA PÚBLICA Y SUS FAMILIAS</w:t>
            </w:r>
          </w:p>
        </w:tc>
        <w:tc>
          <w:tcPr>
            <w:tcW w:w="1826" w:type="dxa"/>
            <w:tcBorders>
              <w:top w:val="nil"/>
              <w:left w:val="nil"/>
              <w:bottom w:val="nil"/>
              <w:right w:val="nil"/>
            </w:tcBorders>
            <w:vAlign w:val="center"/>
            <w:hideMark/>
          </w:tcPr>
          <w:p w14:paraId="3879C99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1.620.000.000 </w:t>
            </w:r>
          </w:p>
        </w:tc>
        <w:tc>
          <w:tcPr>
            <w:tcW w:w="1593" w:type="dxa"/>
            <w:tcBorders>
              <w:top w:val="nil"/>
              <w:left w:val="nil"/>
              <w:bottom w:val="nil"/>
              <w:right w:val="nil"/>
            </w:tcBorders>
            <w:vAlign w:val="center"/>
            <w:hideMark/>
          </w:tcPr>
          <w:p w14:paraId="3336F0E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38.238.000.000 </w:t>
            </w:r>
          </w:p>
        </w:tc>
        <w:tc>
          <w:tcPr>
            <w:tcW w:w="1539" w:type="dxa"/>
            <w:tcBorders>
              <w:top w:val="nil"/>
              <w:left w:val="nil"/>
              <w:bottom w:val="nil"/>
              <w:right w:val="nil"/>
            </w:tcBorders>
            <w:vAlign w:val="center"/>
            <w:hideMark/>
          </w:tcPr>
          <w:p w14:paraId="5DC3D7D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39.858.000.000 </w:t>
            </w:r>
          </w:p>
        </w:tc>
      </w:tr>
      <w:tr w:rsidR="0002286F" w:rsidRPr="000E528B" w14:paraId="7BFD6658" w14:textId="77777777" w:rsidTr="000818BD">
        <w:trPr>
          <w:trHeight w:val="255"/>
        </w:trPr>
        <w:tc>
          <w:tcPr>
            <w:tcW w:w="609" w:type="dxa"/>
            <w:tcBorders>
              <w:top w:val="nil"/>
              <w:left w:val="nil"/>
              <w:bottom w:val="nil"/>
              <w:right w:val="nil"/>
            </w:tcBorders>
            <w:vAlign w:val="center"/>
            <w:hideMark/>
          </w:tcPr>
          <w:p w14:paraId="3B8EA79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AC0AFB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7D21C11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12FA7A3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1.620.000.000 </w:t>
            </w:r>
          </w:p>
        </w:tc>
        <w:tc>
          <w:tcPr>
            <w:tcW w:w="1593" w:type="dxa"/>
            <w:tcBorders>
              <w:top w:val="nil"/>
              <w:left w:val="nil"/>
              <w:bottom w:val="nil"/>
              <w:right w:val="nil"/>
            </w:tcBorders>
            <w:vAlign w:val="center"/>
            <w:hideMark/>
          </w:tcPr>
          <w:p w14:paraId="2E301DA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38.238.000.000 </w:t>
            </w:r>
          </w:p>
        </w:tc>
        <w:tc>
          <w:tcPr>
            <w:tcW w:w="1539" w:type="dxa"/>
            <w:tcBorders>
              <w:top w:val="nil"/>
              <w:left w:val="nil"/>
              <w:bottom w:val="nil"/>
              <w:right w:val="nil"/>
            </w:tcBorders>
            <w:vAlign w:val="center"/>
            <w:hideMark/>
          </w:tcPr>
          <w:p w14:paraId="06EE389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39.858.000.000 </w:t>
            </w:r>
          </w:p>
        </w:tc>
      </w:tr>
      <w:tr w:rsidR="0002286F" w:rsidRPr="000E528B" w14:paraId="46E6C6E9" w14:textId="77777777" w:rsidTr="000818BD">
        <w:trPr>
          <w:trHeight w:val="255"/>
        </w:trPr>
        <w:tc>
          <w:tcPr>
            <w:tcW w:w="609" w:type="dxa"/>
            <w:tcBorders>
              <w:top w:val="nil"/>
              <w:left w:val="nil"/>
              <w:bottom w:val="nil"/>
              <w:right w:val="nil"/>
            </w:tcBorders>
            <w:hideMark/>
          </w:tcPr>
          <w:p w14:paraId="434C435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FC046BB" w14:textId="77777777" w:rsidR="0002286F" w:rsidRPr="000E528B" w:rsidRDefault="0002286F" w:rsidP="000818BD">
            <w:pPr>
              <w:rPr>
                <w:lang w:eastAsia="es-CO"/>
              </w:rPr>
            </w:pPr>
          </w:p>
        </w:tc>
        <w:tc>
          <w:tcPr>
            <w:tcW w:w="599" w:type="dxa"/>
            <w:tcBorders>
              <w:top w:val="nil"/>
              <w:left w:val="nil"/>
              <w:bottom w:val="nil"/>
              <w:right w:val="nil"/>
            </w:tcBorders>
            <w:hideMark/>
          </w:tcPr>
          <w:p w14:paraId="6E6663E0" w14:textId="77777777" w:rsidR="0002286F" w:rsidRPr="000E528B" w:rsidRDefault="0002286F" w:rsidP="000818BD">
            <w:pPr>
              <w:rPr>
                <w:lang w:eastAsia="es-CO"/>
              </w:rPr>
            </w:pPr>
          </w:p>
        </w:tc>
        <w:tc>
          <w:tcPr>
            <w:tcW w:w="2384" w:type="dxa"/>
            <w:tcBorders>
              <w:top w:val="nil"/>
              <w:left w:val="nil"/>
              <w:bottom w:val="nil"/>
              <w:right w:val="nil"/>
            </w:tcBorders>
            <w:hideMark/>
          </w:tcPr>
          <w:p w14:paraId="69127073" w14:textId="77777777" w:rsidR="0002286F" w:rsidRPr="000E528B" w:rsidRDefault="0002286F" w:rsidP="000818BD">
            <w:pPr>
              <w:rPr>
                <w:lang w:eastAsia="es-CO"/>
              </w:rPr>
            </w:pPr>
          </w:p>
        </w:tc>
        <w:tc>
          <w:tcPr>
            <w:tcW w:w="1826" w:type="dxa"/>
            <w:tcBorders>
              <w:top w:val="nil"/>
              <w:left w:val="nil"/>
              <w:bottom w:val="nil"/>
              <w:right w:val="nil"/>
            </w:tcBorders>
            <w:hideMark/>
          </w:tcPr>
          <w:p w14:paraId="0370D12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A14BC2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8830F1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C8499A8" w14:textId="77777777" w:rsidTr="000818BD">
        <w:trPr>
          <w:trHeight w:val="255"/>
        </w:trPr>
        <w:tc>
          <w:tcPr>
            <w:tcW w:w="4122" w:type="dxa"/>
            <w:gridSpan w:val="4"/>
            <w:tcBorders>
              <w:top w:val="nil"/>
              <w:left w:val="nil"/>
              <w:bottom w:val="nil"/>
              <w:right w:val="nil"/>
            </w:tcBorders>
            <w:hideMark/>
          </w:tcPr>
          <w:p w14:paraId="1E69C58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ACB2FD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1.620.000.000 </w:t>
            </w:r>
          </w:p>
        </w:tc>
        <w:tc>
          <w:tcPr>
            <w:tcW w:w="1593" w:type="dxa"/>
            <w:tcBorders>
              <w:top w:val="nil"/>
              <w:left w:val="nil"/>
              <w:bottom w:val="nil"/>
              <w:right w:val="nil"/>
            </w:tcBorders>
            <w:hideMark/>
          </w:tcPr>
          <w:p w14:paraId="3FF84C7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76.174.000.000 </w:t>
            </w:r>
          </w:p>
        </w:tc>
        <w:tc>
          <w:tcPr>
            <w:tcW w:w="1539" w:type="dxa"/>
            <w:tcBorders>
              <w:top w:val="nil"/>
              <w:left w:val="nil"/>
              <w:bottom w:val="nil"/>
              <w:right w:val="nil"/>
            </w:tcBorders>
            <w:hideMark/>
          </w:tcPr>
          <w:p w14:paraId="339A2B8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77.794.000.000 </w:t>
            </w:r>
          </w:p>
        </w:tc>
      </w:tr>
      <w:tr w:rsidR="0002286F" w:rsidRPr="000E528B" w14:paraId="0DD67F53" w14:textId="77777777" w:rsidTr="000818BD">
        <w:trPr>
          <w:trHeight w:val="255"/>
        </w:trPr>
        <w:tc>
          <w:tcPr>
            <w:tcW w:w="609" w:type="dxa"/>
            <w:tcBorders>
              <w:top w:val="nil"/>
              <w:left w:val="nil"/>
              <w:bottom w:val="nil"/>
              <w:right w:val="nil"/>
            </w:tcBorders>
            <w:hideMark/>
          </w:tcPr>
          <w:p w14:paraId="4607A40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E2CDD97" w14:textId="77777777" w:rsidR="0002286F" w:rsidRPr="000E528B" w:rsidRDefault="0002286F" w:rsidP="000818BD">
            <w:pPr>
              <w:rPr>
                <w:lang w:eastAsia="es-CO"/>
              </w:rPr>
            </w:pPr>
          </w:p>
        </w:tc>
        <w:tc>
          <w:tcPr>
            <w:tcW w:w="599" w:type="dxa"/>
            <w:tcBorders>
              <w:top w:val="nil"/>
              <w:left w:val="nil"/>
              <w:bottom w:val="nil"/>
              <w:right w:val="nil"/>
            </w:tcBorders>
            <w:hideMark/>
          </w:tcPr>
          <w:p w14:paraId="0A3DA80D" w14:textId="77777777" w:rsidR="0002286F" w:rsidRPr="000E528B" w:rsidRDefault="0002286F" w:rsidP="000818BD">
            <w:pPr>
              <w:rPr>
                <w:lang w:eastAsia="es-CO"/>
              </w:rPr>
            </w:pPr>
          </w:p>
        </w:tc>
        <w:tc>
          <w:tcPr>
            <w:tcW w:w="2384" w:type="dxa"/>
            <w:tcBorders>
              <w:top w:val="nil"/>
              <w:left w:val="nil"/>
              <w:bottom w:val="nil"/>
              <w:right w:val="nil"/>
            </w:tcBorders>
            <w:hideMark/>
          </w:tcPr>
          <w:p w14:paraId="7A64A50E" w14:textId="77777777" w:rsidR="0002286F" w:rsidRPr="000E528B" w:rsidRDefault="0002286F" w:rsidP="000818BD">
            <w:pPr>
              <w:rPr>
                <w:lang w:eastAsia="es-CO"/>
              </w:rPr>
            </w:pPr>
          </w:p>
        </w:tc>
        <w:tc>
          <w:tcPr>
            <w:tcW w:w="1826" w:type="dxa"/>
            <w:tcBorders>
              <w:top w:val="nil"/>
              <w:left w:val="nil"/>
              <w:bottom w:val="nil"/>
              <w:right w:val="nil"/>
            </w:tcBorders>
            <w:hideMark/>
          </w:tcPr>
          <w:p w14:paraId="021CFBF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CFB834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7E741D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693CBE7" w14:textId="77777777" w:rsidTr="000818BD">
        <w:trPr>
          <w:trHeight w:val="255"/>
        </w:trPr>
        <w:tc>
          <w:tcPr>
            <w:tcW w:w="609" w:type="dxa"/>
            <w:tcBorders>
              <w:top w:val="nil"/>
              <w:left w:val="nil"/>
              <w:bottom w:val="nil"/>
              <w:right w:val="nil"/>
            </w:tcBorders>
            <w:vAlign w:val="bottom"/>
            <w:hideMark/>
          </w:tcPr>
          <w:p w14:paraId="78DF43E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83DE4D1"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97FFA5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DB4DD2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1508</w:t>
            </w:r>
          </w:p>
        </w:tc>
        <w:tc>
          <w:tcPr>
            <w:tcW w:w="1539" w:type="dxa"/>
            <w:tcBorders>
              <w:top w:val="nil"/>
              <w:left w:val="nil"/>
              <w:bottom w:val="nil"/>
              <w:right w:val="nil"/>
            </w:tcBorders>
            <w:vAlign w:val="bottom"/>
            <w:hideMark/>
          </w:tcPr>
          <w:p w14:paraId="4E9649A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B2CB52E" w14:textId="77777777" w:rsidTr="000818BD">
        <w:trPr>
          <w:trHeight w:val="255"/>
        </w:trPr>
        <w:tc>
          <w:tcPr>
            <w:tcW w:w="609" w:type="dxa"/>
            <w:tcBorders>
              <w:top w:val="nil"/>
              <w:left w:val="nil"/>
              <w:bottom w:val="nil"/>
              <w:right w:val="nil"/>
            </w:tcBorders>
            <w:hideMark/>
          </w:tcPr>
          <w:p w14:paraId="1F02470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56B4616" w14:textId="77777777" w:rsidR="0002286F" w:rsidRPr="000E528B" w:rsidRDefault="0002286F" w:rsidP="000818BD">
            <w:pPr>
              <w:rPr>
                <w:lang w:eastAsia="es-CO"/>
              </w:rPr>
            </w:pPr>
          </w:p>
        </w:tc>
        <w:tc>
          <w:tcPr>
            <w:tcW w:w="599" w:type="dxa"/>
            <w:tcBorders>
              <w:top w:val="nil"/>
              <w:left w:val="nil"/>
              <w:bottom w:val="nil"/>
              <w:right w:val="nil"/>
            </w:tcBorders>
            <w:hideMark/>
          </w:tcPr>
          <w:p w14:paraId="6F6C8777"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195D96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DEFENSA CIVIL COLOMBIANA, GUILLERMO LEÓN VALENCIA</w:t>
            </w:r>
          </w:p>
        </w:tc>
        <w:tc>
          <w:tcPr>
            <w:tcW w:w="1539" w:type="dxa"/>
            <w:tcBorders>
              <w:top w:val="nil"/>
              <w:left w:val="nil"/>
              <w:bottom w:val="nil"/>
              <w:right w:val="nil"/>
            </w:tcBorders>
            <w:hideMark/>
          </w:tcPr>
          <w:p w14:paraId="5CC1A03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55118E6" w14:textId="77777777" w:rsidTr="000818BD">
        <w:trPr>
          <w:trHeight w:val="255"/>
        </w:trPr>
        <w:tc>
          <w:tcPr>
            <w:tcW w:w="4122" w:type="dxa"/>
            <w:gridSpan w:val="4"/>
            <w:tcBorders>
              <w:top w:val="nil"/>
              <w:left w:val="nil"/>
              <w:bottom w:val="nil"/>
              <w:right w:val="nil"/>
            </w:tcBorders>
            <w:vAlign w:val="center"/>
            <w:hideMark/>
          </w:tcPr>
          <w:p w14:paraId="4D2F4C9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2A9A6DD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43.388.000.000 </w:t>
            </w:r>
          </w:p>
        </w:tc>
        <w:tc>
          <w:tcPr>
            <w:tcW w:w="1593" w:type="dxa"/>
            <w:tcBorders>
              <w:top w:val="nil"/>
              <w:left w:val="nil"/>
              <w:bottom w:val="nil"/>
              <w:right w:val="nil"/>
            </w:tcBorders>
            <w:vAlign w:val="center"/>
            <w:hideMark/>
          </w:tcPr>
          <w:p w14:paraId="017485E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3.000.000.000 </w:t>
            </w:r>
          </w:p>
        </w:tc>
        <w:tc>
          <w:tcPr>
            <w:tcW w:w="1539" w:type="dxa"/>
            <w:tcBorders>
              <w:top w:val="nil"/>
              <w:left w:val="nil"/>
              <w:bottom w:val="nil"/>
              <w:right w:val="nil"/>
            </w:tcBorders>
            <w:vAlign w:val="center"/>
            <w:hideMark/>
          </w:tcPr>
          <w:p w14:paraId="6E42D77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46.388.000.000 </w:t>
            </w:r>
          </w:p>
        </w:tc>
      </w:tr>
      <w:tr w:rsidR="0002286F" w:rsidRPr="000E528B" w14:paraId="5F68774F" w14:textId="77777777" w:rsidTr="000818BD">
        <w:trPr>
          <w:trHeight w:val="255"/>
        </w:trPr>
        <w:tc>
          <w:tcPr>
            <w:tcW w:w="4122" w:type="dxa"/>
            <w:gridSpan w:val="4"/>
            <w:tcBorders>
              <w:top w:val="nil"/>
              <w:left w:val="nil"/>
              <w:bottom w:val="nil"/>
              <w:right w:val="nil"/>
            </w:tcBorders>
            <w:vAlign w:val="center"/>
            <w:hideMark/>
          </w:tcPr>
          <w:p w14:paraId="6334E9C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C.  PRESUPUESTO DE INVERSIÓN</w:t>
            </w:r>
          </w:p>
        </w:tc>
        <w:tc>
          <w:tcPr>
            <w:tcW w:w="1826" w:type="dxa"/>
            <w:tcBorders>
              <w:top w:val="nil"/>
              <w:left w:val="nil"/>
              <w:bottom w:val="nil"/>
              <w:right w:val="nil"/>
            </w:tcBorders>
            <w:vAlign w:val="center"/>
            <w:hideMark/>
          </w:tcPr>
          <w:p w14:paraId="7FF92FE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8.000.580.895 </w:t>
            </w:r>
          </w:p>
        </w:tc>
        <w:tc>
          <w:tcPr>
            <w:tcW w:w="1593" w:type="dxa"/>
            <w:tcBorders>
              <w:top w:val="nil"/>
              <w:left w:val="nil"/>
              <w:bottom w:val="nil"/>
              <w:right w:val="nil"/>
            </w:tcBorders>
            <w:noWrap/>
            <w:vAlign w:val="bottom"/>
            <w:hideMark/>
          </w:tcPr>
          <w:p w14:paraId="15B0F05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0001D1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8.000.580.895 </w:t>
            </w:r>
          </w:p>
        </w:tc>
      </w:tr>
      <w:tr w:rsidR="0002286F" w:rsidRPr="000E528B" w14:paraId="41E70823" w14:textId="77777777" w:rsidTr="000818BD">
        <w:trPr>
          <w:trHeight w:val="255"/>
        </w:trPr>
        <w:tc>
          <w:tcPr>
            <w:tcW w:w="609" w:type="dxa"/>
            <w:tcBorders>
              <w:top w:val="nil"/>
              <w:left w:val="nil"/>
              <w:bottom w:val="nil"/>
              <w:right w:val="nil"/>
            </w:tcBorders>
            <w:vAlign w:val="center"/>
            <w:hideMark/>
          </w:tcPr>
          <w:p w14:paraId="45B5F2E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1506</w:t>
            </w:r>
          </w:p>
        </w:tc>
        <w:tc>
          <w:tcPr>
            <w:tcW w:w="530" w:type="dxa"/>
            <w:tcBorders>
              <w:top w:val="nil"/>
              <w:left w:val="nil"/>
              <w:bottom w:val="nil"/>
              <w:right w:val="nil"/>
            </w:tcBorders>
            <w:vAlign w:val="center"/>
            <w:hideMark/>
          </w:tcPr>
          <w:p w14:paraId="7033922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579E78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DEL RIESGO DE DESASTRES DESDE EL SECTOR DEFENSA Y SEGURIDAD</w:t>
            </w:r>
          </w:p>
        </w:tc>
        <w:tc>
          <w:tcPr>
            <w:tcW w:w="1826" w:type="dxa"/>
            <w:tcBorders>
              <w:top w:val="nil"/>
              <w:left w:val="nil"/>
              <w:bottom w:val="nil"/>
              <w:right w:val="nil"/>
            </w:tcBorders>
            <w:vAlign w:val="center"/>
            <w:hideMark/>
          </w:tcPr>
          <w:p w14:paraId="30B3593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7.200.580.895 </w:t>
            </w:r>
          </w:p>
        </w:tc>
        <w:tc>
          <w:tcPr>
            <w:tcW w:w="1593" w:type="dxa"/>
            <w:tcBorders>
              <w:top w:val="nil"/>
              <w:left w:val="nil"/>
              <w:bottom w:val="nil"/>
              <w:right w:val="nil"/>
            </w:tcBorders>
            <w:noWrap/>
            <w:vAlign w:val="bottom"/>
            <w:hideMark/>
          </w:tcPr>
          <w:p w14:paraId="6B73726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6F8627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7.200.580.895 </w:t>
            </w:r>
          </w:p>
        </w:tc>
      </w:tr>
      <w:tr w:rsidR="0002286F" w:rsidRPr="000E528B" w14:paraId="59CE7D8E" w14:textId="77777777" w:rsidTr="000818BD">
        <w:trPr>
          <w:trHeight w:val="255"/>
        </w:trPr>
        <w:tc>
          <w:tcPr>
            <w:tcW w:w="609" w:type="dxa"/>
            <w:tcBorders>
              <w:top w:val="nil"/>
              <w:left w:val="nil"/>
              <w:bottom w:val="nil"/>
              <w:right w:val="nil"/>
            </w:tcBorders>
            <w:vAlign w:val="center"/>
            <w:hideMark/>
          </w:tcPr>
          <w:p w14:paraId="572FFF6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766FB3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74BF9E0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761D7B5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7.200.580.895 </w:t>
            </w:r>
          </w:p>
        </w:tc>
        <w:tc>
          <w:tcPr>
            <w:tcW w:w="1593" w:type="dxa"/>
            <w:tcBorders>
              <w:top w:val="nil"/>
              <w:left w:val="nil"/>
              <w:bottom w:val="nil"/>
              <w:right w:val="nil"/>
            </w:tcBorders>
            <w:noWrap/>
            <w:vAlign w:val="bottom"/>
            <w:hideMark/>
          </w:tcPr>
          <w:p w14:paraId="6411462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5BDB4D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7.200.580.895 </w:t>
            </w:r>
          </w:p>
        </w:tc>
      </w:tr>
      <w:tr w:rsidR="0002286F" w:rsidRPr="000E528B" w14:paraId="7C61301D" w14:textId="77777777" w:rsidTr="000818BD">
        <w:trPr>
          <w:trHeight w:val="255"/>
        </w:trPr>
        <w:tc>
          <w:tcPr>
            <w:tcW w:w="609" w:type="dxa"/>
            <w:tcBorders>
              <w:top w:val="nil"/>
              <w:left w:val="nil"/>
              <w:bottom w:val="nil"/>
              <w:right w:val="nil"/>
            </w:tcBorders>
            <w:vAlign w:val="center"/>
            <w:hideMark/>
          </w:tcPr>
          <w:p w14:paraId="61B3A34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1599</w:t>
            </w:r>
          </w:p>
        </w:tc>
        <w:tc>
          <w:tcPr>
            <w:tcW w:w="530" w:type="dxa"/>
            <w:tcBorders>
              <w:top w:val="nil"/>
              <w:left w:val="nil"/>
              <w:bottom w:val="nil"/>
              <w:right w:val="nil"/>
            </w:tcBorders>
            <w:vAlign w:val="center"/>
            <w:hideMark/>
          </w:tcPr>
          <w:p w14:paraId="438C9E5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4A3092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DEFENSA Y POLICÍA</w:t>
            </w:r>
          </w:p>
        </w:tc>
        <w:tc>
          <w:tcPr>
            <w:tcW w:w="1826" w:type="dxa"/>
            <w:tcBorders>
              <w:top w:val="nil"/>
              <w:left w:val="nil"/>
              <w:bottom w:val="nil"/>
              <w:right w:val="nil"/>
            </w:tcBorders>
            <w:vAlign w:val="center"/>
            <w:hideMark/>
          </w:tcPr>
          <w:p w14:paraId="7DA31B0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 </w:t>
            </w:r>
          </w:p>
        </w:tc>
        <w:tc>
          <w:tcPr>
            <w:tcW w:w="1593" w:type="dxa"/>
            <w:tcBorders>
              <w:top w:val="nil"/>
              <w:left w:val="nil"/>
              <w:bottom w:val="nil"/>
              <w:right w:val="nil"/>
            </w:tcBorders>
            <w:noWrap/>
            <w:vAlign w:val="bottom"/>
            <w:hideMark/>
          </w:tcPr>
          <w:p w14:paraId="75517B3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1EFECE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 </w:t>
            </w:r>
          </w:p>
        </w:tc>
      </w:tr>
      <w:tr w:rsidR="0002286F" w:rsidRPr="000E528B" w14:paraId="47D4D525" w14:textId="77777777" w:rsidTr="000818BD">
        <w:trPr>
          <w:trHeight w:val="255"/>
        </w:trPr>
        <w:tc>
          <w:tcPr>
            <w:tcW w:w="609" w:type="dxa"/>
            <w:tcBorders>
              <w:top w:val="nil"/>
              <w:left w:val="nil"/>
              <w:bottom w:val="nil"/>
              <w:right w:val="nil"/>
            </w:tcBorders>
            <w:vAlign w:val="center"/>
            <w:hideMark/>
          </w:tcPr>
          <w:p w14:paraId="377FB79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9B28A1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1168B90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798FE4A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 </w:t>
            </w:r>
          </w:p>
        </w:tc>
        <w:tc>
          <w:tcPr>
            <w:tcW w:w="1593" w:type="dxa"/>
            <w:tcBorders>
              <w:top w:val="nil"/>
              <w:left w:val="nil"/>
              <w:bottom w:val="nil"/>
              <w:right w:val="nil"/>
            </w:tcBorders>
            <w:noWrap/>
            <w:vAlign w:val="bottom"/>
            <w:hideMark/>
          </w:tcPr>
          <w:p w14:paraId="204334E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D516D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 </w:t>
            </w:r>
          </w:p>
        </w:tc>
      </w:tr>
      <w:tr w:rsidR="0002286F" w:rsidRPr="000E528B" w14:paraId="1FA10A97" w14:textId="77777777" w:rsidTr="000818BD">
        <w:trPr>
          <w:trHeight w:val="255"/>
        </w:trPr>
        <w:tc>
          <w:tcPr>
            <w:tcW w:w="609" w:type="dxa"/>
            <w:tcBorders>
              <w:top w:val="nil"/>
              <w:left w:val="nil"/>
              <w:bottom w:val="nil"/>
              <w:right w:val="nil"/>
            </w:tcBorders>
            <w:hideMark/>
          </w:tcPr>
          <w:p w14:paraId="4B01C8D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E82456F" w14:textId="77777777" w:rsidR="0002286F" w:rsidRPr="000E528B" w:rsidRDefault="0002286F" w:rsidP="000818BD">
            <w:pPr>
              <w:rPr>
                <w:lang w:eastAsia="es-CO"/>
              </w:rPr>
            </w:pPr>
          </w:p>
        </w:tc>
        <w:tc>
          <w:tcPr>
            <w:tcW w:w="599" w:type="dxa"/>
            <w:tcBorders>
              <w:top w:val="nil"/>
              <w:left w:val="nil"/>
              <w:bottom w:val="nil"/>
              <w:right w:val="nil"/>
            </w:tcBorders>
            <w:hideMark/>
          </w:tcPr>
          <w:p w14:paraId="06AE73B1" w14:textId="77777777" w:rsidR="0002286F" w:rsidRPr="000E528B" w:rsidRDefault="0002286F" w:rsidP="000818BD">
            <w:pPr>
              <w:rPr>
                <w:lang w:eastAsia="es-CO"/>
              </w:rPr>
            </w:pPr>
          </w:p>
        </w:tc>
        <w:tc>
          <w:tcPr>
            <w:tcW w:w="2384" w:type="dxa"/>
            <w:tcBorders>
              <w:top w:val="nil"/>
              <w:left w:val="nil"/>
              <w:bottom w:val="nil"/>
              <w:right w:val="nil"/>
            </w:tcBorders>
            <w:hideMark/>
          </w:tcPr>
          <w:p w14:paraId="6D9901E6" w14:textId="77777777" w:rsidR="0002286F" w:rsidRPr="000E528B" w:rsidRDefault="0002286F" w:rsidP="000818BD">
            <w:pPr>
              <w:rPr>
                <w:lang w:eastAsia="es-CO"/>
              </w:rPr>
            </w:pPr>
          </w:p>
        </w:tc>
        <w:tc>
          <w:tcPr>
            <w:tcW w:w="1826" w:type="dxa"/>
            <w:tcBorders>
              <w:top w:val="nil"/>
              <w:left w:val="nil"/>
              <w:bottom w:val="nil"/>
              <w:right w:val="nil"/>
            </w:tcBorders>
            <w:hideMark/>
          </w:tcPr>
          <w:p w14:paraId="21EAC20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622488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C464A6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E2F6D24" w14:textId="77777777" w:rsidTr="000818BD">
        <w:trPr>
          <w:trHeight w:val="255"/>
        </w:trPr>
        <w:tc>
          <w:tcPr>
            <w:tcW w:w="4122" w:type="dxa"/>
            <w:gridSpan w:val="4"/>
            <w:tcBorders>
              <w:top w:val="nil"/>
              <w:left w:val="nil"/>
              <w:bottom w:val="nil"/>
              <w:right w:val="nil"/>
            </w:tcBorders>
            <w:hideMark/>
          </w:tcPr>
          <w:p w14:paraId="00200D0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8A0E55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51.388.580.895 </w:t>
            </w:r>
          </w:p>
        </w:tc>
        <w:tc>
          <w:tcPr>
            <w:tcW w:w="1593" w:type="dxa"/>
            <w:tcBorders>
              <w:top w:val="nil"/>
              <w:left w:val="nil"/>
              <w:bottom w:val="nil"/>
              <w:right w:val="nil"/>
            </w:tcBorders>
            <w:hideMark/>
          </w:tcPr>
          <w:p w14:paraId="7F8C0B7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3.000.000.000 </w:t>
            </w:r>
          </w:p>
        </w:tc>
        <w:tc>
          <w:tcPr>
            <w:tcW w:w="1539" w:type="dxa"/>
            <w:tcBorders>
              <w:top w:val="nil"/>
              <w:left w:val="nil"/>
              <w:bottom w:val="nil"/>
              <w:right w:val="nil"/>
            </w:tcBorders>
            <w:hideMark/>
          </w:tcPr>
          <w:p w14:paraId="3AA16F1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54.388.580.895 </w:t>
            </w:r>
          </w:p>
        </w:tc>
      </w:tr>
      <w:tr w:rsidR="0002286F" w:rsidRPr="000E528B" w14:paraId="2C4A71EC" w14:textId="77777777" w:rsidTr="000818BD">
        <w:trPr>
          <w:trHeight w:val="255"/>
        </w:trPr>
        <w:tc>
          <w:tcPr>
            <w:tcW w:w="609" w:type="dxa"/>
            <w:tcBorders>
              <w:top w:val="nil"/>
              <w:left w:val="nil"/>
              <w:bottom w:val="nil"/>
              <w:right w:val="nil"/>
            </w:tcBorders>
            <w:hideMark/>
          </w:tcPr>
          <w:p w14:paraId="5C7AE93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252262A" w14:textId="77777777" w:rsidR="0002286F" w:rsidRPr="000E528B" w:rsidRDefault="0002286F" w:rsidP="000818BD">
            <w:pPr>
              <w:rPr>
                <w:lang w:eastAsia="es-CO"/>
              </w:rPr>
            </w:pPr>
          </w:p>
        </w:tc>
        <w:tc>
          <w:tcPr>
            <w:tcW w:w="599" w:type="dxa"/>
            <w:tcBorders>
              <w:top w:val="nil"/>
              <w:left w:val="nil"/>
              <w:bottom w:val="nil"/>
              <w:right w:val="nil"/>
            </w:tcBorders>
            <w:hideMark/>
          </w:tcPr>
          <w:p w14:paraId="548F2021" w14:textId="77777777" w:rsidR="0002286F" w:rsidRPr="000E528B" w:rsidRDefault="0002286F" w:rsidP="000818BD">
            <w:pPr>
              <w:rPr>
                <w:lang w:eastAsia="es-CO"/>
              </w:rPr>
            </w:pPr>
          </w:p>
        </w:tc>
        <w:tc>
          <w:tcPr>
            <w:tcW w:w="2384" w:type="dxa"/>
            <w:tcBorders>
              <w:top w:val="nil"/>
              <w:left w:val="nil"/>
              <w:bottom w:val="nil"/>
              <w:right w:val="nil"/>
            </w:tcBorders>
            <w:hideMark/>
          </w:tcPr>
          <w:p w14:paraId="11D06A08" w14:textId="77777777" w:rsidR="0002286F" w:rsidRPr="000E528B" w:rsidRDefault="0002286F" w:rsidP="000818BD">
            <w:pPr>
              <w:rPr>
                <w:lang w:eastAsia="es-CO"/>
              </w:rPr>
            </w:pPr>
          </w:p>
        </w:tc>
        <w:tc>
          <w:tcPr>
            <w:tcW w:w="1826" w:type="dxa"/>
            <w:tcBorders>
              <w:top w:val="nil"/>
              <w:left w:val="nil"/>
              <w:bottom w:val="nil"/>
              <w:right w:val="nil"/>
            </w:tcBorders>
            <w:hideMark/>
          </w:tcPr>
          <w:p w14:paraId="038078C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2A6CCF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41171E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68C4883" w14:textId="77777777" w:rsidTr="000818BD">
        <w:trPr>
          <w:trHeight w:val="255"/>
        </w:trPr>
        <w:tc>
          <w:tcPr>
            <w:tcW w:w="609" w:type="dxa"/>
            <w:tcBorders>
              <w:top w:val="nil"/>
              <w:left w:val="nil"/>
              <w:bottom w:val="nil"/>
              <w:right w:val="nil"/>
            </w:tcBorders>
            <w:vAlign w:val="bottom"/>
            <w:hideMark/>
          </w:tcPr>
          <w:p w14:paraId="3F01328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BFBCC3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5D73BA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D17E99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1510</w:t>
            </w:r>
          </w:p>
        </w:tc>
        <w:tc>
          <w:tcPr>
            <w:tcW w:w="1539" w:type="dxa"/>
            <w:tcBorders>
              <w:top w:val="nil"/>
              <w:left w:val="nil"/>
              <w:bottom w:val="nil"/>
              <w:right w:val="nil"/>
            </w:tcBorders>
            <w:vAlign w:val="bottom"/>
            <w:hideMark/>
          </w:tcPr>
          <w:p w14:paraId="7969AFD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DF3DADF" w14:textId="77777777" w:rsidTr="000818BD">
        <w:trPr>
          <w:trHeight w:val="255"/>
        </w:trPr>
        <w:tc>
          <w:tcPr>
            <w:tcW w:w="609" w:type="dxa"/>
            <w:tcBorders>
              <w:top w:val="nil"/>
              <w:left w:val="nil"/>
              <w:bottom w:val="nil"/>
              <w:right w:val="nil"/>
            </w:tcBorders>
            <w:hideMark/>
          </w:tcPr>
          <w:p w14:paraId="2EC6AF6B"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7446FF2" w14:textId="77777777" w:rsidR="0002286F" w:rsidRPr="000E528B" w:rsidRDefault="0002286F" w:rsidP="000818BD">
            <w:pPr>
              <w:rPr>
                <w:lang w:eastAsia="es-CO"/>
              </w:rPr>
            </w:pPr>
          </w:p>
        </w:tc>
        <w:tc>
          <w:tcPr>
            <w:tcW w:w="599" w:type="dxa"/>
            <w:tcBorders>
              <w:top w:val="nil"/>
              <w:left w:val="nil"/>
              <w:bottom w:val="nil"/>
              <w:right w:val="nil"/>
            </w:tcBorders>
            <w:hideMark/>
          </w:tcPr>
          <w:p w14:paraId="378742BF"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B187D3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CLUB MILITAR DE OFICIALES</w:t>
            </w:r>
          </w:p>
        </w:tc>
        <w:tc>
          <w:tcPr>
            <w:tcW w:w="1539" w:type="dxa"/>
            <w:tcBorders>
              <w:top w:val="nil"/>
              <w:left w:val="nil"/>
              <w:bottom w:val="nil"/>
              <w:right w:val="nil"/>
            </w:tcBorders>
            <w:hideMark/>
          </w:tcPr>
          <w:p w14:paraId="5587988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4A55DF0" w14:textId="77777777" w:rsidTr="000818BD">
        <w:trPr>
          <w:trHeight w:val="255"/>
        </w:trPr>
        <w:tc>
          <w:tcPr>
            <w:tcW w:w="4122" w:type="dxa"/>
            <w:gridSpan w:val="4"/>
            <w:tcBorders>
              <w:top w:val="nil"/>
              <w:left w:val="nil"/>
              <w:bottom w:val="nil"/>
              <w:right w:val="nil"/>
            </w:tcBorders>
            <w:vAlign w:val="center"/>
            <w:hideMark/>
          </w:tcPr>
          <w:p w14:paraId="1F2076B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3B769B20"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5029FC4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65.319.000.000 </w:t>
            </w:r>
          </w:p>
        </w:tc>
        <w:tc>
          <w:tcPr>
            <w:tcW w:w="1539" w:type="dxa"/>
            <w:tcBorders>
              <w:top w:val="nil"/>
              <w:left w:val="nil"/>
              <w:bottom w:val="nil"/>
              <w:right w:val="nil"/>
            </w:tcBorders>
            <w:vAlign w:val="center"/>
            <w:hideMark/>
          </w:tcPr>
          <w:p w14:paraId="75BF3D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65.319.000.000 </w:t>
            </w:r>
          </w:p>
        </w:tc>
      </w:tr>
      <w:tr w:rsidR="0002286F" w:rsidRPr="000E528B" w14:paraId="2F510B8A" w14:textId="77777777" w:rsidTr="000818BD">
        <w:trPr>
          <w:trHeight w:val="255"/>
        </w:trPr>
        <w:tc>
          <w:tcPr>
            <w:tcW w:w="4122" w:type="dxa"/>
            <w:gridSpan w:val="4"/>
            <w:tcBorders>
              <w:top w:val="nil"/>
              <w:left w:val="nil"/>
              <w:bottom w:val="nil"/>
              <w:right w:val="nil"/>
            </w:tcBorders>
            <w:vAlign w:val="center"/>
            <w:hideMark/>
          </w:tcPr>
          <w:p w14:paraId="17118F1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7AB231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5.000.000.000 </w:t>
            </w:r>
          </w:p>
        </w:tc>
        <w:tc>
          <w:tcPr>
            <w:tcW w:w="1593" w:type="dxa"/>
            <w:tcBorders>
              <w:top w:val="nil"/>
              <w:left w:val="nil"/>
              <w:bottom w:val="nil"/>
              <w:right w:val="nil"/>
            </w:tcBorders>
            <w:vAlign w:val="center"/>
            <w:hideMark/>
          </w:tcPr>
          <w:p w14:paraId="1B6E435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8.965.000.000 </w:t>
            </w:r>
          </w:p>
        </w:tc>
        <w:tc>
          <w:tcPr>
            <w:tcW w:w="1539" w:type="dxa"/>
            <w:tcBorders>
              <w:top w:val="nil"/>
              <w:left w:val="nil"/>
              <w:bottom w:val="nil"/>
              <w:right w:val="nil"/>
            </w:tcBorders>
            <w:vAlign w:val="center"/>
            <w:hideMark/>
          </w:tcPr>
          <w:p w14:paraId="7019F82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13.965.000.000 </w:t>
            </w:r>
          </w:p>
        </w:tc>
      </w:tr>
      <w:tr w:rsidR="0002286F" w:rsidRPr="000E528B" w14:paraId="4DF6DEFA" w14:textId="77777777" w:rsidTr="000818BD">
        <w:trPr>
          <w:trHeight w:val="255"/>
        </w:trPr>
        <w:tc>
          <w:tcPr>
            <w:tcW w:w="609" w:type="dxa"/>
            <w:tcBorders>
              <w:top w:val="nil"/>
              <w:left w:val="nil"/>
              <w:bottom w:val="nil"/>
              <w:right w:val="nil"/>
            </w:tcBorders>
            <w:vAlign w:val="center"/>
            <w:hideMark/>
          </w:tcPr>
          <w:p w14:paraId="5334893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1507</w:t>
            </w:r>
          </w:p>
        </w:tc>
        <w:tc>
          <w:tcPr>
            <w:tcW w:w="530" w:type="dxa"/>
            <w:tcBorders>
              <w:top w:val="nil"/>
              <w:left w:val="nil"/>
              <w:bottom w:val="nil"/>
              <w:right w:val="nil"/>
            </w:tcBorders>
            <w:vAlign w:val="center"/>
            <w:hideMark/>
          </w:tcPr>
          <w:p w14:paraId="21810C4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EBFC41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GRUPO SOCIAL Y EMPRESARIAL DE LA DEFENSA (GSED) COMPETITIVO</w:t>
            </w:r>
          </w:p>
        </w:tc>
        <w:tc>
          <w:tcPr>
            <w:tcW w:w="1826" w:type="dxa"/>
            <w:tcBorders>
              <w:top w:val="nil"/>
              <w:left w:val="nil"/>
              <w:bottom w:val="nil"/>
              <w:right w:val="nil"/>
            </w:tcBorders>
            <w:vAlign w:val="center"/>
            <w:hideMark/>
          </w:tcPr>
          <w:p w14:paraId="4DD2CC8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 </w:t>
            </w:r>
          </w:p>
        </w:tc>
        <w:tc>
          <w:tcPr>
            <w:tcW w:w="1593" w:type="dxa"/>
            <w:tcBorders>
              <w:top w:val="nil"/>
              <w:left w:val="nil"/>
              <w:bottom w:val="nil"/>
              <w:right w:val="nil"/>
            </w:tcBorders>
            <w:vAlign w:val="center"/>
            <w:hideMark/>
          </w:tcPr>
          <w:p w14:paraId="2AFDEC3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8.965.000.000 </w:t>
            </w:r>
          </w:p>
        </w:tc>
        <w:tc>
          <w:tcPr>
            <w:tcW w:w="1539" w:type="dxa"/>
            <w:tcBorders>
              <w:top w:val="nil"/>
              <w:left w:val="nil"/>
              <w:bottom w:val="nil"/>
              <w:right w:val="nil"/>
            </w:tcBorders>
            <w:vAlign w:val="center"/>
            <w:hideMark/>
          </w:tcPr>
          <w:p w14:paraId="6A5B5C7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13.965.000.000 </w:t>
            </w:r>
          </w:p>
        </w:tc>
      </w:tr>
      <w:tr w:rsidR="0002286F" w:rsidRPr="000E528B" w14:paraId="4474378E" w14:textId="77777777" w:rsidTr="000818BD">
        <w:trPr>
          <w:trHeight w:val="255"/>
        </w:trPr>
        <w:tc>
          <w:tcPr>
            <w:tcW w:w="609" w:type="dxa"/>
            <w:tcBorders>
              <w:top w:val="nil"/>
              <w:left w:val="nil"/>
              <w:bottom w:val="nil"/>
              <w:right w:val="nil"/>
            </w:tcBorders>
            <w:vAlign w:val="center"/>
            <w:hideMark/>
          </w:tcPr>
          <w:p w14:paraId="12D4FAE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FAB5BB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3BE9905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0A52F07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 </w:t>
            </w:r>
          </w:p>
        </w:tc>
        <w:tc>
          <w:tcPr>
            <w:tcW w:w="1593" w:type="dxa"/>
            <w:tcBorders>
              <w:top w:val="nil"/>
              <w:left w:val="nil"/>
              <w:bottom w:val="nil"/>
              <w:right w:val="nil"/>
            </w:tcBorders>
            <w:vAlign w:val="center"/>
            <w:hideMark/>
          </w:tcPr>
          <w:p w14:paraId="2ADFA1B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8.965.000.000 </w:t>
            </w:r>
          </w:p>
        </w:tc>
        <w:tc>
          <w:tcPr>
            <w:tcW w:w="1539" w:type="dxa"/>
            <w:tcBorders>
              <w:top w:val="nil"/>
              <w:left w:val="nil"/>
              <w:bottom w:val="nil"/>
              <w:right w:val="nil"/>
            </w:tcBorders>
            <w:vAlign w:val="center"/>
            <w:hideMark/>
          </w:tcPr>
          <w:p w14:paraId="604B512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13.965.000.000 </w:t>
            </w:r>
          </w:p>
        </w:tc>
      </w:tr>
      <w:tr w:rsidR="0002286F" w:rsidRPr="000E528B" w14:paraId="5A9E1F30" w14:textId="77777777" w:rsidTr="000818BD">
        <w:trPr>
          <w:trHeight w:val="255"/>
        </w:trPr>
        <w:tc>
          <w:tcPr>
            <w:tcW w:w="609" w:type="dxa"/>
            <w:tcBorders>
              <w:top w:val="nil"/>
              <w:left w:val="nil"/>
              <w:bottom w:val="nil"/>
              <w:right w:val="nil"/>
            </w:tcBorders>
            <w:hideMark/>
          </w:tcPr>
          <w:p w14:paraId="398410E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A88A730" w14:textId="77777777" w:rsidR="0002286F" w:rsidRPr="000E528B" w:rsidRDefault="0002286F" w:rsidP="000818BD">
            <w:pPr>
              <w:rPr>
                <w:lang w:eastAsia="es-CO"/>
              </w:rPr>
            </w:pPr>
          </w:p>
        </w:tc>
        <w:tc>
          <w:tcPr>
            <w:tcW w:w="599" w:type="dxa"/>
            <w:tcBorders>
              <w:top w:val="nil"/>
              <w:left w:val="nil"/>
              <w:bottom w:val="nil"/>
              <w:right w:val="nil"/>
            </w:tcBorders>
            <w:hideMark/>
          </w:tcPr>
          <w:p w14:paraId="0782A44C" w14:textId="77777777" w:rsidR="0002286F" w:rsidRPr="000E528B" w:rsidRDefault="0002286F" w:rsidP="000818BD">
            <w:pPr>
              <w:rPr>
                <w:lang w:eastAsia="es-CO"/>
              </w:rPr>
            </w:pPr>
          </w:p>
        </w:tc>
        <w:tc>
          <w:tcPr>
            <w:tcW w:w="2384" w:type="dxa"/>
            <w:tcBorders>
              <w:top w:val="nil"/>
              <w:left w:val="nil"/>
              <w:bottom w:val="nil"/>
              <w:right w:val="nil"/>
            </w:tcBorders>
            <w:hideMark/>
          </w:tcPr>
          <w:p w14:paraId="39E5B281" w14:textId="77777777" w:rsidR="0002286F" w:rsidRPr="000E528B" w:rsidRDefault="0002286F" w:rsidP="000818BD">
            <w:pPr>
              <w:rPr>
                <w:lang w:eastAsia="es-CO"/>
              </w:rPr>
            </w:pPr>
          </w:p>
        </w:tc>
        <w:tc>
          <w:tcPr>
            <w:tcW w:w="1826" w:type="dxa"/>
            <w:tcBorders>
              <w:top w:val="nil"/>
              <w:left w:val="nil"/>
              <w:bottom w:val="nil"/>
              <w:right w:val="nil"/>
            </w:tcBorders>
            <w:hideMark/>
          </w:tcPr>
          <w:p w14:paraId="3BFDCFD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31C125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6F7C71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F4CE15B" w14:textId="77777777" w:rsidTr="000818BD">
        <w:trPr>
          <w:trHeight w:val="255"/>
        </w:trPr>
        <w:tc>
          <w:tcPr>
            <w:tcW w:w="4122" w:type="dxa"/>
            <w:gridSpan w:val="4"/>
            <w:tcBorders>
              <w:top w:val="nil"/>
              <w:left w:val="nil"/>
              <w:bottom w:val="nil"/>
              <w:right w:val="nil"/>
            </w:tcBorders>
            <w:hideMark/>
          </w:tcPr>
          <w:p w14:paraId="7F1F601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1B6ECA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5.000.000.000 </w:t>
            </w:r>
          </w:p>
        </w:tc>
        <w:tc>
          <w:tcPr>
            <w:tcW w:w="1593" w:type="dxa"/>
            <w:tcBorders>
              <w:top w:val="nil"/>
              <w:left w:val="nil"/>
              <w:bottom w:val="nil"/>
              <w:right w:val="nil"/>
            </w:tcBorders>
            <w:hideMark/>
          </w:tcPr>
          <w:p w14:paraId="11A2DF9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74.284.000.000 </w:t>
            </w:r>
          </w:p>
        </w:tc>
        <w:tc>
          <w:tcPr>
            <w:tcW w:w="1539" w:type="dxa"/>
            <w:tcBorders>
              <w:top w:val="nil"/>
              <w:left w:val="nil"/>
              <w:bottom w:val="nil"/>
              <w:right w:val="nil"/>
            </w:tcBorders>
            <w:hideMark/>
          </w:tcPr>
          <w:p w14:paraId="3068CB5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79.284.000.000 </w:t>
            </w:r>
          </w:p>
        </w:tc>
      </w:tr>
      <w:tr w:rsidR="0002286F" w:rsidRPr="000E528B" w14:paraId="476AE11D" w14:textId="77777777" w:rsidTr="000818BD">
        <w:trPr>
          <w:trHeight w:val="255"/>
        </w:trPr>
        <w:tc>
          <w:tcPr>
            <w:tcW w:w="609" w:type="dxa"/>
            <w:tcBorders>
              <w:top w:val="nil"/>
              <w:left w:val="nil"/>
              <w:bottom w:val="nil"/>
              <w:right w:val="nil"/>
            </w:tcBorders>
            <w:hideMark/>
          </w:tcPr>
          <w:p w14:paraId="036E2E5D"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4F55225" w14:textId="77777777" w:rsidR="0002286F" w:rsidRPr="000E528B" w:rsidRDefault="0002286F" w:rsidP="000818BD">
            <w:pPr>
              <w:rPr>
                <w:lang w:eastAsia="es-CO"/>
              </w:rPr>
            </w:pPr>
          </w:p>
        </w:tc>
        <w:tc>
          <w:tcPr>
            <w:tcW w:w="599" w:type="dxa"/>
            <w:tcBorders>
              <w:top w:val="nil"/>
              <w:left w:val="nil"/>
              <w:bottom w:val="nil"/>
              <w:right w:val="nil"/>
            </w:tcBorders>
            <w:hideMark/>
          </w:tcPr>
          <w:p w14:paraId="425D1D4C" w14:textId="77777777" w:rsidR="0002286F" w:rsidRPr="000E528B" w:rsidRDefault="0002286F" w:rsidP="000818BD">
            <w:pPr>
              <w:rPr>
                <w:lang w:eastAsia="es-CO"/>
              </w:rPr>
            </w:pPr>
          </w:p>
        </w:tc>
        <w:tc>
          <w:tcPr>
            <w:tcW w:w="2384" w:type="dxa"/>
            <w:tcBorders>
              <w:top w:val="nil"/>
              <w:left w:val="nil"/>
              <w:bottom w:val="nil"/>
              <w:right w:val="nil"/>
            </w:tcBorders>
            <w:hideMark/>
          </w:tcPr>
          <w:p w14:paraId="0939CDDF" w14:textId="77777777" w:rsidR="0002286F" w:rsidRPr="000E528B" w:rsidRDefault="0002286F" w:rsidP="000818BD">
            <w:pPr>
              <w:rPr>
                <w:lang w:eastAsia="es-CO"/>
              </w:rPr>
            </w:pPr>
          </w:p>
        </w:tc>
        <w:tc>
          <w:tcPr>
            <w:tcW w:w="1826" w:type="dxa"/>
            <w:tcBorders>
              <w:top w:val="nil"/>
              <w:left w:val="nil"/>
              <w:bottom w:val="nil"/>
              <w:right w:val="nil"/>
            </w:tcBorders>
            <w:hideMark/>
          </w:tcPr>
          <w:p w14:paraId="099B8EA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FBC375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2A3F7E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ED8449D" w14:textId="77777777" w:rsidTr="000818BD">
        <w:trPr>
          <w:trHeight w:val="255"/>
        </w:trPr>
        <w:tc>
          <w:tcPr>
            <w:tcW w:w="609" w:type="dxa"/>
            <w:tcBorders>
              <w:top w:val="nil"/>
              <w:left w:val="nil"/>
              <w:bottom w:val="nil"/>
              <w:right w:val="nil"/>
            </w:tcBorders>
            <w:vAlign w:val="bottom"/>
            <w:hideMark/>
          </w:tcPr>
          <w:p w14:paraId="6A4B013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A7A28C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B7AD13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1B978B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1511</w:t>
            </w:r>
          </w:p>
        </w:tc>
        <w:tc>
          <w:tcPr>
            <w:tcW w:w="1539" w:type="dxa"/>
            <w:tcBorders>
              <w:top w:val="nil"/>
              <w:left w:val="nil"/>
              <w:bottom w:val="nil"/>
              <w:right w:val="nil"/>
            </w:tcBorders>
            <w:vAlign w:val="bottom"/>
            <w:hideMark/>
          </w:tcPr>
          <w:p w14:paraId="535995E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3DAA5BC" w14:textId="77777777" w:rsidTr="000818BD">
        <w:trPr>
          <w:trHeight w:val="255"/>
        </w:trPr>
        <w:tc>
          <w:tcPr>
            <w:tcW w:w="609" w:type="dxa"/>
            <w:tcBorders>
              <w:top w:val="nil"/>
              <w:left w:val="nil"/>
              <w:bottom w:val="nil"/>
              <w:right w:val="nil"/>
            </w:tcBorders>
            <w:hideMark/>
          </w:tcPr>
          <w:p w14:paraId="39CD0D6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A8733FC" w14:textId="77777777" w:rsidR="0002286F" w:rsidRPr="000E528B" w:rsidRDefault="0002286F" w:rsidP="000818BD">
            <w:pPr>
              <w:rPr>
                <w:lang w:eastAsia="es-CO"/>
              </w:rPr>
            </w:pPr>
          </w:p>
        </w:tc>
        <w:tc>
          <w:tcPr>
            <w:tcW w:w="599" w:type="dxa"/>
            <w:tcBorders>
              <w:top w:val="nil"/>
              <w:left w:val="nil"/>
              <w:bottom w:val="nil"/>
              <w:right w:val="nil"/>
            </w:tcBorders>
            <w:hideMark/>
          </w:tcPr>
          <w:p w14:paraId="7FE1F3A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A4E4FB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CAJA DE SUELDOS DE RETIRO DE LA POLICÍA NACIONAL</w:t>
            </w:r>
          </w:p>
        </w:tc>
        <w:tc>
          <w:tcPr>
            <w:tcW w:w="1539" w:type="dxa"/>
            <w:tcBorders>
              <w:top w:val="nil"/>
              <w:left w:val="nil"/>
              <w:bottom w:val="nil"/>
              <w:right w:val="nil"/>
            </w:tcBorders>
            <w:hideMark/>
          </w:tcPr>
          <w:p w14:paraId="495458A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182B618" w14:textId="77777777" w:rsidTr="000818BD">
        <w:trPr>
          <w:trHeight w:val="255"/>
        </w:trPr>
        <w:tc>
          <w:tcPr>
            <w:tcW w:w="4122" w:type="dxa"/>
            <w:gridSpan w:val="4"/>
            <w:tcBorders>
              <w:top w:val="nil"/>
              <w:left w:val="nil"/>
              <w:bottom w:val="nil"/>
              <w:right w:val="nil"/>
            </w:tcBorders>
            <w:vAlign w:val="center"/>
            <w:hideMark/>
          </w:tcPr>
          <w:p w14:paraId="361502A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F14777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7.532.902.000.000 </w:t>
            </w:r>
          </w:p>
        </w:tc>
        <w:tc>
          <w:tcPr>
            <w:tcW w:w="1593" w:type="dxa"/>
            <w:tcBorders>
              <w:top w:val="nil"/>
              <w:left w:val="nil"/>
              <w:bottom w:val="nil"/>
              <w:right w:val="nil"/>
            </w:tcBorders>
            <w:vAlign w:val="center"/>
            <w:hideMark/>
          </w:tcPr>
          <w:p w14:paraId="2F38218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420.857.000.000 </w:t>
            </w:r>
          </w:p>
        </w:tc>
        <w:tc>
          <w:tcPr>
            <w:tcW w:w="1539" w:type="dxa"/>
            <w:tcBorders>
              <w:top w:val="nil"/>
              <w:left w:val="nil"/>
              <w:bottom w:val="nil"/>
              <w:right w:val="nil"/>
            </w:tcBorders>
            <w:vAlign w:val="center"/>
            <w:hideMark/>
          </w:tcPr>
          <w:p w14:paraId="176AA68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7.953.759.000.000 </w:t>
            </w:r>
          </w:p>
        </w:tc>
      </w:tr>
      <w:tr w:rsidR="0002286F" w:rsidRPr="000E528B" w14:paraId="5F11C9FA" w14:textId="77777777" w:rsidTr="000818BD">
        <w:trPr>
          <w:trHeight w:val="255"/>
        </w:trPr>
        <w:tc>
          <w:tcPr>
            <w:tcW w:w="4122" w:type="dxa"/>
            <w:gridSpan w:val="4"/>
            <w:tcBorders>
              <w:top w:val="nil"/>
              <w:left w:val="nil"/>
              <w:bottom w:val="nil"/>
              <w:right w:val="nil"/>
            </w:tcBorders>
            <w:vAlign w:val="center"/>
            <w:hideMark/>
          </w:tcPr>
          <w:p w14:paraId="3E90B40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C.  PRESUPUESTO DE INVERSIÓN</w:t>
            </w:r>
          </w:p>
        </w:tc>
        <w:tc>
          <w:tcPr>
            <w:tcW w:w="1826" w:type="dxa"/>
            <w:tcBorders>
              <w:top w:val="nil"/>
              <w:left w:val="nil"/>
              <w:bottom w:val="nil"/>
              <w:right w:val="nil"/>
            </w:tcBorders>
            <w:noWrap/>
            <w:vAlign w:val="bottom"/>
            <w:hideMark/>
          </w:tcPr>
          <w:p w14:paraId="50563273"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15DA467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9.907.000.000 </w:t>
            </w:r>
          </w:p>
        </w:tc>
        <w:tc>
          <w:tcPr>
            <w:tcW w:w="1539" w:type="dxa"/>
            <w:tcBorders>
              <w:top w:val="nil"/>
              <w:left w:val="nil"/>
              <w:bottom w:val="nil"/>
              <w:right w:val="nil"/>
            </w:tcBorders>
            <w:vAlign w:val="center"/>
            <w:hideMark/>
          </w:tcPr>
          <w:p w14:paraId="71CCF64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9.907.000.000 </w:t>
            </w:r>
          </w:p>
        </w:tc>
      </w:tr>
      <w:tr w:rsidR="0002286F" w:rsidRPr="000E528B" w14:paraId="4EE0E416" w14:textId="77777777" w:rsidTr="000818BD">
        <w:trPr>
          <w:trHeight w:val="255"/>
        </w:trPr>
        <w:tc>
          <w:tcPr>
            <w:tcW w:w="609" w:type="dxa"/>
            <w:tcBorders>
              <w:top w:val="nil"/>
              <w:left w:val="nil"/>
              <w:bottom w:val="nil"/>
              <w:right w:val="nil"/>
            </w:tcBorders>
            <w:vAlign w:val="center"/>
            <w:hideMark/>
          </w:tcPr>
          <w:p w14:paraId="487E6C2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1507</w:t>
            </w:r>
          </w:p>
        </w:tc>
        <w:tc>
          <w:tcPr>
            <w:tcW w:w="530" w:type="dxa"/>
            <w:tcBorders>
              <w:top w:val="nil"/>
              <w:left w:val="nil"/>
              <w:bottom w:val="nil"/>
              <w:right w:val="nil"/>
            </w:tcBorders>
            <w:vAlign w:val="center"/>
            <w:hideMark/>
          </w:tcPr>
          <w:p w14:paraId="35075F4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6DEAAC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GRUPO SOCIAL Y EMPRESARIAL DE LA DEFENSA (GSED) COMPETITIVO</w:t>
            </w:r>
          </w:p>
        </w:tc>
        <w:tc>
          <w:tcPr>
            <w:tcW w:w="1826" w:type="dxa"/>
            <w:tcBorders>
              <w:top w:val="nil"/>
              <w:left w:val="nil"/>
              <w:bottom w:val="nil"/>
              <w:right w:val="nil"/>
            </w:tcBorders>
            <w:noWrap/>
            <w:vAlign w:val="bottom"/>
            <w:hideMark/>
          </w:tcPr>
          <w:p w14:paraId="5749ECB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A0B9F5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9.907.000.000 </w:t>
            </w:r>
          </w:p>
        </w:tc>
        <w:tc>
          <w:tcPr>
            <w:tcW w:w="1539" w:type="dxa"/>
            <w:tcBorders>
              <w:top w:val="nil"/>
              <w:left w:val="nil"/>
              <w:bottom w:val="nil"/>
              <w:right w:val="nil"/>
            </w:tcBorders>
            <w:vAlign w:val="center"/>
            <w:hideMark/>
          </w:tcPr>
          <w:p w14:paraId="3AEDC6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9.907.000.000 </w:t>
            </w:r>
          </w:p>
        </w:tc>
      </w:tr>
      <w:tr w:rsidR="0002286F" w:rsidRPr="000E528B" w14:paraId="0F7F4B2E" w14:textId="77777777" w:rsidTr="000818BD">
        <w:trPr>
          <w:trHeight w:val="255"/>
        </w:trPr>
        <w:tc>
          <w:tcPr>
            <w:tcW w:w="609" w:type="dxa"/>
            <w:tcBorders>
              <w:top w:val="nil"/>
              <w:left w:val="nil"/>
              <w:bottom w:val="nil"/>
              <w:right w:val="nil"/>
            </w:tcBorders>
            <w:vAlign w:val="center"/>
            <w:hideMark/>
          </w:tcPr>
          <w:p w14:paraId="249B003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963870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2A411ED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noWrap/>
            <w:vAlign w:val="bottom"/>
            <w:hideMark/>
          </w:tcPr>
          <w:p w14:paraId="1F4825F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DE67AF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9.907.000.000 </w:t>
            </w:r>
          </w:p>
        </w:tc>
        <w:tc>
          <w:tcPr>
            <w:tcW w:w="1539" w:type="dxa"/>
            <w:tcBorders>
              <w:top w:val="nil"/>
              <w:left w:val="nil"/>
              <w:bottom w:val="nil"/>
              <w:right w:val="nil"/>
            </w:tcBorders>
            <w:vAlign w:val="center"/>
            <w:hideMark/>
          </w:tcPr>
          <w:p w14:paraId="7E07E23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9.907.000.000 </w:t>
            </w:r>
          </w:p>
        </w:tc>
      </w:tr>
      <w:tr w:rsidR="0002286F" w:rsidRPr="000E528B" w14:paraId="5DD2258E" w14:textId="77777777" w:rsidTr="000818BD">
        <w:trPr>
          <w:trHeight w:val="255"/>
        </w:trPr>
        <w:tc>
          <w:tcPr>
            <w:tcW w:w="609" w:type="dxa"/>
            <w:tcBorders>
              <w:top w:val="nil"/>
              <w:left w:val="nil"/>
              <w:bottom w:val="nil"/>
              <w:right w:val="nil"/>
            </w:tcBorders>
            <w:hideMark/>
          </w:tcPr>
          <w:p w14:paraId="2173D17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338A7EF" w14:textId="77777777" w:rsidR="0002286F" w:rsidRPr="000E528B" w:rsidRDefault="0002286F" w:rsidP="000818BD">
            <w:pPr>
              <w:rPr>
                <w:lang w:eastAsia="es-CO"/>
              </w:rPr>
            </w:pPr>
          </w:p>
        </w:tc>
        <w:tc>
          <w:tcPr>
            <w:tcW w:w="599" w:type="dxa"/>
            <w:tcBorders>
              <w:top w:val="nil"/>
              <w:left w:val="nil"/>
              <w:bottom w:val="nil"/>
              <w:right w:val="nil"/>
            </w:tcBorders>
            <w:hideMark/>
          </w:tcPr>
          <w:p w14:paraId="5F8F81DF" w14:textId="77777777" w:rsidR="0002286F" w:rsidRPr="000E528B" w:rsidRDefault="0002286F" w:rsidP="000818BD">
            <w:pPr>
              <w:rPr>
                <w:lang w:eastAsia="es-CO"/>
              </w:rPr>
            </w:pPr>
          </w:p>
        </w:tc>
        <w:tc>
          <w:tcPr>
            <w:tcW w:w="2384" w:type="dxa"/>
            <w:tcBorders>
              <w:top w:val="nil"/>
              <w:left w:val="nil"/>
              <w:bottom w:val="nil"/>
              <w:right w:val="nil"/>
            </w:tcBorders>
            <w:hideMark/>
          </w:tcPr>
          <w:p w14:paraId="1F762034" w14:textId="77777777" w:rsidR="0002286F" w:rsidRPr="000E528B" w:rsidRDefault="0002286F" w:rsidP="000818BD">
            <w:pPr>
              <w:rPr>
                <w:lang w:eastAsia="es-CO"/>
              </w:rPr>
            </w:pPr>
          </w:p>
        </w:tc>
        <w:tc>
          <w:tcPr>
            <w:tcW w:w="1826" w:type="dxa"/>
            <w:tcBorders>
              <w:top w:val="nil"/>
              <w:left w:val="nil"/>
              <w:bottom w:val="nil"/>
              <w:right w:val="nil"/>
            </w:tcBorders>
            <w:hideMark/>
          </w:tcPr>
          <w:p w14:paraId="11BE3CB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A2BF97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40D506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BE67966" w14:textId="77777777" w:rsidTr="000818BD">
        <w:trPr>
          <w:trHeight w:val="255"/>
        </w:trPr>
        <w:tc>
          <w:tcPr>
            <w:tcW w:w="4122" w:type="dxa"/>
            <w:gridSpan w:val="4"/>
            <w:tcBorders>
              <w:top w:val="nil"/>
              <w:left w:val="nil"/>
              <w:bottom w:val="nil"/>
              <w:right w:val="nil"/>
            </w:tcBorders>
            <w:hideMark/>
          </w:tcPr>
          <w:p w14:paraId="61F7A3E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456F32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7.532.902.000.000 </w:t>
            </w:r>
          </w:p>
        </w:tc>
        <w:tc>
          <w:tcPr>
            <w:tcW w:w="1593" w:type="dxa"/>
            <w:tcBorders>
              <w:top w:val="nil"/>
              <w:left w:val="nil"/>
              <w:bottom w:val="nil"/>
              <w:right w:val="nil"/>
            </w:tcBorders>
            <w:hideMark/>
          </w:tcPr>
          <w:p w14:paraId="46BA5DF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430.764.000.000 </w:t>
            </w:r>
          </w:p>
        </w:tc>
        <w:tc>
          <w:tcPr>
            <w:tcW w:w="1539" w:type="dxa"/>
            <w:tcBorders>
              <w:top w:val="nil"/>
              <w:left w:val="nil"/>
              <w:bottom w:val="nil"/>
              <w:right w:val="nil"/>
            </w:tcBorders>
            <w:hideMark/>
          </w:tcPr>
          <w:p w14:paraId="76B43F1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7.963.666.000.000 </w:t>
            </w:r>
          </w:p>
        </w:tc>
      </w:tr>
      <w:tr w:rsidR="0002286F" w:rsidRPr="000E528B" w14:paraId="27CDABE7" w14:textId="77777777" w:rsidTr="000818BD">
        <w:trPr>
          <w:trHeight w:val="255"/>
        </w:trPr>
        <w:tc>
          <w:tcPr>
            <w:tcW w:w="609" w:type="dxa"/>
            <w:tcBorders>
              <w:top w:val="nil"/>
              <w:left w:val="nil"/>
              <w:bottom w:val="nil"/>
              <w:right w:val="nil"/>
            </w:tcBorders>
            <w:hideMark/>
          </w:tcPr>
          <w:p w14:paraId="53CC490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F1B2919" w14:textId="77777777" w:rsidR="0002286F" w:rsidRPr="000E528B" w:rsidRDefault="0002286F" w:rsidP="000818BD">
            <w:pPr>
              <w:rPr>
                <w:lang w:eastAsia="es-CO"/>
              </w:rPr>
            </w:pPr>
          </w:p>
        </w:tc>
        <w:tc>
          <w:tcPr>
            <w:tcW w:w="599" w:type="dxa"/>
            <w:tcBorders>
              <w:top w:val="nil"/>
              <w:left w:val="nil"/>
              <w:bottom w:val="nil"/>
              <w:right w:val="nil"/>
            </w:tcBorders>
            <w:hideMark/>
          </w:tcPr>
          <w:p w14:paraId="300498D2" w14:textId="77777777" w:rsidR="0002286F" w:rsidRPr="000E528B" w:rsidRDefault="0002286F" w:rsidP="000818BD">
            <w:pPr>
              <w:rPr>
                <w:lang w:eastAsia="es-CO"/>
              </w:rPr>
            </w:pPr>
          </w:p>
        </w:tc>
        <w:tc>
          <w:tcPr>
            <w:tcW w:w="2384" w:type="dxa"/>
            <w:tcBorders>
              <w:top w:val="nil"/>
              <w:left w:val="nil"/>
              <w:bottom w:val="nil"/>
              <w:right w:val="nil"/>
            </w:tcBorders>
            <w:hideMark/>
          </w:tcPr>
          <w:p w14:paraId="3B6789FB" w14:textId="77777777" w:rsidR="0002286F" w:rsidRPr="000E528B" w:rsidRDefault="0002286F" w:rsidP="000818BD">
            <w:pPr>
              <w:rPr>
                <w:lang w:eastAsia="es-CO"/>
              </w:rPr>
            </w:pPr>
          </w:p>
        </w:tc>
        <w:tc>
          <w:tcPr>
            <w:tcW w:w="1826" w:type="dxa"/>
            <w:tcBorders>
              <w:top w:val="nil"/>
              <w:left w:val="nil"/>
              <w:bottom w:val="nil"/>
              <w:right w:val="nil"/>
            </w:tcBorders>
            <w:hideMark/>
          </w:tcPr>
          <w:p w14:paraId="0E2525E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22C8A0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1B715D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E6C734E" w14:textId="77777777" w:rsidTr="000818BD">
        <w:trPr>
          <w:trHeight w:val="255"/>
        </w:trPr>
        <w:tc>
          <w:tcPr>
            <w:tcW w:w="609" w:type="dxa"/>
            <w:tcBorders>
              <w:top w:val="nil"/>
              <w:left w:val="nil"/>
              <w:bottom w:val="nil"/>
              <w:right w:val="nil"/>
            </w:tcBorders>
            <w:vAlign w:val="bottom"/>
            <w:hideMark/>
          </w:tcPr>
          <w:p w14:paraId="18488BB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225D52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06F574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A73AF9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1512</w:t>
            </w:r>
          </w:p>
        </w:tc>
        <w:tc>
          <w:tcPr>
            <w:tcW w:w="1539" w:type="dxa"/>
            <w:tcBorders>
              <w:top w:val="nil"/>
              <w:left w:val="nil"/>
              <w:bottom w:val="nil"/>
              <w:right w:val="nil"/>
            </w:tcBorders>
            <w:vAlign w:val="bottom"/>
            <w:hideMark/>
          </w:tcPr>
          <w:p w14:paraId="4323C5E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D8ADED4" w14:textId="77777777" w:rsidTr="000818BD">
        <w:trPr>
          <w:trHeight w:val="255"/>
        </w:trPr>
        <w:tc>
          <w:tcPr>
            <w:tcW w:w="609" w:type="dxa"/>
            <w:tcBorders>
              <w:top w:val="nil"/>
              <w:left w:val="nil"/>
              <w:bottom w:val="nil"/>
              <w:right w:val="nil"/>
            </w:tcBorders>
            <w:hideMark/>
          </w:tcPr>
          <w:p w14:paraId="3190544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8FCD7B9" w14:textId="77777777" w:rsidR="0002286F" w:rsidRPr="000E528B" w:rsidRDefault="0002286F" w:rsidP="000818BD">
            <w:pPr>
              <w:rPr>
                <w:lang w:eastAsia="es-CO"/>
              </w:rPr>
            </w:pPr>
          </w:p>
        </w:tc>
        <w:tc>
          <w:tcPr>
            <w:tcW w:w="599" w:type="dxa"/>
            <w:tcBorders>
              <w:top w:val="nil"/>
              <w:left w:val="nil"/>
              <w:bottom w:val="nil"/>
              <w:right w:val="nil"/>
            </w:tcBorders>
            <w:hideMark/>
          </w:tcPr>
          <w:p w14:paraId="66EC77B9"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8B9D1C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ROTATORIO DE LA POLICÍA</w:t>
            </w:r>
          </w:p>
        </w:tc>
        <w:tc>
          <w:tcPr>
            <w:tcW w:w="1539" w:type="dxa"/>
            <w:tcBorders>
              <w:top w:val="nil"/>
              <w:left w:val="nil"/>
              <w:bottom w:val="nil"/>
              <w:right w:val="nil"/>
            </w:tcBorders>
            <w:hideMark/>
          </w:tcPr>
          <w:p w14:paraId="2BB22D9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96C2F06" w14:textId="77777777" w:rsidTr="000818BD">
        <w:trPr>
          <w:trHeight w:val="255"/>
        </w:trPr>
        <w:tc>
          <w:tcPr>
            <w:tcW w:w="4122" w:type="dxa"/>
            <w:gridSpan w:val="4"/>
            <w:tcBorders>
              <w:top w:val="nil"/>
              <w:left w:val="nil"/>
              <w:bottom w:val="nil"/>
              <w:right w:val="nil"/>
            </w:tcBorders>
            <w:vAlign w:val="center"/>
            <w:hideMark/>
          </w:tcPr>
          <w:p w14:paraId="03934BF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44D66B18"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70D7572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329.976.000.000 </w:t>
            </w:r>
          </w:p>
        </w:tc>
        <w:tc>
          <w:tcPr>
            <w:tcW w:w="1539" w:type="dxa"/>
            <w:tcBorders>
              <w:top w:val="nil"/>
              <w:left w:val="nil"/>
              <w:bottom w:val="nil"/>
              <w:right w:val="nil"/>
            </w:tcBorders>
            <w:vAlign w:val="center"/>
            <w:hideMark/>
          </w:tcPr>
          <w:p w14:paraId="103842E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329.976.000.000 </w:t>
            </w:r>
          </w:p>
        </w:tc>
      </w:tr>
      <w:tr w:rsidR="0002286F" w:rsidRPr="000E528B" w14:paraId="0242EB5B" w14:textId="77777777" w:rsidTr="000818BD">
        <w:trPr>
          <w:trHeight w:val="255"/>
        </w:trPr>
        <w:tc>
          <w:tcPr>
            <w:tcW w:w="4122" w:type="dxa"/>
            <w:gridSpan w:val="4"/>
            <w:tcBorders>
              <w:top w:val="nil"/>
              <w:left w:val="nil"/>
              <w:bottom w:val="nil"/>
              <w:right w:val="nil"/>
            </w:tcBorders>
            <w:vAlign w:val="center"/>
            <w:hideMark/>
          </w:tcPr>
          <w:p w14:paraId="2654EA7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22B3F003"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6C0B649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5.599.000.000 </w:t>
            </w:r>
          </w:p>
        </w:tc>
        <w:tc>
          <w:tcPr>
            <w:tcW w:w="1539" w:type="dxa"/>
            <w:tcBorders>
              <w:top w:val="nil"/>
              <w:left w:val="nil"/>
              <w:bottom w:val="nil"/>
              <w:right w:val="nil"/>
            </w:tcBorders>
            <w:vAlign w:val="center"/>
            <w:hideMark/>
          </w:tcPr>
          <w:p w14:paraId="0C1E522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5.599.000.000 </w:t>
            </w:r>
          </w:p>
        </w:tc>
      </w:tr>
      <w:tr w:rsidR="0002286F" w:rsidRPr="000E528B" w14:paraId="08890196" w14:textId="77777777" w:rsidTr="000818BD">
        <w:trPr>
          <w:trHeight w:val="255"/>
        </w:trPr>
        <w:tc>
          <w:tcPr>
            <w:tcW w:w="609" w:type="dxa"/>
            <w:tcBorders>
              <w:top w:val="nil"/>
              <w:left w:val="nil"/>
              <w:bottom w:val="nil"/>
              <w:right w:val="nil"/>
            </w:tcBorders>
            <w:vAlign w:val="center"/>
            <w:hideMark/>
          </w:tcPr>
          <w:p w14:paraId="5C4BAA3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1599</w:t>
            </w:r>
          </w:p>
        </w:tc>
        <w:tc>
          <w:tcPr>
            <w:tcW w:w="530" w:type="dxa"/>
            <w:tcBorders>
              <w:top w:val="nil"/>
              <w:left w:val="nil"/>
              <w:bottom w:val="nil"/>
              <w:right w:val="nil"/>
            </w:tcBorders>
            <w:vAlign w:val="center"/>
            <w:hideMark/>
          </w:tcPr>
          <w:p w14:paraId="5DCE0DF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4FADBF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DEFENSA Y POLICÍA</w:t>
            </w:r>
          </w:p>
        </w:tc>
        <w:tc>
          <w:tcPr>
            <w:tcW w:w="1826" w:type="dxa"/>
            <w:tcBorders>
              <w:top w:val="nil"/>
              <w:left w:val="nil"/>
              <w:bottom w:val="nil"/>
              <w:right w:val="nil"/>
            </w:tcBorders>
            <w:noWrap/>
            <w:vAlign w:val="bottom"/>
            <w:hideMark/>
          </w:tcPr>
          <w:p w14:paraId="66D4F8F4"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35F964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5.599.000.000 </w:t>
            </w:r>
          </w:p>
        </w:tc>
        <w:tc>
          <w:tcPr>
            <w:tcW w:w="1539" w:type="dxa"/>
            <w:tcBorders>
              <w:top w:val="nil"/>
              <w:left w:val="nil"/>
              <w:bottom w:val="nil"/>
              <w:right w:val="nil"/>
            </w:tcBorders>
            <w:vAlign w:val="center"/>
            <w:hideMark/>
          </w:tcPr>
          <w:p w14:paraId="5514583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5.599.000.000 </w:t>
            </w:r>
          </w:p>
        </w:tc>
      </w:tr>
      <w:tr w:rsidR="0002286F" w:rsidRPr="000E528B" w14:paraId="2E6DF03F" w14:textId="77777777" w:rsidTr="000818BD">
        <w:trPr>
          <w:trHeight w:val="255"/>
        </w:trPr>
        <w:tc>
          <w:tcPr>
            <w:tcW w:w="609" w:type="dxa"/>
            <w:tcBorders>
              <w:top w:val="nil"/>
              <w:left w:val="nil"/>
              <w:bottom w:val="nil"/>
              <w:right w:val="nil"/>
            </w:tcBorders>
            <w:vAlign w:val="center"/>
            <w:hideMark/>
          </w:tcPr>
          <w:p w14:paraId="0B0E958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98B6B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04A9142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noWrap/>
            <w:vAlign w:val="bottom"/>
            <w:hideMark/>
          </w:tcPr>
          <w:p w14:paraId="6577DF0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2B42A3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5.599.000.000 </w:t>
            </w:r>
          </w:p>
        </w:tc>
        <w:tc>
          <w:tcPr>
            <w:tcW w:w="1539" w:type="dxa"/>
            <w:tcBorders>
              <w:top w:val="nil"/>
              <w:left w:val="nil"/>
              <w:bottom w:val="nil"/>
              <w:right w:val="nil"/>
            </w:tcBorders>
            <w:vAlign w:val="center"/>
            <w:hideMark/>
          </w:tcPr>
          <w:p w14:paraId="14C3966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5.599.000.000 </w:t>
            </w:r>
          </w:p>
        </w:tc>
      </w:tr>
      <w:tr w:rsidR="0002286F" w:rsidRPr="000E528B" w14:paraId="1A469FB7" w14:textId="77777777" w:rsidTr="000818BD">
        <w:trPr>
          <w:trHeight w:val="255"/>
        </w:trPr>
        <w:tc>
          <w:tcPr>
            <w:tcW w:w="609" w:type="dxa"/>
            <w:tcBorders>
              <w:top w:val="nil"/>
              <w:left w:val="nil"/>
              <w:bottom w:val="nil"/>
              <w:right w:val="nil"/>
            </w:tcBorders>
            <w:hideMark/>
          </w:tcPr>
          <w:p w14:paraId="4AA659E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AD3FBE2" w14:textId="77777777" w:rsidR="0002286F" w:rsidRPr="000E528B" w:rsidRDefault="0002286F" w:rsidP="000818BD">
            <w:pPr>
              <w:rPr>
                <w:lang w:eastAsia="es-CO"/>
              </w:rPr>
            </w:pPr>
          </w:p>
        </w:tc>
        <w:tc>
          <w:tcPr>
            <w:tcW w:w="599" w:type="dxa"/>
            <w:tcBorders>
              <w:top w:val="nil"/>
              <w:left w:val="nil"/>
              <w:bottom w:val="nil"/>
              <w:right w:val="nil"/>
            </w:tcBorders>
            <w:hideMark/>
          </w:tcPr>
          <w:p w14:paraId="61730ECD" w14:textId="77777777" w:rsidR="0002286F" w:rsidRPr="000E528B" w:rsidRDefault="0002286F" w:rsidP="000818BD">
            <w:pPr>
              <w:rPr>
                <w:lang w:eastAsia="es-CO"/>
              </w:rPr>
            </w:pPr>
          </w:p>
        </w:tc>
        <w:tc>
          <w:tcPr>
            <w:tcW w:w="2384" w:type="dxa"/>
            <w:tcBorders>
              <w:top w:val="nil"/>
              <w:left w:val="nil"/>
              <w:bottom w:val="nil"/>
              <w:right w:val="nil"/>
            </w:tcBorders>
            <w:hideMark/>
          </w:tcPr>
          <w:p w14:paraId="160BB880" w14:textId="77777777" w:rsidR="0002286F" w:rsidRPr="000E528B" w:rsidRDefault="0002286F" w:rsidP="000818BD">
            <w:pPr>
              <w:rPr>
                <w:lang w:eastAsia="es-CO"/>
              </w:rPr>
            </w:pPr>
          </w:p>
        </w:tc>
        <w:tc>
          <w:tcPr>
            <w:tcW w:w="1826" w:type="dxa"/>
            <w:tcBorders>
              <w:top w:val="nil"/>
              <w:left w:val="nil"/>
              <w:bottom w:val="nil"/>
              <w:right w:val="nil"/>
            </w:tcBorders>
            <w:hideMark/>
          </w:tcPr>
          <w:p w14:paraId="5AB1BAC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F581C1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239B0F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6A38A6D" w14:textId="77777777" w:rsidTr="000818BD">
        <w:trPr>
          <w:trHeight w:val="255"/>
        </w:trPr>
        <w:tc>
          <w:tcPr>
            <w:tcW w:w="4122" w:type="dxa"/>
            <w:gridSpan w:val="4"/>
            <w:tcBorders>
              <w:top w:val="nil"/>
              <w:left w:val="nil"/>
              <w:bottom w:val="nil"/>
              <w:right w:val="nil"/>
            </w:tcBorders>
            <w:hideMark/>
          </w:tcPr>
          <w:p w14:paraId="2269FAD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56C9996B"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0F0F935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335.575.000.000 </w:t>
            </w:r>
          </w:p>
        </w:tc>
        <w:tc>
          <w:tcPr>
            <w:tcW w:w="1539" w:type="dxa"/>
            <w:tcBorders>
              <w:top w:val="nil"/>
              <w:left w:val="nil"/>
              <w:bottom w:val="nil"/>
              <w:right w:val="nil"/>
            </w:tcBorders>
            <w:hideMark/>
          </w:tcPr>
          <w:p w14:paraId="6395031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335.575.000.000 </w:t>
            </w:r>
          </w:p>
        </w:tc>
      </w:tr>
      <w:tr w:rsidR="0002286F" w:rsidRPr="000E528B" w14:paraId="67B071C0" w14:textId="77777777" w:rsidTr="000818BD">
        <w:trPr>
          <w:trHeight w:val="255"/>
        </w:trPr>
        <w:tc>
          <w:tcPr>
            <w:tcW w:w="609" w:type="dxa"/>
            <w:tcBorders>
              <w:top w:val="nil"/>
              <w:left w:val="nil"/>
              <w:bottom w:val="nil"/>
              <w:right w:val="nil"/>
            </w:tcBorders>
            <w:hideMark/>
          </w:tcPr>
          <w:p w14:paraId="2B025CF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4B5B372" w14:textId="77777777" w:rsidR="0002286F" w:rsidRPr="000E528B" w:rsidRDefault="0002286F" w:rsidP="000818BD">
            <w:pPr>
              <w:rPr>
                <w:lang w:eastAsia="es-CO"/>
              </w:rPr>
            </w:pPr>
          </w:p>
        </w:tc>
        <w:tc>
          <w:tcPr>
            <w:tcW w:w="599" w:type="dxa"/>
            <w:tcBorders>
              <w:top w:val="nil"/>
              <w:left w:val="nil"/>
              <w:bottom w:val="nil"/>
              <w:right w:val="nil"/>
            </w:tcBorders>
            <w:hideMark/>
          </w:tcPr>
          <w:p w14:paraId="19B1E0FA" w14:textId="77777777" w:rsidR="0002286F" w:rsidRPr="000E528B" w:rsidRDefault="0002286F" w:rsidP="000818BD">
            <w:pPr>
              <w:rPr>
                <w:lang w:eastAsia="es-CO"/>
              </w:rPr>
            </w:pPr>
          </w:p>
        </w:tc>
        <w:tc>
          <w:tcPr>
            <w:tcW w:w="2384" w:type="dxa"/>
            <w:tcBorders>
              <w:top w:val="nil"/>
              <w:left w:val="nil"/>
              <w:bottom w:val="nil"/>
              <w:right w:val="nil"/>
            </w:tcBorders>
            <w:hideMark/>
          </w:tcPr>
          <w:p w14:paraId="58109203" w14:textId="77777777" w:rsidR="0002286F" w:rsidRPr="000E528B" w:rsidRDefault="0002286F" w:rsidP="000818BD">
            <w:pPr>
              <w:rPr>
                <w:lang w:eastAsia="es-CO"/>
              </w:rPr>
            </w:pPr>
          </w:p>
        </w:tc>
        <w:tc>
          <w:tcPr>
            <w:tcW w:w="1826" w:type="dxa"/>
            <w:tcBorders>
              <w:top w:val="nil"/>
              <w:left w:val="nil"/>
              <w:bottom w:val="nil"/>
              <w:right w:val="nil"/>
            </w:tcBorders>
            <w:hideMark/>
          </w:tcPr>
          <w:p w14:paraId="0EBE69F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9F3D94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AE393F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57AF7A4" w14:textId="77777777" w:rsidTr="000818BD">
        <w:trPr>
          <w:trHeight w:val="255"/>
        </w:trPr>
        <w:tc>
          <w:tcPr>
            <w:tcW w:w="609" w:type="dxa"/>
            <w:tcBorders>
              <w:top w:val="nil"/>
              <w:left w:val="nil"/>
              <w:bottom w:val="nil"/>
              <w:right w:val="nil"/>
            </w:tcBorders>
            <w:vAlign w:val="bottom"/>
            <w:hideMark/>
          </w:tcPr>
          <w:p w14:paraId="7708B8B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4A3999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3478CB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AEE536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1516</w:t>
            </w:r>
          </w:p>
        </w:tc>
        <w:tc>
          <w:tcPr>
            <w:tcW w:w="1539" w:type="dxa"/>
            <w:tcBorders>
              <w:top w:val="nil"/>
              <w:left w:val="nil"/>
              <w:bottom w:val="nil"/>
              <w:right w:val="nil"/>
            </w:tcBorders>
            <w:vAlign w:val="bottom"/>
            <w:hideMark/>
          </w:tcPr>
          <w:p w14:paraId="040240C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CF57F93" w14:textId="77777777" w:rsidTr="000818BD">
        <w:trPr>
          <w:trHeight w:val="255"/>
        </w:trPr>
        <w:tc>
          <w:tcPr>
            <w:tcW w:w="609" w:type="dxa"/>
            <w:tcBorders>
              <w:top w:val="nil"/>
              <w:left w:val="nil"/>
              <w:bottom w:val="nil"/>
              <w:right w:val="nil"/>
            </w:tcBorders>
            <w:hideMark/>
          </w:tcPr>
          <w:p w14:paraId="397B2C0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5545C56" w14:textId="77777777" w:rsidR="0002286F" w:rsidRPr="000E528B" w:rsidRDefault="0002286F" w:rsidP="000818BD">
            <w:pPr>
              <w:rPr>
                <w:lang w:eastAsia="es-CO"/>
              </w:rPr>
            </w:pPr>
          </w:p>
        </w:tc>
        <w:tc>
          <w:tcPr>
            <w:tcW w:w="599" w:type="dxa"/>
            <w:tcBorders>
              <w:top w:val="nil"/>
              <w:left w:val="nil"/>
              <w:bottom w:val="nil"/>
              <w:right w:val="nil"/>
            </w:tcBorders>
            <w:hideMark/>
          </w:tcPr>
          <w:p w14:paraId="506722A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FA8A76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SUPERINTENDENCIA DE VIGILANCIA Y SEGURIDAD PRIVADA</w:t>
            </w:r>
          </w:p>
        </w:tc>
        <w:tc>
          <w:tcPr>
            <w:tcW w:w="1539" w:type="dxa"/>
            <w:tcBorders>
              <w:top w:val="nil"/>
              <w:left w:val="nil"/>
              <w:bottom w:val="nil"/>
              <w:right w:val="nil"/>
            </w:tcBorders>
            <w:hideMark/>
          </w:tcPr>
          <w:p w14:paraId="242BBCC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DAFFFE4" w14:textId="77777777" w:rsidTr="000818BD">
        <w:trPr>
          <w:trHeight w:val="255"/>
        </w:trPr>
        <w:tc>
          <w:tcPr>
            <w:tcW w:w="4122" w:type="dxa"/>
            <w:gridSpan w:val="4"/>
            <w:tcBorders>
              <w:top w:val="nil"/>
              <w:left w:val="nil"/>
              <w:bottom w:val="nil"/>
              <w:right w:val="nil"/>
            </w:tcBorders>
            <w:vAlign w:val="center"/>
            <w:hideMark/>
          </w:tcPr>
          <w:p w14:paraId="312BF21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7DF3EF7D"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12378E0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32.635.000.000 </w:t>
            </w:r>
          </w:p>
        </w:tc>
        <w:tc>
          <w:tcPr>
            <w:tcW w:w="1539" w:type="dxa"/>
            <w:tcBorders>
              <w:top w:val="nil"/>
              <w:left w:val="nil"/>
              <w:bottom w:val="nil"/>
              <w:right w:val="nil"/>
            </w:tcBorders>
            <w:vAlign w:val="center"/>
            <w:hideMark/>
          </w:tcPr>
          <w:p w14:paraId="784FEFD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32.635.000.000 </w:t>
            </w:r>
          </w:p>
        </w:tc>
      </w:tr>
      <w:tr w:rsidR="0002286F" w:rsidRPr="000E528B" w14:paraId="20DA71DF" w14:textId="77777777" w:rsidTr="000818BD">
        <w:trPr>
          <w:trHeight w:val="255"/>
        </w:trPr>
        <w:tc>
          <w:tcPr>
            <w:tcW w:w="4122" w:type="dxa"/>
            <w:gridSpan w:val="4"/>
            <w:tcBorders>
              <w:top w:val="nil"/>
              <w:left w:val="nil"/>
              <w:bottom w:val="nil"/>
              <w:right w:val="nil"/>
            </w:tcBorders>
            <w:vAlign w:val="center"/>
            <w:hideMark/>
          </w:tcPr>
          <w:p w14:paraId="53F8951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027C3CDF"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7337DC4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5.032.000.000 </w:t>
            </w:r>
          </w:p>
        </w:tc>
        <w:tc>
          <w:tcPr>
            <w:tcW w:w="1539" w:type="dxa"/>
            <w:tcBorders>
              <w:top w:val="nil"/>
              <w:left w:val="nil"/>
              <w:bottom w:val="nil"/>
              <w:right w:val="nil"/>
            </w:tcBorders>
            <w:vAlign w:val="center"/>
            <w:hideMark/>
          </w:tcPr>
          <w:p w14:paraId="410967A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5.032.000.000 </w:t>
            </w:r>
          </w:p>
        </w:tc>
      </w:tr>
      <w:tr w:rsidR="0002286F" w:rsidRPr="000E528B" w14:paraId="22202D12" w14:textId="77777777" w:rsidTr="000818BD">
        <w:trPr>
          <w:trHeight w:val="255"/>
        </w:trPr>
        <w:tc>
          <w:tcPr>
            <w:tcW w:w="609" w:type="dxa"/>
            <w:tcBorders>
              <w:top w:val="nil"/>
              <w:left w:val="nil"/>
              <w:bottom w:val="nil"/>
              <w:right w:val="nil"/>
            </w:tcBorders>
            <w:vAlign w:val="center"/>
            <w:hideMark/>
          </w:tcPr>
          <w:p w14:paraId="774F49A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1599</w:t>
            </w:r>
          </w:p>
        </w:tc>
        <w:tc>
          <w:tcPr>
            <w:tcW w:w="530" w:type="dxa"/>
            <w:tcBorders>
              <w:top w:val="nil"/>
              <w:left w:val="nil"/>
              <w:bottom w:val="nil"/>
              <w:right w:val="nil"/>
            </w:tcBorders>
            <w:vAlign w:val="center"/>
            <w:hideMark/>
          </w:tcPr>
          <w:p w14:paraId="37CA97F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234AD0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DEFENSA Y POLICÍA</w:t>
            </w:r>
          </w:p>
        </w:tc>
        <w:tc>
          <w:tcPr>
            <w:tcW w:w="1826" w:type="dxa"/>
            <w:tcBorders>
              <w:top w:val="nil"/>
              <w:left w:val="nil"/>
              <w:bottom w:val="nil"/>
              <w:right w:val="nil"/>
            </w:tcBorders>
            <w:noWrap/>
            <w:vAlign w:val="bottom"/>
            <w:hideMark/>
          </w:tcPr>
          <w:p w14:paraId="69DEDEA0"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60F8E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5.032.000.000 </w:t>
            </w:r>
          </w:p>
        </w:tc>
        <w:tc>
          <w:tcPr>
            <w:tcW w:w="1539" w:type="dxa"/>
            <w:tcBorders>
              <w:top w:val="nil"/>
              <w:left w:val="nil"/>
              <w:bottom w:val="nil"/>
              <w:right w:val="nil"/>
            </w:tcBorders>
            <w:vAlign w:val="center"/>
            <w:hideMark/>
          </w:tcPr>
          <w:p w14:paraId="3DD4A73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5.032.000.000 </w:t>
            </w:r>
          </w:p>
        </w:tc>
      </w:tr>
      <w:tr w:rsidR="0002286F" w:rsidRPr="000E528B" w14:paraId="453877AD" w14:textId="77777777" w:rsidTr="000818BD">
        <w:trPr>
          <w:trHeight w:val="255"/>
        </w:trPr>
        <w:tc>
          <w:tcPr>
            <w:tcW w:w="609" w:type="dxa"/>
            <w:tcBorders>
              <w:top w:val="nil"/>
              <w:left w:val="nil"/>
              <w:bottom w:val="nil"/>
              <w:right w:val="nil"/>
            </w:tcBorders>
            <w:vAlign w:val="center"/>
            <w:hideMark/>
          </w:tcPr>
          <w:p w14:paraId="476DCC9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A4E16B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00CA593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noWrap/>
            <w:vAlign w:val="bottom"/>
            <w:hideMark/>
          </w:tcPr>
          <w:p w14:paraId="6DCDCB60"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B0022C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5.032.000.000 </w:t>
            </w:r>
          </w:p>
        </w:tc>
        <w:tc>
          <w:tcPr>
            <w:tcW w:w="1539" w:type="dxa"/>
            <w:tcBorders>
              <w:top w:val="nil"/>
              <w:left w:val="nil"/>
              <w:bottom w:val="nil"/>
              <w:right w:val="nil"/>
            </w:tcBorders>
            <w:vAlign w:val="center"/>
            <w:hideMark/>
          </w:tcPr>
          <w:p w14:paraId="1F42155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5.032.000.000 </w:t>
            </w:r>
          </w:p>
        </w:tc>
      </w:tr>
      <w:tr w:rsidR="0002286F" w:rsidRPr="000E528B" w14:paraId="7AF1634E" w14:textId="77777777" w:rsidTr="000818BD">
        <w:trPr>
          <w:trHeight w:val="255"/>
        </w:trPr>
        <w:tc>
          <w:tcPr>
            <w:tcW w:w="609" w:type="dxa"/>
            <w:tcBorders>
              <w:top w:val="nil"/>
              <w:left w:val="nil"/>
              <w:bottom w:val="nil"/>
              <w:right w:val="nil"/>
            </w:tcBorders>
            <w:hideMark/>
          </w:tcPr>
          <w:p w14:paraId="22540AF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D35FE94" w14:textId="77777777" w:rsidR="0002286F" w:rsidRPr="000E528B" w:rsidRDefault="0002286F" w:rsidP="000818BD">
            <w:pPr>
              <w:rPr>
                <w:lang w:eastAsia="es-CO"/>
              </w:rPr>
            </w:pPr>
          </w:p>
        </w:tc>
        <w:tc>
          <w:tcPr>
            <w:tcW w:w="599" w:type="dxa"/>
            <w:tcBorders>
              <w:top w:val="nil"/>
              <w:left w:val="nil"/>
              <w:bottom w:val="nil"/>
              <w:right w:val="nil"/>
            </w:tcBorders>
            <w:hideMark/>
          </w:tcPr>
          <w:p w14:paraId="6B741A80" w14:textId="77777777" w:rsidR="0002286F" w:rsidRPr="000E528B" w:rsidRDefault="0002286F" w:rsidP="000818BD">
            <w:pPr>
              <w:rPr>
                <w:lang w:eastAsia="es-CO"/>
              </w:rPr>
            </w:pPr>
          </w:p>
        </w:tc>
        <w:tc>
          <w:tcPr>
            <w:tcW w:w="2384" w:type="dxa"/>
            <w:tcBorders>
              <w:top w:val="nil"/>
              <w:left w:val="nil"/>
              <w:bottom w:val="nil"/>
              <w:right w:val="nil"/>
            </w:tcBorders>
            <w:hideMark/>
          </w:tcPr>
          <w:p w14:paraId="60299D2E" w14:textId="77777777" w:rsidR="0002286F" w:rsidRPr="000E528B" w:rsidRDefault="0002286F" w:rsidP="000818BD">
            <w:pPr>
              <w:rPr>
                <w:lang w:eastAsia="es-CO"/>
              </w:rPr>
            </w:pPr>
          </w:p>
        </w:tc>
        <w:tc>
          <w:tcPr>
            <w:tcW w:w="1826" w:type="dxa"/>
            <w:tcBorders>
              <w:top w:val="nil"/>
              <w:left w:val="nil"/>
              <w:bottom w:val="nil"/>
              <w:right w:val="nil"/>
            </w:tcBorders>
            <w:hideMark/>
          </w:tcPr>
          <w:p w14:paraId="377FD12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D872D5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5E3459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A8A7280" w14:textId="77777777" w:rsidTr="000818BD">
        <w:trPr>
          <w:trHeight w:val="255"/>
        </w:trPr>
        <w:tc>
          <w:tcPr>
            <w:tcW w:w="4122" w:type="dxa"/>
            <w:gridSpan w:val="4"/>
            <w:tcBorders>
              <w:top w:val="nil"/>
              <w:left w:val="nil"/>
              <w:bottom w:val="nil"/>
              <w:right w:val="nil"/>
            </w:tcBorders>
            <w:hideMark/>
          </w:tcPr>
          <w:p w14:paraId="197BA30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372AB2A4"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7C1408A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37.667.000.000 </w:t>
            </w:r>
          </w:p>
        </w:tc>
        <w:tc>
          <w:tcPr>
            <w:tcW w:w="1539" w:type="dxa"/>
            <w:tcBorders>
              <w:top w:val="nil"/>
              <w:left w:val="nil"/>
              <w:bottom w:val="nil"/>
              <w:right w:val="nil"/>
            </w:tcBorders>
            <w:hideMark/>
          </w:tcPr>
          <w:p w14:paraId="279CEF0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37.667.000.000 </w:t>
            </w:r>
          </w:p>
        </w:tc>
      </w:tr>
      <w:tr w:rsidR="0002286F" w:rsidRPr="000E528B" w14:paraId="1E18CD56" w14:textId="77777777" w:rsidTr="000818BD">
        <w:trPr>
          <w:trHeight w:val="255"/>
        </w:trPr>
        <w:tc>
          <w:tcPr>
            <w:tcW w:w="609" w:type="dxa"/>
            <w:tcBorders>
              <w:top w:val="nil"/>
              <w:left w:val="nil"/>
              <w:bottom w:val="nil"/>
              <w:right w:val="nil"/>
            </w:tcBorders>
            <w:hideMark/>
          </w:tcPr>
          <w:p w14:paraId="3C57709E"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1882842" w14:textId="77777777" w:rsidR="0002286F" w:rsidRPr="000E528B" w:rsidRDefault="0002286F" w:rsidP="000818BD">
            <w:pPr>
              <w:rPr>
                <w:lang w:eastAsia="es-CO"/>
              </w:rPr>
            </w:pPr>
          </w:p>
        </w:tc>
        <w:tc>
          <w:tcPr>
            <w:tcW w:w="599" w:type="dxa"/>
            <w:tcBorders>
              <w:top w:val="nil"/>
              <w:left w:val="nil"/>
              <w:bottom w:val="nil"/>
              <w:right w:val="nil"/>
            </w:tcBorders>
            <w:hideMark/>
          </w:tcPr>
          <w:p w14:paraId="5F7D0AB2" w14:textId="77777777" w:rsidR="0002286F" w:rsidRPr="000E528B" w:rsidRDefault="0002286F" w:rsidP="000818BD">
            <w:pPr>
              <w:rPr>
                <w:lang w:eastAsia="es-CO"/>
              </w:rPr>
            </w:pPr>
          </w:p>
        </w:tc>
        <w:tc>
          <w:tcPr>
            <w:tcW w:w="2384" w:type="dxa"/>
            <w:tcBorders>
              <w:top w:val="nil"/>
              <w:left w:val="nil"/>
              <w:bottom w:val="nil"/>
              <w:right w:val="nil"/>
            </w:tcBorders>
            <w:hideMark/>
          </w:tcPr>
          <w:p w14:paraId="5B103AA3" w14:textId="77777777" w:rsidR="0002286F" w:rsidRPr="000E528B" w:rsidRDefault="0002286F" w:rsidP="000818BD">
            <w:pPr>
              <w:rPr>
                <w:lang w:eastAsia="es-CO"/>
              </w:rPr>
            </w:pPr>
          </w:p>
        </w:tc>
        <w:tc>
          <w:tcPr>
            <w:tcW w:w="1826" w:type="dxa"/>
            <w:tcBorders>
              <w:top w:val="nil"/>
              <w:left w:val="nil"/>
              <w:bottom w:val="nil"/>
              <w:right w:val="nil"/>
            </w:tcBorders>
            <w:hideMark/>
          </w:tcPr>
          <w:p w14:paraId="18A65AB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0F27CE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1AEE87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D35B30C" w14:textId="77777777" w:rsidTr="000818BD">
        <w:trPr>
          <w:trHeight w:val="255"/>
        </w:trPr>
        <w:tc>
          <w:tcPr>
            <w:tcW w:w="609" w:type="dxa"/>
            <w:tcBorders>
              <w:top w:val="nil"/>
              <w:left w:val="nil"/>
              <w:bottom w:val="nil"/>
              <w:right w:val="nil"/>
            </w:tcBorders>
            <w:vAlign w:val="bottom"/>
            <w:hideMark/>
          </w:tcPr>
          <w:p w14:paraId="388A273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7106EE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C7B9E0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D69A9D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1519</w:t>
            </w:r>
          </w:p>
        </w:tc>
        <w:tc>
          <w:tcPr>
            <w:tcW w:w="1539" w:type="dxa"/>
            <w:tcBorders>
              <w:top w:val="nil"/>
              <w:left w:val="nil"/>
              <w:bottom w:val="nil"/>
              <w:right w:val="nil"/>
            </w:tcBorders>
            <w:vAlign w:val="bottom"/>
            <w:hideMark/>
          </w:tcPr>
          <w:p w14:paraId="09A655C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6F41281" w14:textId="77777777" w:rsidTr="000818BD">
        <w:trPr>
          <w:trHeight w:val="255"/>
        </w:trPr>
        <w:tc>
          <w:tcPr>
            <w:tcW w:w="609" w:type="dxa"/>
            <w:tcBorders>
              <w:top w:val="nil"/>
              <w:left w:val="nil"/>
              <w:bottom w:val="nil"/>
              <w:right w:val="nil"/>
            </w:tcBorders>
            <w:hideMark/>
          </w:tcPr>
          <w:p w14:paraId="2022A19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B9DC33E" w14:textId="77777777" w:rsidR="0002286F" w:rsidRPr="000E528B" w:rsidRDefault="0002286F" w:rsidP="000818BD">
            <w:pPr>
              <w:rPr>
                <w:lang w:eastAsia="es-CO"/>
              </w:rPr>
            </w:pPr>
          </w:p>
        </w:tc>
        <w:tc>
          <w:tcPr>
            <w:tcW w:w="599" w:type="dxa"/>
            <w:tcBorders>
              <w:top w:val="nil"/>
              <w:left w:val="nil"/>
              <w:bottom w:val="nil"/>
              <w:right w:val="nil"/>
            </w:tcBorders>
            <w:hideMark/>
          </w:tcPr>
          <w:p w14:paraId="1E5813D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3FEE65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HOSPITAL MILITAR</w:t>
            </w:r>
          </w:p>
        </w:tc>
        <w:tc>
          <w:tcPr>
            <w:tcW w:w="1539" w:type="dxa"/>
            <w:tcBorders>
              <w:top w:val="nil"/>
              <w:left w:val="nil"/>
              <w:bottom w:val="nil"/>
              <w:right w:val="nil"/>
            </w:tcBorders>
            <w:hideMark/>
          </w:tcPr>
          <w:p w14:paraId="54D693E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A9433A7" w14:textId="77777777" w:rsidTr="000818BD">
        <w:trPr>
          <w:trHeight w:val="255"/>
        </w:trPr>
        <w:tc>
          <w:tcPr>
            <w:tcW w:w="4122" w:type="dxa"/>
            <w:gridSpan w:val="4"/>
            <w:tcBorders>
              <w:top w:val="nil"/>
              <w:left w:val="nil"/>
              <w:bottom w:val="nil"/>
              <w:right w:val="nil"/>
            </w:tcBorders>
            <w:vAlign w:val="center"/>
            <w:hideMark/>
          </w:tcPr>
          <w:p w14:paraId="1C76AAB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F7F1B4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36.616.000.000 </w:t>
            </w:r>
          </w:p>
        </w:tc>
        <w:tc>
          <w:tcPr>
            <w:tcW w:w="1593" w:type="dxa"/>
            <w:tcBorders>
              <w:top w:val="nil"/>
              <w:left w:val="nil"/>
              <w:bottom w:val="nil"/>
              <w:right w:val="nil"/>
            </w:tcBorders>
            <w:vAlign w:val="center"/>
            <w:hideMark/>
          </w:tcPr>
          <w:p w14:paraId="1A451CA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503.016.000.000 </w:t>
            </w:r>
          </w:p>
        </w:tc>
        <w:tc>
          <w:tcPr>
            <w:tcW w:w="1539" w:type="dxa"/>
            <w:tcBorders>
              <w:top w:val="nil"/>
              <w:left w:val="nil"/>
              <w:bottom w:val="nil"/>
              <w:right w:val="nil"/>
            </w:tcBorders>
            <w:vAlign w:val="center"/>
            <w:hideMark/>
          </w:tcPr>
          <w:p w14:paraId="6868E13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539.632.000.000 </w:t>
            </w:r>
          </w:p>
        </w:tc>
      </w:tr>
      <w:tr w:rsidR="0002286F" w:rsidRPr="000E528B" w14:paraId="6AEF07AA" w14:textId="77777777" w:rsidTr="000818BD">
        <w:trPr>
          <w:trHeight w:val="255"/>
        </w:trPr>
        <w:tc>
          <w:tcPr>
            <w:tcW w:w="4122" w:type="dxa"/>
            <w:gridSpan w:val="4"/>
            <w:tcBorders>
              <w:top w:val="nil"/>
              <w:left w:val="nil"/>
              <w:bottom w:val="nil"/>
              <w:right w:val="nil"/>
            </w:tcBorders>
            <w:vAlign w:val="center"/>
            <w:hideMark/>
          </w:tcPr>
          <w:p w14:paraId="428E442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66D8F4F0"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2C398F8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40.000.000.000 </w:t>
            </w:r>
          </w:p>
        </w:tc>
        <w:tc>
          <w:tcPr>
            <w:tcW w:w="1539" w:type="dxa"/>
            <w:tcBorders>
              <w:top w:val="nil"/>
              <w:left w:val="nil"/>
              <w:bottom w:val="nil"/>
              <w:right w:val="nil"/>
            </w:tcBorders>
            <w:vAlign w:val="center"/>
            <w:hideMark/>
          </w:tcPr>
          <w:p w14:paraId="3744F16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40.000.000.000 </w:t>
            </w:r>
          </w:p>
        </w:tc>
      </w:tr>
      <w:tr w:rsidR="0002286F" w:rsidRPr="000E528B" w14:paraId="4920925A" w14:textId="77777777" w:rsidTr="000818BD">
        <w:trPr>
          <w:trHeight w:val="255"/>
        </w:trPr>
        <w:tc>
          <w:tcPr>
            <w:tcW w:w="609" w:type="dxa"/>
            <w:tcBorders>
              <w:top w:val="nil"/>
              <w:left w:val="nil"/>
              <w:bottom w:val="nil"/>
              <w:right w:val="nil"/>
            </w:tcBorders>
            <w:vAlign w:val="center"/>
            <w:hideMark/>
          </w:tcPr>
          <w:p w14:paraId="6F05E48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1505</w:t>
            </w:r>
          </w:p>
        </w:tc>
        <w:tc>
          <w:tcPr>
            <w:tcW w:w="530" w:type="dxa"/>
            <w:tcBorders>
              <w:top w:val="nil"/>
              <w:left w:val="nil"/>
              <w:bottom w:val="nil"/>
              <w:right w:val="nil"/>
            </w:tcBorders>
            <w:vAlign w:val="center"/>
            <w:hideMark/>
          </w:tcPr>
          <w:p w14:paraId="501C7B3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FAEB52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GENERACIÓN DE BIENESTAR PARA LA FUERZA PÚBLICA Y SUS FAMILIAS</w:t>
            </w:r>
          </w:p>
        </w:tc>
        <w:tc>
          <w:tcPr>
            <w:tcW w:w="1826" w:type="dxa"/>
            <w:tcBorders>
              <w:top w:val="nil"/>
              <w:left w:val="nil"/>
              <w:bottom w:val="nil"/>
              <w:right w:val="nil"/>
            </w:tcBorders>
            <w:noWrap/>
            <w:vAlign w:val="bottom"/>
            <w:hideMark/>
          </w:tcPr>
          <w:p w14:paraId="1C699043"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8D0193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32.000.000.000 </w:t>
            </w:r>
          </w:p>
        </w:tc>
        <w:tc>
          <w:tcPr>
            <w:tcW w:w="1539" w:type="dxa"/>
            <w:tcBorders>
              <w:top w:val="nil"/>
              <w:left w:val="nil"/>
              <w:bottom w:val="nil"/>
              <w:right w:val="nil"/>
            </w:tcBorders>
            <w:vAlign w:val="center"/>
            <w:hideMark/>
          </w:tcPr>
          <w:p w14:paraId="0263C8F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32.000.000.000 </w:t>
            </w:r>
          </w:p>
        </w:tc>
      </w:tr>
      <w:tr w:rsidR="0002286F" w:rsidRPr="000E528B" w14:paraId="6763BF4A" w14:textId="77777777" w:rsidTr="000818BD">
        <w:trPr>
          <w:trHeight w:val="255"/>
        </w:trPr>
        <w:tc>
          <w:tcPr>
            <w:tcW w:w="609" w:type="dxa"/>
            <w:tcBorders>
              <w:top w:val="nil"/>
              <w:left w:val="nil"/>
              <w:bottom w:val="nil"/>
              <w:right w:val="nil"/>
            </w:tcBorders>
            <w:vAlign w:val="center"/>
            <w:hideMark/>
          </w:tcPr>
          <w:p w14:paraId="019B678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1DEA46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15566D9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noWrap/>
            <w:vAlign w:val="bottom"/>
            <w:hideMark/>
          </w:tcPr>
          <w:p w14:paraId="2FB6510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04F755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32.000.000.000 </w:t>
            </w:r>
          </w:p>
        </w:tc>
        <w:tc>
          <w:tcPr>
            <w:tcW w:w="1539" w:type="dxa"/>
            <w:tcBorders>
              <w:top w:val="nil"/>
              <w:left w:val="nil"/>
              <w:bottom w:val="nil"/>
              <w:right w:val="nil"/>
            </w:tcBorders>
            <w:vAlign w:val="center"/>
            <w:hideMark/>
          </w:tcPr>
          <w:p w14:paraId="0354CDB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32.000.000.000 </w:t>
            </w:r>
          </w:p>
        </w:tc>
      </w:tr>
      <w:tr w:rsidR="0002286F" w:rsidRPr="000E528B" w14:paraId="0C08D688" w14:textId="77777777" w:rsidTr="000818BD">
        <w:trPr>
          <w:trHeight w:val="255"/>
        </w:trPr>
        <w:tc>
          <w:tcPr>
            <w:tcW w:w="609" w:type="dxa"/>
            <w:tcBorders>
              <w:top w:val="nil"/>
              <w:left w:val="nil"/>
              <w:bottom w:val="nil"/>
              <w:right w:val="nil"/>
            </w:tcBorders>
            <w:vAlign w:val="center"/>
            <w:hideMark/>
          </w:tcPr>
          <w:p w14:paraId="78AE66B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1599</w:t>
            </w:r>
          </w:p>
        </w:tc>
        <w:tc>
          <w:tcPr>
            <w:tcW w:w="530" w:type="dxa"/>
            <w:tcBorders>
              <w:top w:val="nil"/>
              <w:left w:val="nil"/>
              <w:bottom w:val="nil"/>
              <w:right w:val="nil"/>
            </w:tcBorders>
            <w:vAlign w:val="center"/>
            <w:hideMark/>
          </w:tcPr>
          <w:p w14:paraId="55A85E0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72B94F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DEFENSA Y POLICÍA</w:t>
            </w:r>
          </w:p>
        </w:tc>
        <w:tc>
          <w:tcPr>
            <w:tcW w:w="1826" w:type="dxa"/>
            <w:tcBorders>
              <w:top w:val="nil"/>
              <w:left w:val="nil"/>
              <w:bottom w:val="nil"/>
              <w:right w:val="nil"/>
            </w:tcBorders>
            <w:noWrap/>
            <w:vAlign w:val="bottom"/>
            <w:hideMark/>
          </w:tcPr>
          <w:p w14:paraId="1DFDEB6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13D4A1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8.000.000.000 </w:t>
            </w:r>
          </w:p>
        </w:tc>
        <w:tc>
          <w:tcPr>
            <w:tcW w:w="1539" w:type="dxa"/>
            <w:tcBorders>
              <w:top w:val="nil"/>
              <w:left w:val="nil"/>
              <w:bottom w:val="nil"/>
              <w:right w:val="nil"/>
            </w:tcBorders>
            <w:vAlign w:val="center"/>
            <w:hideMark/>
          </w:tcPr>
          <w:p w14:paraId="1750A6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8.000.000.000 </w:t>
            </w:r>
          </w:p>
        </w:tc>
      </w:tr>
      <w:tr w:rsidR="0002286F" w:rsidRPr="000E528B" w14:paraId="2E290CD8" w14:textId="77777777" w:rsidTr="000818BD">
        <w:trPr>
          <w:trHeight w:val="255"/>
        </w:trPr>
        <w:tc>
          <w:tcPr>
            <w:tcW w:w="609" w:type="dxa"/>
            <w:tcBorders>
              <w:top w:val="nil"/>
              <w:left w:val="nil"/>
              <w:bottom w:val="nil"/>
              <w:right w:val="nil"/>
            </w:tcBorders>
            <w:vAlign w:val="center"/>
            <w:hideMark/>
          </w:tcPr>
          <w:p w14:paraId="4A1ACAD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0E5679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7BC4B80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noWrap/>
            <w:vAlign w:val="bottom"/>
            <w:hideMark/>
          </w:tcPr>
          <w:p w14:paraId="44D46452"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3196E5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8.000.000.000 </w:t>
            </w:r>
          </w:p>
        </w:tc>
        <w:tc>
          <w:tcPr>
            <w:tcW w:w="1539" w:type="dxa"/>
            <w:tcBorders>
              <w:top w:val="nil"/>
              <w:left w:val="nil"/>
              <w:bottom w:val="nil"/>
              <w:right w:val="nil"/>
            </w:tcBorders>
            <w:vAlign w:val="center"/>
            <w:hideMark/>
          </w:tcPr>
          <w:p w14:paraId="21AABD3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8.000.000.000 </w:t>
            </w:r>
          </w:p>
        </w:tc>
      </w:tr>
      <w:tr w:rsidR="0002286F" w:rsidRPr="000E528B" w14:paraId="58C25504" w14:textId="77777777" w:rsidTr="000818BD">
        <w:trPr>
          <w:trHeight w:val="255"/>
        </w:trPr>
        <w:tc>
          <w:tcPr>
            <w:tcW w:w="609" w:type="dxa"/>
            <w:tcBorders>
              <w:top w:val="nil"/>
              <w:left w:val="nil"/>
              <w:bottom w:val="nil"/>
              <w:right w:val="nil"/>
            </w:tcBorders>
            <w:hideMark/>
          </w:tcPr>
          <w:p w14:paraId="77DE809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DF86E63" w14:textId="77777777" w:rsidR="0002286F" w:rsidRPr="000E528B" w:rsidRDefault="0002286F" w:rsidP="000818BD">
            <w:pPr>
              <w:rPr>
                <w:lang w:eastAsia="es-CO"/>
              </w:rPr>
            </w:pPr>
          </w:p>
        </w:tc>
        <w:tc>
          <w:tcPr>
            <w:tcW w:w="599" w:type="dxa"/>
            <w:tcBorders>
              <w:top w:val="nil"/>
              <w:left w:val="nil"/>
              <w:bottom w:val="nil"/>
              <w:right w:val="nil"/>
            </w:tcBorders>
            <w:hideMark/>
          </w:tcPr>
          <w:p w14:paraId="2EAF88BC" w14:textId="77777777" w:rsidR="0002286F" w:rsidRPr="000E528B" w:rsidRDefault="0002286F" w:rsidP="000818BD">
            <w:pPr>
              <w:rPr>
                <w:lang w:eastAsia="es-CO"/>
              </w:rPr>
            </w:pPr>
          </w:p>
        </w:tc>
        <w:tc>
          <w:tcPr>
            <w:tcW w:w="2384" w:type="dxa"/>
            <w:tcBorders>
              <w:top w:val="nil"/>
              <w:left w:val="nil"/>
              <w:bottom w:val="nil"/>
              <w:right w:val="nil"/>
            </w:tcBorders>
            <w:hideMark/>
          </w:tcPr>
          <w:p w14:paraId="1F1D53B0" w14:textId="77777777" w:rsidR="0002286F" w:rsidRPr="000E528B" w:rsidRDefault="0002286F" w:rsidP="000818BD">
            <w:pPr>
              <w:rPr>
                <w:lang w:eastAsia="es-CO"/>
              </w:rPr>
            </w:pPr>
          </w:p>
        </w:tc>
        <w:tc>
          <w:tcPr>
            <w:tcW w:w="1826" w:type="dxa"/>
            <w:tcBorders>
              <w:top w:val="nil"/>
              <w:left w:val="nil"/>
              <w:bottom w:val="nil"/>
              <w:right w:val="nil"/>
            </w:tcBorders>
            <w:hideMark/>
          </w:tcPr>
          <w:p w14:paraId="432054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A44D9F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E6A22B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78DEFF3" w14:textId="77777777" w:rsidTr="000818BD">
        <w:trPr>
          <w:trHeight w:val="255"/>
        </w:trPr>
        <w:tc>
          <w:tcPr>
            <w:tcW w:w="4122" w:type="dxa"/>
            <w:gridSpan w:val="4"/>
            <w:tcBorders>
              <w:top w:val="nil"/>
              <w:left w:val="nil"/>
              <w:bottom w:val="nil"/>
              <w:right w:val="nil"/>
            </w:tcBorders>
            <w:hideMark/>
          </w:tcPr>
          <w:p w14:paraId="32445D6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3C1432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36.616.000.000 </w:t>
            </w:r>
          </w:p>
        </w:tc>
        <w:tc>
          <w:tcPr>
            <w:tcW w:w="1593" w:type="dxa"/>
            <w:tcBorders>
              <w:top w:val="nil"/>
              <w:left w:val="nil"/>
              <w:bottom w:val="nil"/>
              <w:right w:val="nil"/>
            </w:tcBorders>
            <w:hideMark/>
          </w:tcPr>
          <w:p w14:paraId="2839916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543.016.000.000 </w:t>
            </w:r>
          </w:p>
        </w:tc>
        <w:tc>
          <w:tcPr>
            <w:tcW w:w="1539" w:type="dxa"/>
            <w:tcBorders>
              <w:top w:val="nil"/>
              <w:left w:val="nil"/>
              <w:bottom w:val="nil"/>
              <w:right w:val="nil"/>
            </w:tcBorders>
            <w:hideMark/>
          </w:tcPr>
          <w:p w14:paraId="438CB1C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579.632.000.000 </w:t>
            </w:r>
          </w:p>
        </w:tc>
      </w:tr>
      <w:tr w:rsidR="0002286F" w:rsidRPr="000E528B" w14:paraId="250DE02B" w14:textId="77777777" w:rsidTr="000818BD">
        <w:trPr>
          <w:trHeight w:val="255"/>
        </w:trPr>
        <w:tc>
          <w:tcPr>
            <w:tcW w:w="609" w:type="dxa"/>
            <w:tcBorders>
              <w:top w:val="nil"/>
              <w:left w:val="nil"/>
              <w:bottom w:val="nil"/>
              <w:right w:val="nil"/>
            </w:tcBorders>
            <w:hideMark/>
          </w:tcPr>
          <w:p w14:paraId="6B3AF50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FD6C66A" w14:textId="77777777" w:rsidR="0002286F" w:rsidRPr="000E528B" w:rsidRDefault="0002286F" w:rsidP="000818BD">
            <w:pPr>
              <w:rPr>
                <w:lang w:eastAsia="es-CO"/>
              </w:rPr>
            </w:pPr>
          </w:p>
        </w:tc>
        <w:tc>
          <w:tcPr>
            <w:tcW w:w="599" w:type="dxa"/>
            <w:tcBorders>
              <w:top w:val="nil"/>
              <w:left w:val="nil"/>
              <w:bottom w:val="nil"/>
              <w:right w:val="nil"/>
            </w:tcBorders>
            <w:hideMark/>
          </w:tcPr>
          <w:p w14:paraId="7D86A540" w14:textId="77777777" w:rsidR="0002286F" w:rsidRPr="000E528B" w:rsidRDefault="0002286F" w:rsidP="000818BD">
            <w:pPr>
              <w:rPr>
                <w:lang w:eastAsia="es-CO"/>
              </w:rPr>
            </w:pPr>
          </w:p>
        </w:tc>
        <w:tc>
          <w:tcPr>
            <w:tcW w:w="2384" w:type="dxa"/>
            <w:tcBorders>
              <w:top w:val="nil"/>
              <w:left w:val="nil"/>
              <w:bottom w:val="nil"/>
              <w:right w:val="nil"/>
            </w:tcBorders>
            <w:hideMark/>
          </w:tcPr>
          <w:p w14:paraId="317E72CD" w14:textId="77777777" w:rsidR="0002286F" w:rsidRPr="000E528B" w:rsidRDefault="0002286F" w:rsidP="000818BD">
            <w:pPr>
              <w:rPr>
                <w:lang w:eastAsia="es-CO"/>
              </w:rPr>
            </w:pPr>
          </w:p>
        </w:tc>
        <w:tc>
          <w:tcPr>
            <w:tcW w:w="1826" w:type="dxa"/>
            <w:tcBorders>
              <w:top w:val="nil"/>
              <w:left w:val="nil"/>
              <w:bottom w:val="nil"/>
              <w:right w:val="nil"/>
            </w:tcBorders>
            <w:hideMark/>
          </w:tcPr>
          <w:p w14:paraId="5B06E15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1FF894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342CF0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CAF7C97" w14:textId="77777777" w:rsidTr="000818BD">
        <w:trPr>
          <w:trHeight w:val="255"/>
        </w:trPr>
        <w:tc>
          <w:tcPr>
            <w:tcW w:w="609" w:type="dxa"/>
            <w:tcBorders>
              <w:top w:val="nil"/>
              <w:left w:val="nil"/>
              <w:bottom w:val="nil"/>
              <w:right w:val="nil"/>
            </w:tcBorders>
            <w:vAlign w:val="bottom"/>
            <w:hideMark/>
          </w:tcPr>
          <w:p w14:paraId="205D9F2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2B034C0"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CE4747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35463A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1520</w:t>
            </w:r>
          </w:p>
        </w:tc>
        <w:tc>
          <w:tcPr>
            <w:tcW w:w="1539" w:type="dxa"/>
            <w:tcBorders>
              <w:top w:val="nil"/>
              <w:left w:val="nil"/>
              <w:bottom w:val="nil"/>
              <w:right w:val="nil"/>
            </w:tcBorders>
            <w:vAlign w:val="bottom"/>
            <w:hideMark/>
          </w:tcPr>
          <w:p w14:paraId="377FCB8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2684F43" w14:textId="77777777" w:rsidTr="000818BD">
        <w:trPr>
          <w:trHeight w:val="255"/>
        </w:trPr>
        <w:tc>
          <w:tcPr>
            <w:tcW w:w="609" w:type="dxa"/>
            <w:tcBorders>
              <w:top w:val="nil"/>
              <w:left w:val="nil"/>
              <w:bottom w:val="nil"/>
              <w:right w:val="nil"/>
            </w:tcBorders>
            <w:hideMark/>
          </w:tcPr>
          <w:p w14:paraId="334B8D7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47DE0B2" w14:textId="77777777" w:rsidR="0002286F" w:rsidRPr="000E528B" w:rsidRDefault="0002286F" w:rsidP="000818BD">
            <w:pPr>
              <w:rPr>
                <w:lang w:eastAsia="es-CO"/>
              </w:rPr>
            </w:pPr>
          </w:p>
        </w:tc>
        <w:tc>
          <w:tcPr>
            <w:tcW w:w="599" w:type="dxa"/>
            <w:tcBorders>
              <w:top w:val="nil"/>
              <w:left w:val="nil"/>
              <w:bottom w:val="nil"/>
              <w:right w:val="nil"/>
            </w:tcBorders>
            <w:hideMark/>
          </w:tcPr>
          <w:p w14:paraId="1C21F2C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D6C1F6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LOGÍSTICA DE LAS FUERZAS MILITARES</w:t>
            </w:r>
          </w:p>
        </w:tc>
        <w:tc>
          <w:tcPr>
            <w:tcW w:w="1539" w:type="dxa"/>
            <w:tcBorders>
              <w:top w:val="nil"/>
              <w:left w:val="nil"/>
              <w:bottom w:val="nil"/>
              <w:right w:val="nil"/>
            </w:tcBorders>
            <w:hideMark/>
          </w:tcPr>
          <w:p w14:paraId="17FD7B1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2457752" w14:textId="77777777" w:rsidTr="000818BD">
        <w:trPr>
          <w:trHeight w:val="255"/>
        </w:trPr>
        <w:tc>
          <w:tcPr>
            <w:tcW w:w="4122" w:type="dxa"/>
            <w:gridSpan w:val="4"/>
            <w:tcBorders>
              <w:top w:val="nil"/>
              <w:left w:val="nil"/>
              <w:bottom w:val="nil"/>
              <w:right w:val="nil"/>
            </w:tcBorders>
            <w:vAlign w:val="center"/>
            <w:hideMark/>
          </w:tcPr>
          <w:p w14:paraId="26B5ADB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22D6CA75"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2521B71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1.040.248.000.000 </w:t>
            </w:r>
          </w:p>
        </w:tc>
        <w:tc>
          <w:tcPr>
            <w:tcW w:w="1539" w:type="dxa"/>
            <w:tcBorders>
              <w:top w:val="nil"/>
              <w:left w:val="nil"/>
              <w:bottom w:val="nil"/>
              <w:right w:val="nil"/>
            </w:tcBorders>
            <w:vAlign w:val="center"/>
            <w:hideMark/>
          </w:tcPr>
          <w:p w14:paraId="19796C8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1.040.248.000.000 </w:t>
            </w:r>
          </w:p>
        </w:tc>
      </w:tr>
      <w:tr w:rsidR="0002286F" w:rsidRPr="000E528B" w14:paraId="2F75E13D" w14:textId="77777777" w:rsidTr="000818BD">
        <w:trPr>
          <w:trHeight w:val="255"/>
        </w:trPr>
        <w:tc>
          <w:tcPr>
            <w:tcW w:w="4122" w:type="dxa"/>
            <w:gridSpan w:val="4"/>
            <w:tcBorders>
              <w:top w:val="nil"/>
              <w:left w:val="nil"/>
              <w:bottom w:val="nil"/>
              <w:right w:val="nil"/>
            </w:tcBorders>
            <w:vAlign w:val="center"/>
            <w:hideMark/>
          </w:tcPr>
          <w:p w14:paraId="1DFF5D6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68B01A3A"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46EB180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5.500.000.000 </w:t>
            </w:r>
          </w:p>
        </w:tc>
        <w:tc>
          <w:tcPr>
            <w:tcW w:w="1539" w:type="dxa"/>
            <w:tcBorders>
              <w:top w:val="nil"/>
              <w:left w:val="nil"/>
              <w:bottom w:val="nil"/>
              <w:right w:val="nil"/>
            </w:tcBorders>
            <w:vAlign w:val="center"/>
            <w:hideMark/>
          </w:tcPr>
          <w:p w14:paraId="4405D98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5.500.000.000 </w:t>
            </w:r>
          </w:p>
        </w:tc>
      </w:tr>
      <w:tr w:rsidR="0002286F" w:rsidRPr="000E528B" w14:paraId="77984E8A" w14:textId="77777777" w:rsidTr="000818BD">
        <w:trPr>
          <w:trHeight w:val="255"/>
        </w:trPr>
        <w:tc>
          <w:tcPr>
            <w:tcW w:w="609" w:type="dxa"/>
            <w:tcBorders>
              <w:top w:val="nil"/>
              <w:left w:val="nil"/>
              <w:bottom w:val="nil"/>
              <w:right w:val="nil"/>
            </w:tcBorders>
            <w:vAlign w:val="center"/>
            <w:hideMark/>
          </w:tcPr>
          <w:p w14:paraId="584E9D8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1599</w:t>
            </w:r>
          </w:p>
        </w:tc>
        <w:tc>
          <w:tcPr>
            <w:tcW w:w="530" w:type="dxa"/>
            <w:tcBorders>
              <w:top w:val="nil"/>
              <w:left w:val="nil"/>
              <w:bottom w:val="nil"/>
              <w:right w:val="nil"/>
            </w:tcBorders>
            <w:vAlign w:val="center"/>
            <w:hideMark/>
          </w:tcPr>
          <w:p w14:paraId="5AFF137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69BD0D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DEFENSA Y POLICÍA</w:t>
            </w:r>
          </w:p>
        </w:tc>
        <w:tc>
          <w:tcPr>
            <w:tcW w:w="1826" w:type="dxa"/>
            <w:tcBorders>
              <w:top w:val="nil"/>
              <w:left w:val="nil"/>
              <w:bottom w:val="nil"/>
              <w:right w:val="nil"/>
            </w:tcBorders>
            <w:noWrap/>
            <w:vAlign w:val="bottom"/>
            <w:hideMark/>
          </w:tcPr>
          <w:p w14:paraId="22A7C2E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8ED59A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5.500.000.000 </w:t>
            </w:r>
          </w:p>
        </w:tc>
        <w:tc>
          <w:tcPr>
            <w:tcW w:w="1539" w:type="dxa"/>
            <w:tcBorders>
              <w:top w:val="nil"/>
              <w:left w:val="nil"/>
              <w:bottom w:val="nil"/>
              <w:right w:val="nil"/>
            </w:tcBorders>
            <w:vAlign w:val="center"/>
            <w:hideMark/>
          </w:tcPr>
          <w:p w14:paraId="64965D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5.500.000.000 </w:t>
            </w:r>
          </w:p>
        </w:tc>
      </w:tr>
      <w:tr w:rsidR="0002286F" w:rsidRPr="000E528B" w14:paraId="3EE5A723" w14:textId="77777777" w:rsidTr="000818BD">
        <w:trPr>
          <w:trHeight w:val="255"/>
        </w:trPr>
        <w:tc>
          <w:tcPr>
            <w:tcW w:w="609" w:type="dxa"/>
            <w:tcBorders>
              <w:top w:val="nil"/>
              <w:left w:val="nil"/>
              <w:bottom w:val="nil"/>
              <w:right w:val="nil"/>
            </w:tcBorders>
            <w:vAlign w:val="center"/>
            <w:hideMark/>
          </w:tcPr>
          <w:p w14:paraId="290A0DA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1B998F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482D9CB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noWrap/>
            <w:vAlign w:val="bottom"/>
            <w:hideMark/>
          </w:tcPr>
          <w:p w14:paraId="18E1C452"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8352BD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5.500.000.000 </w:t>
            </w:r>
          </w:p>
        </w:tc>
        <w:tc>
          <w:tcPr>
            <w:tcW w:w="1539" w:type="dxa"/>
            <w:tcBorders>
              <w:top w:val="nil"/>
              <w:left w:val="nil"/>
              <w:bottom w:val="nil"/>
              <w:right w:val="nil"/>
            </w:tcBorders>
            <w:vAlign w:val="center"/>
            <w:hideMark/>
          </w:tcPr>
          <w:p w14:paraId="1AE0D8B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5.500.000.000 </w:t>
            </w:r>
          </w:p>
        </w:tc>
      </w:tr>
      <w:tr w:rsidR="0002286F" w:rsidRPr="000E528B" w14:paraId="2E29E328" w14:textId="77777777" w:rsidTr="000818BD">
        <w:trPr>
          <w:trHeight w:val="255"/>
        </w:trPr>
        <w:tc>
          <w:tcPr>
            <w:tcW w:w="609" w:type="dxa"/>
            <w:tcBorders>
              <w:top w:val="nil"/>
              <w:left w:val="nil"/>
              <w:bottom w:val="nil"/>
              <w:right w:val="nil"/>
            </w:tcBorders>
            <w:hideMark/>
          </w:tcPr>
          <w:p w14:paraId="0B49C35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7D750A6" w14:textId="77777777" w:rsidR="0002286F" w:rsidRPr="000E528B" w:rsidRDefault="0002286F" w:rsidP="000818BD">
            <w:pPr>
              <w:rPr>
                <w:lang w:eastAsia="es-CO"/>
              </w:rPr>
            </w:pPr>
          </w:p>
        </w:tc>
        <w:tc>
          <w:tcPr>
            <w:tcW w:w="599" w:type="dxa"/>
            <w:tcBorders>
              <w:top w:val="nil"/>
              <w:left w:val="nil"/>
              <w:bottom w:val="nil"/>
              <w:right w:val="nil"/>
            </w:tcBorders>
            <w:hideMark/>
          </w:tcPr>
          <w:p w14:paraId="0A3DAFB3" w14:textId="77777777" w:rsidR="0002286F" w:rsidRPr="000E528B" w:rsidRDefault="0002286F" w:rsidP="000818BD">
            <w:pPr>
              <w:rPr>
                <w:lang w:eastAsia="es-CO"/>
              </w:rPr>
            </w:pPr>
          </w:p>
        </w:tc>
        <w:tc>
          <w:tcPr>
            <w:tcW w:w="2384" w:type="dxa"/>
            <w:tcBorders>
              <w:top w:val="nil"/>
              <w:left w:val="nil"/>
              <w:bottom w:val="nil"/>
              <w:right w:val="nil"/>
            </w:tcBorders>
            <w:hideMark/>
          </w:tcPr>
          <w:p w14:paraId="7B8A0CC3" w14:textId="77777777" w:rsidR="0002286F" w:rsidRPr="000E528B" w:rsidRDefault="0002286F" w:rsidP="000818BD">
            <w:pPr>
              <w:rPr>
                <w:lang w:eastAsia="es-CO"/>
              </w:rPr>
            </w:pPr>
          </w:p>
        </w:tc>
        <w:tc>
          <w:tcPr>
            <w:tcW w:w="1826" w:type="dxa"/>
            <w:tcBorders>
              <w:top w:val="nil"/>
              <w:left w:val="nil"/>
              <w:bottom w:val="nil"/>
              <w:right w:val="nil"/>
            </w:tcBorders>
            <w:hideMark/>
          </w:tcPr>
          <w:p w14:paraId="7A18918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B937EC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47240B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D1B5800" w14:textId="77777777" w:rsidTr="000818BD">
        <w:trPr>
          <w:trHeight w:val="255"/>
        </w:trPr>
        <w:tc>
          <w:tcPr>
            <w:tcW w:w="4122" w:type="dxa"/>
            <w:gridSpan w:val="4"/>
            <w:tcBorders>
              <w:top w:val="nil"/>
              <w:left w:val="nil"/>
              <w:bottom w:val="nil"/>
              <w:right w:val="nil"/>
            </w:tcBorders>
            <w:hideMark/>
          </w:tcPr>
          <w:p w14:paraId="17FC493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44920BCA"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31DB166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1.045.748.000.000 </w:t>
            </w:r>
          </w:p>
        </w:tc>
        <w:tc>
          <w:tcPr>
            <w:tcW w:w="1539" w:type="dxa"/>
            <w:tcBorders>
              <w:top w:val="nil"/>
              <w:left w:val="nil"/>
              <w:bottom w:val="nil"/>
              <w:right w:val="nil"/>
            </w:tcBorders>
            <w:hideMark/>
          </w:tcPr>
          <w:p w14:paraId="3CF84F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1.045.748.000.000 </w:t>
            </w:r>
          </w:p>
        </w:tc>
      </w:tr>
      <w:tr w:rsidR="0002286F" w:rsidRPr="000E528B" w14:paraId="112EA294" w14:textId="77777777" w:rsidTr="000818BD">
        <w:trPr>
          <w:trHeight w:val="255"/>
        </w:trPr>
        <w:tc>
          <w:tcPr>
            <w:tcW w:w="609" w:type="dxa"/>
            <w:tcBorders>
              <w:top w:val="nil"/>
              <w:left w:val="nil"/>
              <w:bottom w:val="nil"/>
              <w:right w:val="nil"/>
            </w:tcBorders>
            <w:hideMark/>
          </w:tcPr>
          <w:p w14:paraId="3D0BC5A0"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7A96BDC" w14:textId="77777777" w:rsidR="0002286F" w:rsidRPr="000E528B" w:rsidRDefault="0002286F" w:rsidP="000818BD">
            <w:pPr>
              <w:rPr>
                <w:lang w:eastAsia="es-CO"/>
              </w:rPr>
            </w:pPr>
          </w:p>
        </w:tc>
        <w:tc>
          <w:tcPr>
            <w:tcW w:w="599" w:type="dxa"/>
            <w:tcBorders>
              <w:top w:val="nil"/>
              <w:left w:val="nil"/>
              <w:bottom w:val="nil"/>
              <w:right w:val="nil"/>
            </w:tcBorders>
            <w:hideMark/>
          </w:tcPr>
          <w:p w14:paraId="099B9D82" w14:textId="77777777" w:rsidR="0002286F" w:rsidRPr="000E528B" w:rsidRDefault="0002286F" w:rsidP="000818BD">
            <w:pPr>
              <w:rPr>
                <w:lang w:eastAsia="es-CO"/>
              </w:rPr>
            </w:pPr>
          </w:p>
        </w:tc>
        <w:tc>
          <w:tcPr>
            <w:tcW w:w="2384" w:type="dxa"/>
            <w:tcBorders>
              <w:top w:val="nil"/>
              <w:left w:val="nil"/>
              <w:bottom w:val="nil"/>
              <w:right w:val="nil"/>
            </w:tcBorders>
            <w:hideMark/>
          </w:tcPr>
          <w:p w14:paraId="31F63BC0" w14:textId="77777777" w:rsidR="0002286F" w:rsidRPr="000E528B" w:rsidRDefault="0002286F" w:rsidP="000818BD">
            <w:pPr>
              <w:rPr>
                <w:lang w:eastAsia="es-CO"/>
              </w:rPr>
            </w:pPr>
          </w:p>
        </w:tc>
        <w:tc>
          <w:tcPr>
            <w:tcW w:w="1826" w:type="dxa"/>
            <w:tcBorders>
              <w:top w:val="nil"/>
              <w:left w:val="nil"/>
              <w:bottom w:val="nil"/>
              <w:right w:val="nil"/>
            </w:tcBorders>
            <w:hideMark/>
          </w:tcPr>
          <w:p w14:paraId="4E5EFF1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D6C834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6F5DD1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1C479A5" w14:textId="77777777" w:rsidTr="000818BD">
        <w:trPr>
          <w:trHeight w:val="255"/>
        </w:trPr>
        <w:tc>
          <w:tcPr>
            <w:tcW w:w="609" w:type="dxa"/>
            <w:tcBorders>
              <w:top w:val="nil"/>
              <w:left w:val="nil"/>
              <w:bottom w:val="nil"/>
              <w:right w:val="nil"/>
            </w:tcBorders>
            <w:vAlign w:val="bottom"/>
            <w:hideMark/>
          </w:tcPr>
          <w:p w14:paraId="451FD39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105412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1A1C50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61025D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1521</w:t>
            </w:r>
          </w:p>
        </w:tc>
        <w:tc>
          <w:tcPr>
            <w:tcW w:w="1539" w:type="dxa"/>
            <w:tcBorders>
              <w:top w:val="nil"/>
              <w:left w:val="nil"/>
              <w:bottom w:val="nil"/>
              <w:right w:val="nil"/>
            </w:tcBorders>
            <w:vAlign w:val="bottom"/>
            <w:hideMark/>
          </w:tcPr>
          <w:p w14:paraId="1489490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9126950" w14:textId="77777777" w:rsidTr="000818BD">
        <w:trPr>
          <w:trHeight w:val="255"/>
        </w:trPr>
        <w:tc>
          <w:tcPr>
            <w:tcW w:w="609" w:type="dxa"/>
            <w:tcBorders>
              <w:top w:val="nil"/>
              <w:left w:val="nil"/>
              <w:bottom w:val="nil"/>
              <w:right w:val="nil"/>
            </w:tcBorders>
            <w:hideMark/>
          </w:tcPr>
          <w:p w14:paraId="197BADC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8C73284" w14:textId="77777777" w:rsidR="0002286F" w:rsidRPr="000E528B" w:rsidRDefault="0002286F" w:rsidP="000818BD">
            <w:pPr>
              <w:rPr>
                <w:lang w:eastAsia="es-CO"/>
              </w:rPr>
            </w:pPr>
          </w:p>
        </w:tc>
        <w:tc>
          <w:tcPr>
            <w:tcW w:w="599" w:type="dxa"/>
            <w:tcBorders>
              <w:top w:val="nil"/>
              <w:left w:val="nil"/>
              <w:bottom w:val="nil"/>
              <w:right w:val="nil"/>
            </w:tcBorders>
            <w:hideMark/>
          </w:tcPr>
          <w:p w14:paraId="4CE9CFC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0D4559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DE LA JUSTICIA PENAL MILITAR Y POLICIAL</w:t>
            </w:r>
          </w:p>
        </w:tc>
        <w:tc>
          <w:tcPr>
            <w:tcW w:w="1539" w:type="dxa"/>
            <w:tcBorders>
              <w:top w:val="nil"/>
              <w:left w:val="nil"/>
              <w:bottom w:val="nil"/>
              <w:right w:val="nil"/>
            </w:tcBorders>
            <w:hideMark/>
          </w:tcPr>
          <w:p w14:paraId="2CE35A7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AD5CA61" w14:textId="77777777" w:rsidTr="000818BD">
        <w:trPr>
          <w:trHeight w:val="255"/>
        </w:trPr>
        <w:tc>
          <w:tcPr>
            <w:tcW w:w="4122" w:type="dxa"/>
            <w:gridSpan w:val="4"/>
            <w:tcBorders>
              <w:top w:val="nil"/>
              <w:left w:val="nil"/>
              <w:bottom w:val="nil"/>
              <w:right w:val="nil"/>
            </w:tcBorders>
            <w:vAlign w:val="center"/>
            <w:hideMark/>
          </w:tcPr>
          <w:p w14:paraId="425EF2F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F9C8DF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181.044.000.000 </w:t>
            </w:r>
          </w:p>
        </w:tc>
        <w:tc>
          <w:tcPr>
            <w:tcW w:w="1593" w:type="dxa"/>
            <w:tcBorders>
              <w:top w:val="nil"/>
              <w:left w:val="nil"/>
              <w:bottom w:val="nil"/>
              <w:right w:val="nil"/>
            </w:tcBorders>
            <w:noWrap/>
            <w:vAlign w:val="bottom"/>
            <w:hideMark/>
          </w:tcPr>
          <w:p w14:paraId="43FFA74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1C056F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181.044.000.000 </w:t>
            </w:r>
          </w:p>
        </w:tc>
      </w:tr>
      <w:tr w:rsidR="0002286F" w:rsidRPr="000E528B" w14:paraId="00116FE6" w14:textId="77777777" w:rsidTr="000818BD">
        <w:trPr>
          <w:trHeight w:val="255"/>
        </w:trPr>
        <w:tc>
          <w:tcPr>
            <w:tcW w:w="4122" w:type="dxa"/>
            <w:gridSpan w:val="4"/>
            <w:tcBorders>
              <w:top w:val="nil"/>
              <w:left w:val="nil"/>
              <w:bottom w:val="nil"/>
              <w:right w:val="nil"/>
            </w:tcBorders>
            <w:vAlign w:val="center"/>
            <w:hideMark/>
          </w:tcPr>
          <w:p w14:paraId="46C1B3F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022FF6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5.997.066.452 </w:t>
            </w:r>
          </w:p>
        </w:tc>
        <w:tc>
          <w:tcPr>
            <w:tcW w:w="1593" w:type="dxa"/>
            <w:tcBorders>
              <w:top w:val="nil"/>
              <w:left w:val="nil"/>
              <w:bottom w:val="nil"/>
              <w:right w:val="nil"/>
            </w:tcBorders>
            <w:noWrap/>
            <w:vAlign w:val="bottom"/>
            <w:hideMark/>
          </w:tcPr>
          <w:p w14:paraId="29ADBE8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97246C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5.997.066.452 </w:t>
            </w:r>
          </w:p>
        </w:tc>
      </w:tr>
      <w:tr w:rsidR="0002286F" w:rsidRPr="000E528B" w14:paraId="7FB73C22" w14:textId="77777777" w:rsidTr="000818BD">
        <w:trPr>
          <w:trHeight w:val="255"/>
        </w:trPr>
        <w:tc>
          <w:tcPr>
            <w:tcW w:w="609" w:type="dxa"/>
            <w:tcBorders>
              <w:top w:val="nil"/>
              <w:left w:val="nil"/>
              <w:bottom w:val="nil"/>
              <w:right w:val="nil"/>
            </w:tcBorders>
            <w:vAlign w:val="center"/>
            <w:hideMark/>
          </w:tcPr>
          <w:p w14:paraId="37FE81D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1599</w:t>
            </w:r>
          </w:p>
        </w:tc>
        <w:tc>
          <w:tcPr>
            <w:tcW w:w="530" w:type="dxa"/>
            <w:tcBorders>
              <w:top w:val="nil"/>
              <w:left w:val="nil"/>
              <w:bottom w:val="nil"/>
              <w:right w:val="nil"/>
            </w:tcBorders>
            <w:vAlign w:val="center"/>
            <w:hideMark/>
          </w:tcPr>
          <w:p w14:paraId="39C863F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7B08F3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DEFENSA Y POLICÍA</w:t>
            </w:r>
          </w:p>
        </w:tc>
        <w:tc>
          <w:tcPr>
            <w:tcW w:w="1826" w:type="dxa"/>
            <w:tcBorders>
              <w:top w:val="nil"/>
              <w:left w:val="nil"/>
              <w:bottom w:val="nil"/>
              <w:right w:val="nil"/>
            </w:tcBorders>
            <w:vAlign w:val="center"/>
            <w:hideMark/>
          </w:tcPr>
          <w:p w14:paraId="2B73149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5.997.066.452 </w:t>
            </w:r>
          </w:p>
        </w:tc>
        <w:tc>
          <w:tcPr>
            <w:tcW w:w="1593" w:type="dxa"/>
            <w:tcBorders>
              <w:top w:val="nil"/>
              <w:left w:val="nil"/>
              <w:bottom w:val="nil"/>
              <w:right w:val="nil"/>
            </w:tcBorders>
            <w:noWrap/>
            <w:vAlign w:val="bottom"/>
            <w:hideMark/>
          </w:tcPr>
          <w:p w14:paraId="78E89B2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E94DB8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5.997.066.452 </w:t>
            </w:r>
          </w:p>
        </w:tc>
      </w:tr>
      <w:tr w:rsidR="0002286F" w:rsidRPr="000E528B" w14:paraId="3755D6A7" w14:textId="77777777" w:rsidTr="000818BD">
        <w:trPr>
          <w:trHeight w:val="255"/>
        </w:trPr>
        <w:tc>
          <w:tcPr>
            <w:tcW w:w="609" w:type="dxa"/>
            <w:tcBorders>
              <w:top w:val="nil"/>
              <w:left w:val="nil"/>
              <w:bottom w:val="nil"/>
              <w:right w:val="nil"/>
            </w:tcBorders>
            <w:vAlign w:val="center"/>
            <w:hideMark/>
          </w:tcPr>
          <w:p w14:paraId="338ADFF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1BF954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5DCF5AC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76DA59E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5.997.066.452 </w:t>
            </w:r>
          </w:p>
        </w:tc>
        <w:tc>
          <w:tcPr>
            <w:tcW w:w="1593" w:type="dxa"/>
            <w:tcBorders>
              <w:top w:val="nil"/>
              <w:left w:val="nil"/>
              <w:bottom w:val="nil"/>
              <w:right w:val="nil"/>
            </w:tcBorders>
            <w:noWrap/>
            <w:vAlign w:val="bottom"/>
            <w:hideMark/>
          </w:tcPr>
          <w:p w14:paraId="31B9174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4BE65D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5.997.066.452 </w:t>
            </w:r>
          </w:p>
        </w:tc>
      </w:tr>
      <w:tr w:rsidR="0002286F" w:rsidRPr="000E528B" w14:paraId="3308A373" w14:textId="77777777" w:rsidTr="000818BD">
        <w:trPr>
          <w:trHeight w:val="255"/>
        </w:trPr>
        <w:tc>
          <w:tcPr>
            <w:tcW w:w="609" w:type="dxa"/>
            <w:tcBorders>
              <w:top w:val="nil"/>
              <w:left w:val="nil"/>
              <w:bottom w:val="nil"/>
              <w:right w:val="nil"/>
            </w:tcBorders>
            <w:hideMark/>
          </w:tcPr>
          <w:p w14:paraId="73188D9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FFC1021" w14:textId="77777777" w:rsidR="0002286F" w:rsidRPr="000E528B" w:rsidRDefault="0002286F" w:rsidP="000818BD">
            <w:pPr>
              <w:rPr>
                <w:lang w:eastAsia="es-CO"/>
              </w:rPr>
            </w:pPr>
          </w:p>
        </w:tc>
        <w:tc>
          <w:tcPr>
            <w:tcW w:w="599" w:type="dxa"/>
            <w:tcBorders>
              <w:top w:val="nil"/>
              <w:left w:val="nil"/>
              <w:bottom w:val="nil"/>
              <w:right w:val="nil"/>
            </w:tcBorders>
            <w:hideMark/>
          </w:tcPr>
          <w:p w14:paraId="54037FA7" w14:textId="77777777" w:rsidR="0002286F" w:rsidRPr="000E528B" w:rsidRDefault="0002286F" w:rsidP="000818BD">
            <w:pPr>
              <w:rPr>
                <w:lang w:eastAsia="es-CO"/>
              </w:rPr>
            </w:pPr>
          </w:p>
        </w:tc>
        <w:tc>
          <w:tcPr>
            <w:tcW w:w="2384" w:type="dxa"/>
            <w:tcBorders>
              <w:top w:val="nil"/>
              <w:left w:val="nil"/>
              <w:bottom w:val="nil"/>
              <w:right w:val="nil"/>
            </w:tcBorders>
            <w:hideMark/>
          </w:tcPr>
          <w:p w14:paraId="25451651" w14:textId="77777777" w:rsidR="0002286F" w:rsidRPr="000E528B" w:rsidRDefault="0002286F" w:rsidP="000818BD">
            <w:pPr>
              <w:rPr>
                <w:lang w:eastAsia="es-CO"/>
              </w:rPr>
            </w:pPr>
          </w:p>
        </w:tc>
        <w:tc>
          <w:tcPr>
            <w:tcW w:w="1826" w:type="dxa"/>
            <w:tcBorders>
              <w:top w:val="nil"/>
              <w:left w:val="nil"/>
              <w:bottom w:val="nil"/>
              <w:right w:val="nil"/>
            </w:tcBorders>
            <w:hideMark/>
          </w:tcPr>
          <w:p w14:paraId="6675E37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3A31A8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33C800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D80965A" w14:textId="77777777" w:rsidTr="000818BD">
        <w:trPr>
          <w:trHeight w:val="255"/>
        </w:trPr>
        <w:tc>
          <w:tcPr>
            <w:tcW w:w="4122" w:type="dxa"/>
            <w:gridSpan w:val="4"/>
            <w:tcBorders>
              <w:top w:val="nil"/>
              <w:left w:val="nil"/>
              <w:bottom w:val="nil"/>
              <w:right w:val="nil"/>
            </w:tcBorders>
            <w:hideMark/>
          </w:tcPr>
          <w:p w14:paraId="6D7345D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A4C66B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187.041.066.452 </w:t>
            </w:r>
          </w:p>
        </w:tc>
        <w:tc>
          <w:tcPr>
            <w:tcW w:w="1593" w:type="dxa"/>
            <w:tcBorders>
              <w:top w:val="nil"/>
              <w:left w:val="nil"/>
              <w:bottom w:val="nil"/>
              <w:right w:val="nil"/>
            </w:tcBorders>
            <w:noWrap/>
            <w:vAlign w:val="bottom"/>
            <w:hideMark/>
          </w:tcPr>
          <w:p w14:paraId="600D20C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2AEF88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187.041.066.452 </w:t>
            </w:r>
          </w:p>
        </w:tc>
      </w:tr>
      <w:tr w:rsidR="0002286F" w:rsidRPr="000E528B" w14:paraId="7E745FCD" w14:textId="77777777" w:rsidTr="000818BD">
        <w:trPr>
          <w:trHeight w:val="255"/>
        </w:trPr>
        <w:tc>
          <w:tcPr>
            <w:tcW w:w="609" w:type="dxa"/>
            <w:tcBorders>
              <w:top w:val="nil"/>
              <w:left w:val="nil"/>
              <w:bottom w:val="nil"/>
              <w:right w:val="nil"/>
            </w:tcBorders>
            <w:hideMark/>
          </w:tcPr>
          <w:p w14:paraId="0914CFBE"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E7265B7" w14:textId="77777777" w:rsidR="0002286F" w:rsidRPr="000E528B" w:rsidRDefault="0002286F" w:rsidP="000818BD">
            <w:pPr>
              <w:rPr>
                <w:lang w:eastAsia="es-CO"/>
              </w:rPr>
            </w:pPr>
          </w:p>
        </w:tc>
        <w:tc>
          <w:tcPr>
            <w:tcW w:w="599" w:type="dxa"/>
            <w:tcBorders>
              <w:top w:val="nil"/>
              <w:left w:val="nil"/>
              <w:bottom w:val="nil"/>
              <w:right w:val="nil"/>
            </w:tcBorders>
            <w:hideMark/>
          </w:tcPr>
          <w:p w14:paraId="05B51871" w14:textId="77777777" w:rsidR="0002286F" w:rsidRPr="000E528B" w:rsidRDefault="0002286F" w:rsidP="000818BD">
            <w:pPr>
              <w:rPr>
                <w:lang w:eastAsia="es-CO"/>
              </w:rPr>
            </w:pPr>
          </w:p>
        </w:tc>
        <w:tc>
          <w:tcPr>
            <w:tcW w:w="2384" w:type="dxa"/>
            <w:tcBorders>
              <w:top w:val="nil"/>
              <w:left w:val="nil"/>
              <w:bottom w:val="nil"/>
              <w:right w:val="nil"/>
            </w:tcBorders>
            <w:hideMark/>
          </w:tcPr>
          <w:p w14:paraId="0F775D61" w14:textId="77777777" w:rsidR="0002286F" w:rsidRPr="000E528B" w:rsidRDefault="0002286F" w:rsidP="000818BD">
            <w:pPr>
              <w:rPr>
                <w:lang w:eastAsia="es-CO"/>
              </w:rPr>
            </w:pPr>
          </w:p>
        </w:tc>
        <w:tc>
          <w:tcPr>
            <w:tcW w:w="1826" w:type="dxa"/>
            <w:tcBorders>
              <w:top w:val="nil"/>
              <w:left w:val="nil"/>
              <w:bottom w:val="nil"/>
              <w:right w:val="nil"/>
            </w:tcBorders>
            <w:hideMark/>
          </w:tcPr>
          <w:p w14:paraId="7145F9C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48D03B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0D4600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3FD573B" w14:textId="77777777" w:rsidTr="000818BD">
        <w:trPr>
          <w:trHeight w:val="255"/>
        </w:trPr>
        <w:tc>
          <w:tcPr>
            <w:tcW w:w="609" w:type="dxa"/>
            <w:tcBorders>
              <w:top w:val="nil"/>
              <w:left w:val="nil"/>
              <w:bottom w:val="nil"/>
              <w:right w:val="nil"/>
            </w:tcBorders>
            <w:vAlign w:val="bottom"/>
            <w:hideMark/>
          </w:tcPr>
          <w:p w14:paraId="518C405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C8C659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121A5C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2E2647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1601</w:t>
            </w:r>
          </w:p>
        </w:tc>
        <w:tc>
          <w:tcPr>
            <w:tcW w:w="1539" w:type="dxa"/>
            <w:tcBorders>
              <w:top w:val="nil"/>
              <w:left w:val="nil"/>
              <w:bottom w:val="nil"/>
              <w:right w:val="nil"/>
            </w:tcBorders>
            <w:vAlign w:val="bottom"/>
            <w:hideMark/>
          </w:tcPr>
          <w:p w14:paraId="42341B0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D1B21EB" w14:textId="77777777" w:rsidTr="000818BD">
        <w:trPr>
          <w:trHeight w:val="255"/>
        </w:trPr>
        <w:tc>
          <w:tcPr>
            <w:tcW w:w="609" w:type="dxa"/>
            <w:tcBorders>
              <w:top w:val="nil"/>
              <w:left w:val="nil"/>
              <w:bottom w:val="nil"/>
              <w:right w:val="nil"/>
            </w:tcBorders>
            <w:hideMark/>
          </w:tcPr>
          <w:p w14:paraId="09085DC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1038CD7" w14:textId="77777777" w:rsidR="0002286F" w:rsidRPr="000E528B" w:rsidRDefault="0002286F" w:rsidP="000818BD">
            <w:pPr>
              <w:rPr>
                <w:lang w:eastAsia="es-CO"/>
              </w:rPr>
            </w:pPr>
          </w:p>
        </w:tc>
        <w:tc>
          <w:tcPr>
            <w:tcW w:w="599" w:type="dxa"/>
            <w:tcBorders>
              <w:top w:val="nil"/>
              <w:left w:val="nil"/>
              <w:bottom w:val="nil"/>
              <w:right w:val="nil"/>
            </w:tcBorders>
            <w:hideMark/>
          </w:tcPr>
          <w:p w14:paraId="203EE841"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860B86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POLICÍA NACIONAL</w:t>
            </w:r>
          </w:p>
        </w:tc>
        <w:tc>
          <w:tcPr>
            <w:tcW w:w="1539" w:type="dxa"/>
            <w:tcBorders>
              <w:top w:val="nil"/>
              <w:left w:val="nil"/>
              <w:bottom w:val="nil"/>
              <w:right w:val="nil"/>
            </w:tcBorders>
            <w:hideMark/>
          </w:tcPr>
          <w:p w14:paraId="218F9A3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9F060FD" w14:textId="77777777" w:rsidTr="000818BD">
        <w:trPr>
          <w:trHeight w:val="255"/>
        </w:trPr>
        <w:tc>
          <w:tcPr>
            <w:tcW w:w="4122" w:type="dxa"/>
            <w:gridSpan w:val="4"/>
            <w:tcBorders>
              <w:top w:val="nil"/>
              <w:left w:val="nil"/>
              <w:bottom w:val="nil"/>
              <w:right w:val="nil"/>
            </w:tcBorders>
            <w:vAlign w:val="center"/>
            <w:hideMark/>
          </w:tcPr>
          <w:p w14:paraId="34F0FF3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C7C192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18.506.227.000.000 </w:t>
            </w:r>
          </w:p>
        </w:tc>
        <w:tc>
          <w:tcPr>
            <w:tcW w:w="1593" w:type="dxa"/>
            <w:tcBorders>
              <w:top w:val="nil"/>
              <w:left w:val="nil"/>
              <w:bottom w:val="nil"/>
              <w:right w:val="nil"/>
            </w:tcBorders>
            <w:noWrap/>
            <w:vAlign w:val="bottom"/>
            <w:hideMark/>
          </w:tcPr>
          <w:p w14:paraId="5FDDD92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CE00A1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18.506.227.000.000 </w:t>
            </w:r>
          </w:p>
        </w:tc>
      </w:tr>
      <w:tr w:rsidR="0002286F" w:rsidRPr="000E528B" w14:paraId="6F5C95F5" w14:textId="77777777" w:rsidTr="000818BD">
        <w:trPr>
          <w:trHeight w:val="255"/>
        </w:trPr>
        <w:tc>
          <w:tcPr>
            <w:tcW w:w="4122" w:type="dxa"/>
            <w:gridSpan w:val="4"/>
            <w:tcBorders>
              <w:top w:val="nil"/>
              <w:left w:val="nil"/>
              <w:bottom w:val="nil"/>
              <w:right w:val="nil"/>
            </w:tcBorders>
            <w:vAlign w:val="center"/>
            <w:hideMark/>
          </w:tcPr>
          <w:p w14:paraId="35C57FB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4C12CA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555.740.206.045 </w:t>
            </w:r>
          </w:p>
        </w:tc>
        <w:tc>
          <w:tcPr>
            <w:tcW w:w="1593" w:type="dxa"/>
            <w:tcBorders>
              <w:top w:val="nil"/>
              <w:left w:val="nil"/>
              <w:bottom w:val="nil"/>
              <w:right w:val="nil"/>
            </w:tcBorders>
            <w:noWrap/>
            <w:vAlign w:val="bottom"/>
            <w:hideMark/>
          </w:tcPr>
          <w:p w14:paraId="31D9E93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FD4BCD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555.740.206.045 </w:t>
            </w:r>
          </w:p>
        </w:tc>
      </w:tr>
      <w:tr w:rsidR="0002286F" w:rsidRPr="000E528B" w14:paraId="3D8EF767" w14:textId="77777777" w:rsidTr="000818BD">
        <w:trPr>
          <w:trHeight w:val="255"/>
        </w:trPr>
        <w:tc>
          <w:tcPr>
            <w:tcW w:w="609" w:type="dxa"/>
            <w:tcBorders>
              <w:top w:val="nil"/>
              <w:left w:val="nil"/>
              <w:bottom w:val="nil"/>
              <w:right w:val="nil"/>
            </w:tcBorders>
            <w:vAlign w:val="center"/>
            <w:hideMark/>
          </w:tcPr>
          <w:p w14:paraId="4DF1D7C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1501</w:t>
            </w:r>
          </w:p>
        </w:tc>
        <w:tc>
          <w:tcPr>
            <w:tcW w:w="530" w:type="dxa"/>
            <w:tcBorders>
              <w:top w:val="nil"/>
              <w:left w:val="nil"/>
              <w:bottom w:val="nil"/>
              <w:right w:val="nil"/>
            </w:tcBorders>
            <w:vAlign w:val="center"/>
            <w:hideMark/>
          </w:tcPr>
          <w:p w14:paraId="51EEFBC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83DD40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CAPACIDADES DE LA POLICÍA NACIONAL EN SEGURIDAD PÚBLICA, PREVENCIÓN, CONVIVENCIA Y SEGURIDAD CIUDADANA</w:t>
            </w:r>
          </w:p>
        </w:tc>
        <w:tc>
          <w:tcPr>
            <w:tcW w:w="1826" w:type="dxa"/>
            <w:tcBorders>
              <w:top w:val="nil"/>
              <w:left w:val="nil"/>
              <w:bottom w:val="nil"/>
              <w:right w:val="nil"/>
            </w:tcBorders>
            <w:vAlign w:val="center"/>
            <w:hideMark/>
          </w:tcPr>
          <w:p w14:paraId="56FB65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468.259.206.045 </w:t>
            </w:r>
          </w:p>
        </w:tc>
        <w:tc>
          <w:tcPr>
            <w:tcW w:w="1593" w:type="dxa"/>
            <w:tcBorders>
              <w:top w:val="nil"/>
              <w:left w:val="nil"/>
              <w:bottom w:val="nil"/>
              <w:right w:val="nil"/>
            </w:tcBorders>
            <w:noWrap/>
            <w:vAlign w:val="bottom"/>
            <w:hideMark/>
          </w:tcPr>
          <w:p w14:paraId="056A68F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E49500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468.259.206.045 </w:t>
            </w:r>
          </w:p>
        </w:tc>
      </w:tr>
      <w:tr w:rsidR="0002286F" w:rsidRPr="000E528B" w14:paraId="6D67F81F" w14:textId="77777777" w:rsidTr="000818BD">
        <w:trPr>
          <w:trHeight w:val="255"/>
        </w:trPr>
        <w:tc>
          <w:tcPr>
            <w:tcW w:w="609" w:type="dxa"/>
            <w:tcBorders>
              <w:top w:val="nil"/>
              <w:left w:val="nil"/>
              <w:bottom w:val="nil"/>
              <w:right w:val="nil"/>
            </w:tcBorders>
            <w:vAlign w:val="center"/>
            <w:hideMark/>
          </w:tcPr>
          <w:p w14:paraId="30B5F75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FDFBFE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55D1798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602EFE0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468.259.206.045 </w:t>
            </w:r>
          </w:p>
        </w:tc>
        <w:tc>
          <w:tcPr>
            <w:tcW w:w="1593" w:type="dxa"/>
            <w:tcBorders>
              <w:top w:val="nil"/>
              <w:left w:val="nil"/>
              <w:bottom w:val="nil"/>
              <w:right w:val="nil"/>
            </w:tcBorders>
            <w:noWrap/>
            <w:vAlign w:val="bottom"/>
            <w:hideMark/>
          </w:tcPr>
          <w:p w14:paraId="05D3A31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3256A3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468.259.206.045 </w:t>
            </w:r>
          </w:p>
        </w:tc>
      </w:tr>
      <w:tr w:rsidR="0002286F" w:rsidRPr="000E528B" w14:paraId="67D8E993" w14:textId="77777777" w:rsidTr="000818BD">
        <w:trPr>
          <w:trHeight w:val="255"/>
        </w:trPr>
        <w:tc>
          <w:tcPr>
            <w:tcW w:w="609" w:type="dxa"/>
            <w:tcBorders>
              <w:top w:val="nil"/>
              <w:left w:val="nil"/>
              <w:bottom w:val="nil"/>
              <w:right w:val="nil"/>
            </w:tcBorders>
            <w:vAlign w:val="center"/>
            <w:hideMark/>
          </w:tcPr>
          <w:p w14:paraId="48A6B60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1505</w:t>
            </w:r>
          </w:p>
        </w:tc>
        <w:tc>
          <w:tcPr>
            <w:tcW w:w="530" w:type="dxa"/>
            <w:tcBorders>
              <w:top w:val="nil"/>
              <w:left w:val="nil"/>
              <w:bottom w:val="nil"/>
              <w:right w:val="nil"/>
            </w:tcBorders>
            <w:vAlign w:val="center"/>
            <w:hideMark/>
          </w:tcPr>
          <w:p w14:paraId="3EA2BCB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42E372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GENERACIÓN DE BIENESTAR PARA LA FUERZA PÚBLICA Y SUS FAMILIAS</w:t>
            </w:r>
          </w:p>
        </w:tc>
        <w:tc>
          <w:tcPr>
            <w:tcW w:w="1826" w:type="dxa"/>
            <w:tcBorders>
              <w:top w:val="nil"/>
              <w:left w:val="nil"/>
              <w:bottom w:val="nil"/>
              <w:right w:val="nil"/>
            </w:tcBorders>
            <w:vAlign w:val="center"/>
            <w:hideMark/>
          </w:tcPr>
          <w:p w14:paraId="7C05E2D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52.059.000.000 </w:t>
            </w:r>
          </w:p>
        </w:tc>
        <w:tc>
          <w:tcPr>
            <w:tcW w:w="1593" w:type="dxa"/>
            <w:tcBorders>
              <w:top w:val="nil"/>
              <w:left w:val="nil"/>
              <w:bottom w:val="nil"/>
              <w:right w:val="nil"/>
            </w:tcBorders>
            <w:noWrap/>
            <w:vAlign w:val="bottom"/>
            <w:hideMark/>
          </w:tcPr>
          <w:p w14:paraId="08DC945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132E07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52.059.000.000 </w:t>
            </w:r>
          </w:p>
        </w:tc>
      </w:tr>
      <w:tr w:rsidR="0002286F" w:rsidRPr="000E528B" w14:paraId="15A11C17" w14:textId="77777777" w:rsidTr="000818BD">
        <w:trPr>
          <w:trHeight w:val="255"/>
        </w:trPr>
        <w:tc>
          <w:tcPr>
            <w:tcW w:w="609" w:type="dxa"/>
            <w:tcBorders>
              <w:top w:val="nil"/>
              <w:left w:val="nil"/>
              <w:bottom w:val="nil"/>
              <w:right w:val="nil"/>
            </w:tcBorders>
            <w:vAlign w:val="center"/>
            <w:hideMark/>
          </w:tcPr>
          <w:p w14:paraId="078591C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A36764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06646CB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55AB8A0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52.059.000.000 </w:t>
            </w:r>
          </w:p>
        </w:tc>
        <w:tc>
          <w:tcPr>
            <w:tcW w:w="1593" w:type="dxa"/>
            <w:tcBorders>
              <w:top w:val="nil"/>
              <w:left w:val="nil"/>
              <w:bottom w:val="nil"/>
              <w:right w:val="nil"/>
            </w:tcBorders>
            <w:noWrap/>
            <w:vAlign w:val="bottom"/>
            <w:hideMark/>
          </w:tcPr>
          <w:p w14:paraId="30DB682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C3703F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52.059.000.000 </w:t>
            </w:r>
          </w:p>
        </w:tc>
      </w:tr>
      <w:tr w:rsidR="0002286F" w:rsidRPr="000E528B" w14:paraId="0C1D2443" w14:textId="77777777" w:rsidTr="000818BD">
        <w:trPr>
          <w:trHeight w:val="255"/>
        </w:trPr>
        <w:tc>
          <w:tcPr>
            <w:tcW w:w="609" w:type="dxa"/>
            <w:tcBorders>
              <w:top w:val="nil"/>
              <w:left w:val="nil"/>
              <w:bottom w:val="nil"/>
              <w:right w:val="nil"/>
            </w:tcBorders>
            <w:vAlign w:val="center"/>
            <w:hideMark/>
          </w:tcPr>
          <w:p w14:paraId="60BF58B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1599</w:t>
            </w:r>
          </w:p>
        </w:tc>
        <w:tc>
          <w:tcPr>
            <w:tcW w:w="530" w:type="dxa"/>
            <w:tcBorders>
              <w:top w:val="nil"/>
              <w:left w:val="nil"/>
              <w:bottom w:val="nil"/>
              <w:right w:val="nil"/>
            </w:tcBorders>
            <w:vAlign w:val="center"/>
            <w:hideMark/>
          </w:tcPr>
          <w:p w14:paraId="27BB9E2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3AF1C0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DEFENSA Y POLICÍA</w:t>
            </w:r>
          </w:p>
        </w:tc>
        <w:tc>
          <w:tcPr>
            <w:tcW w:w="1826" w:type="dxa"/>
            <w:tcBorders>
              <w:top w:val="nil"/>
              <w:left w:val="nil"/>
              <w:bottom w:val="nil"/>
              <w:right w:val="nil"/>
            </w:tcBorders>
            <w:vAlign w:val="center"/>
            <w:hideMark/>
          </w:tcPr>
          <w:p w14:paraId="4FD40F6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35.422.000.000 </w:t>
            </w:r>
          </w:p>
        </w:tc>
        <w:tc>
          <w:tcPr>
            <w:tcW w:w="1593" w:type="dxa"/>
            <w:tcBorders>
              <w:top w:val="nil"/>
              <w:left w:val="nil"/>
              <w:bottom w:val="nil"/>
              <w:right w:val="nil"/>
            </w:tcBorders>
            <w:noWrap/>
            <w:vAlign w:val="bottom"/>
            <w:hideMark/>
          </w:tcPr>
          <w:p w14:paraId="1560368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7192E9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35.422.000.000 </w:t>
            </w:r>
          </w:p>
        </w:tc>
      </w:tr>
      <w:tr w:rsidR="0002286F" w:rsidRPr="000E528B" w14:paraId="0931F8C7" w14:textId="77777777" w:rsidTr="000818BD">
        <w:trPr>
          <w:trHeight w:val="255"/>
        </w:trPr>
        <w:tc>
          <w:tcPr>
            <w:tcW w:w="609" w:type="dxa"/>
            <w:tcBorders>
              <w:top w:val="nil"/>
              <w:left w:val="nil"/>
              <w:bottom w:val="nil"/>
              <w:right w:val="nil"/>
            </w:tcBorders>
            <w:vAlign w:val="center"/>
            <w:hideMark/>
          </w:tcPr>
          <w:p w14:paraId="5504C3C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2D888C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38043D6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15B506C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35.422.000.000 </w:t>
            </w:r>
          </w:p>
        </w:tc>
        <w:tc>
          <w:tcPr>
            <w:tcW w:w="1593" w:type="dxa"/>
            <w:tcBorders>
              <w:top w:val="nil"/>
              <w:left w:val="nil"/>
              <w:bottom w:val="nil"/>
              <w:right w:val="nil"/>
            </w:tcBorders>
            <w:noWrap/>
            <w:vAlign w:val="bottom"/>
            <w:hideMark/>
          </w:tcPr>
          <w:p w14:paraId="5CD15F5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742CFF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35.422.000.000 </w:t>
            </w:r>
          </w:p>
        </w:tc>
      </w:tr>
      <w:tr w:rsidR="0002286F" w:rsidRPr="000E528B" w14:paraId="7FD60715" w14:textId="77777777" w:rsidTr="000818BD">
        <w:trPr>
          <w:trHeight w:val="255"/>
        </w:trPr>
        <w:tc>
          <w:tcPr>
            <w:tcW w:w="609" w:type="dxa"/>
            <w:tcBorders>
              <w:top w:val="nil"/>
              <w:left w:val="nil"/>
              <w:bottom w:val="nil"/>
              <w:right w:val="nil"/>
            </w:tcBorders>
            <w:hideMark/>
          </w:tcPr>
          <w:p w14:paraId="5D2191E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BE834AB" w14:textId="77777777" w:rsidR="0002286F" w:rsidRPr="000E528B" w:rsidRDefault="0002286F" w:rsidP="000818BD">
            <w:pPr>
              <w:rPr>
                <w:lang w:eastAsia="es-CO"/>
              </w:rPr>
            </w:pPr>
          </w:p>
        </w:tc>
        <w:tc>
          <w:tcPr>
            <w:tcW w:w="599" w:type="dxa"/>
            <w:tcBorders>
              <w:top w:val="nil"/>
              <w:left w:val="nil"/>
              <w:bottom w:val="nil"/>
              <w:right w:val="nil"/>
            </w:tcBorders>
            <w:hideMark/>
          </w:tcPr>
          <w:p w14:paraId="463982D3" w14:textId="77777777" w:rsidR="0002286F" w:rsidRPr="000E528B" w:rsidRDefault="0002286F" w:rsidP="000818BD">
            <w:pPr>
              <w:rPr>
                <w:lang w:eastAsia="es-CO"/>
              </w:rPr>
            </w:pPr>
          </w:p>
        </w:tc>
        <w:tc>
          <w:tcPr>
            <w:tcW w:w="2384" w:type="dxa"/>
            <w:tcBorders>
              <w:top w:val="nil"/>
              <w:left w:val="nil"/>
              <w:bottom w:val="nil"/>
              <w:right w:val="nil"/>
            </w:tcBorders>
            <w:hideMark/>
          </w:tcPr>
          <w:p w14:paraId="275CB87D" w14:textId="77777777" w:rsidR="0002286F" w:rsidRPr="000E528B" w:rsidRDefault="0002286F" w:rsidP="000818BD">
            <w:pPr>
              <w:rPr>
                <w:lang w:eastAsia="es-CO"/>
              </w:rPr>
            </w:pPr>
          </w:p>
        </w:tc>
        <w:tc>
          <w:tcPr>
            <w:tcW w:w="1826" w:type="dxa"/>
            <w:tcBorders>
              <w:top w:val="nil"/>
              <w:left w:val="nil"/>
              <w:bottom w:val="nil"/>
              <w:right w:val="nil"/>
            </w:tcBorders>
            <w:hideMark/>
          </w:tcPr>
          <w:p w14:paraId="2B1E531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566CF0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422384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3949261" w14:textId="77777777" w:rsidTr="000818BD">
        <w:trPr>
          <w:trHeight w:val="255"/>
        </w:trPr>
        <w:tc>
          <w:tcPr>
            <w:tcW w:w="4122" w:type="dxa"/>
            <w:gridSpan w:val="4"/>
            <w:tcBorders>
              <w:top w:val="nil"/>
              <w:left w:val="nil"/>
              <w:bottom w:val="nil"/>
              <w:right w:val="nil"/>
            </w:tcBorders>
            <w:hideMark/>
          </w:tcPr>
          <w:p w14:paraId="50DAA42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ED8E30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19.061.967.206.045 </w:t>
            </w:r>
          </w:p>
        </w:tc>
        <w:tc>
          <w:tcPr>
            <w:tcW w:w="1593" w:type="dxa"/>
            <w:tcBorders>
              <w:top w:val="nil"/>
              <w:left w:val="nil"/>
              <w:bottom w:val="nil"/>
              <w:right w:val="nil"/>
            </w:tcBorders>
            <w:noWrap/>
            <w:vAlign w:val="bottom"/>
            <w:hideMark/>
          </w:tcPr>
          <w:p w14:paraId="118B7D5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F53F96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19.061.967.206.045 </w:t>
            </w:r>
          </w:p>
        </w:tc>
      </w:tr>
      <w:tr w:rsidR="0002286F" w:rsidRPr="000E528B" w14:paraId="2B58F9FE" w14:textId="77777777" w:rsidTr="000818BD">
        <w:trPr>
          <w:trHeight w:val="255"/>
        </w:trPr>
        <w:tc>
          <w:tcPr>
            <w:tcW w:w="609" w:type="dxa"/>
            <w:tcBorders>
              <w:top w:val="nil"/>
              <w:left w:val="nil"/>
              <w:bottom w:val="nil"/>
              <w:right w:val="nil"/>
            </w:tcBorders>
            <w:hideMark/>
          </w:tcPr>
          <w:p w14:paraId="35C06D8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236A92A" w14:textId="77777777" w:rsidR="0002286F" w:rsidRPr="000E528B" w:rsidRDefault="0002286F" w:rsidP="000818BD">
            <w:pPr>
              <w:rPr>
                <w:lang w:eastAsia="es-CO"/>
              </w:rPr>
            </w:pPr>
          </w:p>
        </w:tc>
        <w:tc>
          <w:tcPr>
            <w:tcW w:w="599" w:type="dxa"/>
            <w:tcBorders>
              <w:top w:val="nil"/>
              <w:left w:val="nil"/>
              <w:bottom w:val="nil"/>
              <w:right w:val="nil"/>
            </w:tcBorders>
            <w:hideMark/>
          </w:tcPr>
          <w:p w14:paraId="760470EB" w14:textId="77777777" w:rsidR="0002286F" w:rsidRPr="000E528B" w:rsidRDefault="0002286F" w:rsidP="000818BD">
            <w:pPr>
              <w:rPr>
                <w:lang w:eastAsia="es-CO"/>
              </w:rPr>
            </w:pPr>
          </w:p>
        </w:tc>
        <w:tc>
          <w:tcPr>
            <w:tcW w:w="2384" w:type="dxa"/>
            <w:tcBorders>
              <w:top w:val="nil"/>
              <w:left w:val="nil"/>
              <w:bottom w:val="nil"/>
              <w:right w:val="nil"/>
            </w:tcBorders>
            <w:hideMark/>
          </w:tcPr>
          <w:p w14:paraId="236CDE36" w14:textId="77777777" w:rsidR="0002286F" w:rsidRPr="000E528B" w:rsidRDefault="0002286F" w:rsidP="000818BD">
            <w:pPr>
              <w:rPr>
                <w:lang w:eastAsia="es-CO"/>
              </w:rPr>
            </w:pPr>
          </w:p>
        </w:tc>
        <w:tc>
          <w:tcPr>
            <w:tcW w:w="1826" w:type="dxa"/>
            <w:tcBorders>
              <w:top w:val="nil"/>
              <w:left w:val="nil"/>
              <w:bottom w:val="nil"/>
              <w:right w:val="nil"/>
            </w:tcBorders>
            <w:hideMark/>
          </w:tcPr>
          <w:p w14:paraId="2295746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A9EF1B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EAB43E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C0BFDD0" w14:textId="77777777" w:rsidTr="000818BD">
        <w:trPr>
          <w:trHeight w:val="255"/>
        </w:trPr>
        <w:tc>
          <w:tcPr>
            <w:tcW w:w="609" w:type="dxa"/>
            <w:tcBorders>
              <w:top w:val="nil"/>
              <w:left w:val="nil"/>
              <w:bottom w:val="nil"/>
              <w:right w:val="nil"/>
            </w:tcBorders>
            <w:vAlign w:val="bottom"/>
            <w:hideMark/>
          </w:tcPr>
          <w:p w14:paraId="0F7B4F8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8A6C81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1579A6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8CA94F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1701</w:t>
            </w:r>
          </w:p>
        </w:tc>
        <w:tc>
          <w:tcPr>
            <w:tcW w:w="1539" w:type="dxa"/>
            <w:tcBorders>
              <w:top w:val="nil"/>
              <w:left w:val="nil"/>
              <w:bottom w:val="nil"/>
              <w:right w:val="nil"/>
            </w:tcBorders>
            <w:vAlign w:val="bottom"/>
            <w:hideMark/>
          </w:tcPr>
          <w:p w14:paraId="2EC2A3A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4BFA284" w14:textId="77777777" w:rsidTr="000818BD">
        <w:trPr>
          <w:trHeight w:val="255"/>
        </w:trPr>
        <w:tc>
          <w:tcPr>
            <w:tcW w:w="609" w:type="dxa"/>
            <w:tcBorders>
              <w:top w:val="nil"/>
              <w:left w:val="nil"/>
              <w:bottom w:val="nil"/>
              <w:right w:val="nil"/>
            </w:tcBorders>
            <w:hideMark/>
          </w:tcPr>
          <w:p w14:paraId="7314FE1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764EC1D" w14:textId="77777777" w:rsidR="0002286F" w:rsidRPr="000E528B" w:rsidRDefault="0002286F" w:rsidP="000818BD">
            <w:pPr>
              <w:rPr>
                <w:lang w:eastAsia="es-CO"/>
              </w:rPr>
            </w:pPr>
          </w:p>
        </w:tc>
        <w:tc>
          <w:tcPr>
            <w:tcW w:w="599" w:type="dxa"/>
            <w:tcBorders>
              <w:top w:val="nil"/>
              <w:left w:val="nil"/>
              <w:bottom w:val="nil"/>
              <w:right w:val="nil"/>
            </w:tcBorders>
            <w:hideMark/>
          </w:tcPr>
          <w:p w14:paraId="45C2BEB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B1B7CC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AGRICULTURA Y DESARROLLO RURAL</w:t>
            </w:r>
          </w:p>
        </w:tc>
        <w:tc>
          <w:tcPr>
            <w:tcW w:w="1539" w:type="dxa"/>
            <w:tcBorders>
              <w:top w:val="nil"/>
              <w:left w:val="nil"/>
              <w:bottom w:val="nil"/>
              <w:right w:val="nil"/>
            </w:tcBorders>
            <w:hideMark/>
          </w:tcPr>
          <w:p w14:paraId="488F83C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F58C761" w14:textId="77777777" w:rsidTr="000818BD">
        <w:trPr>
          <w:trHeight w:val="255"/>
        </w:trPr>
        <w:tc>
          <w:tcPr>
            <w:tcW w:w="4122" w:type="dxa"/>
            <w:gridSpan w:val="4"/>
            <w:tcBorders>
              <w:top w:val="nil"/>
              <w:left w:val="nil"/>
              <w:bottom w:val="nil"/>
              <w:right w:val="nil"/>
            </w:tcBorders>
            <w:vAlign w:val="center"/>
            <w:hideMark/>
          </w:tcPr>
          <w:p w14:paraId="06CA7C6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2112EB6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336.864.497.000 </w:t>
            </w:r>
          </w:p>
        </w:tc>
        <w:tc>
          <w:tcPr>
            <w:tcW w:w="1593" w:type="dxa"/>
            <w:tcBorders>
              <w:top w:val="nil"/>
              <w:left w:val="nil"/>
              <w:bottom w:val="nil"/>
              <w:right w:val="nil"/>
            </w:tcBorders>
            <w:noWrap/>
            <w:vAlign w:val="bottom"/>
            <w:hideMark/>
          </w:tcPr>
          <w:p w14:paraId="6DDCED6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F8BC03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336.864.497.000 </w:t>
            </w:r>
          </w:p>
        </w:tc>
      </w:tr>
      <w:tr w:rsidR="0002286F" w:rsidRPr="000E528B" w14:paraId="3454B29A" w14:textId="77777777" w:rsidTr="000818BD">
        <w:trPr>
          <w:trHeight w:val="255"/>
        </w:trPr>
        <w:tc>
          <w:tcPr>
            <w:tcW w:w="4122" w:type="dxa"/>
            <w:gridSpan w:val="4"/>
            <w:tcBorders>
              <w:top w:val="nil"/>
              <w:left w:val="nil"/>
              <w:bottom w:val="nil"/>
              <w:right w:val="nil"/>
            </w:tcBorders>
            <w:vAlign w:val="center"/>
            <w:hideMark/>
          </w:tcPr>
          <w:p w14:paraId="4BE5BB3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74B104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820.270.384.808 </w:t>
            </w:r>
          </w:p>
        </w:tc>
        <w:tc>
          <w:tcPr>
            <w:tcW w:w="1593" w:type="dxa"/>
            <w:tcBorders>
              <w:top w:val="nil"/>
              <w:left w:val="nil"/>
              <w:bottom w:val="nil"/>
              <w:right w:val="nil"/>
            </w:tcBorders>
            <w:noWrap/>
            <w:vAlign w:val="bottom"/>
            <w:hideMark/>
          </w:tcPr>
          <w:p w14:paraId="25BD617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D50157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820.270.384.808 </w:t>
            </w:r>
          </w:p>
        </w:tc>
      </w:tr>
      <w:tr w:rsidR="0002286F" w:rsidRPr="000E528B" w14:paraId="1C3F0F13" w14:textId="77777777" w:rsidTr="000818BD">
        <w:trPr>
          <w:trHeight w:val="255"/>
        </w:trPr>
        <w:tc>
          <w:tcPr>
            <w:tcW w:w="609" w:type="dxa"/>
            <w:tcBorders>
              <w:top w:val="nil"/>
              <w:left w:val="nil"/>
              <w:bottom w:val="nil"/>
              <w:right w:val="nil"/>
            </w:tcBorders>
            <w:vAlign w:val="center"/>
            <w:hideMark/>
          </w:tcPr>
          <w:p w14:paraId="30548A4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1701</w:t>
            </w:r>
          </w:p>
        </w:tc>
        <w:tc>
          <w:tcPr>
            <w:tcW w:w="530" w:type="dxa"/>
            <w:tcBorders>
              <w:top w:val="nil"/>
              <w:left w:val="nil"/>
              <w:bottom w:val="nil"/>
              <w:right w:val="nil"/>
            </w:tcBorders>
            <w:vAlign w:val="center"/>
            <w:hideMark/>
          </w:tcPr>
          <w:p w14:paraId="364A62F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EC3AA5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MEJORAMIENTO DE LA HABITABILIDAD RURAL</w:t>
            </w:r>
          </w:p>
        </w:tc>
        <w:tc>
          <w:tcPr>
            <w:tcW w:w="1826" w:type="dxa"/>
            <w:tcBorders>
              <w:top w:val="nil"/>
              <w:left w:val="nil"/>
              <w:bottom w:val="nil"/>
              <w:right w:val="nil"/>
            </w:tcBorders>
            <w:vAlign w:val="center"/>
            <w:hideMark/>
          </w:tcPr>
          <w:p w14:paraId="136BD60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113.000.000.000 </w:t>
            </w:r>
          </w:p>
        </w:tc>
        <w:tc>
          <w:tcPr>
            <w:tcW w:w="1593" w:type="dxa"/>
            <w:tcBorders>
              <w:top w:val="nil"/>
              <w:left w:val="nil"/>
              <w:bottom w:val="nil"/>
              <w:right w:val="nil"/>
            </w:tcBorders>
            <w:noWrap/>
            <w:vAlign w:val="bottom"/>
            <w:hideMark/>
          </w:tcPr>
          <w:p w14:paraId="2AFEAA6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6DB0AE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113.000.000.000 </w:t>
            </w:r>
          </w:p>
        </w:tc>
      </w:tr>
      <w:tr w:rsidR="0002286F" w:rsidRPr="000E528B" w14:paraId="3E74AE90" w14:textId="77777777" w:rsidTr="000818BD">
        <w:trPr>
          <w:trHeight w:val="255"/>
        </w:trPr>
        <w:tc>
          <w:tcPr>
            <w:tcW w:w="609" w:type="dxa"/>
            <w:tcBorders>
              <w:top w:val="nil"/>
              <w:left w:val="nil"/>
              <w:bottom w:val="nil"/>
              <w:right w:val="nil"/>
            </w:tcBorders>
            <w:vAlign w:val="center"/>
            <w:hideMark/>
          </w:tcPr>
          <w:p w14:paraId="3A3211B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DDF3E3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6863043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39A6C22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113.000.000.000 </w:t>
            </w:r>
          </w:p>
        </w:tc>
        <w:tc>
          <w:tcPr>
            <w:tcW w:w="1593" w:type="dxa"/>
            <w:tcBorders>
              <w:top w:val="nil"/>
              <w:left w:val="nil"/>
              <w:bottom w:val="nil"/>
              <w:right w:val="nil"/>
            </w:tcBorders>
            <w:noWrap/>
            <w:vAlign w:val="bottom"/>
            <w:hideMark/>
          </w:tcPr>
          <w:p w14:paraId="4D73F14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3FCA5E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113.000.000.000 </w:t>
            </w:r>
          </w:p>
        </w:tc>
      </w:tr>
      <w:tr w:rsidR="0002286F" w:rsidRPr="000E528B" w14:paraId="7EE591B7" w14:textId="77777777" w:rsidTr="000818BD">
        <w:trPr>
          <w:trHeight w:val="255"/>
        </w:trPr>
        <w:tc>
          <w:tcPr>
            <w:tcW w:w="609" w:type="dxa"/>
            <w:tcBorders>
              <w:top w:val="nil"/>
              <w:left w:val="nil"/>
              <w:bottom w:val="nil"/>
              <w:right w:val="nil"/>
            </w:tcBorders>
            <w:vAlign w:val="center"/>
            <w:hideMark/>
          </w:tcPr>
          <w:p w14:paraId="1D598DA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1702</w:t>
            </w:r>
          </w:p>
        </w:tc>
        <w:tc>
          <w:tcPr>
            <w:tcW w:w="530" w:type="dxa"/>
            <w:tcBorders>
              <w:top w:val="nil"/>
              <w:left w:val="nil"/>
              <w:bottom w:val="nil"/>
              <w:right w:val="nil"/>
            </w:tcBorders>
            <w:vAlign w:val="center"/>
            <w:hideMark/>
          </w:tcPr>
          <w:p w14:paraId="0F9CE4A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0FC234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INCLUSIÓN PRODUCTIVA DE PEQUEÑOS PRODUCTORES RURALES</w:t>
            </w:r>
          </w:p>
        </w:tc>
        <w:tc>
          <w:tcPr>
            <w:tcW w:w="1826" w:type="dxa"/>
            <w:tcBorders>
              <w:top w:val="nil"/>
              <w:left w:val="nil"/>
              <w:bottom w:val="nil"/>
              <w:right w:val="nil"/>
            </w:tcBorders>
            <w:vAlign w:val="center"/>
            <w:hideMark/>
          </w:tcPr>
          <w:p w14:paraId="33E2EB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53.061.313.108 </w:t>
            </w:r>
          </w:p>
        </w:tc>
        <w:tc>
          <w:tcPr>
            <w:tcW w:w="1593" w:type="dxa"/>
            <w:tcBorders>
              <w:top w:val="nil"/>
              <w:left w:val="nil"/>
              <w:bottom w:val="nil"/>
              <w:right w:val="nil"/>
            </w:tcBorders>
            <w:noWrap/>
            <w:vAlign w:val="bottom"/>
            <w:hideMark/>
          </w:tcPr>
          <w:p w14:paraId="2372A0D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F9129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53.061.313.108 </w:t>
            </w:r>
          </w:p>
        </w:tc>
      </w:tr>
      <w:tr w:rsidR="0002286F" w:rsidRPr="000E528B" w14:paraId="64EDC439" w14:textId="77777777" w:rsidTr="000818BD">
        <w:trPr>
          <w:trHeight w:val="255"/>
        </w:trPr>
        <w:tc>
          <w:tcPr>
            <w:tcW w:w="609" w:type="dxa"/>
            <w:tcBorders>
              <w:top w:val="nil"/>
              <w:left w:val="nil"/>
              <w:bottom w:val="nil"/>
              <w:right w:val="nil"/>
            </w:tcBorders>
            <w:vAlign w:val="center"/>
            <w:hideMark/>
          </w:tcPr>
          <w:p w14:paraId="481408C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3A07D8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7EFD4ED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56C7101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53.061.313.108 </w:t>
            </w:r>
          </w:p>
        </w:tc>
        <w:tc>
          <w:tcPr>
            <w:tcW w:w="1593" w:type="dxa"/>
            <w:tcBorders>
              <w:top w:val="nil"/>
              <w:left w:val="nil"/>
              <w:bottom w:val="nil"/>
              <w:right w:val="nil"/>
            </w:tcBorders>
            <w:noWrap/>
            <w:vAlign w:val="bottom"/>
            <w:hideMark/>
          </w:tcPr>
          <w:p w14:paraId="2DC0DE7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B22E66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53.061.313.108 </w:t>
            </w:r>
          </w:p>
        </w:tc>
      </w:tr>
      <w:tr w:rsidR="0002286F" w:rsidRPr="000E528B" w14:paraId="4052A15A" w14:textId="77777777" w:rsidTr="000818BD">
        <w:trPr>
          <w:trHeight w:val="255"/>
        </w:trPr>
        <w:tc>
          <w:tcPr>
            <w:tcW w:w="609" w:type="dxa"/>
            <w:tcBorders>
              <w:top w:val="nil"/>
              <w:left w:val="nil"/>
              <w:bottom w:val="nil"/>
              <w:right w:val="nil"/>
            </w:tcBorders>
            <w:vAlign w:val="center"/>
            <w:hideMark/>
          </w:tcPr>
          <w:p w14:paraId="108DB18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1703</w:t>
            </w:r>
          </w:p>
        </w:tc>
        <w:tc>
          <w:tcPr>
            <w:tcW w:w="530" w:type="dxa"/>
            <w:tcBorders>
              <w:top w:val="nil"/>
              <w:left w:val="nil"/>
              <w:bottom w:val="nil"/>
              <w:right w:val="nil"/>
            </w:tcBorders>
            <w:vAlign w:val="center"/>
            <w:hideMark/>
          </w:tcPr>
          <w:p w14:paraId="26DF397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CAC6C6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SERVICIOS FINANCIEROS Y GESTIÓN DEL RIESGO PARA LAS ACTIVIDADES AGROPECUARIAS Y RURALES</w:t>
            </w:r>
          </w:p>
        </w:tc>
        <w:tc>
          <w:tcPr>
            <w:tcW w:w="1826" w:type="dxa"/>
            <w:tcBorders>
              <w:top w:val="nil"/>
              <w:left w:val="nil"/>
              <w:bottom w:val="nil"/>
              <w:right w:val="nil"/>
            </w:tcBorders>
            <w:vAlign w:val="center"/>
            <w:hideMark/>
          </w:tcPr>
          <w:p w14:paraId="5DC6E9D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400.000.000.000 </w:t>
            </w:r>
          </w:p>
        </w:tc>
        <w:tc>
          <w:tcPr>
            <w:tcW w:w="1593" w:type="dxa"/>
            <w:tcBorders>
              <w:top w:val="nil"/>
              <w:left w:val="nil"/>
              <w:bottom w:val="nil"/>
              <w:right w:val="nil"/>
            </w:tcBorders>
            <w:noWrap/>
            <w:vAlign w:val="bottom"/>
            <w:hideMark/>
          </w:tcPr>
          <w:p w14:paraId="330652D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4A6067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400.000.000.000 </w:t>
            </w:r>
          </w:p>
        </w:tc>
      </w:tr>
      <w:tr w:rsidR="0002286F" w:rsidRPr="000E528B" w14:paraId="7173D25E" w14:textId="77777777" w:rsidTr="000818BD">
        <w:trPr>
          <w:trHeight w:val="255"/>
        </w:trPr>
        <w:tc>
          <w:tcPr>
            <w:tcW w:w="609" w:type="dxa"/>
            <w:tcBorders>
              <w:top w:val="nil"/>
              <w:left w:val="nil"/>
              <w:bottom w:val="nil"/>
              <w:right w:val="nil"/>
            </w:tcBorders>
            <w:vAlign w:val="center"/>
            <w:hideMark/>
          </w:tcPr>
          <w:p w14:paraId="3D04D44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D50BF2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1DC1EB5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336E876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400.000.000.000 </w:t>
            </w:r>
          </w:p>
        </w:tc>
        <w:tc>
          <w:tcPr>
            <w:tcW w:w="1593" w:type="dxa"/>
            <w:tcBorders>
              <w:top w:val="nil"/>
              <w:left w:val="nil"/>
              <w:bottom w:val="nil"/>
              <w:right w:val="nil"/>
            </w:tcBorders>
            <w:noWrap/>
            <w:vAlign w:val="bottom"/>
            <w:hideMark/>
          </w:tcPr>
          <w:p w14:paraId="324C6A1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88F6DC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400.000.000.000 </w:t>
            </w:r>
          </w:p>
        </w:tc>
      </w:tr>
      <w:tr w:rsidR="0002286F" w:rsidRPr="000E528B" w14:paraId="26D34C0B" w14:textId="77777777" w:rsidTr="000818BD">
        <w:trPr>
          <w:trHeight w:val="255"/>
        </w:trPr>
        <w:tc>
          <w:tcPr>
            <w:tcW w:w="609" w:type="dxa"/>
            <w:tcBorders>
              <w:top w:val="nil"/>
              <w:left w:val="nil"/>
              <w:bottom w:val="nil"/>
              <w:right w:val="nil"/>
            </w:tcBorders>
            <w:vAlign w:val="center"/>
            <w:hideMark/>
          </w:tcPr>
          <w:p w14:paraId="035A674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1704</w:t>
            </w:r>
          </w:p>
        </w:tc>
        <w:tc>
          <w:tcPr>
            <w:tcW w:w="530" w:type="dxa"/>
            <w:tcBorders>
              <w:top w:val="nil"/>
              <w:left w:val="nil"/>
              <w:bottom w:val="nil"/>
              <w:right w:val="nil"/>
            </w:tcBorders>
            <w:vAlign w:val="center"/>
            <w:hideMark/>
          </w:tcPr>
          <w:p w14:paraId="3E37A28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763935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ORDENAMIENTO SOCIAL Y USO PRODUCTIVO DEL TERRITORIO RURAL</w:t>
            </w:r>
          </w:p>
        </w:tc>
        <w:tc>
          <w:tcPr>
            <w:tcW w:w="1826" w:type="dxa"/>
            <w:tcBorders>
              <w:top w:val="nil"/>
              <w:left w:val="nil"/>
              <w:bottom w:val="nil"/>
              <w:right w:val="nil"/>
            </w:tcBorders>
            <w:vAlign w:val="center"/>
            <w:hideMark/>
          </w:tcPr>
          <w:p w14:paraId="4218A9E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43.662.000.000 </w:t>
            </w:r>
          </w:p>
        </w:tc>
        <w:tc>
          <w:tcPr>
            <w:tcW w:w="1593" w:type="dxa"/>
            <w:tcBorders>
              <w:top w:val="nil"/>
              <w:left w:val="nil"/>
              <w:bottom w:val="nil"/>
              <w:right w:val="nil"/>
            </w:tcBorders>
            <w:noWrap/>
            <w:vAlign w:val="bottom"/>
            <w:hideMark/>
          </w:tcPr>
          <w:p w14:paraId="473AE46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95902F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43.662.000.000 </w:t>
            </w:r>
          </w:p>
        </w:tc>
      </w:tr>
      <w:tr w:rsidR="0002286F" w:rsidRPr="000E528B" w14:paraId="7258C7E4" w14:textId="77777777" w:rsidTr="000818BD">
        <w:trPr>
          <w:trHeight w:val="255"/>
        </w:trPr>
        <w:tc>
          <w:tcPr>
            <w:tcW w:w="609" w:type="dxa"/>
            <w:tcBorders>
              <w:top w:val="nil"/>
              <w:left w:val="nil"/>
              <w:bottom w:val="nil"/>
              <w:right w:val="nil"/>
            </w:tcBorders>
            <w:vAlign w:val="center"/>
            <w:hideMark/>
          </w:tcPr>
          <w:p w14:paraId="1319101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38A66B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2F93751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46FEC6F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43.662.000.000 </w:t>
            </w:r>
          </w:p>
        </w:tc>
        <w:tc>
          <w:tcPr>
            <w:tcW w:w="1593" w:type="dxa"/>
            <w:tcBorders>
              <w:top w:val="nil"/>
              <w:left w:val="nil"/>
              <w:bottom w:val="nil"/>
              <w:right w:val="nil"/>
            </w:tcBorders>
            <w:noWrap/>
            <w:vAlign w:val="bottom"/>
            <w:hideMark/>
          </w:tcPr>
          <w:p w14:paraId="37230D7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6C8D9C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43.662.000.000 </w:t>
            </w:r>
          </w:p>
        </w:tc>
      </w:tr>
      <w:tr w:rsidR="0002286F" w:rsidRPr="000E528B" w14:paraId="35664BC2" w14:textId="77777777" w:rsidTr="000818BD">
        <w:trPr>
          <w:trHeight w:val="255"/>
        </w:trPr>
        <w:tc>
          <w:tcPr>
            <w:tcW w:w="609" w:type="dxa"/>
            <w:tcBorders>
              <w:top w:val="nil"/>
              <w:left w:val="nil"/>
              <w:bottom w:val="nil"/>
              <w:right w:val="nil"/>
            </w:tcBorders>
            <w:vAlign w:val="center"/>
            <w:hideMark/>
          </w:tcPr>
          <w:p w14:paraId="52F9730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1708</w:t>
            </w:r>
          </w:p>
        </w:tc>
        <w:tc>
          <w:tcPr>
            <w:tcW w:w="530" w:type="dxa"/>
            <w:tcBorders>
              <w:top w:val="nil"/>
              <w:left w:val="nil"/>
              <w:bottom w:val="nil"/>
              <w:right w:val="nil"/>
            </w:tcBorders>
            <w:vAlign w:val="center"/>
            <w:hideMark/>
          </w:tcPr>
          <w:p w14:paraId="46BEE7D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4D0756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CIENCIA, TECNOLOGÍA E INNOVACIÓN AGROPECUARIA</w:t>
            </w:r>
          </w:p>
        </w:tc>
        <w:tc>
          <w:tcPr>
            <w:tcW w:w="1826" w:type="dxa"/>
            <w:tcBorders>
              <w:top w:val="nil"/>
              <w:left w:val="nil"/>
              <w:bottom w:val="nil"/>
              <w:right w:val="nil"/>
            </w:tcBorders>
            <w:vAlign w:val="center"/>
            <w:hideMark/>
          </w:tcPr>
          <w:p w14:paraId="6C34AB8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82.578.686.892 </w:t>
            </w:r>
          </w:p>
        </w:tc>
        <w:tc>
          <w:tcPr>
            <w:tcW w:w="1593" w:type="dxa"/>
            <w:tcBorders>
              <w:top w:val="nil"/>
              <w:left w:val="nil"/>
              <w:bottom w:val="nil"/>
              <w:right w:val="nil"/>
            </w:tcBorders>
            <w:noWrap/>
            <w:vAlign w:val="bottom"/>
            <w:hideMark/>
          </w:tcPr>
          <w:p w14:paraId="3BA58CA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9127D8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82.578.686.892 </w:t>
            </w:r>
          </w:p>
        </w:tc>
      </w:tr>
      <w:tr w:rsidR="0002286F" w:rsidRPr="000E528B" w14:paraId="573A64DA" w14:textId="77777777" w:rsidTr="000818BD">
        <w:trPr>
          <w:trHeight w:val="255"/>
        </w:trPr>
        <w:tc>
          <w:tcPr>
            <w:tcW w:w="609" w:type="dxa"/>
            <w:tcBorders>
              <w:top w:val="nil"/>
              <w:left w:val="nil"/>
              <w:bottom w:val="nil"/>
              <w:right w:val="nil"/>
            </w:tcBorders>
            <w:vAlign w:val="center"/>
            <w:hideMark/>
          </w:tcPr>
          <w:p w14:paraId="30750F4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5D8847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2E5EA95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009430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82.578.686.892 </w:t>
            </w:r>
          </w:p>
        </w:tc>
        <w:tc>
          <w:tcPr>
            <w:tcW w:w="1593" w:type="dxa"/>
            <w:tcBorders>
              <w:top w:val="nil"/>
              <w:left w:val="nil"/>
              <w:bottom w:val="nil"/>
              <w:right w:val="nil"/>
            </w:tcBorders>
            <w:noWrap/>
            <w:vAlign w:val="bottom"/>
            <w:hideMark/>
          </w:tcPr>
          <w:p w14:paraId="500F9ED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24CCBF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82.578.686.892 </w:t>
            </w:r>
          </w:p>
        </w:tc>
      </w:tr>
      <w:tr w:rsidR="0002286F" w:rsidRPr="000E528B" w14:paraId="0F3706B1" w14:textId="77777777" w:rsidTr="000818BD">
        <w:trPr>
          <w:trHeight w:val="255"/>
        </w:trPr>
        <w:tc>
          <w:tcPr>
            <w:tcW w:w="609" w:type="dxa"/>
            <w:tcBorders>
              <w:top w:val="nil"/>
              <w:left w:val="nil"/>
              <w:bottom w:val="nil"/>
              <w:right w:val="nil"/>
            </w:tcBorders>
            <w:vAlign w:val="center"/>
            <w:hideMark/>
          </w:tcPr>
          <w:p w14:paraId="763BE50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1709</w:t>
            </w:r>
          </w:p>
        </w:tc>
        <w:tc>
          <w:tcPr>
            <w:tcW w:w="530" w:type="dxa"/>
            <w:tcBorders>
              <w:top w:val="nil"/>
              <w:left w:val="nil"/>
              <w:bottom w:val="nil"/>
              <w:right w:val="nil"/>
            </w:tcBorders>
            <w:vAlign w:val="center"/>
            <w:hideMark/>
          </w:tcPr>
          <w:p w14:paraId="72CE024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43940D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PRODUCTIVA Y COMERCIALIZACIÓN</w:t>
            </w:r>
          </w:p>
        </w:tc>
        <w:tc>
          <w:tcPr>
            <w:tcW w:w="1826" w:type="dxa"/>
            <w:tcBorders>
              <w:top w:val="nil"/>
              <w:left w:val="nil"/>
              <w:bottom w:val="nil"/>
              <w:right w:val="nil"/>
            </w:tcBorders>
            <w:vAlign w:val="center"/>
            <w:hideMark/>
          </w:tcPr>
          <w:p w14:paraId="03787D9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53.236.606.927 </w:t>
            </w:r>
          </w:p>
        </w:tc>
        <w:tc>
          <w:tcPr>
            <w:tcW w:w="1593" w:type="dxa"/>
            <w:tcBorders>
              <w:top w:val="nil"/>
              <w:left w:val="nil"/>
              <w:bottom w:val="nil"/>
              <w:right w:val="nil"/>
            </w:tcBorders>
            <w:noWrap/>
            <w:vAlign w:val="bottom"/>
            <w:hideMark/>
          </w:tcPr>
          <w:p w14:paraId="4077311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7A34FB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53.236.606.927 </w:t>
            </w:r>
          </w:p>
        </w:tc>
      </w:tr>
      <w:tr w:rsidR="0002286F" w:rsidRPr="000E528B" w14:paraId="7DFC1D77" w14:textId="77777777" w:rsidTr="000818BD">
        <w:trPr>
          <w:trHeight w:val="255"/>
        </w:trPr>
        <w:tc>
          <w:tcPr>
            <w:tcW w:w="609" w:type="dxa"/>
            <w:tcBorders>
              <w:top w:val="nil"/>
              <w:left w:val="nil"/>
              <w:bottom w:val="nil"/>
              <w:right w:val="nil"/>
            </w:tcBorders>
            <w:vAlign w:val="center"/>
            <w:hideMark/>
          </w:tcPr>
          <w:p w14:paraId="4D085F8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545DD3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7443732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5AA5442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53.236.606.927 </w:t>
            </w:r>
          </w:p>
        </w:tc>
        <w:tc>
          <w:tcPr>
            <w:tcW w:w="1593" w:type="dxa"/>
            <w:tcBorders>
              <w:top w:val="nil"/>
              <w:left w:val="nil"/>
              <w:bottom w:val="nil"/>
              <w:right w:val="nil"/>
            </w:tcBorders>
            <w:noWrap/>
            <w:vAlign w:val="bottom"/>
            <w:hideMark/>
          </w:tcPr>
          <w:p w14:paraId="11358EB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EB12C4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53.236.606.927 </w:t>
            </w:r>
          </w:p>
        </w:tc>
      </w:tr>
      <w:tr w:rsidR="0002286F" w:rsidRPr="000E528B" w14:paraId="36DE4E47" w14:textId="77777777" w:rsidTr="000818BD">
        <w:trPr>
          <w:trHeight w:val="255"/>
        </w:trPr>
        <w:tc>
          <w:tcPr>
            <w:tcW w:w="609" w:type="dxa"/>
            <w:tcBorders>
              <w:top w:val="nil"/>
              <w:left w:val="nil"/>
              <w:bottom w:val="nil"/>
              <w:right w:val="nil"/>
            </w:tcBorders>
            <w:vAlign w:val="center"/>
            <w:hideMark/>
          </w:tcPr>
          <w:p w14:paraId="4C036C9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1799</w:t>
            </w:r>
          </w:p>
        </w:tc>
        <w:tc>
          <w:tcPr>
            <w:tcW w:w="530" w:type="dxa"/>
            <w:tcBorders>
              <w:top w:val="nil"/>
              <w:left w:val="nil"/>
              <w:bottom w:val="nil"/>
              <w:right w:val="nil"/>
            </w:tcBorders>
            <w:vAlign w:val="center"/>
            <w:hideMark/>
          </w:tcPr>
          <w:p w14:paraId="3A69E18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AFED25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AGRICULTURA Y DESARROLLO RURAL</w:t>
            </w:r>
          </w:p>
        </w:tc>
        <w:tc>
          <w:tcPr>
            <w:tcW w:w="1826" w:type="dxa"/>
            <w:tcBorders>
              <w:top w:val="nil"/>
              <w:left w:val="nil"/>
              <w:bottom w:val="nil"/>
              <w:right w:val="nil"/>
            </w:tcBorders>
            <w:vAlign w:val="center"/>
            <w:hideMark/>
          </w:tcPr>
          <w:p w14:paraId="6CD9021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74.731.777.881 </w:t>
            </w:r>
          </w:p>
        </w:tc>
        <w:tc>
          <w:tcPr>
            <w:tcW w:w="1593" w:type="dxa"/>
            <w:tcBorders>
              <w:top w:val="nil"/>
              <w:left w:val="nil"/>
              <w:bottom w:val="nil"/>
              <w:right w:val="nil"/>
            </w:tcBorders>
            <w:noWrap/>
            <w:vAlign w:val="bottom"/>
            <w:hideMark/>
          </w:tcPr>
          <w:p w14:paraId="5C32110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7C54B1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74.731.777.881 </w:t>
            </w:r>
          </w:p>
        </w:tc>
      </w:tr>
      <w:tr w:rsidR="0002286F" w:rsidRPr="000E528B" w14:paraId="415DDC06" w14:textId="77777777" w:rsidTr="000818BD">
        <w:trPr>
          <w:trHeight w:val="255"/>
        </w:trPr>
        <w:tc>
          <w:tcPr>
            <w:tcW w:w="609" w:type="dxa"/>
            <w:tcBorders>
              <w:top w:val="nil"/>
              <w:left w:val="nil"/>
              <w:bottom w:val="nil"/>
              <w:right w:val="nil"/>
            </w:tcBorders>
            <w:vAlign w:val="center"/>
            <w:hideMark/>
          </w:tcPr>
          <w:p w14:paraId="096DD7F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603780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5E204EB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1879198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74.731.777.881 </w:t>
            </w:r>
          </w:p>
        </w:tc>
        <w:tc>
          <w:tcPr>
            <w:tcW w:w="1593" w:type="dxa"/>
            <w:tcBorders>
              <w:top w:val="nil"/>
              <w:left w:val="nil"/>
              <w:bottom w:val="nil"/>
              <w:right w:val="nil"/>
            </w:tcBorders>
            <w:noWrap/>
            <w:vAlign w:val="bottom"/>
            <w:hideMark/>
          </w:tcPr>
          <w:p w14:paraId="78D50F5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0BB028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74.731.777.881 </w:t>
            </w:r>
          </w:p>
        </w:tc>
      </w:tr>
      <w:tr w:rsidR="0002286F" w:rsidRPr="000E528B" w14:paraId="621733A1" w14:textId="77777777" w:rsidTr="000818BD">
        <w:trPr>
          <w:trHeight w:val="255"/>
        </w:trPr>
        <w:tc>
          <w:tcPr>
            <w:tcW w:w="609" w:type="dxa"/>
            <w:tcBorders>
              <w:top w:val="nil"/>
              <w:left w:val="nil"/>
              <w:bottom w:val="nil"/>
              <w:right w:val="nil"/>
            </w:tcBorders>
            <w:hideMark/>
          </w:tcPr>
          <w:p w14:paraId="48CEB53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D0B9D95" w14:textId="77777777" w:rsidR="0002286F" w:rsidRPr="000E528B" w:rsidRDefault="0002286F" w:rsidP="000818BD">
            <w:pPr>
              <w:rPr>
                <w:lang w:eastAsia="es-CO"/>
              </w:rPr>
            </w:pPr>
          </w:p>
        </w:tc>
        <w:tc>
          <w:tcPr>
            <w:tcW w:w="599" w:type="dxa"/>
            <w:tcBorders>
              <w:top w:val="nil"/>
              <w:left w:val="nil"/>
              <w:bottom w:val="nil"/>
              <w:right w:val="nil"/>
            </w:tcBorders>
            <w:hideMark/>
          </w:tcPr>
          <w:p w14:paraId="01A92E5B" w14:textId="77777777" w:rsidR="0002286F" w:rsidRPr="000E528B" w:rsidRDefault="0002286F" w:rsidP="000818BD">
            <w:pPr>
              <w:rPr>
                <w:lang w:eastAsia="es-CO"/>
              </w:rPr>
            </w:pPr>
          </w:p>
        </w:tc>
        <w:tc>
          <w:tcPr>
            <w:tcW w:w="2384" w:type="dxa"/>
            <w:tcBorders>
              <w:top w:val="nil"/>
              <w:left w:val="nil"/>
              <w:bottom w:val="nil"/>
              <w:right w:val="nil"/>
            </w:tcBorders>
            <w:hideMark/>
          </w:tcPr>
          <w:p w14:paraId="526408A3" w14:textId="77777777" w:rsidR="0002286F" w:rsidRPr="000E528B" w:rsidRDefault="0002286F" w:rsidP="000818BD">
            <w:pPr>
              <w:rPr>
                <w:lang w:eastAsia="es-CO"/>
              </w:rPr>
            </w:pPr>
          </w:p>
        </w:tc>
        <w:tc>
          <w:tcPr>
            <w:tcW w:w="1826" w:type="dxa"/>
            <w:tcBorders>
              <w:top w:val="nil"/>
              <w:left w:val="nil"/>
              <w:bottom w:val="nil"/>
              <w:right w:val="nil"/>
            </w:tcBorders>
            <w:hideMark/>
          </w:tcPr>
          <w:p w14:paraId="62AC3C2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48D129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30F03F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5C59C15" w14:textId="77777777" w:rsidTr="000818BD">
        <w:trPr>
          <w:trHeight w:val="255"/>
        </w:trPr>
        <w:tc>
          <w:tcPr>
            <w:tcW w:w="4122" w:type="dxa"/>
            <w:gridSpan w:val="4"/>
            <w:tcBorders>
              <w:top w:val="nil"/>
              <w:left w:val="nil"/>
              <w:bottom w:val="nil"/>
              <w:right w:val="nil"/>
            </w:tcBorders>
            <w:hideMark/>
          </w:tcPr>
          <w:p w14:paraId="2F2483B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6DE410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1.157.134.881.808 </w:t>
            </w:r>
          </w:p>
        </w:tc>
        <w:tc>
          <w:tcPr>
            <w:tcW w:w="1593" w:type="dxa"/>
            <w:tcBorders>
              <w:top w:val="nil"/>
              <w:left w:val="nil"/>
              <w:bottom w:val="nil"/>
              <w:right w:val="nil"/>
            </w:tcBorders>
            <w:noWrap/>
            <w:vAlign w:val="bottom"/>
            <w:hideMark/>
          </w:tcPr>
          <w:p w14:paraId="3772585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38B368B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1.157.134.881.808 </w:t>
            </w:r>
          </w:p>
        </w:tc>
      </w:tr>
      <w:tr w:rsidR="0002286F" w:rsidRPr="000E528B" w14:paraId="1D6E9FB1" w14:textId="77777777" w:rsidTr="000818BD">
        <w:trPr>
          <w:trHeight w:val="255"/>
        </w:trPr>
        <w:tc>
          <w:tcPr>
            <w:tcW w:w="609" w:type="dxa"/>
            <w:tcBorders>
              <w:top w:val="nil"/>
              <w:left w:val="nil"/>
              <w:bottom w:val="nil"/>
              <w:right w:val="nil"/>
            </w:tcBorders>
            <w:hideMark/>
          </w:tcPr>
          <w:p w14:paraId="1901BCC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2B3EE63" w14:textId="77777777" w:rsidR="0002286F" w:rsidRPr="000E528B" w:rsidRDefault="0002286F" w:rsidP="000818BD">
            <w:pPr>
              <w:rPr>
                <w:lang w:eastAsia="es-CO"/>
              </w:rPr>
            </w:pPr>
          </w:p>
        </w:tc>
        <w:tc>
          <w:tcPr>
            <w:tcW w:w="599" w:type="dxa"/>
            <w:tcBorders>
              <w:top w:val="nil"/>
              <w:left w:val="nil"/>
              <w:bottom w:val="nil"/>
              <w:right w:val="nil"/>
            </w:tcBorders>
            <w:hideMark/>
          </w:tcPr>
          <w:p w14:paraId="7BCD52D5" w14:textId="77777777" w:rsidR="0002286F" w:rsidRPr="000E528B" w:rsidRDefault="0002286F" w:rsidP="000818BD">
            <w:pPr>
              <w:rPr>
                <w:lang w:eastAsia="es-CO"/>
              </w:rPr>
            </w:pPr>
          </w:p>
        </w:tc>
        <w:tc>
          <w:tcPr>
            <w:tcW w:w="2384" w:type="dxa"/>
            <w:tcBorders>
              <w:top w:val="nil"/>
              <w:left w:val="nil"/>
              <w:bottom w:val="nil"/>
              <w:right w:val="nil"/>
            </w:tcBorders>
            <w:hideMark/>
          </w:tcPr>
          <w:p w14:paraId="0EEFB3C9" w14:textId="77777777" w:rsidR="0002286F" w:rsidRPr="000E528B" w:rsidRDefault="0002286F" w:rsidP="000818BD">
            <w:pPr>
              <w:rPr>
                <w:lang w:eastAsia="es-CO"/>
              </w:rPr>
            </w:pPr>
          </w:p>
        </w:tc>
        <w:tc>
          <w:tcPr>
            <w:tcW w:w="1826" w:type="dxa"/>
            <w:tcBorders>
              <w:top w:val="nil"/>
              <w:left w:val="nil"/>
              <w:bottom w:val="nil"/>
              <w:right w:val="nil"/>
            </w:tcBorders>
            <w:hideMark/>
          </w:tcPr>
          <w:p w14:paraId="1CD0E9F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5AD125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BA6148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0D4A847" w14:textId="77777777" w:rsidTr="000818BD">
        <w:trPr>
          <w:trHeight w:val="255"/>
        </w:trPr>
        <w:tc>
          <w:tcPr>
            <w:tcW w:w="609" w:type="dxa"/>
            <w:tcBorders>
              <w:top w:val="nil"/>
              <w:left w:val="nil"/>
              <w:bottom w:val="nil"/>
              <w:right w:val="nil"/>
            </w:tcBorders>
            <w:vAlign w:val="bottom"/>
            <w:hideMark/>
          </w:tcPr>
          <w:p w14:paraId="37F10D9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5A212F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5BF97A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228D0E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1702</w:t>
            </w:r>
          </w:p>
        </w:tc>
        <w:tc>
          <w:tcPr>
            <w:tcW w:w="1539" w:type="dxa"/>
            <w:tcBorders>
              <w:top w:val="nil"/>
              <w:left w:val="nil"/>
              <w:bottom w:val="nil"/>
              <w:right w:val="nil"/>
            </w:tcBorders>
            <w:vAlign w:val="bottom"/>
            <w:hideMark/>
          </w:tcPr>
          <w:p w14:paraId="32E330D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682D82E" w14:textId="77777777" w:rsidTr="000818BD">
        <w:trPr>
          <w:trHeight w:val="255"/>
        </w:trPr>
        <w:tc>
          <w:tcPr>
            <w:tcW w:w="609" w:type="dxa"/>
            <w:tcBorders>
              <w:top w:val="nil"/>
              <w:left w:val="nil"/>
              <w:bottom w:val="nil"/>
              <w:right w:val="nil"/>
            </w:tcBorders>
            <w:hideMark/>
          </w:tcPr>
          <w:p w14:paraId="09488A4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EEDA181" w14:textId="77777777" w:rsidR="0002286F" w:rsidRPr="000E528B" w:rsidRDefault="0002286F" w:rsidP="000818BD">
            <w:pPr>
              <w:rPr>
                <w:lang w:eastAsia="es-CO"/>
              </w:rPr>
            </w:pPr>
          </w:p>
        </w:tc>
        <w:tc>
          <w:tcPr>
            <w:tcW w:w="599" w:type="dxa"/>
            <w:tcBorders>
              <w:top w:val="nil"/>
              <w:left w:val="nil"/>
              <w:bottom w:val="nil"/>
              <w:right w:val="nil"/>
            </w:tcBorders>
            <w:hideMark/>
          </w:tcPr>
          <w:p w14:paraId="3D59B84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5FFD45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COLOMBIANO AGROPECUARIO (ICA)</w:t>
            </w:r>
          </w:p>
        </w:tc>
        <w:tc>
          <w:tcPr>
            <w:tcW w:w="1539" w:type="dxa"/>
            <w:tcBorders>
              <w:top w:val="nil"/>
              <w:left w:val="nil"/>
              <w:bottom w:val="nil"/>
              <w:right w:val="nil"/>
            </w:tcBorders>
            <w:hideMark/>
          </w:tcPr>
          <w:p w14:paraId="3281BED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6DD4E9C" w14:textId="77777777" w:rsidTr="000818BD">
        <w:trPr>
          <w:trHeight w:val="255"/>
        </w:trPr>
        <w:tc>
          <w:tcPr>
            <w:tcW w:w="4122" w:type="dxa"/>
            <w:gridSpan w:val="4"/>
            <w:tcBorders>
              <w:top w:val="nil"/>
              <w:left w:val="nil"/>
              <w:bottom w:val="nil"/>
              <w:right w:val="nil"/>
            </w:tcBorders>
            <w:vAlign w:val="center"/>
            <w:hideMark/>
          </w:tcPr>
          <w:p w14:paraId="54AC3EA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EEC02E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228.092.582.000 </w:t>
            </w:r>
          </w:p>
        </w:tc>
        <w:tc>
          <w:tcPr>
            <w:tcW w:w="1593" w:type="dxa"/>
            <w:tcBorders>
              <w:top w:val="nil"/>
              <w:left w:val="nil"/>
              <w:bottom w:val="nil"/>
              <w:right w:val="nil"/>
            </w:tcBorders>
            <w:vAlign w:val="center"/>
            <w:hideMark/>
          </w:tcPr>
          <w:p w14:paraId="6F3926C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25.756.508.000 </w:t>
            </w:r>
          </w:p>
        </w:tc>
        <w:tc>
          <w:tcPr>
            <w:tcW w:w="1539" w:type="dxa"/>
            <w:tcBorders>
              <w:top w:val="nil"/>
              <w:left w:val="nil"/>
              <w:bottom w:val="nil"/>
              <w:right w:val="nil"/>
            </w:tcBorders>
            <w:vAlign w:val="center"/>
            <w:hideMark/>
          </w:tcPr>
          <w:p w14:paraId="7E914A5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253.849.090.000 </w:t>
            </w:r>
          </w:p>
        </w:tc>
      </w:tr>
      <w:tr w:rsidR="0002286F" w:rsidRPr="000E528B" w14:paraId="5840AD3E" w14:textId="77777777" w:rsidTr="000818BD">
        <w:trPr>
          <w:trHeight w:val="255"/>
        </w:trPr>
        <w:tc>
          <w:tcPr>
            <w:tcW w:w="4122" w:type="dxa"/>
            <w:gridSpan w:val="4"/>
            <w:tcBorders>
              <w:top w:val="nil"/>
              <w:left w:val="nil"/>
              <w:bottom w:val="nil"/>
              <w:right w:val="nil"/>
            </w:tcBorders>
            <w:vAlign w:val="center"/>
            <w:hideMark/>
          </w:tcPr>
          <w:p w14:paraId="131D854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E8E96A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142.774.039.000 </w:t>
            </w:r>
          </w:p>
        </w:tc>
        <w:tc>
          <w:tcPr>
            <w:tcW w:w="1593" w:type="dxa"/>
            <w:tcBorders>
              <w:top w:val="nil"/>
              <w:left w:val="nil"/>
              <w:bottom w:val="nil"/>
              <w:right w:val="nil"/>
            </w:tcBorders>
            <w:vAlign w:val="center"/>
            <w:hideMark/>
          </w:tcPr>
          <w:p w14:paraId="6F36AF2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57.225.961.000 </w:t>
            </w:r>
          </w:p>
        </w:tc>
        <w:tc>
          <w:tcPr>
            <w:tcW w:w="1539" w:type="dxa"/>
            <w:tcBorders>
              <w:top w:val="nil"/>
              <w:left w:val="nil"/>
              <w:bottom w:val="nil"/>
              <w:right w:val="nil"/>
            </w:tcBorders>
            <w:vAlign w:val="center"/>
            <w:hideMark/>
          </w:tcPr>
          <w:p w14:paraId="1FE967D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200.000.000.000 </w:t>
            </w:r>
          </w:p>
        </w:tc>
      </w:tr>
      <w:tr w:rsidR="0002286F" w:rsidRPr="000E528B" w14:paraId="4221AC6A" w14:textId="77777777" w:rsidTr="000818BD">
        <w:trPr>
          <w:trHeight w:val="255"/>
        </w:trPr>
        <w:tc>
          <w:tcPr>
            <w:tcW w:w="609" w:type="dxa"/>
            <w:tcBorders>
              <w:top w:val="nil"/>
              <w:left w:val="nil"/>
              <w:bottom w:val="nil"/>
              <w:right w:val="nil"/>
            </w:tcBorders>
            <w:vAlign w:val="center"/>
            <w:hideMark/>
          </w:tcPr>
          <w:p w14:paraId="4443081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1707</w:t>
            </w:r>
          </w:p>
        </w:tc>
        <w:tc>
          <w:tcPr>
            <w:tcW w:w="530" w:type="dxa"/>
            <w:tcBorders>
              <w:top w:val="nil"/>
              <w:left w:val="nil"/>
              <w:bottom w:val="nil"/>
              <w:right w:val="nil"/>
            </w:tcBorders>
            <w:vAlign w:val="center"/>
            <w:hideMark/>
          </w:tcPr>
          <w:p w14:paraId="5A99B7F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6334A4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SANIDAD AGROPECUARIA E INOCUIDAD AGROALIMENTARIA</w:t>
            </w:r>
          </w:p>
        </w:tc>
        <w:tc>
          <w:tcPr>
            <w:tcW w:w="1826" w:type="dxa"/>
            <w:tcBorders>
              <w:top w:val="nil"/>
              <w:left w:val="nil"/>
              <w:bottom w:val="nil"/>
              <w:right w:val="nil"/>
            </w:tcBorders>
            <w:vAlign w:val="center"/>
            <w:hideMark/>
          </w:tcPr>
          <w:p w14:paraId="08B4A36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102.774.039.000 </w:t>
            </w:r>
          </w:p>
        </w:tc>
        <w:tc>
          <w:tcPr>
            <w:tcW w:w="1593" w:type="dxa"/>
            <w:tcBorders>
              <w:top w:val="nil"/>
              <w:left w:val="nil"/>
              <w:bottom w:val="nil"/>
              <w:right w:val="nil"/>
            </w:tcBorders>
            <w:vAlign w:val="center"/>
            <w:hideMark/>
          </w:tcPr>
          <w:p w14:paraId="14EDE0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57.225.961.000 </w:t>
            </w:r>
          </w:p>
        </w:tc>
        <w:tc>
          <w:tcPr>
            <w:tcW w:w="1539" w:type="dxa"/>
            <w:tcBorders>
              <w:top w:val="nil"/>
              <w:left w:val="nil"/>
              <w:bottom w:val="nil"/>
              <w:right w:val="nil"/>
            </w:tcBorders>
            <w:vAlign w:val="center"/>
            <w:hideMark/>
          </w:tcPr>
          <w:p w14:paraId="04C62FB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160.000.000.000 </w:t>
            </w:r>
          </w:p>
        </w:tc>
      </w:tr>
      <w:tr w:rsidR="0002286F" w:rsidRPr="000E528B" w14:paraId="0724EADC" w14:textId="77777777" w:rsidTr="000818BD">
        <w:trPr>
          <w:trHeight w:val="255"/>
        </w:trPr>
        <w:tc>
          <w:tcPr>
            <w:tcW w:w="609" w:type="dxa"/>
            <w:tcBorders>
              <w:top w:val="nil"/>
              <w:left w:val="nil"/>
              <w:bottom w:val="nil"/>
              <w:right w:val="nil"/>
            </w:tcBorders>
            <w:vAlign w:val="center"/>
            <w:hideMark/>
          </w:tcPr>
          <w:p w14:paraId="20E0410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62BF10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6EC97B1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428334D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102.774.039.000 </w:t>
            </w:r>
          </w:p>
        </w:tc>
        <w:tc>
          <w:tcPr>
            <w:tcW w:w="1593" w:type="dxa"/>
            <w:tcBorders>
              <w:top w:val="nil"/>
              <w:left w:val="nil"/>
              <w:bottom w:val="nil"/>
              <w:right w:val="nil"/>
            </w:tcBorders>
            <w:vAlign w:val="center"/>
            <w:hideMark/>
          </w:tcPr>
          <w:p w14:paraId="3E8FB52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57.225.961.000 </w:t>
            </w:r>
          </w:p>
        </w:tc>
        <w:tc>
          <w:tcPr>
            <w:tcW w:w="1539" w:type="dxa"/>
            <w:tcBorders>
              <w:top w:val="nil"/>
              <w:left w:val="nil"/>
              <w:bottom w:val="nil"/>
              <w:right w:val="nil"/>
            </w:tcBorders>
            <w:vAlign w:val="center"/>
            <w:hideMark/>
          </w:tcPr>
          <w:p w14:paraId="2A25CC8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160.000.000.000 </w:t>
            </w:r>
          </w:p>
        </w:tc>
      </w:tr>
      <w:tr w:rsidR="0002286F" w:rsidRPr="000E528B" w14:paraId="7BF87916" w14:textId="77777777" w:rsidTr="000818BD">
        <w:trPr>
          <w:trHeight w:val="255"/>
        </w:trPr>
        <w:tc>
          <w:tcPr>
            <w:tcW w:w="609" w:type="dxa"/>
            <w:tcBorders>
              <w:top w:val="nil"/>
              <w:left w:val="nil"/>
              <w:bottom w:val="nil"/>
              <w:right w:val="nil"/>
            </w:tcBorders>
            <w:vAlign w:val="center"/>
            <w:hideMark/>
          </w:tcPr>
          <w:p w14:paraId="2E529EC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1799</w:t>
            </w:r>
          </w:p>
        </w:tc>
        <w:tc>
          <w:tcPr>
            <w:tcW w:w="530" w:type="dxa"/>
            <w:tcBorders>
              <w:top w:val="nil"/>
              <w:left w:val="nil"/>
              <w:bottom w:val="nil"/>
              <w:right w:val="nil"/>
            </w:tcBorders>
            <w:vAlign w:val="center"/>
            <w:hideMark/>
          </w:tcPr>
          <w:p w14:paraId="32A26CF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C3A574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AGRICULTURA Y DESARROLLO RURAL</w:t>
            </w:r>
          </w:p>
        </w:tc>
        <w:tc>
          <w:tcPr>
            <w:tcW w:w="1826" w:type="dxa"/>
            <w:tcBorders>
              <w:top w:val="nil"/>
              <w:left w:val="nil"/>
              <w:bottom w:val="nil"/>
              <w:right w:val="nil"/>
            </w:tcBorders>
            <w:vAlign w:val="center"/>
            <w:hideMark/>
          </w:tcPr>
          <w:p w14:paraId="053337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40.000.000.000 </w:t>
            </w:r>
          </w:p>
        </w:tc>
        <w:tc>
          <w:tcPr>
            <w:tcW w:w="1593" w:type="dxa"/>
            <w:tcBorders>
              <w:top w:val="nil"/>
              <w:left w:val="nil"/>
              <w:bottom w:val="nil"/>
              <w:right w:val="nil"/>
            </w:tcBorders>
            <w:noWrap/>
            <w:vAlign w:val="bottom"/>
            <w:hideMark/>
          </w:tcPr>
          <w:p w14:paraId="18D3DC0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2AC6DA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40.000.000.000 </w:t>
            </w:r>
          </w:p>
        </w:tc>
      </w:tr>
      <w:tr w:rsidR="0002286F" w:rsidRPr="000E528B" w14:paraId="60FF96AE" w14:textId="77777777" w:rsidTr="000818BD">
        <w:trPr>
          <w:trHeight w:val="255"/>
        </w:trPr>
        <w:tc>
          <w:tcPr>
            <w:tcW w:w="609" w:type="dxa"/>
            <w:tcBorders>
              <w:top w:val="nil"/>
              <w:left w:val="nil"/>
              <w:bottom w:val="nil"/>
              <w:right w:val="nil"/>
            </w:tcBorders>
            <w:vAlign w:val="center"/>
            <w:hideMark/>
          </w:tcPr>
          <w:p w14:paraId="064A28C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60AD71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48E9AEA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47DDD95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40.000.000.000 </w:t>
            </w:r>
          </w:p>
        </w:tc>
        <w:tc>
          <w:tcPr>
            <w:tcW w:w="1593" w:type="dxa"/>
            <w:tcBorders>
              <w:top w:val="nil"/>
              <w:left w:val="nil"/>
              <w:bottom w:val="nil"/>
              <w:right w:val="nil"/>
            </w:tcBorders>
            <w:noWrap/>
            <w:vAlign w:val="bottom"/>
            <w:hideMark/>
          </w:tcPr>
          <w:p w14:paraId="24E8B46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E5EAC2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40.000.000.000 </w:t>
            </w:r>
          </w:p>
        </w:tc>
      </w:tr>
      <w:tr w:rsidR="0002286F" w:rsidRPr="000E528B" w14:paraId="6D0226FD" w14:textId="77777777" w:rsidTr="000818BD">
        <w:trPr>
          <w:trHeight w:val="255"/>
        </w:trPr>
        <w:tc>
          <w:tcPr>
            <w:tcW w:w="609" w:type="dxa"/>
            <w:tcBorders>
              <w:top w:val="nil"/>
              <w:left w:val="nil"/>
              <w:bottom w:val="nil"/>
              <w:right w:val="nil"/>
            </w:tcBorders>
            <w:hideMark/>
          </w:tcPr>
          <w:p w14:paraId="48447FB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6E4FFB4" w14:textId="77777777" w:rsidR="0002286F" w:rsidRPr="000E528B" w:rsidRDefault="0002286F" w:rsidP="000818BD">
            <w:pPr>
              <w:rPr>
                <w:lang w:eastAsia="es-CO"/>
              </w:rPr>
            </w:pPr>
          </w:p>
        </w:tc>
        <w:tc>
          <w:tcPr>
            <w:tcW w:w="599" w:type="dxa"/>
            <w:tcBorders>
              <w:top w:val="nil"/>
              <w:left w:val="nil"/>
              <w:bottom w:val="nil"/>
              <w:right w:val="nil"/>
            </w:tcBorders>
            <w:hideMark/>
          </w:tcPr>
          <w:p w14:paraId="1A325CE8" w14:textId="77777777" w:rsidR="0002286F" w:rsidRPr="000E528B" w:rsidRDefault="0002286F" w:rsidP="000818BD">
            <w:pPr>
              <w:rPr>
                <w:lang w:eastAsia="es-CO"/>
              </w:rPr>
            </w:pPr>
          </w:p>
        </w:tc>
        <w:tc>
          <w:tcPr>
            <w:tcW w:w="2384" w:type="dxa"/>
            <w:tcBorders>
              <w:top w:val="nil"/>
              <w:left w:val="nil"/>
              <w:bottom w:val="nil"/>
              <w:right w:val="nil"/>
            </w:tcBorders>
            <w:hideMark/>
          </w:tcPr>
          <w:p w14:paraId="1922F2D2" w14:textId="77777777" w:rsidR="0002286F" w:rsidRPr="000E528B" w:rsidRDefault="0002286F" w:rsidP="000818BD">
            <w:pPr>
              <w:rPr>
                <w:lang w:eastAsia="es-CO"/>
              </w:rPr>
            </w:pPr>
          </w:p>
        </w:tc>
        <w:tc>
          <w:tcPr>
            <w:tcW w:w="1826" w:type="dxa"/>
            <w:tcBorders>
              <w:top w:val="nil"/>
              <w:left w:val="nil"/>
              <w:bottom w:val="nil"/>
              <w:right w:val="nil"/>
            </w:tcBorders>
            <w:hideMark/>
          </w:tcPr>
          <w:p w14:paraId="6CCA212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166BE3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D9C374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683C549" w14:textId="77777777" w:rsidTr="000818BD">
        <w:trPr>
          <w:trHeight w:val="255"/>
        </w:trPr>
        <w:tc>
          <w:tcPr>
            <w:tcW w:w="4122" w:type="dxa"/>
            <w:gridSpan w:val="4"/>
            <w:tcBorders>
              <w:top w:val="nil"/>
              <w:left w:val="nil"/>
              <w:bottom w:val="nil"/>
              <w:right w:val="nil"/>
            </w:tcBorders>
            <w:hideMark/>
          </w:tcPr>
          <w:p w14:paraId="069EA3B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EFC257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370.866.621.000 </w:t>
            </w:r>
          </w:p>
        </w:tc>
        <w:tc>
          <w:tcPr>
            <w:tcW w:w="1593" w:type="dxa"/>
            <w:tcBorders>
              <w:top w:val="nil"/>
              <w:left w:val="nil"/>
              <w:bottom w:val="nil"/>
              <w:right w:val="nil"/>
            </w:tcBorders>
            <w:hideMark/>
          </w:tcPr>
          <w:p w14:paraId="7A35E24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82.982.469.000 </w:t>
            </w:r>
          </w:p>
        </w:tc>
        <w:tc>
          <w:tcPr>
            <w:tcW w:w="1539" w:type="dxa"/>
            <w:tcBorders>
              <w:top w:val="nil"/>
              <w:left w:val="nil"/>
              <w:bottom w:val="nil"/>
              <w:right w:val="nil"/>
            </w:tcBorders>
            <w:hideMark/>
          </w:tcPr>
          <w:p w14:paraId="0035AEE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453.849.090.000 </w:t>
            </w:r>
          </w:p>
        </w:tc>
      </w:tr>
      <w:tr w:rsidR="0002286F" w:rsidRPr="000E528B" w14:paraId="66AC6458" w14:textId="77777777" w:rsidTr="000818BD">
        <w:trPr>
          <w:trHeight w:val="255"/>
        </w:trPr>
        <w:tc>
          <w:tcPr>
            <w:tcW w:w="609" w:type="dxa"/>
            <w:tcBorders>
              <w:top w:val="nil"/>
              <w:left w:val="nil"/>
              <w:bottom w:val="nil"/>
              <w:right w:val="nil"/>
            </w:tcBorders>
            <w:hideMark/>
          </w:tcPr>
          <w:p w14:paraId="2834548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A9C243F" w14:textId="77777777" w:rsidR="0002286F" w:rsidRPr="000E528B" w:rsidRDefault="0002286F" w:rsidP="000818BD">
            <w:pPr>
              <w:rPr>
                <w:lang w:eastAsia="es-CO"/>
              </w:rPr>
            </w:pPr>
          </w:p>
        </w:tc>
        <w:tc>
          <w:tcPr>
            <w:tcW w:w="599" w:type="dxa"/>
            <w:tcBorders>
              <w:top w:val="nil"/>
              <w:left w:val="nil"/>
              <w:bottom w:val="nil"/>
              <w:right w:val="nil"/>
            </w:tcBorders>
            <w:hideMark/>
          </w:tcPr>
          <w:p w14:paraId="5327773A" w14:textId="77777777" w:rsidR="0002286F" w:rsidRPr="000E528B" w:rsidRDefault="0002286F" w:rsidP="000818BD">
            <w:pPr>
              <w:rPr>
                <w:lang w:eastAsia="es-CO"/>
              </w:rPr>
            </w:pPr>
          </w:p>
        </w:tc>
        <w:tc>
          <w:tcPr>
            <w:tcW w:w="2384" w:type="dxa"/>
            <w:tcBorders>
              <w:top w:val="nil"/>
              <w:left w:val="nil"/>
              <w:bottom w:val="nil"/>
              <w:right w:val="nil"/>
            </w:tcBorders>
            <w:hideMark/>
          </w:tcPr>
          <w:p w14:paraId="2C15CD1B" w14:textId="77777777" w:rsidR="0002286F" w:rsidRPr="000E528B" w:rsidRDefault="0002286F" w:rsidP="000818BD">
            <w:pPr>
              <w:rPr>
                <w:lang w:eastAsia="es-CO"/>
              </w:rPr>
            </w:pPr>
          </w:p>
        </w:tc>
        <w:tc>
          <w:tcPr>
            <w:tcW w:w="1826" w:type="dxa"/>
            <w:tcBorders>
              <w:top w:val="nil"/>
              <w:left w:val="nil"/>
              <w:bottom w:val="nil"/>
              <w:right w:val="nil"/>
            </w:tcBorders>
            <w:hideMark/>
          </w:tcPr>
          <w:p w14:paraId="5B6A40E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648AB5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CE1349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005E64E" w14:textId="77777777" w:rsidTr="000818BD">
        <w:trPr>
          <w:trHeight w:val="255"/>
        </w:trPr>
        <w:tc>
          <w:tcPr>
            <w:tcW w:w="609" w:type="dxa"/>
            <w:tcBorders>
              <w:top w:val="nil"/>
              <w:left w:val="nil"/>
              <w:bottom w:val="nil"/>
              <w:right w:val="nil"/>
            </w:tcBorders>
            <w:vAlign w:val="bottom"/>
            <w:hideMark/>
          </w:tcPr>
          <w:p w14:paraId="7E9260C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0989AB3"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973932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1E2107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1715</w:t>
            </w:r>
          </w:p>
        </w:tc>
        <w:tc>
          <w:tcPr>
            <w:tcW w:w="1539" w:type="dxa"/>
            <w:tcBorders>
              <w:top w:val="nil"/>
              <w:left w:val="nil"/>
              <w:bottom w:val="nil"/>
              <w:right w:val="nil"/>
            </w:tcBorders>
            <w:vAlign w:val="bottom"/>
            <w:hideMark/>
          </w:tcPr>
          <w:p w14:paraId="489FA83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69E7D10" w14:textId="77777777" w:rsidTr="000818BD">
        <w:trPr>
          <w:trHeight w:val="255"/>
        </w:trPr>
        <w:tc>
          <w:tcPr>
            <w:tcW w:w="609" w:type="dxa"/>
            <w:tcBorders>
              <w:top w:val="nil"/>
              <w:left w:val="nil"/>
              <w:bottom w:val="nil"/>
              <w:right w:val="nil"/>
            </w:tcBorders>
            <w:hideMark/>
          </w:tcPr>
          <w:p w14:paraId="6D61166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0A44B20" w14:textId="77777777" w:rsidR="0002286F" w:rsidRPr="000E528B" w:rsidRDefault="0002286F" w:rsidP="000818BD">
            <w:pPr>
              <w:rPr>
                <w:lang w:eastAsia="es-CO"/>
              </w:rPr>
            </w:pPr>
          </w:p>
        </w:tc>
        <w:tc>
          <w:tcPr>
            <w:tcW w:w="599" w:type="dxa"/>
            <w:tcBorders>
              <w:top w:val="nil"/>
              <w:left w:val="nil"/>
              <w:bottom w:val="nil"/>
              <w:right w:val="nil"/>
            </w:tcBorders>
            <w:hideMark/>
          </w:tcPr>
          <w:p w14:paraId="79E2D3F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DEB175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AUTORIDAD NACIONAL DE ACUICULTURA Y PESCA - AUNAP</w:t>
            </w:r>
          </w:p>
        </w:tc>
        <w:tc>
          <w:tcPr>
            <w:tcW w:w="1539" w:type="dxa"/>
            <w:tcBorders>
              <w:top w:val="nil"/>
              <w:left w:val="nil"/>
              <w:bottom w:val="nil"/>
              <w:right w:val="nil"/>
            </w:tcBorders>
            <w:hideMark/>
          </w:tcPr>
          <w:p w14:paraId="0EEBC98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333E00D" w14:textId="77777777" w:rsidTr="000818BD">
        <w:trPr>
          <w:trHeight w:val="255"/>
        </w:trPr>
        <w:tc>
          <w:tcPr>
            <w:tcW w:w="4122" w:type="dxa"/>
            <w:gridSpan w:val="4"/>
            <w:tcBorders>
              <w:top w:val="nil"/>
              <w:left w:val="nil"/>
              <w:bottom w:val="nil"/>
              <w:right w:val="nil"/>
            </w:tcBorders>
            <w:vAlign w:val="center"/>
            <w:hideMark/>
          </w:tcPr>
          <w:p w14:paraId="0930737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22C9FC2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24.673.645.000 </w:t>
            </w:r>
          </w:p>
        </w:tc>
        <w:tc>
          <w:tcPr>
            <w:tcW w:w="1593" w:type="dxa"/>
            <w:tcBorders>
              <w:top w:val="nil"/>
              <w:left w:val="nil"/>
              <w:bottom w:val="nil"/>
              <w:right w:val="nil"/>
            </w:tcBorders>
            <w:vAlign w:val="center"/>
            <w:hideMark/>
          </w:tcPr>
          <w:p w14:paraId="39DB94A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747.226.000 </w:t>
            </w:r>
          </w:p>
        </w:tc>
        <w:tc>
          <w:tcPr>
            <w:tcW w:w="1539" w:type="dxa"/>
            <w:tcBorders>
              <w:top w:val="nil"/>
              <w:left w:val="nil"/>
              <w:bottom w:val="nil"/>
              <w:right w:val="nil"/>
            </w:tcBorders>
            <w:vAlign w:val="center"/>
            <w:hideMark/>
          </w:tcPr>
          <w:p w14:paraId="37E18EE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25.420.871.000 </w:t>
            </w:r>
          </w:p>
        </w:tc>
      </w:tr>
      <w:tr w:rsidR="0002286F" w:rsidRPr="000E528B" w14:paraId="06DD7C6C" w14:textId="77777777" w:rsidTr="000818BD">
        <w:trPr>
          <w:trHeight w:val="255"/>
        </w:trPr>
        <w:tc>
          <w:tcPr>
            <w:tcW w:w="4122" w:type="dxa"/>
            <w:gridSpan w:val="4"/>
            <w:tcBorders>
              <w:top w:val="nil"/>
              <w:left w:val="nil"/>
              <w:bottom w:val="nil"/>
              <w:right w:val="nil"/>
            </w:tcBorders>
            <w:vAlign w:val="center"/>
            <w:hideMark/>
          </w:tcPr>
          <w:p w14:paraId="58272C0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1D142E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61.908.143.000 </w:t>
            </w:r>
          </w:p>
        </w:tc>
        <w:tc>
          <w:tcPr>
            <w:tcW w:w="1593" w:type="dxa"/>
            <w:tcBorders>
              <w:top w:val="nil"/>
              <w:left w:val="nil"/>
              <w:bottom w:val="nil"/>
              <w:right w:val="nil"/>
            </w:tcBorders>
            <w:vAlign w:val="center"/>
            <w:hideMark/>
          </w:tcPr>
          <w:p w14:paraId="03FFF4B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8.091.857.000 </w:t>
            </w:r>
          </w:p>
        </w:tc>
        <w:tc>
          <w:tcPr>
            <w:tcW w:w="1539" w:type="dxa"/>
            <w:tcBorders>
              <w:top w:val="nil"/>
              <w:left w:val="nil"/>
              <w:bottom w:val="nil"/>
              <w:right w:val="nil"/>
            </w:tcBorders>
            <w:vAlign w:val="center"/>
            <w:hideMark/>
          </w:tcPr>
          <w:p w14:paraId="0D5B69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70.000.000.000 </w:t>
            </w:r>
          </w:p>
        </w:tc>
      </w:tr>
      <w:tr w:rsidR="0002286F" w:rsidRPr="000E528B" w14:paraId="3574C68A" w14:textId="77777777" w:rsidTr="000818BD">
        <w:trPr>
          <w:trHeight w:val="255"/>
        </w:trPr>
        <w:tc>
          <w:tcPr>
            <w:tcW w:w="609" w:type="dxa"/>
            <w:tcBorders>
              <w:top w:val="nil"/>
              <w:left w:val="nil"/>
              <w:bottom w:val="nil"/>
              <w:right w:val="nil"/>
            </w:tcBorders>
            <w:vAlign w:val="center"/>
            <w:hideMark/>
          </w:tcPr>
          <w:p w14:paraId="79FAF5C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1707</w:t>
            </w:r>
          </w:p>
        </w:tc>
        <w:tc>
          <w:tcPr>
            <w:tcW w:w="530" w:type="dxa"/>
            <w:tcBorders>
              <w:top w:val="nil"/>
              <w:left w:val="nil"/>
              <w:bottom w:val="nil"/>
              <w:right w:val="nil"/>
            </w:tcBorders>
            <w:vAlign w:val="center"/>
            <w:hideMark/>
          </w:tcPr>
          <w:p w14:paraId="2BB2C1A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3BB398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SANIDAD AGROPECUARIA E INOCUIDAD AGROALIMENTARIA</w:t>
            </w:r>
          </w:p>
        </w:tc>
        <w:tc>
          <w:tcPr>
            <w:tcW w:w="1826" w:type="dxa"/>
            <w:tcBorders>
              <w:top w:val="nil"/>
              <w:left w:val="nil"/>
              <w:bottom w:val="nil"/>
              <w:right w:val="nil"/>
            </w:tcBorders>
            <w:vAlign w:val="center"/>
            <w:hideMark/>
          </w:tcPr>
          <w:p w14:paraId="4099883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45.207.143.000 </w:t>
            </w:r>
          </w:p>
        </w:tc>
        <w:tc>
          <w:tcPr>
            <w:tcW w:w="1593" w:type="dxa"/>
            <w:tcBorders>
              <w:top w:val="nil"/>
              <w:left w:val="nil"/>
              <w:bottom w:val="nil"/>
              <w:right w:val="nil"/>
            </w:tcBorders>
            <w:vAlign w:val="center"/>
            <w:hideMark/>
          </w:tcPr>
          <w:p w14:paraId="5D0B7FF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8.091.857.000 </w:t>
            </w:r>
          </w:p>
        </w:tc>
        <w:tc>
          <w:tcPr>
            <w:tcW w:w="1539" w:type="dxa"/>
            <w:tcBorders>
              <w:top w:val="nil"/>
              <w:left w:val="nil"/>
              <w:bottom w:val="nil"/>
              <w:right w:val="nil"/>
            </w:tcBorders>
            <w:vAlign w:val="center"/>
            <w:hideMark/>
          </w:tcPr>
          <w:p w14:paraId="1D392CB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53.299.000.000 </w:t>
            </w:r>
          </w:p>
        </w:tc>
      </w:tr>
      <w:tr w:rsidR="0002286F" w:rsidRPr="000E528B" w14:paraId="55DE072A" w14:textId="77777777" w:rsidTr="000818BD">
        <w:trPr>
          <w:trHeight w:val="255"/>
        </w:trPr>
        <w:tc>
          <w:tcPr>
            <w:tcW w:w="609" w:type="dxa"/>
            <w:tcBorders>
              <w:top w:val="nil"/>
              <w:left w:val="nil"/>
              <w:bottom w:val="nil"/>
              <w:right w:val="nil"/>
            </w:tcBorders>
            <w:vAlign w:val="center"/>
            <w:hideMark/>
          </w:tcPr>
          <w:p w14:paraId="5BF16B1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7A6D5E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3668083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5010A41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45.207.143.000 </w:t>
            </w:r>
          </w:p>
        </w:tc>
        <w:tc>
          <w:tcPr>
            <w:tcW w:w="1593" w:type="dxa"/>
            <w:tcBorders>
              <w:top w:val="nil"/>
              <w:left w:val="nil"/>
              <w:bottom w:val="nil"/>
              <w:right w:val="nil"/>
            </w:tcBorders>
            <w:vAlign w:val="center"/>
            <w:hideMark/>
          </w:tcPr>
          <w:p w14:paraId="2972D17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8.091.857.000 </w:t>
            </w:r>
          </w:p>
        </w:tc>
        <w:tc>
          <w:tcPr>
            <w:tcW w:w="1539" w:type="dxa"/>
            <w:tcBorders>
              <w:top w:val="nil"/>
              <w:left w:val="nil"/>
              <w:bottom w:val="nil"/>
              <w:right w:val="nil"/>
            </w:tcBorders>
            <w:vAlign w:val="center"/>
            <w:hideMark/>
          </w:tcPr>
          <w:p w14:paraId="34DB231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53.299.000.000 </w:t>
            </w:r>
          </w:p>
        </w:tc>
      </w:tr>
      <w:tr w:rsidR="0002286F" w:rsidRPr="000E528B" w14:paraId="0D61AB6F" w14:textId="77777777" w:rsidTr="000818BD">
        <w:trPr>
          <w:trHeight w:val="255"/>
        </w:trPr>
        <w:tc>
          <w:tcPr>
            <w:tcW w:w="609" w:type="dxa"/>
            <w:tcBorders>
              <w:top w:val="nil"/>
              <w:left w:val="nil"/>
              <w:bottom w:val="nil"/>
              <w:right w:val="nil"/>
            </w:tcBorders>
            <w:vAlign w:val="center"/>
            <w:hideMark/>
          </w:tcPr>
          <w:p w14:paraId="41C5BFF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1708</w:t>
            </w:r>
          </w:p>
        </w:tc>
        <w:tc>
          <w:tcPr>
            <w:tcW w:w="530" w:type="dxa"/>
            <w:tcBorders>
              <w:top w:val="nil"/>
              <w:left w:val="nil"/>
              <w:bottom w:val="nil"/>
              <w:right w:val="nil"/>
            </w:tcBorders>
            <w:vAlign w:val="center"/>
            <w:hideMark/>
          </w:tcPr>
          <w:p w14:paraId="5A62E55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F04F65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CIENCIA, TECNOLOGÍA E INNOVACIÓN AGROPECUARIA</w:t>
            </w:r>
          </w:p>
        </w:tc>
        <w:tc>
          <w:tcPr>
            <w:tcW w:w="1826" w:type="dxa"/>
            <w:tcBorders>
              <w:top w:val="nil"/>
              <w:left w:val="nil"/>
              <w:bottom w:val="nil"/>
              <w:right w:val="nil"/>
            </w:tcBorders>
            <w:vAlign w:val="center"/>
            <w:hideMark/>
          </w:tcPr>
          <w:p w14:paraId="1C6A9F1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12.562.000.000 </w:t>
            </w:r>
          </w:p>
        </w:tc>
        <w:tc>
          <w:tcPr>
            <w:tcW w:w="1593" w:type="dxa"/>
            <w:tcBorders>
              <w:top w:val="nil"/>
              <w:left w:val="nil"/>
              <w:bottom w:val="nil"/>
              <w:right w:val="nil"/>
            </w:tcBorders>
            <w:noWrap/>
            <w:vAlign w:val="bottom"/>
            <w:hideMark/>
          </w:tcPr>
          <w:p w14:paraId="41657C5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D5FC05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12.562.000.000 </w:t>
            </w:r>
          </w:p>
        </w:tc>
      </w:tr>
      <w:tr w:rsidR="0002286F" w:rsidRPr="000E528B" w14:paraId="569678A7" w14:textId="77777777" w:rsidTr="000818BD">
        <w:trPr>
          <w:trHeight w:val="255"/>
        </w:trPr>
        <w:tc>
          <w:tcPr>
            <w:tcW w:w="609" w:type="dxa"/>
            <w:tcBorders>
              <w:top w:val="nil"/>
              <w:left w:val="nil"/>
              <w:bottom w:val="nil"/>
              <w:right w:val="nil"/>
            </w:tcBorders>
            <w:vAlign w:val="center"/>
            <w:hideMark/>
          </w:tcPr>
          <w:p w14:paraId="76FA8A3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495C92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0152E79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648A459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12.562.000.000 </w:t>
            </w:r>
          </w:p>
        </w:tc>
        <w:tc>
          <w:tcPr>
            <w:tcW w:w="1593" w:type="dxa"/>
            <w:tcBorders>
              <w:top w:val="nil"/>
              <w:left w:val="nil"/>
              <w:bottom w:val="nil"/>
              <w:right w:val="nil"/>
            </w:tcBorders>
            <w:noWrap/>
            <w:vAlign w:val="bottom"/>
            <w:hideMark/>
          </w:tcPr>
          <w:p w14:paraId="279CC09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3956D7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12.562.000.000 </w:t>
            </w:r>
          </w:p>
        </w:tc>
      </w:tr>
      <w:tr w:rsidR="0002286F" w:rsidRPr="000E528B" w14:paraId="5455794C" w14:textId="77777777" w:rsidTr="000818BD">
        <w:trPr>
          <w:trHeight w:val="255"/>
        </w:trPr>
        <w:tc>
          <w:tcPr>
            <w:tcW w:w="609" w:type="dxa"/>
            <w:tcBorders>
              <w:top w:val="nil"/>
              <w:left w:val="nil"/>
              <w:bottom w:val="nil"/>
              <w:right w:val="nil"/>
            </w:tcBorders>
            <w:vAlign w:val="center"/>
            <w:hideMark/>
          </w:tcPr>
          <w:p w14:paraId="659F7E8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1799</w:t>
            </w:r>
          </w:p>
        </w:tc>
        <w:tc>
          <w:tcPr>
            <w:tcW w:w="530" w:type="dxa"/>
            <w:tcBorders>
              <w:top w:val="nil"/>
              <w:left w:val="nil"/>
              <w:bottom w:val="nil"/>
              <w:right w:val="nil"/>
            </w:tcBorders>
            <w:vAlign w:val="center"/>
            <w:hideMark/>
          </w:tcPr>
          <w:p w14:paraId="32C4DA8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5013C3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AGRICULTURA Y DESARROLLO RURAL</w:t>
            </w:r>
          </w:p>
        </w:tc>
        <w:tc>
          <w:tcPr>
            <w:tcW w:w="1826" w:type="dxa"/>
            <w:tcBorders>
              <w:top w:val="nil"/>
              <w:left w:val="nil"/>
              <w:bottom w:val="nil"/>
              <w:right w:val="nil"/>
            </w:tcBorders>
            <w:vAlign w:val="center"/>
            <w:hideMark/>
          </w:tcPr>
          <w:p w14:paraId="5B6F365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4.139.000.000 </w:t>
            </w:r>
          </w:p>
        </w:tc>
        <w:tc>
          <w:tcPr>
            <w:tcW w:w="1593" w:type="dxa"/>
            <w:tcBorders>
              <w:top w:val="nil"/>
              <w:left w:val="nil"/>
              <w:bottom w:val="nil"/>
              <w:right w:val="nil"/>
            </w:tcBorders>
            <w:noWrap/>
            <w:vAlign w:val="bottom"/>
            <w:hideMark/>
          </w:tcPr>
          <w:p w14:paraId="54854C5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8CEE5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4.139.000.000 </w:t>
            </w:r>
          </w:p>
        </w:tc>
      </w:tr>
      <w:tr w:rsidR="0002286F" w:rsidRPr="000E528B" w14:paraId="7EC3081E" w14:textId="77777777" w:rsidTr="000818BD">
        <w:trPr>
          <w:trHeight w:val="255"/>
        </w:trPr>
        <w:tc>
          <w:tcPr>
            <w:tcW w:w="609" w:type="dxa"/>
            <w:tcBorders>
              <w:top w:val="nil"/>
              <w:left w:val="nil"/>
              <w:bottom w:val="nil"/>
              <w:right w:val="nil"/>
            </w:tcBorders>
            <w:vAlign w:val="center"/>
            <w:hideMark/>
          </w:tcPr>
          <w:p w14:paraId="6E1B37E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53D0E0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324F424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25ADCE8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4.139.000.000 </w:t>
            </w:r>
          </w:p>
        </w:tc>
        <w:tc>
          <w:tcPr>
            <w:tcW w:w="1593" w:type="dxa"/>
            <w:tcBorders>
              <w:top w:val="nil"/>
              <w:left w:val="nil"/>
              <w:bottom w:val="nil"/>
              <w:right w:val="nil"/>
            </w:tcBorders>
            <w:noWrap/>
            <w:vAlign w:val="bottom"/>
            <w:hideMark/>
          </w:tcPr>
          <w:p w14:paraId="17D8976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B3581D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4.139.000.000 </w:t>
            </w:r>
          </w:p>
        </w:tc>
      </w:tr>
      <w:tr w:rsidR="0002286F" w:rsidRPr="000E528B" w14:paraId="407343C5" w14:textId="77777777" w:rsidTr="000818BD">
        <w:trPr>
          <w:trHeight w:val="255"/>
        </w:trPr>
        <w:tc>
          <w:tcPr>
            <w:tcW w:w="609" w:type="dxa"/>
            <w:tcBorders>
              <w:top w:val="nil"/>
              <w:left w:val="nil"/>
              <w:bottom w:val="nil"/>
              <w:right w:val="nil"/>
            </w:tcBorders>
            <w:hideMark/>
          </w:tcPr>
          <w:p w14:paraId="1B1B603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446AE18" w14:textId="77777777" w:rsidR="0002286F" w:rsidRPr="000E528B" w:rsidRDefault="0002286F" w:rsidP="000818BD">
            <w:pPr>
              <w:rPr>
                <w:lang w:eastAsia="es-CO"/>
              </w:rPr>
            </w:pPr>
          </w:p>
        </w:tc>
        <w:tc>
          <w:tcPr>
            <w:tcW w:w="599" w:type="dxa"/>
            <w:tcBorders>
              <w:top w:val="nil"/>
              <w:left w:val="nil"/>
              <w:bottom w:val="nil"/>
              <w:right w:val="nil"/>
            </w:tcBorders>
            <w:hideMark/>
          </w:tcPr>
          <w:p w14:paraId="26918438" w14:textId="77777777" w:rsidR="0002286F" w:rsidRPr="000E528B" w:rsidRDefault="0002286F" w:rsidP="000818BD">
            <w:pPr>
              <w:rPr>
                <w:lang w:eastAsia="es-CO"/>
              </w:rPr>
            </w:pPr>
          </w:p>
        </w:tc>
        <w:tc>
          <w:tcPr>
            <w:tcW w:w="2384" w:type="dxa"/>
            <w:tcBorders>
              <w:top w:val="nil"/>
              <w:left w:val="nil"/>
              <w:bottom w:val="nil"/>
              <w:right w:val="nil"/>
            </w:tcBorders>
            <w:hideMark/>
          </w:tcPr>
          <w:p w14:paraId="378A2658" w14:textId="77777777" w:rsidR="0002286F" w:rsidRPr="000E528B" w:rsidRDefault="0002286F" w:rsidP="000818BD">
            <w:pPr>
              <w:rPr>
                <w:lang w:eastAsia="es-CO"/>
              </w:rPr>
            </w:pPr>
          </w:p>
        </w:tc>
        <w:tc>
          <w:tcPr>
            <w:tcW w:w="1826" w:type="dxa"/>
            <w:tcBorders>
              <w:top w:val="nil"/>
              <w:left w:val="nil"/>
              <w:bottom w:val="nil"/>
              <w:right w:val="nil"/>
            </w:tcBorders>
            <w:hideMark/>
          </w:tcPr>
          <w:p w14:paraId="49EDDB2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4FE4C0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AB86E7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B074A40" w14:textId="77777777" w:rsidTr="000818BD">
        <w:trPr>
          <w:trHeight w:val="255"/>
        </w:trPr>
        <w:tc>
          <w:tcPr>
            <w:tcW w:w="4122" w:type="dxa"/>
            <w:gridSpan w:val="4"/>
            <w:tcBorders>
              <w:top w:val="nil"/>
              <w:left w:val="nil"/>
              <w:bottom w:val="nil"/>
              <w:right w:val="nil"/>
            </w:tcBorders>
            <w:hideMark/>
          </w:tcPr>
          <w:p w14:paraId="20FBA34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0B4866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86.581.788.000 </w:t>
            </w:r>
          </w:p>
        </w:tc>
        <w:tc>
          <w:tcPr>
            <w:tcW w:w="1593" w:type="dxa"/>
            <w:tcBorders>
              <w:top w:val="nil"/>
              <w:left w:val="nil"/>
              <w:bottom w:val="nil"/>
              <w:right w:val="nil"/>
            </w:tcBorders>
            <w:hideMark/>
          </w:tcPr>
          <w:p w14:paraId="5896126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8.839.083.000 </w:t>
            </w:r>
          </w:p>
        </w:tc>
        <w:tc>
          <w:tcPr>
            <w:tcW w:w="1539" w:type="dxa"/>
            <w:tcBorders>
              <w:top w:val="nil"/>
              <w:left w:val="nil"/>
              <w:bottom w:val="nil"/>
              <w:right w:val="nil"/>
            </w:tcBorders>
            <w:hideMark/>
          </w:tcPr>
          <w:p w14:paraId="104D281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95.420.871.000 </w:t>
            </w:r>
          </w:p>
        </w:tc>
      </w:tr>
      <w:tr w:rsidR="0002286F" w:rsidRPr="000E528B" w14:paraId="0367963A" w14:textId="77777777" w:rsidTr="000818BD">
        <w:trPr>
          <w:trHeight w:val="255"/>
        </w:trPr>
        <w:tc>
          <w:tcPr>
            <w:tcW w:w="609" w:type="dxa"/>
            <w:tcBorders>
              <w:top w:val="nil"/>
              <w:left w:val="nil"/>
              <w:bottom w:val="nil"/>
              <w:right w:val="nil"/>
            </w:tcBorders>
            <w:hideMark/>
          </w:tcPr>
          <w:p w14:paraId="61B861E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991917E" w14:textId="77777777" w:rsidR="0002286F" w:rsidRPr="000E528B" w:rsidRDefault="0002286F" w:rsidP="000818BD">
            <w:pPr>
              <w:rPr>
                <w:lang w:eastAsia="es-CO"/>
              </w:rPr>
            </w:pPr>
          </w:p>
        </w:tc>
        <w:tc>
          <w:tcPr>
            <w:tcW w:w="599" w:type="dxa"/>
            <w:tcBorders>
              <w:top w:val="nil"/>
              <w:left w:val="nil"/>
              <w:bottom w:val="nil"/>
              <w:right w:val="nil"/>
            </w:tcBorders>
            <w:hideMark/>
          </w:tcPr>
          <w:p w14:paraId="60878B27" w14:textId="77777777" w:rsidR="0002286F" w:rsidRPr="000E528B" w:rsidRDefault="0002286F" w:rsidP="000818BD">
            <w:pPr>
              <w:rPr>
                <w:lang w:eastAsia="es-CO"/>
              </w:rPr>
            </w:pPr>
          </w:p>
        </w:tc>
        <w:tc>
          <w:tcPr>
            <w:tcW w:w="2384" w:type="dxa"/>
            <w:tcBorders>
              <w:top w:val="nil"/>
              <w:left w:val="nil"/>
              <w:bottom w:val="nil"/>
              <w:right w:val="nil"/>
            </w:tcBorders>
            <w:hideMark/>
          </w:tcPr>
          <w:p w14:paraId="4AF24516" w14:textId="77777777" w:rsidR="0002286F" w:rsidRPr="000E528B" w:rsidRDefault="0002286F" w:rsidP="000818BD">
            <w:pPr>
              <w:rPr>
                <w:lang w:eastAsia="es-CO"/>
              </w:rPr>
            </w:pPr>
          </w:p>
        </w:tc>
        <w:tc>
          <w:tcPr>
            <w:tcW w:w="1826" w:type="dxa"/>
            <w:tcBorders>
              <w:top w:val="nil"/>
              <w:left w:val="nil"/>
              <w:bottom w:val="nil"/>
              <w:right w:val="nil"/>
            </w:tcBorders>
            <w:hideMark/>
          </w:tcPr>
          <w:p w14:paraId="4B5148B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8605C2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3BBB6F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7D5BB35" w14:textId="77777777" w:rsidTr="000818BD">
        <w:trPr>
          <w:trHeight w:val="255"/>
        </w:trPr>
        <w:tc>
          <w:tcPr>
            <w:tcW w:w="609" w:type="dxa"/>
            <w:tcBorders>
              <w:top w:val="nil"/>
              <w:left w:val="nil"/>
              <w:bottom w:val="nil"/>
              <w:right w:val="nil"/>
            </w:tcBorders>
            <w:vAlign w:val="bottom"/>
            <w:hideMark/>
          </w:tcPr>
          <w:p w14:paraId="37FAD6D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D117AB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29D41D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5F428B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1716</w:t>
            </w:r>
          </w:p>
        </w:tc>
        <w:tc>
          <w:tcPr>
            <w:tcW w:w="1539" w:type="dxa"/>
            <w:tcBorders>
              <w:top w:val="nil"/>
              <w:left w:val="nil"/>
              <w:bottom w:val="nil"/>
              <w:right w:val="nil"/>
            </w:tcBorders>
            <w:vAlign w:val="bottom"/>
            <w:hideMark/>
          </w:tcPr>
          <w:p w14:paraId="72CA596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E852DFA" w14:textId="77777777" w:rsidTr="000818BD">
        <w:trPr>
          <w:trHeight w:val="255"/>
        </w:trPr>
        <w:tc>
          <w:tcPr>
            <w:tcW w:w="609" w:type="dxa"/>
            <w:tcBorders>
              <w:top w:val="nil"/>
              <w:left w:val="nil"/>
              <w:bottom w:val="nil"/>
              <w:right w:val="nil"/>
            </w:tcBorders>
            <w:hideMark/>
          </w:tcPr>
          <w:p w14:paraId="3D7BCFF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1E656A0" w14:textId="77777777" w:rsidR="0002286F" w:rsidRPr="000E528B" w:rsidRDefault="0002286F" w:rsidP="000818BD">
            <w:pPr>
              <w:rPr>
                <w:lang w:eastAsia="es-CO"/>
              </w:rPr>
            </w:pPr>
          </w:p>
        </w:tc>
        <w:tc>
          <w:tcPr>
            <w:tcW w:w="599" w:type="dxa"/>
            <w:tcBorders>
              <w:top w:val="nil"/>
              <w:left w:val="nil"/>
              <w:bottom w:val="nil"/>
              <w:right w:val="nil"/>
            </w:tcBorders>
            <w:hideMark/>
          </w:tcPr>
          <w:p w14:paraId="0C9629C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7CE194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DE GESTIÓN DE RESTITUCIÓN DE TIERRAS DESPOJADAS</w:t>
            </w:r>
          </w:p>
        </w:tc>
        <w:tc>
          <w:tcPr>
            <w:tcW w:w="1539" w:type="dxa"/>
            <w:tcBorders>
              <w:top w:val="nil"/>
              <w:left w:val="nil"/>
              <w:bottom w:val="nil"/>
              <w:right w:val="nil"/>
            </w:tcBorders>
            <w:hideMark/>
          </w:tcPr>
          <w:p w14:paraId="38AC8C0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B3F2F62" w14:textId="77777777" w:rsidTr="000818BD">
        <w:trPr>
          <w:trHeight w:val="255"/>
        </w:trPr>
        <w:tc>
          <w:tcPr>
            <w:tcW w:w="4122" w:type="dxa"/>
            <w:gridSpan w:val="4"/>
            <w:tcBorders>
              <w:top w:val="nil"/>
              <w:left w:val="nil"/>
              <w:bottom w:val="nil"/>
              <w:right w:val="nil"/>
            </w:tcBorders>
            <w:vAlign w:val="center"/>
            <w:hideMark/>
          </w:tcPr>
          <w:p w14:paraId="6641C18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3AB80D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84.313.740.000 </w:t>
            </w:r>
          </w:p>
        </w:tc>
        <w:tc>
          <w:tcPr>
            <w:tcW w:w="1593" w:type="dxa"/>
            <w:tcBorders>
              <w:top w:val="nil"/>
              <w:left w:val="nil"/>
              <w:bottom w:val="nil"/>
              <w:right w:val="nil"/>
            </w:tcBorders>
            <w:noWrap/>
            <w:vAlign w:val="bottom"/>
            <w:hideMark/>
          </w:tcPr>
          <w:p w14:paraId="65797AA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064849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84.313.740.000 </w:t>
            </w:r>
          </w:p>
        </w:tc>
      </w:tr>
      <w:tr w:rsidR="0002286F" w:rsidRPr="000E528B" w14:paraId="6B0D76EE" w14:textId="77777777" w:rsidTr="000818BD">
        <w:trPr>
          <w:trHeight w:val="255"/>
        </w:trPr>
        <w:tc>
          <w:tcPr>
            <w:tcW w:w="4122" w:type="dxa"/>
            <w:gridSpan w:val="4"/>
            <w:tcBorders>
              <w:top w:val="nil"/>
              <w:left w:val="nil"/>
              <w:bottom w:val="nil"/>
              <w:right w:val="nil"/>
            </w:tcBorders>
            <w:vAlign w:val="center"/>
            <w:hideMark/>
          </w:tcPr>
          <w:p w14:paraId="3209819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1BE696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390.926.397.814 </w:t>
            </w:r>
          </w:p>
        </w:tc>
        <w:tc>
          <w:tcPr>
            <w:tcW w:w="1593" w:type="dxa"/>
            <w:tcBorders>
              <w:top w:val="nil"/>
              <w:left w:val="nil"/>
              <w:bottom w:val="nil"/>
              <w:right w:val="nil"/>
            </w:tcBorders>
            <w:noWrap/>
            <w:vAlign w:val="bottom"/>
            <w:hideMark/>
          </w:tcPr>
          <w:p w14:paraId="70DEA0E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7CFD43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390.926.397.814 </w:t>
            </w:r>
          </w:p>
        </w:tc>
      </w:tr>
      <w:tr w:rsidR="0002286F" w:rsidRPr="000E528B" w14:paraId="5A7C034E" w14:textId="77777777" w:rsidTr="000818BD">
        <w:trPr>
          <w:trHeight w:val="255"/>
        </w:trPr>
        <w:tc>
          <w:tcPr>
            <w:tcW w:w="609" w:type="dxa"/>
            <w:tcBorders>
              <w:top w:val="nil"/>
              <w:left w:val="nil"/>
              <w:bottom w:val="nil"/>
              <w:right w:val="nil"/>
            </w:tcBorders>
            <w:vAlign w:val="center"/>
            <w:hideMark/>
          </w:tcPr>
          <w:p w14:paraId="7E987BB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1705</w:t>
            </w:r>
          </w:p>
        </w:tc>
        <w:tc>
          <w:tcPr>
            <w:tcW w:w="530" w:type="dxa"/>
            <w:tcBorders>
              <w:top w:val="nil"/>
              <w:left w:val="nil"/>
              <w:bottom w:val="nil"/>
              <w:right w:val="nil"/>
            </w:tcBorders>
            <w:vAlign w:val="center"/>
            <w:hideMark/>
          </w:tcPr>
          <w:p w14:paraId="3ACE69F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BC38D1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RESTITUCIÓN DE TIERRAS A VÍCTIMAS DEL CONFLICTO ARMADO</w:t>
            </w:r>
          </w:p>
        </w:tc>
        <w:tc>
          <w:tcPr>
            <w:tcW w:w="1826" w:type="dxa"/>
            <w:tcBorders>
              <w:top w:val="nil"/>
              <w:left w:val="nil"/>
              <w:bottom w:val="nil"/>
              <w:right w:val="nil"/>
            </w:tcBorders>
            <w:vAlign w:val="center"/>
            <w:hideMark/>
          </w:tcPr>
          <w:p w14:paraId="3808377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350.671.576.244 </w:t>
            </w:r>
          </w:p>
        </w:tc>
        <w:tc>
          <w:tcPr>
            <w:tcW w:w="1593" w:type="dxa"/>
            <w:tcBorders>
              <w:top w:val="nil"/>
              <w:left w:val="nil"/>
              <w:bottom w:val="nil"/>
              <w:right w:val="nil"/>
            </w:tcBorders>
            <w:noWrap/>
            <w:vAlign w:val="bottom"/>
            <w:hideMark/>
          </w:tcPr>
          <w:p w14:paraId="2E45C6F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5EE1A8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350.671.576.244 </w:t>
            </w:r>
          </w:p>
        </w:tc>
      </w:tr>
      <w:tr w:rsidR="0002286F" w:rsidRPr="000E528B" w14:paraId="7740D6F9" w14:textId="77777777" w:rsidTr="000818BD">
        <w:trPr>
          <w:trHeight w:val="255"/>
        </w:trPr>
        <w:tc>
          <w:tcPr>
            <w:tcW w:w="609" w:type="dxa"/>
            <w:tcBorders>
              <w:top w:val="nil"/>
              <w:left w:val="nil"/>
              <w:bottom w:val="nil"/>
              <w:right w:val="nil"/>
            </w:tcBorders>
            <w:vAlign w:val="center"/>
            <w:hideMark/>
          </w:tcPr>
          <w:p w14:paraId="6297C0D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2CEF65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08CC49F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203E0F4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350.671.576.244 </w:t>
            </w:r>
          </w:p>
        </w:tc>
        <w:tc>
          <w:tcPr>
            <w:tcW w:w="1593" w:type="dxa"/>
            <w:tcBorders>
              <w:top w:val="nil"/>
              <w:left w:val="nil"/>
              <w:bottom w:val="nil"/>
              <w:right w:val="nil"/>
            </w:tcBorders>
            <w:noWrap/>
            <w:vAlign w:val="bottom"/>
            <w:hideMark/>
          </w:tcPr>
          <w:p w14:paraId="07DBDC8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8A7C51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350.671.576.244 </w:t>
            </w:r>
          </w:p>
        </w:tc>
      </w:tr>
      <w:tr w:rsidR="0002286F" w:rsidRPr="000E528B" w14:paraId="221C5CB0" w14:textId="77777777" w:rsidTr="000818BD">
        <w:trPr>
          <w:trHeight w:val="255"/>
        </w:trPr>
        <w:tc>
          <w:tcPr>
            <w:tcW w:w="609" w:type="dxa"/>
            <w:tcBorders>
              <w:top w:val="nil"/>
              <w:left w:val="nil"/>
              <w:bottom w:val="nil"/>
              <w:right w:val="nil"/>
            </w:tcBorders>
            <w:vAlign w:val="center"/>
            <w:hideMark/>
          </w:tcPr>
          <w:p w14:paraId="0D84039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1799</w:t>
            </w:r>
          </w:p>
        </w:tc>
        <w:tc>
          <w:tcPr>
            <w:tcW w:w="530" w:type="dxa"/>
            <w:tcBorders>
              <w:top w:val="nil"/>
              <w:left w:val="nil"/>
              <w:bottom w:val="nil"/>
              <w:right w:val="nil"/>
            </w:tcBorders>
            <w:vAlign w:val="center"/>
            <w:hideMark/>
          </w:tcPr>
          <w:p w14:paraId="1C89CE4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DBB7C9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AGRICULTURA Y DESARROLLO RURAL</w:t>
            </w:r>
          </w:p>
        </w:tc>
        <w:tc>
          <w:tcPr>
            <w:tcW w:w="1826" w:type="dxa"/>
            <w:tcBorders>
              <w:top w:val="nil"/>
              <w:left w:val="nil"/>
              <w:bottom w:val="nil"/>
              <w:right w:val="nil"/>
            </w:tcBorders>
            <w:vAlign w:val="center"/>
            <w:hideMark/>
          </w:tcPr>
          <w:p w14:paraId="4CA898C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40.254.821.570 </w:t>
            </w:r>
          </w:p>
        </w:tc>
        <w:tc>
          <w:tcPr>
            <w:tcW w:w="1593" w:type="dxa"/>
            <w:tcBorders>
              <w:top w:val="nil"/>
              <w:left w:val="nil"/>
              <w:bottom w:val="nil"/>
              <w:right w:val="nil"/>
            </w:tcBorders>
            <w:noWrap/>
            <w:vAlign w:val="bottom"/>
            <w:hideMark/>
          </w:tcPr>
          <w:p w14:paraId="7AFA135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6C4AC8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40.254.821.570 </w:t>
            </w:r>
          </w:p>
        </w:tc>
      </w:tr>
      <w:tr w:rsidR="0002286F" w:rsidRPr="000E528B" w14:paraId="51761CC9" w14:textId="77777777" w:rsidTr="000818BD">
        <w:trPr>
          <w:trHeight w:val="255"/>
        </w:trPr>
        <w:tc>
          <w:tcPr>
            <w:tcW w:w="609" w:type="dxa"/>
            <w:tcBorders>
              <w:top w:val="nil"/>
              <w:left w:val="nil"/>
              <w:bottom w:val="nil"/>
              <w:right w:val="nil"/>
            </w:tcBorders>
            <w:vAlign w:val="center"/>
            <w:hideMark/>
          </w:tcPr>
          <w:p w14:paraId="351CA00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6333EE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1701C78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3A50D0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40.254.821.570 </w:t>
            </w:r>
          </w:p>
        </w:tc>
        <w:tc>
          <w:tcPr>
            <w:tcW w:w="1593" w:type="dxa"/>
            <w:tcBorders>
              <w:top w:val="nil"/>
              <w:left w:val="nil"/>
              <w:bottom w:val="nil"/>
              <w:right w:val="nil"/>
            </w:tcBorders>
            <w:noWrap/>
            <w:vAlign w:val="bottom"/>
            <w:hideMark/>
          </w:tcPr>
          <w:p w14:paraId="4969EFC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01F727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40.254.821.570 </w:t>
            </w:r>
          </w:p>
        </w:tc>
      </w:tr>
      <w:tr w:rsidR="0002286F" w:rsidRPr="000E528B" w14:paraId="5C5EDF26" w14:textId="77777777" w:rsidTr="000818BD">
        <w:trPr>
          <w:trHeight w:val="255"/>
        </w:trPr>
        <w:tc>
          <w:tcPr>
            <w:tcW w:w="609" w:type="dxa"/>
            <w:tcBorders>
              <w:top w:val="nil"/>
              <w:left w:val="nil"/>
              <w:bottom w:val="nil"/>
              <w:right w:val="nil"/>
            </w:tcBorders>
            <w:hideMark/>
          </w:tcPr>
          <w:p w14:paraId="3B3B2CA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82CDE87" w14:textId="77777777" w:rsidR="0002286F" w:rsidRPr="000E528B" w:rsidRDefault="0002286F" w:rsidP="000818BD">
            <w:pPr>
              <w:rPr>
                <w:lang w:eastAsia="es-CO"/>
              </w:rPr>
            </w:pPr>
          </w:p>
        </w:tc>
        <w:tc>
          <w:tcPr>
            <w:tcW w:w="599" w:type="dxa"/>
            <w:tcBorders>
              <w:top w:val="nil"/>
              <w:left w:val="nil"/>
              <w:bottom w:val="nil"/>
              <w:right w:val="nil"/>
            </w:tcBorders>
            <w:hideMark/>
          </w:tcPr>
          <w:p w14:paraId="1C61D569" w14:textId="77777777" w:rsidR="0002286F" w:rsidRPr="000E528B" w:rsidRDefault="0002286F" w:rsidP="000818BD">
            <w:pPr>
              <w:rPr>
                <w:lang w:eastAsia="es-CO"/>
              </w:rPr>
            </w:pPr>
          </w:p>
        </w:tc>
        <w:tc>
          <w:tcPr>
            <w:tcW w:w="2384" w:type="dxa"/>
            <w:tcBorders>
              <w:top w:val="nil"/>
              <w:left w:val="nil"/>
              <w:bottom w:val="nil"/>
              <w:right w:val="nil"/>
            </w:tcBorders>
            <w:hideMark/>
          </w:tcPr>
          <w:p w14:paraId="7044D3FD" w14:textId="77777777" w:rsidR="0002286F" w:rsidRPr="000E528B" w:rsidRDefault="0002286F" w:rsidP="000818BD">
            <w:pPr>
              <w:rPr>
                <w:lang w:eastAsia="es-CO"/>
              </w:rPr>
            </w:pPr>
          </w:p>
        </w:tc>
        <w:tc>
          <w:tcPr>
            <w:tcW w:w="1826" w:type="dxa"/>
            <w:tcBorders>
              <w:top w:val="nil"/>
              <w:left w:val="nil"/>
              <w:bottom w:val="nil"/>
              <w:right w:val="nil"/>
            </w:tcBorders>
            <w:hideMark/>
          </w:tcPr>
          <w:p w14:paraId="1B858F9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DE359D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5FB7FB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A2ABE71" w14:textId="77777777" w:rsidTr="000818BD">
        <w:trPr>
          <w:trHeight w:val="255"/>
        </w:trPr>
        <w:tc>
          <w:tcPr>
            <w:tcW w:w="4122" w:type="dxa"/>
            <w:gridSpan w:val="4"/>
            <w:tcBorders>
              <w:top w:val="nil"/>
              <w:left w:val="nil"/>
              <w:bottom w:val="nil"/>
              <w:right w:val="nil"/>
            </w:tcBorders>
            <w:hideMark/>
          </w:tcPr>
          <w:p w14:paraId="3EA3AEF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87B09E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475.240.137.814 </w:t>
            </w:r>
          </w:p>
        </w:tc>
        <w:tc>
          <w:tcPr>
            <w:tcW w:w="1593" w:type="dxa"/>
            <w:tcBorders>
              <w:top w:val="nil"/>
              <w:left w:val="nil"/>
              <w:bottom w:val="nil"/>
              <w:right w:val="nil"/>
            </w:tcBorders>
            <w:noWrap/>
            <w:vAlign w:val="bottom"/>
            <w:hideMark/>
          </w:tcPr>
          <w:p w14:paraId="1336A44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3249F43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475.240.137.814 </w:t>
            </w:r>
          </w:p>
        </w:tc>
      </w:tr>
      <w:tr w:rsidR="0002286F" w:rsidRPr="000E528B" w14:paraId="46BA55CA" w14:textId="77777777" w:rsidTr="000818BD">
        <w:trPr>
          <w:trHeight w:val="255"/>
        </w:trPr>
        <w:tc>
          <w:tcPr>
            <w:tcW w:w="609" w:type="dxa"/>
            <w:tcBorders>
              <w:top w:val="nil"/>
              <w:left w:val="nil"/>
              <w:bottom w:val="nil"/>
              <w:right w:val="nil"/>
            </w:tcBorders>
            <w:hideMark/>
          </w:tcPr>
          <w:p w14:paraId="34D8D46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D5A88ED" w14:textId="77777777" w:rsidR="0002286F" w:rsidRPr="000E528B" w:rsidRDefault="0002286F" w:rsidP="000818BD">
            <w:pPr>
              <w:rPr>
                <w:lang w:eastAsia="es-CO"/>
              </w:rPr>
            </w:pPr>
          </w:p>
        </w:tc>
        <w:tc>
          <w:tcPr>
            <w:tcW w:w="599" w:type="dxa"/>
            <w:tcBorders>
              <w:top w:val="nil"/>
              <w:left w:val="nil"/>
              <w:bottom w:val="nil"/>
              <w:right w:val="nil"/>
            </w:tcBorders>
            <w:hideMark/>
          </w:tcPr>
          <w:p w14:paraId="1543EDCD" w14:textId="77777777" w:rsidR="0002286F" w:rsidRPr="000E528B" w:rsidRDefault="0002286F" w:rsidP="000818BD">
            <w:pPr>
              <w:rPr>
                <w:lang w:eastAsia="es-CO"/>
              </w:rPr>
            </w:pPr>
          </w:p>
        </w:tc>
        <w:tc>
          <w:tcPr>
            <w:tcW w:w="2384" w:type="dxa"/>
            <w:tcBorders>
              <w:top w:val="nil"/>
              <w:left w:val="nil"/>
              <w:bottom w:val="nil"/>
              <w:right w:val="nil"/>
            </w:tcBorders>
            <w:hideMark/>
          </w:tcPr>
          <w:p w14:paraId="6A069521" w14:textId="77777777" w:rsidR="0002286F" w:rsidRPr="000E528B" w:rsidRDefault="0002286F" w:rsidP="000818BD">
            <w:pPr>
              <w:rPr>
                <w:lang w:eastAsia="es-CO"/>
              </w:rPr>
            </w:pPr>
          </w:p>
        </w:tc>
        <w:tc>
          <w:tcPr>
            <w:tcW w:w="1826" w:type="dxa"/>
            <w:tcBorders>
              <w:top w:val="nil"/>
              <w:left w:val="nil"/>
              <w:bottom w:val="nil"/>
              <w:right w:val="nil"/>
            </w:tcBorders>
            <w:hideMark/>
          </w:tcPr>
          <w:p w14:paraId="1994140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0D0AF0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0D8582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569E509" w14:textId="77777777" w:rsidTr="000818BD">
        <w:trPr>
          <w:trHeight w:val="255"/>
        </w:trPr>
        <w:tc>
          <w:tcPr>
            <w:tcW w:w="609" w:type="dxa"/>
            <w:tcBorders>
              <w:top w:val="nil"/>
              <w:left w:val="nil"/>
              <w:bottom w:val="nil"/>
              <w:right w:val="nil"/>
            </w:tcBorders>
            <w:vAlign w:val="bottom"/>
            <w:hideMark/>
          </w:tcPr>
          <w:p w14:paraId="7579F1C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23C9556"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939F9C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0312D7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1717</w:t>
            </w:r>
          </w:p>
        </w:tc>
        <w:tc>
          <w:tcPr>
            <w:tcW w:w="1539" w:type="dxa"/>
            <w:tcBorders>
              <w:top w:val="nil"/>
              <w:left w:val="nil"/>
              <w:bottom w:val="nil"/>
              <w:right w:val="nil"/>
            </w:tcBorders>
            <w:vAlign w:val="bottom"/>
            <w:hideMark/>
          </w:tcPr>
          <w:p w14:paraId="09A977E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690C4D4" w14:textId="77777777" w:rsidTr="000818BD">
        <w:trPr>
          <w:trHeight w:val="255"/>
        </w:trPr>
        <w:tc>
          <w:tcPr>
            <w:tcW w:w="609" w:type="dxa"/>
            <w:tcBorders>
              <w:top w:val="nil"/>
              <w:left w:val="nil"/>
              <w:bottom w:val="nil"/>
              <w:right w:val="nil"/>
            </w:tcBorders>
            <w:hideMark/>
          </w:tcPr>
          <w:p w14:paraId="0A84576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218ADD5" w14:textId="77777777" w:rsidR="0002286F" w:rsidRPr="000E528B" w:rsidRDefault="0002286F" w:rsidP="000818BD">
            <w:pPr>
              <w:rPr>
                <w:lang w:eastAsia="es-CO"/>
              </w:rPr>
            </w:pPr>
          </w:p>
        </w:tc>
        <w:tc>
          <w:tcPr>
            <w:tcW w:w="599" w:type="dxa"/>
            <w:tcBorders>
              <w:top w:val="nil"/>
              <w:left w:val="nil"/>
              <w:bottom w:val="nil"/>
              <w:right w:val="nil"/>
            </w:tcBorders>
            <w:hideMark/>
          </w:tcPr>
          <w:p w14:paraId="57D18172"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B5FCDA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NACIONAL DE TIERRAS - ANT</w:t>
            </w:r>
          </w:p>
        </w:tc>
        <w:tc>
          <w:tcPr>
            <w:tcW w:w="1539" w:type="dxa"/>
            <w:tcBorders>
              <w:top w:val="nil"/>
              <w:left w:val="nil"/>
              <w:bottom w:val="nil"/>
              <w:right w:val="nil"/>
            </w:tcBorders>
            <w:hideMark/>
          </w:tcPr>
          <w:p w14:paraId="456248D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47DD347" w14:textId="77777777" w:rsidTr="000818BD">
        <w:trPr>
          <w:trHeight w:val="255"/>
        </w:trPr>
        <w:tc>
          <w:tcPr>
            <w:tcW w:w="4122" w:type="dxa"/>
            <w:gridSpan w:val="4"/>
            <w:tcBorders>
              <w:top w:val="nil"/>
              <w:left w:val="nil"/>
              <w:bottom w:val="nil"/>
              <w:right w:val="nil"/>
            </w:tcBorders>
            <w:vAlign w:val="center"/>
            <w:hideMark/>
          </w:tcPr>
          <w:p w14:paraId="5ADBF4B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34832C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81.004.889.000 </w:t>
            </w:r>
          </w:p>
        </w:tc>
        <w:tc>
          <w:tcPr>
            <w:tcW w:w="1593" w:type="dxa"/>
            <w:tcBorders>
              <w:top w:val="nil"/>
              <w:left w:val="nil"/>
              <w:bottom w:val="nil"/>
              <w:right w:val="nil"/>
            </w:tcBorders>
            <w:noWrap/>
            <w:vAlign w:val="bottom"/>
            <w:hideMark/>
          </w:tcPr>
          <w:p w14:paraId="43D0C06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A720D8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81.004.889.000 </w:t>
            </w:r>
          </w:p>
        </w:tc>
      </w:tr>
      <w:tr w:rsidR="0002286F" w:rsidRPr="000E528B" w14:paraId="5764587E" w14:textId="77777777" w:rsidTr="000818BD">
        <w:trPr>
          <w:trHeight w:val="255"/>
        </w:trPr>
        <w:tc>
          <w:tcPr>
            <w:tcW w:w="4122" w:type="dxa"/>
            <w:gridSpan w:val="4"/>
            <w:tcBorders>
              <w:top w:val="nil"/>
              <w:left w:val="nil"/>
              <w:bottom w:val="nil"/>
              <w:right w:val="nil"/>
            </w:tcBorders>
            <w:vAlign w:val="center"/>
            <w:hideMark/>
          </w:tcPr>
          <w:p w14:paraId="2A1F1F7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0706D5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1.183.887.860.795 </w:t>
            </w:r>
          </w:p>
        </w:tc>
        <w:tc>
          <w:tcPr>
            <w:tcW w:w="1593" w:type="dxa"/>
            <w:tcBorders>
              <w:top w:val="nil"/>
              <w:left w:val="nil"/>
              <w:bottom w:val="nil"/>
              <w:right w:val="nil"/>
            </w:tcBorders>
            <w:vAlign w:val="center"/>
            <w:hideMark/>
          </w:tcPr>
          <w:p w14:paraId="2C375F9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3.200.000.000 </w:t>
            </w:r>
          </w:p>
        </w:tc>
        <w:tc>
          <w:tcPr>
            <w:tcW w:w="1539" w:type="dxa"/>
            <w:tcBorders>
              <w:top w:val="nil"/>
              <w:left w:val="nil"/>
              <w:bottom w:val="nil"/>
              <w:right w:val="nil"/>
            </w:tcBorders>
            <w:vAlign w:val="center"/>
            <w:hideMark/>
          </w:tcPr>
          <w:p w14:paraId="635BE4C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1.187.087.860.795 </w:t>
            </w:r>
          </w:p>
        </w:tc>
      </w:tr>
      <w:tr w:rsidR="0002286F" w:rsidRPr="000E528B" w14:paraId="4CE48D86" w14:textId="77777777" w:rsidTr="000818BD">
        <w:trPr>
          <w:trHeight w:val="255"/>
        </w:trPr>
        <w:tc>
          <w:tcPr>
            <w:tcW w:w="609" w:type="dxa"/>
            <w:tcBorders>
              <w:top w:val="nil"/>
              <w:left w:val="nil"/>
              <w:bottom w:val="nil"/>
              <w:right w:val="nil"/>
            </w:tcBorders>
            <w:vAlign w:val="center"/>
            <w:hideMark/>
          </w:tcPr>
          <w:p w14:paraId="3FA3CE7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1702</w:t>
            </w:r>
          </w:p>
        </w:tc>
        <w:tc>
          <w:tcPr>
            <w:tcW w:w="530" w:type="dxa"/>
            <w:tcBorders>
              <w:top w:val="nil"/>
              <w:left w:val="nil"/>
              <w:bottom w:val="nil"/>
              <w:right w:val="nil"/>
            </w:tcBorders>
            <w:vAlign w:val="center"/>
            <w:hideMark/>
          </w:tcPr>
          <w:p w14:paraId="0A33716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29290F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INCLUSIÓN PRODUCTIVA DE PEQUEÑOS PRODUCTORES RURALES</w:t>
            </w:r>
          </w:p>
        </w:tc>
        <w:tc>
          <w:tcPr>
            <w:tcW w:w="1826" w:type="dxa"/>
            <w:tcBorders>
              <w:top w:val="nil"/>
              <w:left w:val="nil"/>
              <w:bottom w:val="nil"/>
              <w:right w:val="nil"/>
            </w:tcBorders>
            <w:vAlign w:val="center"/>
            <w:hideMark/>
          </w:tcPr>
          <w:p w14:paraId="7BD18E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22.480.978.191 </w:t>
            </w:r>
          </w:p>
        </w:tc>
        <w:tc>
          <w:tcPr>
            <w:tcW w:w="1593" w:type="dxa"/>
            <w:tcBorders>
              <w:top w:val="nil"/>
              <w:left w:val="nil"/>
              <w:bottom w:val="nil"/>
              <w:right w:val="nil"/>
            </w:tcBorders>
            <w:noWrap/>
            <w:vAlign w:val="bottom"/>
            <w:hideMark/>
          </w:tcPr>
          <w:p w14:paraId="314B4B2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08DD9A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22.480.978.191 </w:t>
            </w:r>
          </w:p>
        </w:tc>
      </w:tr>
      <w:tr w:rsidR="0002286F" w:rsidRPr="000E528B" w14:paraId="52299860" w14:textId="77777777" w:rsidTr="000818BD">
        <w:trPr>
          <w:trHeight w:val="255"/>
        </w:trPr>
        <w:tc>
          <w:tcPr>
            <w:tcW w:w="609" w:type="dxa"/>
            <w:tcBorders>
              <w:top w:val="nil"/>
              <w:left w:val="nil"/>
              <w:bottom w:val="nil"/>
              <w:right w:val="nil"/>
            </w:tcBorders>
            <w:vAlign w:val="center"/>
            <w:hideMark/>
          </w:tcPr>
          <w:p w14:paraId="7716390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A978CB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12FE8FB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4ADC38A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22.480.978.191 </w:t>
            </w:r>
          </w:p>
        </w:tc>
        <w:tc>
          <w:tcPr>
            <w:tcW w:w="1593" w:type="dxa"/>
            <w:tcBorders>
              <w:top w:val="nil"/>
              <w:left w:val="nil"/>
              <w:bottom w:val="nil"/>
              <w:right w:val="nil"/>
            </w:tcBorders>
            <w:noWrap/>
            <w:vAlign w:val="bottom"/>
            <w:hideMark/>
          </w:tcPr>
          <w:p w14:paraId="7D75F19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0C35F3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22.480.978.191 </w:t>
            </w:r>
          </w:p>
        </w:tc>
      </w:tr>
      <w:tr w:rsidR="0002286F" w:rsidRPr="000E528B" w14:paraId="6141826A" w14:textId="77777777" w:rsidTr="000818BD">
        <w:trPr>
          <w:trHeight w:val="255"/>
        </w:trPr>
        <w:tc>
          <w:tcPr>
            <w:tcW w:w="609" w:type="dxa"/>
            <w:tcBorders>
              <w:top w:val="nil"/>
              <w:left w:val="nil"/>
              <w:bottom w:val="nil"/>
              <w:right w:val="nil"/>
            </w:tcBorders>
            <w:vAlign w:val="center"/>
            <w:hideMark/>
          </w:tcPr>
          <w:p w14:paraId="20C7865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1704</w:t>
            </w:r>
          </w:p>
        </w:tc>
        <w:tc>
          <w:tcPr>
            <w:tcW w:w="530" w:type="dxa"/>
            <w:tcBorders>
              <w:top w:val="nil"/>
              <w:left w:val="nil"/>
              <w:bottom w:val="nil"/>
              <w:right w:val="nil"/>
            </w:tcBorders>
            <w:vAlign w:val="center"/>
            <w:hideMark/>
          </w:tcPr>
          <w:p w14:paraId="2178E3C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5C67FD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ORDENAMIENTO SOCIAL Y USO PRODUCTIVO DEL TERRITORIO RURAL</w:t>
            </w:r>
          </w:p>
        </w:tc>
        <w:tc>
          <w:tcPr>
            <w:tcW w:w="1826" w:type="dxa"/>
            <w:tcBorders>
              <w:top w:val="nil"/>
              <w:left w:val="nil"/>
              <w:bottom w:val="nil"/>
              <w:right w:val="nil"/>
            </w:tcBorders>
            <w:vAlign w:val="center"/>
            <w:hideMark/>
          </w:tcPr>
          <w:p w14:paraId="1B241AD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1.148.667.661.630 </w:t>
            </w:r>
          </w:p>
        </w:tc>
        <w:tc>
          <w:tcPr>
            <w:tcW w:w="1593" w:type="dxa"/>
            <w:tcBorders>
              <w:top w:val="nil"/>
              <w:left w:val="nil"/>
              <w:bottom w:val="nil"/>
              <w:right w:val="nil"/>
            </w:tcBorders>
            <w:vAlign w:val="center"/>
            <w:hideMark/>
          </w:tcPr>
          <w:p w14:paraId="5325ECD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3.200.000.000 </w:t>
            </w:r>
          </w:p>
        </w:tc>
        <w:tc>
          <w:tcPr>
            <w:tcW w:w="1539" w:type="dxa"/>
            <w:tcBorders>
              <w:top w:val="nil"/>
              <w:left w:val="nil"/>
              <w:bottom w:val="nil"/>
              <w:right w:val="nil"/>
            </w:tcBorders>
            <w:vAlign w:val="center"/>
            <w:hideMark/>
          </w:tcPr>
          <w:p w14:paraId="70FAD16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1.151.867.661.630 </w:t>
            </w:r>
          </w:p>
        </w:tc>
      </w:tr>
      <w:tr w:rsidR="0002286F" w:rsidRPr="000E528B" w14:paraId="25B0B724" w14:textId="77777777" w:rsidTr="000818BD">
        <w:trPr>
          <w:trHeight w:val="255"/>
        </w:trPr>
        <w:tc>
          <w:tcPr>
            <w:tcW w:w="609" w:type="dxa"/>
            <w:tcBorders>
              <w:top w:val="nil"/>
              <w:left w:val="nil"/>
              <w:bottom w:val="nil"/>
              <w:right w:val="nil"/>
            </w:tcBorders>
            <w:vAlign w:val="center"/>
            <w:hideMark/>
          </w:tcPr>
          <w:p w14:paraId="2934F65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FDB860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53B0ADC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3C06936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1.148.667.661.630 </w:t>
            </w:r>
          </w:p>
        </w:tc>
        <w:tc>
          <w:tcPr>
            <w:tcW w:w="1593" w:type="dxa"/>
            <w:tcBorders>
              <w:top w:val="nil"/>
              <w:left w:val="nil"/>
              <w:bottom w:val="nil"/>
              <w:right w:val="nil"/>
            </w:tcBorders>
            <w:vAlign w:val="center"/>
            <w:hideMark/>
          </w:tcPr>
          <w:p w14:paraId="63521C3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3.200.000.000 </w:t>
            </w:r>
          </w:p>
        </w:tc>
        <w:tc>
          <w:tcPr>
            <w:tcW w:w="1539" w:type="dxa"/>
            <w:tcBorders>
              <w:top w:val="nil"/>
              <w:left w:val="nil"/>
              <w:bottom w:val="nil"/>
              <w:right w:val="nil"/>
            </w:tcBorders>
            <w:vAlign w:val="center"/>
            <w:hideMark/>
          </w:tcPr>
          <w:p w14:paraId="6011CB4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1.151.867.661.630 </w:t>
            </w:r>
          </w:p>
        </w:tc>
      </w:tr>
      <w:tr w:rsidR="0002286F" w:rsidRPr="000E528B" w14:paraId="7C388DF7" w14:textId="77777777" w:rsidTr="000818BD">
        <w:trPr>
          <w:trHeight w:val="255"/>
        </w:trPr>
        <w:tc>
          <w:tcPr>
            <w:tcW w:w="609" w:type="dxa"/>
            <w:tcBorders>
              <w:top w:val="nil"/>
              <w:left w:val="nil"/>
              <w:bottom w:val="nil"/>
              <w:right w:val="nil"/>
            </w:tcBorders>
            <w:vAlign w:val="center"/>
            <w:hideMark/>
          </w:tcPr>
          <w:p w14:paraId="076EB11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1799</w:t>
            </w:r>
          </w:p>
        </w:tc>
        <w:tc>
          <w:tcPr>
            <w:tcW w:w="530" w:type="dxa"/>
            <w:tcBorders>
              <w:top w:val="nil"/>
              <w:left w:val="nil"/>
              <w:bottom w:val="nil"/>
              <w:right w:val="nil"/>
            </w:tcBorders>
            <w:vAlign w:val="center"/>
            <w:hideMark/>
          </w:tcPr>
          <w:p w14:paraId="3C8C0D4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3E7364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AGRICULTURA Y DESARROLLO RURAL</w:t>
            </w:r>
          </w:p>
        </w:tc>
        <w:tc>
          <w:tcPr>
            <w:tcW w:w="1826" w:type="dxa"/>
            <w:tcBorders>
              <w:top w:val="nil"/>
              <w:left w:val="nil"/>
              <w:bottom w:val="nil"/>
              <w:right w:val="nil"/>
            </w:tcBorders>
            <w:vAlign w:val="center"/>
            <w:hideMark/>
          </w:tcPr>
          <w:p w14:paraId="381A7D4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12.739.220.974 </w:t>
            </w:r>
          </w:p>
        </w:tc>
        <w:tc>
          <w:tcPr>
            <w:tcW w:w="1593" w:type="dxa"/>
            <w:tcBorders>
              <w:top w:val="nil"/>
              <w:left w:val="nil"/>
              <w:bottom w:val="nil"/>
              <w:right w:val="nil"/>
            </w:tcBorders>
            <w:noWrap/>
            <w:vAlign w:val="bottom"/>
            <w:hideMark/>
          </w:tcPr>
          <w:p w14:paraId="6B445F0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8FDD09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12.739.220.974 </w:t>
            </w:r>
          </w:p>
        </w:tc>
      </w:tr>
      <w:tr w:rsidR="0002286F" w:rsidRPr="000E528B" w14:paraId="74E9F32B" w14:textId="77777777" w:rsidTr="000818BD">
        <w:trPr>
          <w:trHeight w:val="255"/>
        </w:trPr>
        <w:tc>
          <w:tcPr>
            <w:tcW w:w="609" w:type="dxa"/>
            <w:tcBorders>
              <w:top w:val="nil"/>
              <w:left w:val="nil"/>
              <w:bottom w:val="nil"/>
              <w:right w:val="nil"/>
            </w:tcBorders>
            <w:vAlign w:val="center"/>
            <w:hideMark/>
          </w:tcPr>
          <w:p w14:paraId="20AB3DC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46D0D3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46A1241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2EF16A4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12.739.220.974 </w:t>
            </w:r>
          </w:p>
        </w:tc>
        <w:tc>
          <w:tcPr>
            <w:tcW w:w="1593" w:type="dxa"/>
            <w:tcBorders>
              <w:top w:val="nil"/>
              <w:left w:val="nil"/>
              <w:bottom w:val="nil"/>
              <w:right w:val="nil"/>
            </w:tcBorders>
            <w:noWrap/>
            <w:vAlign w:val="bottom"/>
            <w:hideMark/>
          </w:tcPr>
          <w:p w14:paraId="7E87184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FBB70F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12.739.220.974 </w:t>
            </w:r>
          </w:p>
        </w:tc>
      </w:tr>
      <w:tr w:rsidR="0002286F" w:rsidRPr="000E528B" w14:paraId="6C5F9347" w14:textId="77777777" w:rsidTr="000818BD">
        <w:trPr>
          <w:trHeight w:val="255"/>
        </w:trPr>
        <w:tc>
          <w:tcPr>
            <w:tcW w:w="609" w:type="dxa"/>
            <w:tcBorders>
              <w:top w:val="nil"/>
              <w:left w:val="nil"/>
              <w:bottom w:val="nil"/>
              <w:right w:val="nil"/>
            </w:tcBorders>
            <w:hideMark/>
          </w:tcPr>
          <w:p w14:paraId="4E22BC5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5A06266" w14:textId="77777777" w:rsidR="0002286F" w:rsidRPr="000E528B" w:rsidRDefault="0002286F" w:rsidP="000818BD">
            <w:pPr>
              <w:rPr>
                <w:lang w:eastAsia="es-CO"/>
              </w:rPr>
            </w:pPr>
          </w:p>
        </w:tc>
        <w:tc>
          <w:tcPr>
            <w:tcW w:w="599" w:type="dxa"/>
            <w:tcBorders>
              <w:top w:val="nil"/>
              <w:left w:val="nil"/>
              <w:bottom w:val="nil"/>
              <w:right w:val="nil"/>
            </w:tcBorders>
            <w:hideMark/>
          </w:tcPr>
          <w:p w14:paraId="14EBA226" w14:textId="77777777" w:rsidR="0002286F" w:rsidRPr="000E528B" w:rsidRDefault="0002286F" w:rsidP="000818BD">
            <w:pPr>
              <w:rPr>
                <w:lang w:eastAsia="es-CO"/>
              </w:rPr>
            </w:pPr>
          </w:p>
        </w:tc>
        <w:tc>
          <w:tcPr>
            <w:tcW w:w="2384" w:type="dxa"/>
            <w:tcBorders>
              <w:top w:val="nil"/>
              <w:left w:val="nil"/>
              <w:bottom w:val="nil"/>
              <w:right w:val="nil"/>
            </w:tcBorders>
            <w:hideMark/>
          </w:tcPr>
          <w:p w14:paraId="2EB83D09" w14:textId="77777777" w:rsidR="0002286F" w:rsidRPr="000E528B" w:rsidRDefault="0002286F" w:rsidP="000818BD">
            <w:pPr>
              <w:rPr>
                <w:lang w:eastAsia="es-CO"/>
              </w:rPr>
            </w:pPr>
          </w:p>
        </w:tc>
        <w:tc>
          <w:tcPr>
            <w:tcW w:w="1826" w:type="dxa"/>
            <w:tcBorders>
              <w:top w:val="nil"/>
              <w:left w:val="nil"/>
              <w:bottom w:val="nil"/>
              <w:right w:val="nil"/>
            </w:tcBorders>
            <w:hideMark/>
          </w:tcPr>
          <w:p w14:paraId="6D0A42B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DADFBB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69D51F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45F1500" w14:textId="77777777" w:rsidTr="000818BD">
        <w:trPr>
          <w:trHeight w:val="255"/>
        </w:trPr>
        <w:tc>
          <w:tcPr>
            <w:tcW w:w="4122" w:type="dxa"/>
            <w:gridSpan w:val="4"/>
            <w:tcBorders>
              <w:top w:val="nil"/>
              <w:left w:val="nil"/>
              <w:bottom w:val="nil"/>
              <w:right w:val="nil"/>
            </w:tcBorders>
            <w:hideMark/>
          </w:tcPr>
          <w:p w14:paraId="29A1FD5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68181E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1.264.892.749.795 </w:t>
            </w:r>
          </w:p>
        </w:tc>
        <w:tc>
          <w:tcPr>
            <w:tcW w:w="1593" w:type="dxa"/>
            <w:tcBorders>
              <w:top w:val="nil"/>
              <w:left w:val="nil"/>
              <w:bottom w:val="nil"/>
              <w:right w:val="nil"/>
            </w:tcBorders>
            <w:hideMark/>
          </w:tcPr>
          <w:p w14:paraId="716209D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3.200.000.000 </w:t>
            </w:r>
          </w:p>
        </w:tc>
        <w:tc>
          <w:tcPr>
            <w:tcW w:w="1539" w:type="dxa"/>
            <w:tcBorders>
              <w:top w:val="nil"/>
              <w:left w:val="nil"/>
              <w:bottom w:val="nil"/>
              <w:right w:val="nil"/>
            </w:tcBorders>
            <w:hideMark/>
          </w:tcPr>
          <w:p w14:paraId="59210F9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1.268.092.749.795 </w:t>
            </w:r>
          </w:p>
        </w:tc>
      </w:tr>
      <w:tr w:rsidR="0002286F" w:rsidRPr="000E528B" w14:paraId="765B720C" w14:textId="77777777" w:rsidTr="000818BD">
        <w:trPr>
          <w:trHeight w:val="255"/>
        </w:trPr>
        <w:tc>
          <w:tcPr>
            <w:tcW w:w="609" w:type="dxa"/>
            <w:tcBorders>
              <w:top w:val="nil"/>
              <w:left w:val="nil"/>
              <w:bottom w:val="nil"/>
              <w:right w:val="nil"/>
            </w:tcBorders>
            <w:hideMark/>
          </w:tcPr>
          <w:p w14:paraId="2EB58D5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5FC5BD6" w14:textId="77777777" w:rsidR="0002286F" w:rsidRPr="000E528B" w:rsidRDefault="0002286F" w:rsidP="000818BD">
            <w:pPr>
              <w:rPr>
                <w:lang w:eastAsia="es-CO"/>
              </w:rPr>
            </w:pPr>
          </w:p>
        </w:tc>
        <w:tc>
          <w:tcPr>
            <w:tcW w:w="599" w:type="dxa"/>
            <w:tcBorders>
              <w:top w:val="nil"/>
              <w:left w:val="nil"/>
              <w:bottom w:val="nil"/>
              <w:right w:val="nil"/>
            </w:tcBorders>
            <w:hideMark/>
          </w:tcPr>
          <w:p w14:paraId="3D5BE5AD" w14:textId="77777777" w:rsidR="0002286F" w:rsidRPr="000E528B" w:rsidRDefault="0002286F" w:rsidP="000818BD">
            <w:pPr>
              <w:rPr>
                <w:lang w:eastAsia="es-CO"/>
              </w:rPr>
            </w:pPr>
          </w:p>
        </w:tc>
        <w:tc>
          <w:tcPr>
            <w:tcW w:w="2384" w:type="dxa"/>
            <w:tcBorders>
              <w:top w:val="nil"/>
              <w:left w:val="nil"/>
              <w:bottom w:val="nil"/>
              <w:right w:val="nil"/>
            </w:tcBorders>
            <w:hideMark/>
          </w:tcPr>
          <w:p w14:paraId="0986FBE3" w14:textId="77777777" w:rsidR="0002286F" w:rsidRPr="000E528B" w:rsidRDefault="0002286F" w:rsidP="000818BD">
            <w:pPr>
              <w:rPr>
                <w:lang w:eastAsia="es-CO"/>
              </w:rPr>
            </w:pPr>
          </w:p>
        </w:tc>
        <w:tc>
          <w:tcPr>
            <w:tcW w:w="1826" w:type="dxa"/>
            <w:tcBorders>
              <w:top w:val="nil"/>
              <w:left w:val="nil"/>
              <w:bottom w:val="nil"/>
              <w:right w:val="nil"/>
            </w:tcBorders>
            <w:hideMark/>
          </w:tcPr>
          <w:p w14:paraId="1A79E55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1611FF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6131D6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318191B" w14:textId="77777777" w:rsidTr="000818BD">
        <w:trPr>
          <w:trHeight w:val="255"/>
        </w:trPr>
        <w:tc>
          <w:tcPr>
            <w:tcW w:w="609" w:type="dxa"/>
            <w:tcBorders>
              <w:top w:val="nil"/>
              <w:left w:val="nil"/>
              <w:bottom w:val="nil"/>
              <w:right w:val="nil"/>
            </w:tcBorders>
            <w:vAlign w:val="bottom"/>
            <w:hideMark/>
          </w:tcPr>
          <w:p w14:paraId="2D3325B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E3A413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BE56247"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9F8229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1718</w:t>
            </w:r>
          </w:p>
        </w:tc>
        <w:tc>
          <w:tcPr>
            <w:tcW w:w="1539" w:type="dxa"/>
            <w:tcBorders>
              <w:top w:val="nil"/>
              <w:left w:val="nil"/>
              <w:bottom w:val="nil"/>
              <w:right w:val="nil"/>
            </w:tcBorders>
            <w:vAlign w:val="bottom"/>
            <w:hideMark/>
          </w:tcPr>
          <w:p w14:paraId="6F5320A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9B5A2B2" w14:textId="77777777" w:rsidTr="000818BD">
        <w:trPr>
          <w:trHeight w:val="255"/>
        </w:trPr>
        <w:tc>
          <w:tcPr>
            <w:tcW w:w="609" w:type="dxa"/>
            <w:tcBorders>
              <w:top w:val="nil"/>
              <w:left w:val="nil"/>
              <w:bottom w:val="nil"/>
              <w:right w:val="nil"/>
            </w:tcBorders>
            <w:hideMark/>
          </w:tcPr>
          <w:p w14:paraId="2E87FF7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25F7BB3" w14:textId="77777777" w:rsidR="0002286F" w:rsidRPr="000E528B" w:rsidRDefault="0002286F" w:rsidP="000818BD">
            <w:pPr>
              <w:rPr>
                <w:lang w:eastAsia="es-CO"/>
              </w:rPr>
            </w:pPr>
          </w:p>
        </w:tc>
        <w:tc>
          <w:tcPr>
            <w:tcW w:w="599" w:type="dxa"/>
            <w:tcBorders>
              <w:top w:val="nil"/>
              <w:left w:val="nil"/>
              <w:bottom w:val="nil"/>
              <w:right w:val="nil"/>
            </w:tcBorders>
            <w:hideMark/>
          </w:tcPr>
          <w:p w14:paraId="14196037"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C8CDDD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DE DESARROLLO RURAL - ADR</w:t>
            </w:r>
          </w:p>
        </w:tc>
        <w:tc>
          <w:tcPr>
            <w:tcW w:w="1539" w:type="dxa"/>
            <w:tcBorders>
              <w:top w:val="nil"/>
              <w:left w:val="nil"/>
              <w:bottom w:val="nil"/>
              <w:right w:val="nil"/>
            </w:tcBorders>
            <w:hideMark/>
          </w:tcPr>
          <w:p w14:paraId="332691D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EBAEB51" w14:textId="77777777" w:rsidTr="000818BD">
        <w:trPr>
          <w:trHeight w:val="255"/>
        </w:trPr>
        <w:tc>
          <w:tcPr>
            <w:tcW w:w="4122" w:type="dxa"/>
            <w:gridSpan w:val="4"/>
            <w:tcBorders>
              <w:top w:val="nil"/>
              <w:left w:val="nil"/>
              <w:bottom w:val="nil"/>
              <w:right w:val="nil"/>
            </w:tcBorders>
            <w:vAlign w:val="center"/>
            <w:hideMark/>
          </w:tcPr>
          <w:p w14:paraId="782F6C5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E5C321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55.047.951.000 </w:t>
            </w:r>
          </w:p>
        </w:tc>
        <w:tc>
          <w:tcPr>
            <w:tcW w:w="1593" w:type="dxa"/>
            <w:tcBorders>
              <w:top w:val="nil"/>
              <w:left w:val="nil"/>
              <w:bottom w:val="nil"/>
              <w:right w:val="nil"/>
            </w:tcBorders>
            <w:noWrap/>
            <w:vAlign w:val="bottom"/>
            <w:hideMark/>
          </w:tcPr>
          <w:p w14:paraId="41FAE9E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1EB662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55.047.951.000 </w:t>
            </w:r>
          </w:p>
        </w:tc>
      </w:tr>
      <w:tr w:rsidR="0002286F" w:rsidRPr="000E528B" w14:paraId="4DC6A8AB" w14:textId="77777777" w:rsidTr="000818BD">
        <w:trPr>
          <w:trHeight w:val="255"/>
        </w:trPr>
        <w:tc>
          <w:tcPr>
            <w:tcW w:w="4122" w:type="dxa"/>
            <w:gridSpan w:val="4"/>
            <w:tcBorders>
              <w:top w:val="nil"/>
              <w:left w:val="nil"/>
              <w:bottom w:val="nil"/>
              <w:right w:val="nil"/>
            </w:tcBorders>
            <w:vAlign w:val="center"/>
            <w:hideMark/>
          </w:tcPr>
          <w:p w14:paraId="73E253A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CAFDD3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490.766.130.073 </w:t>
            </w:r>
          </w:p>
        </w:tc>
        <w:tc>
          <w:tcPr>
            <w:tcW w:w="1593" w:type="dxa"/>
            <w:tcBorders>
              <w:top w:val="nil"/>
              <w:left w:val="nil"/>
              <w:bottom w:val="nil"/>
              <w:right w:val="nil"/>
            </w:tcBorders>
            <w:vAlign w:val="center"/>
            <w:hideMark/>
          </w:tcPr>
          <w:p w14:paraId="11C7A0E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4.510.464.000 </w:t>
            </w:r>
          </w:p>
        </w:tc>
        <w:tc>
          <w:tcPr>
            <w:tcW w:w="1539" w:type="dxa"/>
            <w:tcBorders>
              <w:top w:val="nil"/>
              <w:left w:val="nil"/>
              <w:bottom w:val="nil"/>
              <w:right w:val="nil"/>
            </w:tcBorders>
            <w:vAlign w:val="center"/>
            <w:hideMark/>
          </w:tcPr>
          <w:p w14:paraId="3275017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495.276.594.073 </w:t>
            </w:r>
          </w:p>
        </w:tc>
      </w:tr>
      <w:tr w:rsidR="0002286F" w:rsidRPr="000E528B" w14:paraId="11E27A2C" w14:textId="77777777" w:rsidTr="000818BD">
        <w:trPr>
          <w:trHeight w:val="255"/>
        </w:trPr>
        <w:tc>
          <w:tcPr>
            <w:tcW w:w="609" w:type="dxa"/>
            <w:tcBorders>
              <w:top w:val="nil"/>
              <w:left w:val="nil"/>
              <w:bottom w:val="nil"/>
              <w:right w:val="nil"/>
            </w:tcBorders>
            <w:vAlign w:val="center"/>
            <w:hideMark/>
          </w:tcPr>
          <w:p w14:paraId="594191E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1702</w:t>
            </w:r>
          </w:p>
        </w:tc>
        <w:tc>
          <w:tcPr>
            <w:tcW w:w="530" w:type="dxa"/>
            <w:tcBorders>
              <w:top w:val="nil"/>
              <w:left w:val="nil"/>
              <w:bottom w:val="nil"/>
              <w:right w:val="nil"/>
            </w:tcBorders>
            <w:vAlign w:val="center"/>
            <w:hideMark/>
          </w:tcPr>
          <w:p w14:paraId="4387D07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C564FB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INCLUSIÓN PRODUCTIVA DE PEQUEÑOS PRODUCTORES RURALES</w:t>
            </w:r>
          </w:p>
        </w:tc>
        <w:tc>
          <w:tcPr>
            <w:tcW w:w="1826" w:type="dxa"/>
            <w:tcBorders>
              <w:top w:val="nil"/>
              <w:left w:val="nil"/>
              <w:bottom w:val="nil"/>
              <w:right w:val="nil"/>
            </w:tcBorders>
            <w:vAlign w:val="center"/>
            <w:hideMark/>
          </w:tcPr>
          <w:p w14:paraId="263DB09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389.740.036.249 </w:t>
            </w:r>
          </w:p>
        </w:tc>
        <w:tc>
          <w:tcPr>
            <w:tcW w:w="1593" w:type="dxa"/>
            <w:tcBorders>
              <w:top w:val="nil"/>
              <w:left w:val="nil"/>
              <w:bottom w:val="nil"/>
              <w:right w:val="nil"/>
            </w:tcBorders>
            <w:noWrap/>
            <w:vAlign w:val="bottom"/>
            <w:hideMark/>
          </w:tcPr>
          <w:p w14:paraId="27AC942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2BB98D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389.740.036.249 </w:t>
            </w:r>
          </w:p>
        </w:tc>
      </w:tr>
      <w:tr w:rsidR="0002286F" w:rsidRPr="000E528B" w14:paraId="1F9AD07F" w14:textId="77777777" w:rsidTr="000818BD">
        <w:trPr>
          <w:trHeight w:val="255"/>
        </w:trPr>
        <w:tc>
          <w:tcPr>
            <w:tcW w:w="609" w:type="dxa"/>
            <w:tcBorders>
              <w:top w:val="nil"/>
              <w:left w:val="nil"/>
              <w:bottom w:val="nil"/>
              <w:right w:val="nil"/>
            </w:tcBorders>
            <w:vAlign w:val="center"/>
            <w:hideMark/>
          </w:tcPr>
          <w:p w14:paraId="3875A13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3B6431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5237FB0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48A7290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389.740.036.249 </w:t>
            </w:r>
          </w:p>
        </w:tc>
        <w:tc>
          <w:tcPr>
            <w:tcW w:w="1593" w:type="dxa"/>
            <w:tcBorders>
              <w:top w:val="nil"/>
              <w:left w:val="nil"/>
              <w:bottom w:val="nil"/>
              <w:right w:val="nil"/>
            </w:tcBorders>
            <w:noWrap/>
            <w:vAlign w:val="bottom"/>
            <w:hideMark/>
          </w:tcPr>
          <w:p w14:paraId="4FDE667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20E749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389.740.036.249 </w:t>
            </w:r>
          </w:p>
        </w:tc>
      </w:tr>
      <w:tr w:rsidR="0002286F" w:rsidRPr="000E528B" w14:paraId="6A2A33A0" w14:textId="77777777" w:rsidTr="000818BD">
        <w:trPr>
          <w:trHeight w:val="255"/>
        </w:trPr>
        <w:tc>
          <w:tcPr>
            <w:tcW w:w="609" w:type="dxa"/>
            <w:tcBorders>
              <w:top w:val="nil"/>
              <w:left w:val="nil"/>
              <w:bottom w:val="nil"/>
              <w:right w:val="nil"/>
            </w:tcBorders>
            <w:vAlign w:val="center"/>
            <w:hideMark/>
          </w:tcPr>
          <w:p w14:paraId="113D483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1708</w:t>
            </w:r>
          </w:p>
        </w:tc>
        <w:tc>
          <w:tcPr>
            <w:tcW w:w="530" w:type="dxa"/>
            <w:tcBorders>
              <w:top w:val="nil"/>
              <w:left w:val="nil"/>
              <w:bottom w:val="nil"/>
              <w:right w:val="nil"/>
            </w:tcBorders>
            <w:vAlign w:val="center"/>
            <w:hideMark/>
          </w:tcPr>
          <w:p w14:paraId="77093D8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88A371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CIENCIA, TECNOLOGÍA E INNOVACIÓN AGROPECUARIA</w:t>
            </w:r>
          </w:p>
        </w:tc>
        <w:tc>
          <w:tcPr>
            <w:tcW w:w="1826" w:type="dxa"/>
            <w:tcBorders>
              <w:top w:val="nil"/>
              <w:left w:val="nil"/>
              <w:bottom w:val="nil"/>
              <w:right w:val="nil"/>
            </w:tcBorders>
            <w:vAlign w:val="center"/>
            <w:hideMark/>
          </w:tcPr>
          <w:p w14:paraId="296F44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22.330.199.676 </w:t>
            </w:r>
          </w:p>
        </w:tc>
        <w:tc>
          <w:tcPr>
            <w:tcW w:w="1593" w:type="dxa"/>
            <w:tcBorders>
              <w:top w:val="nil"/>
              <w:left w:val="nil"/>
              <w:bottom w:val="nil"/>
              <w:right w:val="nil"/>
            </w:tcBorders>
            <w:noWrap/>
            <w:vAlign w:val="bottom"/>
            <w:hideMark/>
          </w:tcPr>
          <w:p w14:paraId="2CA5594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E5E7E9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22.330.199.676 </w:t>
            </w:r>
          </w:p>
        </w:tc>
      </w:tr>
      <w:tr w:rsidR="0002286F" w:rsidRPr="000E528B" w14:paraId="070C600A" w14:textId="77777777" w:rsidTr="000818BD">
        <w:trPr>
          <w:trHeight w:val="255"/>
        </w:trPr>
        <w:tc>
          <w:tcPr>
            <w:tcW w:w="609" w:type="dxa"/>
            <w:tcBorders>
              <w:top w:val="nil"/>
              <w:left w:val="nil"/>
              <w:bottom w:val="nil"/>
              <w:right w:val="nil"/>
            </w:tcBorders>
            <w:vAlign w:val="center"/>
            <w:hideMark/>
          </w:tcPr>
          <w:p w14:paraId="700B6EB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1A4654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1ACD871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59C46FB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22.330.199.676 </w:t>
            </w:r>
          </w:p>
        </w:tc>
        <w:tc>
          <w:tcPr>
            <w:tcW w:w="1593" w:type="dxa"/>
            <w:tcBorders>
              <w:top w:val="nil"/>
              <w:left w:val="nil"/>
              <w:bottom w:val="nil"/>
              <w:right w:val="nil"/>
            </w:tcBorders>
            <w:noWrap/>
            <w:vAlign w:val="bottom"/>
            <w:hideMark/>
          </w:tcPr>
          <w:p w14:paraId="5FFDEC0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B556B9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22.330.199.676 </w:t>
            </w:r>
          </w:p>
        </w:tc>
      </w:tr>
      <w:tr w:rsidR="0002286F" w:rsidRPr="000E528B" w14:paraId="684BB240" w14:textId="77777777" w:rsidTr="000818BD">
        <w:trPr>
          <w:trHeight w:val="255"/>
        </w:trPr>
        <w:tc>
          <w:tcPr>
            <w:tcW w:w="609" w:type="dxa"/>
            <w:tcBorders>
              <w:top w:val="nil"/>
              <w:left w:val="nil"/>
              <w:bottom w:val="nil"/>
              <w:right w:val="nil"/>
            </w:tcBorders>
            <w:vAlign w:val="center"/>
            <w:hideMark/>
          </w:tcPr>
          <w:p w14:paraId="00CD024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1709</w:t>
            </w:r>
          </w:p>
        </w:tc>
        <w:tc>
          <w:tcPr>
            <w:tcW w:w="530" w:type="dxa"/>
            <w:tcBorders>
              <w:top w:val="nil"/>
              <w:left w:val="nil"/>
              <w:bottom w:val="nil"/>
              <w:right w:val="nil"/>
            </w:tcBorders>
            <w:vAlign w:val="center"/>
            <w:hideMark/>
          </w:tcPr>
          <w:p w14:paraId="53DC27F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FF5287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PRODUCTIVA Y COMERCIALIZACIÓN</w:t>
            </w:r>
          </w:p>
        </w:tc>
        <w:tc>
          <w:tcPr>
            <w:tcW w:w="1826" w:type="dxa"/>
            <w:tcBorders>
              <w:top w:val="nil"/>
              <w:left w:val="nil"/>
              <w:bottom w:val="nil"/>
              <w:right w:val="nil"/>
            </w:tcBorders>
            <w:vAlign w:val="center"/>
            <w:hideMark/>
          </w:tcPr>
          <w:p w14:paraId="3B1E08F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57.095.652.488 </w:t>
            </w:r>
          </w:p>
        </w:tc>
        <w:tc>
          <w:tcPr>
            <w:tcW w:w="1593" w:type="dxa"/>
            <w:tcBorders>
              <w:top w:val="nil"/>
              <w:left w:val="nil"/>
              <w:bottom w:val="nil"/>
              <w:right w:val="nil"/>
            </w:tcBorders>
            <w:vAlign w:val="center"/>
            <w:hideMark/>
          </w:tcPr>
          <w:p w14:paraId="0A4BAEC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4.510.464.000 </w:t>
            </w:r>
          </w:p>
        </w:tc>
        <w:tc>
          <w:tcPr>
            <w:tcW w:w="1539" w:type="dxa"/>
            <w:tcBorders>
              <w:top w:val="nil"/>
              <w:left w:val="nil"/>
              <w:bottom w:val="nil"/>
              <w:right w:val="nil"/>
            </w:tcBorders>
            <w:vAlign w:val="center"/>
            <w:hideMark/>
          </w:tcPr>
          <w:p w14:paraId="147BB14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61.606.116.488 </w:t>
            </w:r>
          </w:p>
        </w:tc>
      </w:tr>
      <w:tr w:rsidR="0002286F" w:rsidRPr="000E528B" w14:paraId="2EA32472" w14:textId="77777777" w:rsidTr="000818BD">
        <w:trPr>
          <w:trHeight w:val="255"/>
        </w:trPr>
        <w:tc>
          <w:tcPr>
            <w:tcW w:w="609" w:type="dxa"/>
            <w:tcBorders>
              <w:top w:val="nil"/>
              <w:left w:val="nil"/>
              <w:bottom w:val="nil"/>
              <w:right w:val="nil"/>
            </w:tcBorders>
            <w:vAlign w:val="center"/>
            <w:hideMark/>
          </w:tcPr>
          <w:p w14:paraId="3B021E7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B576D3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44056A0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1EC0D4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57.095.652.488 </w:t>
            </w:r>
          </w:p>
        </w:tc>
        <w:tc>
          <w:tcPr>
            <w:tcW w:w="1593" w:type="dxa"/>
            <w:tcBorders>
              <w:top w:val="nil"/>
              <w:left w:val="nil"/>
              <w:bottom w:val="nil"/>
              <w:right w:val="nil"/>
            </w:tcBorders>
            <w:vAlign w:val="center"/>
            <w:hideMark/>
          </w:tcPr>
          <w:p w14:paraId="6698891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4.510.464.000 </w:t>
            </w:r>
          </w:p>
        </w:tc>
        <w:tc>
          <w:tcPr>
            <w:tcW w:w="1539" w:type="dxa"/>
            <w:tcBorders>
              <w:top w:val="nil"/>
              <w:left w:val="nil"/>
              <w:bottom w:val="nil"/>
              <w:right w:val="nil"/>
            </w:tcBorders>
            <w:vAlign w:val="center"/>
            <w:hideMark/>
          </w:tcPr>
          <w:p w14:paraId="04CFB01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61.606.116.488 </w:t>
            </w:r>
          </w:p>
        </w:tc>
      </w:tr>
      <w:tr w:rsidR="0002286F" w:rsidRPr="000E528B" w14:paraId="35814AC1" w14:textId="77777777" w:rsidTr="000818BD">
        <w:trPr>
          <w:trHeight w:val="255"/>
        </w:trPr>
        <w:tc>
          <w:tcPr>
            <w:tcW w:w="609" w:type="dxa"/>
            <w:tcBorders>
              <w:top w:val="nil"/>
              <w:left w:val="nil"/>
              <w:bottom w:val="nil"/>
              <w:right w:val="nil"/>
            </w:tcBorders>
            <w:vAlign w:val="center"/>
            <w:hideMark/>
          </w:tcPr>
          <w:p w14:paraId="43B9E4D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1799</w:t>
            </w:r>
          </w:p>
        </w:tc>
        <w:tc>
          <w:tcPr>
            <w:tcW w:w="530" w:type="dxa"/>
            <w:tcBorders>
              <w:top w:val="nil"/>
              <w:left w:val="nil"/>
              <w:bottom w:val="nil"/>
              <w:right w:val="nil"/>
            </w:tcBorders>
            <w:vAlign w:val="center"/>
            <w:hideMark/>
          </w:tcPr>
          <w:p w14:paraId="4D8C9AC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61B284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AGRICULTURA Y DESARROLLO RURAL</w:t>
            </w:r>
          </w:p>
        </w:tc>
        <w:tc>
          <w:tcPr>
            <w:tcW w:w="1826" w:type="dxa"/>
            <w:tcBorders>
              <w:top w:val="nil"/>
              <w:left w:val="nil"/>
              <w:bottom w:val="nil"/>
              <w:right w:val="nil"/>
            </w:tcBorders>
            <w:vAlign w:val="center"/>
            <w:hideMark/>
          </w:tcPr>
          <w:p w14:paraId="7AE5E1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21.600.241.660 </w:t>
            </w:r>
          </w:p>
        </w:tc>
        <w:tc>
          <w:tcPr>
            <w:tcW w:w="1593" w:type="dxa"/>
            <w:tcBorders>
              <w:top w:val="nil"/>
              <w:left w:val="nil"/>
              <w:bottom w:val="nil"/>
              <w:right w:val="nil"/>
            </w:tcBorders>
            <w:noWrap/>
            <w:vAlign w:val="bottom"/>
            <w:hideMark/>
          </w:tcPr>
          <w:p w14:paraId="600A8DF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FF4983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21.600.241.660 </w:t>
            </w:r>
          </w:p>
        </w:tc>
      </w:tr>
      <w:tr w:rsidR="0002286F" w:rsidRPr="000E528B" w14:paraId="5529B71B" w14:textId="77777777" w:rsidTr="000818BD">
        <w:trPr>
          <w:trHeight w:val="255"/>
        </w:trPr>
        <w:tc>
          <w:tcPr>
            <w:tcW w:w="609" w:type="dxa"/>
            <w:tcBorders>
              <w:top w:val="nil"/>
              <w:left w:val="nil"/>
              <w:bottom w:val="nil"/>
              <w:right w:val="nil"/>
            </w:tcBorders>
            <w:vAlign w:val="center"/>
            <w:hideMark/>
          </w:tcPr>
          <w:p w14:paraId="3C1DABD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956869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1100</w:t>
            </w:r>
          </w:p>
        </w:tc>
        <w:tc>
          <w:tcPr>
            <w:tcW w:w="2983" w:type="dxa"/>
            <w:gridSpan w:val="2"/>
            <w:tcBorders>
              <w:top w:val="nil"/>
              <w:left w:val="nil"/>
              <w:bottom w:val="nil"/>
              <w:right w:val="nil"/>
            </w:tcBorders>
            <w:vAlign w:val="center"/>
            <w:hideMark/>
          </w:tcPr>
          <w:p w14:paraId="677611C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AGROPECUARIO</w:t>
            </w:r>
          </w:p>
        </w:tc>
        <w:tc>
          <w:tcPr>
            <w:tcW w:w="1826" w:type="dxa"/>
            <w:tcBorders>
              <w:top w:val="nil"/>
              <w:left w:val="nil"/>
              <w:bottom w:val="nil"/>
              <w:right w:val="nil"/>
            </w:tcBorders>
            <w:vAlign w:val="center"/>
            <w:hideMark/>
          </w:tcPr>
          <w:p w14:paraId="37946DE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21.600.241.660 </w:t>
            </w:r>
          </w:p>
        </w:tc>
        <w:tc>
          <w:tcPr>
            <w:tcW w:w="1593" w:type="dxa"/>
            <w:tcBorders>
              <w:top w:val="nil"/>
              <w:left w:val="nil"/>
              <w:bottom w:val="nil"/>
              <w:right w:val="nil"/>
            </w:tcBorders>
            <w:noWrap/>
            <w:vAlign w:val="bottom"/>
            <w:hideMark/>
          </w:tcPr>
          <w:p w14:paraId="5449581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CC5390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21.600.241.660 </w:t>
            </w:r>
          </w:p>
        </w:tc>
      </w:tr>
      <w:tr w:rsidR="0002286F" w:rsidRPr="000E528B" w14:paraId="34F29E75" w14:textId="77777777" w:rsidTr="000818BD">
        <w:trPr>
          <w:trHeight w:val="255"/>
        </w:trPr>
        <w:tc>
          <w:tcPr>
            <w:tcW w:w="609" w:type="dxa"/>
            <w:tcBorders>
              <w:top w:val="nil"/>
              <w:left w:val="nil"/>
              <w:bottom w:val="nil"/>
              <w:right w:val="nil"/>
            </w:tcBorders>
            <w:hideMark/>
          </w:tcPr>
          <w:p w14:paraId="3C62606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519F25E" w14:textId="77777777" w:rsidR="0002286F" w:rsidRPr="000E528B" w:rsidRDefault="0002286F" w:rsidP="000818BD">
            <w:pPr>
              <w:rPr>
                <w:lang w:eastAsia="es-CO"/>
              </w:rPr>
            </w:pPr>
          </w:p>
        </w:tc>
        <w:tc>
          <w:tcPr>
            <w:tcW w:w="599" w:type="dxa"/>
            <w:tcBorders>
              <w:top w:val="nil"/>
              <w:left w:val="nil"/>
              <w:bottom w:val="nil"/>
              <w:right w:val="nil"/>
            </w:tcBorders>
            <w:hideMark/>
          </w:tcPr>
          <w:p w14:paraId="6F73BF89" w14:textId="77777777" w:rsidR="0002286F" w:rsidRPr="000E528B" w:rsidRDefault="0002286F" w:rsidP="000818BD">
            <w:pPr>
              <w:rPr>
                <w:lang w:eastAsia="es-CO"/>
              </w:rPr>
            </w:pPr>
          </w:p>
        </w:tc>
        <w:tc>
          <w:tcPr>
            <w:tcW w:w="2384" w:type="dxa"/>
            <w:tcBorders>
              <w:top w:val="nil"/>
              <w:left w:val="nil"/>
              <w:bottom w:val="nil"/>
              <w:right w:val="nil"/>
            </w:tcBorders>
            <w:hideMark/>
          </w:tcPr>
          <w:p w14:paraId="4687DE3C" w14:textId="77777777" w:rsidR="0002286F" w:rsidRPr="000E528B" w:rsidRDefault="0002286F" w:rsidP="000818BD">
            <w:pPr>
              <w:rPr>
                <w:lang w:eastAsia="es-CO"/>
              </w:rPr>
            </w:pPr>
          </w:p>
        </w:tc>
        <w:tc>
          <w:tcPr>
            <w:tcW w:w="1826" w:type="dxa"/>
            <w:tcBorders>
              <w:top w:val="nil"/>
              <w:left w:val="nil"/>
              <w:bottom w:val="nil"/>
              <w:right w:val="nil"/>
            </w:tcBorders>
            <w:hideMark/>
          </w:tcPr>
          <w:p w14:paraId="65657A3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10D6DD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B3B81E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B9B940F" w14:textId="77777777" w:rsidTr="000818BD">
        <w:trPr>
          <w:trHeight w:val="255"/>
        </w:trPr>
        <w:tc>
          <w:tcPr>
            <w:tcW w:w="4122" w:type="dxa"/>
            <w:gridSpan w:val="4"/>
            <w:tcBorders>
              <w:top w:val="nil"/>
              <w:left w:val="nil"/>
              <w:bottom w:val="nil"/>
              <w:right w:val="nil"/>
            </w:tcBorders>
            <w:hideMark/>
          </w:tcPr>
          <w:p w14:paraId="5AB5CE5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BB99F4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545.814.081.073 </w:t>
            </w:r>
          </w:p>
        </w:tc>
        <w:tc>
          <w:tcPr>
            <w:tcW w:w="1593" w:type="dxa"/>
            <w:tcBorders>
              <w:top w:val="nil"/>
              <w:left w:val="nil"/>
              <w:bottom w:val="nil"/>
              <w:right w:val="nil"/>
            </w:tcBorders>
            <w:hideMark/>
          </w:tcPr>
          <w:p w14:paraId="6B20E93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4.510.464.000 </w:t>
            </w:r>
          </w:p>
        </w:tc>
        <w:tc>
          <w:tcPr>
            <w:tcW w:w="1539" w:type="dxa"/>
            <w:tcBorders>
              <w:top w:val="nil"/>
              <w:left w:val="nil"/>
              <w:bottom w:val="nil"/>
              <w:right w:val="nil"/>
            </w:tcBorders>
            <w:hideMark/>
          </w:tcPr>
          <w:p w14:paraId="689FF58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550.324.545.073 </w:t>
            </w:r>
          </w:p>
        </w:tc>
      </w:tr>
      <w:tr w:rsidR="0002286F" w:rsidRPr="000E528B" w14:paraId="6A1A2978" w14:textId="77777777" w:rsidTr="000818BD">
        <w:trPr>
          <w:trHeight w:val="255"/>
        </w:trPr>
        <w:tc>
          <w:tcPr>
            <w:tcW w:w="609" w:type="dxa"/>
            <w:tcBorders>
              <w:top w:val="nil"/>
              <w:left w:val="nil"/>
              <w:bottom w:val="nil"/>
              <w:right w:val="nil"/>
            </w:tcBorders>
            <w:hideMark/>
          </w:tcPr>
          <w:p w14:paraId="7A8BF6F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68F2532" w14:textId="77777777" w:rsidR="0002286F" w:rsidRPr="000E528B" w:rsidRDefault="0002286F" w:rsidP="000818BD">
            <w:pPr>
              <w:rPr>
                <w:lang w:eastAsia="es-CO"/>
              </w:rPr>
            </w:pPr>
          </w:p>
        </w:tc>
        <w:tc>
          <w:tcPr>
            <w:tcW w:w="599" w:type="dxa"/>
            <w:tcBorders>
              <w:top w:val="nil"/>
              <w:left w:val="nil"/>
              <w:bottom w:val="nil"/>
              <w:right w:val="nil"/>
            </w:tcBorders>
            <w:hideMark/>
          </w:tcPr>
          <w:p w14:paraId="1C92CE8D" w14:textId="77777777" w:rsidR="0002286F" w:rsidRPr="000E528B" w:rsidRDefault="0002286F" w:rsidP="000818BD">
            <w:pPr>
              <w:rPr>
                <w:lang w:eastAsia="es-CO"/>
              </w:rPr>
            </w:pPr>
          </w:p>
        </w:tc>
        <w:tc>
          <w:tcPr>
            <w:tcW w:w="2384" w:type="dxa"/>
            <w:tcBorders>
              <w:top w:val="nil"/>
              <w:left w:val="nil"/>
              <w:bottom w:val="nil"/>
              <w:right w:val="nil"/>
            </w:tcBorders>
            <w:hideMark/>
          </w:tcPr>
          <w:p w14:paraId="470AB377" w14:textId="77777777" w:rsidR="0002286F" w:rsidRPr="000E528B" w:rsidRDefault="0002286F" w:rsidP="000818BD">
            <w:pPr>
              <w:rPr>
                <w:lang w:eastAsia="es-CO"/>
              </w:rPr>
            </w:pPr>
          </w:p>
        </w:tc>
        <w:tc>
          <w:tcPr>
            <w:tcW w:w="1826" w:type="dxa"/>
            <w:tcBorders>
              <w:top w:val="nil"/>
              <w:left w:val="nil"/>
              <w:bottom w:val="nil"/>
              <w:right w:val="nil"/>
            </w:tcBorders>
            <w:hideMark/>
          </w:tcPr>
          <w:p w14:paraId="0093B79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DF61FA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62810D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931BC9A" w14:textId="77777777" w:rsidTr="000818BD">
        <w:trPr>
          <w:trHeight w:val="255"/>
        </w:trPr>
        <w:tc>
          <w:tcPr>
            <w:tcW w:w="609" w:type="dxa"/>
            <w:tcBorders>
              <w:top w:val="nil"/>
              <w:left w:val="nil"/>
              <w:bottom w:val="nil"/>
              <w:right w:val="nil"/>
            </w:tcBorders>
            <w:vAlign w:val="bottom"/>
            <w:hideMark/>
          </w:tcPr>
          <w:p w14:paraId="08B5D0F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21F3F12"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3C3621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997E4C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1901</w:t>
            </w:r>
          </w:p>
        </w:tc>
        <w:tc>
          <w:tcPr>
            <w:tcW w:w="1539" w:type="dxa"/>
            <w:tcBorders>
              <w:top w:val="nil"/>
              <w:left w:val="nil"/>
              <w:bottom w:val="nil"/>
              <w:right w:val="nil"/>
            </w:tcBorders>
            <w:vAlign w:val="bottom"/>
            <w:hideMark/>
          </w:tcPr>
          <w:p w14:paraId="1331666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E9FEEE4" w14:textId="77777777" w:rsidTr="000818BD">
        <w:trPr>
          <w:trHeight w:val="255"/>
        </w:trPr>
        <w:tc>
          <w:tcPr>
            <w:tcW w:w="609" w:type="dxa"/>
            <w:tcBorders>
              <w:top w:val="nil"/>
              <w:left w:val="nil"/>
              <w:bottom w:val="nil"/>
              <w:right w:val="nil"/>
            </w:tcBorders>
            <w:hideMark/>
          </w:tcPr>
          <w:p w14:paraId="341D5B9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54F0B5D" w14:textId="77777777" w:rsidR="0002286F" w:rsidRPr="000E528B" w:rsidRDefault="0002286F" w:rsidP="000818BD">
            <w:pPr>
              <w:rPr>
                <w:lang w:eastAsia="es-CO"/>
              </w:rPr>
            </w:pPr>
          </w:p>
        </w:tc>
        <w:tc>
          <w:tcPr>
            <w:tcW w:w="599" w:type="dxa"/>
            <w:tcBorders>
              <w:top w:val="nil"/>
              <w:left w:val="nil"/>
              <w:bottom w:val="nil"/>
              <w:right w:val="nil"/>
            </w:tcBorders>
            <w:hideMark/>
          </w:tcPr>
          <w:p w14:paraId="2473DD62"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C00AFF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SALUD Y PROTECCIÓN SOCIAL</w:t>
            </w:r>
          </w:p>
        </w:tc>
        <w:tc>
          <w:tcPr>
            <w:tcW w:w="1539" w:type="dxa"/>
            <w:tcBorders>
              <w:top w:val="nil"/>
              <w:left w:val="nil"/>
              <w:bottom w:val="nil"/>
              <w:right w:val="nil"/>
            </w:tcBorders>
            <w:hideMark/>
          </w:tcPr>
          <w:p w14:paraId="116BC63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84D56CB" w14:textId="77777777" w:rsidTr="000818BD">
        <w:trPr>
          <w:trHeight w:val="255"/>
        </w:trPr>
        <w:tc>
          <w:tcPr>
            <w:tcW w:w="4122" w:type="dxa"/>
            <w:gridSpan w:val="4"/>
            <w:tcBorders>
              <w:top w:val="nil"/>
              <w:left w:val="nil"/>
              <w:bottom w:val="nil"/>
              <w:right w:val="nil"/>
            </w:tcBorders>
            <w:vAlign w:val="center"/>
            <w:hideMark/>
          </w:tcPr>
          <w:p w14:paraId="089C828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748963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73.879.304.689.600 </w:t>
            </w:r>
          </w:p>
        </w:tc>
        <w:tc>
          <w:tcPr>
            <w:tcW w:w="1593" w:type="dxa"/>
            <w:tcBorders>
              <w:top w:val="nil"/>
              <w:left w:val="nil"/>
              <w:bottom w:val="nil"/>
              <w:right w:val="nil"/>
            </w:tcBorders>
            <w:noWrap/>
            <w:vAlign w:val="bottom"/>
            <w:hideMark/>
          </w:tcPr>
          <w:p w14:paraId="36B78AA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A4F1E6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73.879.304.689.600 </w:t>
            </w:r>
          </w:p>
        </w:tc>
      </w:tr>
      <w:tr w:rsidR="0002286F" w:rsidRPr="000E528B" w14:paraId="4F452066" w14:textId="77777777" w:rsidTr="000818BD">
        <w:trPr>
          <w:trHeight w:val="255"/>
        </w:trPr>
        <w:tc>
          <w:tcPr>
            <w:tcW w:w="4122" w:type="dxa"/>
            <w:gridSpan w:val="4"/>
            <w:tcBorders>
              <w:top w:val="nil"/>
              <w:left w:val="nil"/>
              <w:bottom w:val="nil"/>
              <w:right w:val="nil"/>
            </w:tcBorders>
            <w:vAlign w:val="center"/>
            <w:hideMark/>
          </w:tcPr>
          <w:p w14:paraId="1A075E4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27B8639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1.907.282.465.247 </w:t>
            </w:r>
          </w:p>
        </w:tc>
        <w:tc>
          <w:tcPr>
            <w:tcW w:w="1593" w:type="dxa"/>
            <w:tcBorders>
              <w:top w:val="nil"/>
              <w:left w:val="nil"/>
              <w:bottom w:val="nil"/>
              <w:right w:val="nil"/>
            </w:tcBorders>
            <w:noWrap/>
            <w:vAlign w:val="bottom"/>
            <w:hideMark/>
          </w:tcPr>
          <w:p w14:paraId="67D09E1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94DF88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1.907.282.465.247 </w:t>
            </w:r>
          </w:p>
        </w:tc>
      </w:tr>
      <w:tr w:rsidR="0002286F" w:rsidRPr="000E528B" w14:paraId="7462EA07" w14:textId="77777777" w:rsidTr="000818BD">
        <w:trPr>
          <w:trHeight w:val="255"/>
        </w:trPr>
        <w:tc>
          <w:tcPr>
            <w:tcW w:w="609" w:type="dxa"/>
            <w:tcBorders>
              <w:top w:val="nil"/>
              <w:left w:val="nil"/>
              <w:bottom w:val="nil"/>
              <w:right w:val="nil"/>
            </w:tcBorders>
            <w:vAlign w:val="center"/>
            <w:hideMark/>
          </w:tcPr>
          <w:p w14:paraId="29F8C77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1905</w:t>
            </w:r>
          </w:p>
        </w:tc>
        <w:tc>
          <w:tcPr>
            <w:tcW w:w="530" w:type="dxa"/>
            <w:tcBorders>
              <w:top w:val="nil"/>
              <w:left w:val="nil"/>
              <w:bottom w:val="nil"/>
              <w:right w:val="nil"/>
            </w:tcBorders>
            <w:vAlign w:val="center"/>
            <w:hideMark/>
          </w:tcPr>
          <w:p w14:paraId="4808F4F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AAADF0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SALUD PÚBLICA</w:t>
            </w:r>
          </w:p>
        </w:tc>
        <w:tc>
          <w:tcPr>
            <w:tcW w:w="1826" w:type="dxa"/>
            <w:tcBorders>
              <w:top w:val="nil"/>
              <w:left w:val="nil"/>
              <w:bottom w:val="nil"/>
              <w:right w:val="nil"/>
            </w:tcBorders>
            <w:vAlign w:val="center"/>
            <w:hideMark/>
          </w:tcPr>
          <w:p w14:paraId="283A0E7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606.027.232.685 </w:t>
            </w:r>
          </w:p>
        </w:tc>
        <w:tc>
          <w:tcPr>
            <w:tcW w:w="1593" w:type="dxa"/>
            <w:tcBorders>
              <w:top w:val="nil"/>
              <w:left w:val="nil"/>
              <w:bottom w:val="nil"/>
              <w:right w:val="nil"/>
            </w:tcBorders>
            <w:noWrap/>
            <w:vAlign w:val="bottom"/>
            <w:hideMark/>
          </w:tcPr>
          <w:p w14:paraId="5648E02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4CC804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606.027.232.685 </w:t>
            </w:r>
          </w:p>
        </w:tc>
      </w:tr>
      <w:tr w:rsidR="0002286F" w:rsidRPr="000E528B" w14:paraId="7F465D6C" w14:textId="77777777" w:rsidTr="000818BD">
        <w:trPr>
          <w:trHeight w:val="255"/>
        </w:trPr>
        <w:tc>
          <w:tcPr>
            <w:tcW w:w="609" w:type="dxa"/>
            <w:tcBorders>
              <w:top w:val="nil"/>
              <w:left w:val="nil"/>
              <w:bottom w:val="nil"/>
              <w:right w:val="nil"/>
            </w:tcBorders>
            <w:vAlign w:val="center"/>
            <w:hideMark/>
          </w:tcPr>
          <w:p w14:paraId="11B9098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2AE503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74470F5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vAlign w:val="center"/>
            <w:hideMark/>
          </w:tcPr>
          <w:p w14:paraId="6525390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606.027.232.685 </w:t>
            </w:r>
          </w:p>
        </w:tc>
        <w:tc>
          <w:tcPr>
            <w:tcW w:w="1593" w:type="dxa"/>
            <w:tcBorders>
              <w:top w:val="nil"/>
              <w:left w:val="nil"/>
              <w:bottom w:val="nil"/>
              <w:right w:val="nil"/>
            </w:tcBorders>
            <w:noWrap/>
            <w:vAlign w:val="bottom"/>
            <w:hideMark/>
          </w:tcPr>
          <w:p w14:paraId="6009B50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F71E40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606.027.232.685 </w:t>
            </w:r>
          </w:p>
        </w:tc>
      </w:tr>
      <w:tr w:rsidR="0002286F" w:rsidRPr="000E528B" w14:paraId="692BFB11" w14:textId="77777777" w:rsidTr="000818BD">
        <w:trPr>
          <w:trHeight w:val="255"/>
        </w:trPr>
        <w:tc>
          <w:tcPr>
            <w:tcW w:w="609" w:type="dxa"/>
            <w:tcBorders>
              <w:top w:val="nil"/>
              <w:left w:val="nil"/>
              <w:bottom w:val="nil"/>
              <w:right w:val="nil"/>
            </w:tcBorders>
            <w:vAlign w:val="center"/>
            <w:hideMark/>
          </w:tcPr>
          <w:p w14:paraId="497AF9E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1906</w:t>
            </w:r>
          </w:p>
        </w:tc>
        <w:tc>
          <w:tcPr>
            <w:tcW w:w="530" w:type="dxa"/>
            <w:tcBorders>
              <w:top w:val="nil"/>
              <w:left w:val="nil"/>
              <w:bottom w:val="nil"/>
              <w:right w:val="nil"/>
            </w:tcBorders>
            <w:vAlign w:val="center"/>
            <w:hideMark/>
          </w:tcPr>
          <w:p w14:paraId="0DD32FD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9DF727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ASEGURAMIENTO Y PRESTACIÓN INTEGRAL DE SERVICIOS DE SALUD</w:t>
            </w:r>
          </w:p>
        </w:tc>
        <w:tc>
          <w:tcPr>
            <w:tcW w:w="1826" w:type="dxa"/>
            <w:tcBorders>
              <w:top w:val="nil"/>
              <w:left w:val="nil"/>
              <w:bottom w:val="nil"/>
              <w:right w:val="nil"/>
            </w:tcBorders>
            <w:vAlign w:val="center"/>
            <w:hideMark/>
          </w:tcPr>
          <w:p w14:paraId="0C3843B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1.167.324.767.315 </w:t>
            </w:r>
          </w:p>
        </w:tc>
        <w:tc>
          <w:tcPr>
            <w:tcW w:w="1593" w:type="dxa"/>
            <w:tcBorders>
              <w:top w:val="nil"/>
              <w:left w:val="nil"/>
              <w:bottom w:val="nil"/>
              <w:right w:val="nil"/>
            </w:tcBorders>
            <w:noWrap/>
            <w:vAlign w:val="bottom"/>
            <w:hideMark/>
          </w:tcPr>
          <w:p w14:paraId="658B55C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D67261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1.167.324.767.315 </w:t>
            </w:r>
          </w:p>
        </w:tc>
      </w:tr>
      <w:tr w:rsidR="0002286F" w:rsidRPr="000E528B" w14:paraId="6E1A0FEA" w14:textId="77777777" w:rsidTr="000818BD">
        <w:trPr>
          <w:trHeight w:val="255"/>
        </w:trPr>
        <w:tc>
          <w:tcPr>
            <w:tcW w:w="609" w:type="dxa"/>
            <w:tcBorders>
              <w:top w:val="nil"/>
              <w:left w:val="nil"/>
              <w:bottom w:val="nil"/>
              <w:right w:val="nil"/>
            </w:tcBorders>
            <w:vAlign w:val="center"/>
            <w:hideMark/>
          </w:tcPr>
          <w:p w14:paraId="574BB16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DE1FB1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316B459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vAlign w:val="center"/>
            <w:hideMark/>
          </w:tcPr>
          <w:p w14:paraId="7B59018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1.167.324.767.315 </w:t>
            </w:r>
          </w:p>
        </w:tc>
        <w:tc>
          <w:tcPr>
            <w:tcW w:w="1593" w:type="dxa"/>
            <w:tcBorders>
              <w:top w:val="nil"/>
              <w:left w:val="nil"/>
              <w:bottom w:val="nil"/>
              <w:right w:val="nil"/>
            </w:tcBorders>
            <w:noWrap/>
            <w:vAlign w:val="bottom"/>
            <w:hideMark/>
          </w:tcPr>
          <w:p w14:paraId="209C6BD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BE0E76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1.167.324.767.315 </w:t>
            </w:r>
          </w:p>
        </w:tc>
      </w:tr>
      <w:tr w:rsidR="0002286F" w:rsidRPr="000E528B" w14:paraId="48D7A398" w14:textId="77777777" w:rsidTr="000818BD">
        <w:trPr>
          <w:trHeight w:val="255"/>
        </w:trPr>
        <w:tc>
          <w:tcPr>
            <w:tcW w:w="609" w:type="dxa"/>
            <w:tcBorders>
              <w:top w:val="nil"/>
              <w:left w:val="nil"/>
              <w:bottom w:val="nil"/>
              <w:right w:val="nil"/>
            </w:tcBorders>
            <w:vAlign w:val="center"/>
            <w:hideMark/>
          </w:tcPr>
          <w:p w14:paraId="78E1785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1999</w:t>
            </w:r>
          </w:p>
        </w:tc>
        <w:tc>
          <w:tcPr>
            <w:tcW w:w="530" w:type="dxa"/>
            <w:tcBorders>
              <w:top w:val="nil"/>
              <w:left w:val="nil"/>
              <w:bottom w:val="nil"/>
              <w:right w:val="nil"/>
            </w:tcBorders>
            <w:vAlign w:val="center"/>
            <w:hideMark/>
          </w:tcPr>
          <w:p w14:paraId="7CD3B1C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058BE7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SALUD</w:t>
            </w:r>
          </w:p>
        </w:tc>
        <w:tc>
          <w:tcPr>
            <w:tcW w:w="1826" w:type="dxa"/>
            <w:tcBorders>
              <w:top w:val="nil"/>
              <w:left w:val="nil"/>
              <w:bottom w:val="nil"/>
              <w:right w:val="nil"/>
            </w:tcBorders>
            <w:vAlign w:val="center"/>
            <w:hideMark/>
          </w:tcPr>
          <w:p w14:paraId="4790CA7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133.930.465.247 </w:t>
            </w:r>
          </w:p>
        </w:tc>
        <w:tc>
          <w:tcPr>
            <w:tcW w:w="1593" w:type="dxa"/>
            <w:tcBorders>
              <w:top w:val="nil"/>
              <w:left w:val="nil"/>
              <w:bottom w:val="nil"/>
              <w:right w:val="nil"/>
            </w:tcBorders>
            <w:noWrap/>
            <w:vAlign w:val="bottom"/>
            <w:hideMark/>
          </w:tcPr>
          <w:p w14:paraId="18B3A67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F05493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133.930.465.247 </w:t>
            </w:r>
          </w:p>
        </w:tc>
      </w:tr>
      <w:tr w:rsidR="0002286F" w:rsidRPr="000E528B" w14:paraId="60B0A1D3" w14:textId="77777777" w:rsidTr="000818BD">
        <w:trPr>
          <w:trHeight w:val="255"/>
        </w:trPr>
        <w:tc>
          <w:tcPr>
            <w:tcW w:w="609" w:type="dxa"/>
            <w:tcBorders>
              <w:top w:val="nil"/>
              <w:left w:val="nil"/>
              <w:bottom w:val="nil"/>
              <w:right w:val="nil"/>
            </w:tcBorders>
            <w:vAlign w:val="center"/>
            <w:hideMark/>
          </w:tcPr>
          <w:p w14:paraId="13ABD06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167565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346712C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vAlign w:val="center"/>
            <w:hideMark/>
          </w:tcPr>
          <w:p w14:paraId="7149373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133.930.465.247 </w:t>
            </w:r>
          </w:p>
        </w:tc>
        <w:tc>
          <w:tcPr>
            <w:tcW w:w="1593" w:type="dxa"/>
            <w:tcBorders>
              <w:top w:val="nil"/>
              <w:left w:val="nil"/>
              <w:bottom w:val="nil"/>
              <w:right w:val="nil"/>
            </w:tcBorders>
            <w:noWrap/>
            <w:vAlign w:val="bottom"/>
            <w:hideMark/>
          </w:tcPr>
          <w:p w14:paraId="20D7EC4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691568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133.930.465.247 </w:t>
            </w:r>
          </w:p>
        </w:tc>
      </w:tr>
      <w:tr w:rsidR="0002286F" w:rsidRPr="000E528B" w14:paraId="395FF61A" w14:textId="77777777" w:rsidTr="000818BD">
        <w:trPr>
          <w:trHeight w:val="255"/>
        </w:trPr>
        <w:tc>
          <w:tcPr>
            <w:tcW w:w="609" w:type="dxa"/>
            <w:tcBorders>
              <w:top w:val="nil"/>
              <w:left w:val="nil"/>
              <w:bottom w:val="nil"/>
              <w:right w:val="nil"/>
            </w:tcBorders>
            <w:hideMark/>
          </w:tcPr>
          <w:p w14:paraId="733D0B5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7EA0EB0" w14:textId="77777777" w:rsidR="0002286F" w:rsidRPr="000E528B" w:rsidRDefault="0002286F" w:rsidP="000818BD">
            <w:pPr>
              <w:rPr>
                <w:lang w:eastAsia="es-CO"/>
              </w:rPr>
            </w:pPr>
          </w:p>
        </w:tc>
        <w:tc>
          <w:tcPr>
            <w:tcW w:w="599" w:type="dxa"/>
            <w:tcBorders>
              <w:top w:val="nil"/>
              <w:left w:val="nil"/>
              <w:bottom w:val="nil"/>
              <w:right w:val="nil"/>
            </w:tcBorders>
            <w:hideMark/>
          </w:tcPr>
          <w:p w14:paraId="39421B07" w14:textId="77777777" w:rsidR="0002286F" w:rsidRPr="000E528B" w:rsidRDefault="0002286F" w:rsidP="000818BD">
            <w:pPr>
              <w:rPr>
                <w:lang w:eastAsia="es-CO"/>
              </w:rPr>
            </w:pPr>
          </w:p>
        </w:tc>
        <w:tc>
          <w:tcPr>
            <w:tcW w:w="2384" w:type="dxa"/>
            <w:tcBorders>
              <w:top w:val="nil"/>
              <w:left w:val="nil"/>
              <w:bottom w:val="nil"/>
              <w:right w:val="nil"/>
            </w:tcBorders>
            <w:hideMark/>
          </w:tcPr>
          <w:p w14:paraId="3813B203" w14:textId="77777777" w:rsidR="0002286F" w:rsidRPr="000E528B" w:rsidRDefault="0002286F" w:rsidP="000818BD">
            <w:pPr>
              <w:rPr>
                <w:lang w:eastAsia="es-CO"/>
              </w:rPr>
            </w:pPr>
          </w:p>
        </w:tc>
        <w:tc>
          <w:tcPr>
            <w:tcW w:w="1826" w:type="dxa"/>
            <w:tcBorders>
              <w:top w:val="nil"/>
              <w:left w:val="nil"/>
              <w:bottom w:val="nil"/>
              <w:right w:val="nil"/>
            </w:tcBorders>
            <w:hideMark/>
          </w:tcPr>
          <w:p w14:paraId="66A0E81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5F4B3B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7A03D6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C832423" w14:textId="77777777" w:rsidTr="000818BD">
        <w:trPr>
          <w:trHeight w:val="255"/>
        </w:trPr>
        <w:tc>
          <w:tcPr>
            <w:tcW w:w="4122" w:type="dxa"/>
            <w:gridSpan w:val="4"/>
            <w:tcBorders>
              <w:top w:val="nil"/>
              <w:left w:val="nil"/>
              <w:bottom w:val="nil"/>
              <w:right w:val="nil"/>
            </w:tcBorders>
            <w:hideMark/>
          </w:tcPr>
          <w:p w14:paraId="317115F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A6397D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75.786.587.154.847 </w:t>
            </w:r>
          </w:p>
        </w:tc>
        <w:tc>
          <w:tcPr>
            <w:tcW w:w="1593" w:type="dxa"/>
            <w:tcBorders>
              <w:top w:val="nil"/>
              <w:left w:val="nil"/>
              <w:bottom w:val="nil"/>
              <w:right w:val="nil"/>
            </w:tcBorders>
            <w:noWrap/>
            <w:vAlign w:val="bottom"/>
            <w:hideMark/>
          </w:tcPr>
          <w:p w14:paraId="39C5E6E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838222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75.786.587.154.847 </w:t>
            </w:r>
          </w:p>
        </w:tc>
      </w:tr>
      <w:tr w:rsidR="0002286F" w:rsidRPr="000E528B" w14:paraId="4931B981" w14:textId="77777777" w:rsidTr="000818BD">
        <w:trPr>
          <w:trHeight w:val="255"/>
        </w:trPr>
        <w:tc>
          <w:tcPr>
            <w:tcW w:w="609" w:type="dxa"/>
            <w:tcBorders>
              <w:top w:val="nil"/>
              <w:left w:val="nil"/>
              <w:bottom w:val="nil"/>
              <w:right w:val="nil"/>
            </w:tcBorders>
            <w:hideMark/>
          </w:tcPr>
          <w:p w14:paraId="6E0E10D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CA8851C" w14:textId="77777777" w:rsidR="0002286F" w:rsidRPr="000E528B" w:rsidRDefault="0002286F" w:rsidP="000818BD">
            <w:pPr>
              <w:rPr>
                <w:lang w:eastAsia="es-CO"/>
              </w:rPr>
            </w:pPr>
          </w:p>
        </w:tc>
        <w:tc>
          <w:tcPr>
            <w:tcW w:w="599" w:type="dxa"/>
            <w:tcBorders>
              <w:top w:val="nil"/>
              <w:left w:val="nil"/>
              <w:bottom w:val="nil"/>
              <w:right w:val="nil"/>
            </w:tcBorders>
            <w:hideMark/>
          </w:tcPr>
          <w:p w14:paraId="580752D2" w14:textId="77777777" w:rsidR="0002286F" w:rsidRPr="000E528B" w:rsidRDefault="0002286F" w:rsidP="000818BD">
            <w:pPr>
              <w:rPr>
                <w:lang w:eastAsia="es-CO"/>
              </w:rPr>
            </w:pPr>
          </w:p>
        </w:tc>
        <w:tc>
          <w:tcPr>
            <w:tcW w:w="2384" w:type="dxa"/>
            <w:tcBorders>
              <w:top w:val="nil"/>
              <w:left w:val="nil"/>
              <w:bottom w:val="nil"/>
              <w:right w:val="nil"/>
            </w:tcBorders>
            <w:hideMark/>
          </w:tcPr>
          <w:p w14:paraId="2C011F5A" w14:textId="77777777" w:rsidR="0002286F" w:rsidRPr="000E528B" w:rsidRDefault="0002286F" w:rsidP="000818BD">
            <w:pPr>
              <w:rPr>
                <w:lang w:eastAsia="es-CO"/>
              </w:rPr>
            </w:pPr>
          </w:p>
        </w:tc>
        <w:tc>
          <w:tcPr>
            <w:tcW w:w="1826" w:type="dxa"/>
            <w:tcBorders>
              <w:top w:val="nil"/>
              <w:left w:val="nil"/>
              <w:bottom w:val="nil"/>
              <w:right w:val="nil"/>
            </w:tcBorders>
            <w:hideMark/>
          </w:tcPr>
          <w:p w14:paraId="421C8A1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BEAC91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93108F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5498487" w14:textId="77777777" w:rsidTr="000818BD">
        <w:trPr>
          <w:trHeight w:val="255"/>
        </w:trPr>
        <w:tc>
          <w:tcPr>
            <w:tcW w:w="609" w:type="dxa"/>
            <w:tcBorders>
              <w:top w:val="nil"/>
              <w:left w:val="nil"/>
              <w:bottom w:val="nil"/>
              <w:right w:val="nil"/>
            </w:tcBorders>
            <w:vAlign w:val="bottom"/>
            <w:hideMark/>
          </w:tcPr>
          <w:p w14:paraId="13A6788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46ADE1B"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2D7B6C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88CE68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1903</w:t>
            </w:r>
          </w:p>
        </w:tc>
        <w:tc>
          <w:tcPr>
            <w:tcW w:w="1539" w:type="dxa"/>
            <w:tcBorders>
              <w:top w:val="nil"/>
              <w:left w:val="nil"/>
              <w:bottom w:val="nil"/>
              <w:right w:val="nil"/>
            </w:tcBorders>
            <w:vAlign w:val="bottom"/>
            <w:hideMark/>
          </w:tcPr>
          <w:p w14:paraId="0075E11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BF3C3D2" w14:textId="77777777" w:rsidTr="000818BD">
        <w:trPr>
          <w:trHeight w:val="255"/>
        </w:trPr>
        <w:tc>
          <w:tcPr>
            <w:tcW w:w="609" w:type="dxa"/>
            <w:tcBorders>
              <w:top w:val="nil"/>
              <w:left w:val="nil"/>
              <w:bottom w:val="nil"/>
              <w:right w:val="nil"/>
            </w:tcBorders>
            <w:hideMark/>
          </w:tcPr>
          <w:p w14:paraId="306DFFF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70192A2" w14:textId="77777777" w:rsidR="0002286F" w:rsidRPr="000E528B" w:rsidRDefault="0002286F" w:rsidP="000818BD">
            <w:pPr>
              <w:rPr>
                <w:lang w:eastAsia="es-CO"/>
              </w:rPr>
            </w:pPr>
          </w:p>
        </w:tc>
        <w:tc>
          <w:tcPr>
            <w:tcW w:w="599" w:type="dxa"/>
            <w:tcBorders>
              <w:top w:val="nil"/>
              <w:left w:val="nil"/>
              <w:bottom w:val="nil"/>
              <w:right w:val="nil"/>
            </w:tcBorders>
            <w:hideMark/>
          </w:tcPr>
          <w:p w14:paraId="6262F38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925F92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NACIONAL DE SALUD (INS)</w:t>
            </w:r>
          </w:p>
        </w:tc>
        <w:tc>
          <w:tcPr>
            <w:tcW w:w="1539" w:type="dxa"/>
            <w:tcBorders>
              <w:top w:val="nil"/>
              <w:left w:val="nil"/>
              <w:bottom w:val="nil"/>
              <w:right w:val="nil"/>
            </w:tcBorders>
            <w:hideMark/>
          </w:tcPr>
          <w:p w14:paraId="10D44F5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5E24A8A" w14:textId="77777777" w:rsidTr="000818BD">
        <w:trPr>
          <w:trHeight w:val="255"/>
        </w:trPr>
        <w:tc>
          <w:tcPr>
            <w:tcW w:w="4122" w:type="dxa"/>
            <w:gridSpan w:val="4"/>
            <w:tcBorders>
              <w:top w:val="nil"/>
              <w:left w:val="nil"/>
              <w:bottom w:val="nil"/>
              <w:right w:val="nil"/>
            </w:tcBorders>
            <w:vAlign w:val="center"/>
            <w:hideMark/>
          </w:tcPr>
          <w:p w14:paraId="11AC30A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5D21BB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60.772.618.000 </w:t>
            </w:r>
          </w:p>
        </w:tc>
        <w:tc>
          <w:tcPr>
            <w:tcW w:w="1593" w:type="dxa"/>
            <w:tcBorders>
              <w:top w:val="nil"/>
              <w:left w:val="nil"/>
              <w:bottom w:val="nil"/>
              <w:right w:val="nil"/>
            </w:tcBorders>
            <w:vAlign w:val="center"/>
            <w:hideMark/>
          </w:tcPr>
          <w:p w14:paraId="387E91D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4.026.646.000 </w:t>
            </w:r>
          </w:p>
        </w:tc>
        <w:tc>
          <w:tcPr>
            <w:tcW w:w="1539" w:type="dxa"/>
            <w:tcBorders>
              <w:top w:val="nil"/>
              <w:left w:val="nil"/>
              <w:bottom w:val="nil"/>
              <w:right w:val="nil"/>
            </w:tcBorders>
            <w:vAlign w:val="center"/>
            <w:hideMark/>
          </w:tcPr>
          <w:p w14:paraId="6AAE258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64.799.264.000 </w:t>
            </w:r>
          </w:p>
        </w:tc>
      </w:tr>
      <w:tr w:rsidR="0002286F" w:rsidRPr="000E528B" w14:paraId="7FA0E154" w14:textId="77777777" w:rsidTr="000818BD">
        <w:trPr>
          <w:trHeight w:val="255"/>
        </w:trPr>
        <w:tc>
          <w:tcPr>
            <w:tcW w:w="4122" w:type="dxa"/>
            <w:gridSpan w:val="4"/>
            <w:tcBorders>
              <w:top w:val="nil"/>
              <w:left w:val="nil"/>
              <w:bottom w:val="nil"/>
              <w:right w:val="nil"/>
            </w:tcBorders>
            <w:vAlign w:val="center"/>
            <w:hideMark/>
          </w:tcPr>
          <w:p w14:paraId="4552673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054DEBE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31.500.000.000 </w:t>
            </w:r>
          </w:p>
        </w:tc>
        <w:tc>
          <w:tcPr>
            <w:tcW w:w="1593" w:type="dxa"/>
            <w:tcBorders>
              <w:top w:val="nil"/>
              <w:left w:val="nil"/>
              <w:bottom w:val="nil"/>
              <w:right w:val="nil"/>
            </w:tcBorders>
            <w:vAlign w:val="center"/>
            <w:hideMark/>
          </w:tcPr>
          <w:p w14:paraId="1960486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26.263.576.000 </w:t>
            </w:r>
          </w:p>
        </w:tc>
        <w:tc>
          <w:tcPr>
            <w:tcW w:w="1539" w:type="dxa"/>
            <w:tcBorders>
              <w:top w:val="nil"/>
              <w:left w:val="nil"/>
              <w:bottom w:val="nil"/>
              <w:right w:val="nil"/>
            </w:tcBorders>
            <w:vAlign w:val="center"/>
            <w:hideMark/>
          </w:tcPr>
          <w:p w14:paraId="1DC73DF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57.763.576.000 </w:t>
            </w:r>
          </w:p>
        </w:tc>
      </w:tr>
      <w:tr w:rsidR="0002286F" w:rsidRPr="000E528B" w14:paraId="2B6D9B45" w14:textId="77777777" w:rsidTr="000818BD">
        <w:trPr>
          <w:trHeight w:val="255"/>
        </w:trPr>
        <w:tc>
          <w:tcPr>
            <w:tcW w:w="609" w:type="dxa"/>
            <w:tcBorders>
              <w:top w:val="nil"/>
              <w:left w:val="nil"/>
              <w:bottom w:val="nil"/>
              <w:right w:val="nil"/>
            </w:tcBorders>
            <w:vAlign w:val="center"/>
            <w:hideMark/>
          </w:tcPr>
          <w:p w14:paraId="59F140F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1901</w:t>
            </w:r>
          </w:p>
        </w:tc>
        <w:tc>
          <w:tcPr>
            <w:tcW w:w="530" w:type="dxa"/>
            <w:tcBorders>
              <w:top w:val="nil"/>
              <w:left w:val="nil"/>
              <w:bottom w:val="nil"/>
              <w:right w:val="nil"/>
            </w:tcBorders>
            <w:vAlign w:val="center"/>
            <w:hideMark/>
          </w:tcPr>
          <w:p w14:paraId="1756EBE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CA5978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SALUD PÚBLICA Y PRESTACIÓN DE SERVICIOS</w:t>
            </w:r>
          </w:p>
        </w:tc>
        <w:tc>
          <w:tcPr>
            <w:tcW w:w="1826" w:type="dxa"/>
            <w:tcBorders>
              <w:top w:val="nil"/>
              <w:left w:val="nil"/>
              <w:bottom w:val="nil"/>
              <w:right w:val="nil"/>
            </w:tcBorders>
            <w:vAlign w:val="center"/>
            <w:hideMark/>
          </w:tcPr>
          <w:p w14:paraId="77B3B56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24.245.056.244 </w:t>
            </w:r>
          </w:p>
        </w:tc>
        <w:tc>
          <w:tcPr>
            <w:tcW w:w="1593" w:type="dxa"/>
            <w:tcBorders>
              <w:top w:val="nil"/>
              <w:left w:val="nil"/>
              <w:bottom w:val="nil"/>
              <w:right w:val="nil"/>
            </w:tcBorders>
            <w:vAlign w:val="center"/>
            <w:hideMark/>
          </w:tcPr>
          <w:p w14:paraId="4442ADF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20.214.662.756 </w:t>
            </w:r>
          </w:p>
        </w:tc>
        <w:tc>
          <w:tcPr>
            <w:tcW w:w="1539" w:type="dxa"/>
            <w:tcBorders>
              <w:top w:val="nil"/>
              <w:left w:val="nil"/>
              <w:bottom w:val="nil"/>
              <w:right w:val="nil"/>
            </w:tcBorders>
            <w:vAlign w:val="center"/>
            <w:hideMark/>
          </w:tcPr>
          <w:p w14:paraId="4D17F70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44.459.719.000 </w:t>
            </w:r>
          </w:p>
        </w:tc>
      </w:tr>
      <w:tr w:rsidR="0002286F" w:rsidRPr="000E528B" w14:paraId="2BDC62FF" w14:textId="77777777" w:rsidTr="000818BD">
        <w:trPr>
          <w:trHeight w:val="255"/>
        </w:trPr>
        <w:tc>
          <w:tcPr>
            <w:tcW w:w="609" w:type="dxa"/>
            <w:tcBorders>
              <w:top w:val="nil"/>
              <w:left w:val="nil"/>
              <w:bottom w:val="nil"/>
              <w:right w:val="nil"/>
            </w:tcBorders>
            <w:vAlign w:val="center"/>
            <w:hideMark/>
          </w:tcPr>
          <w:p w14:paraId="26EA6EF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AB0162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204FC6B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vAlign w:val="center"/>
            <w:hideMark/>
          </w:tcPr>
          <w:p w14:paraId="2F882D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24.245.056.244 </w:t>
            </w:r>
          </w:p>
        </w:tc>
        <w:tc>
          <w:tcPr>
            <w:tcW w:w="1593" w:type="dxa"/>
            <w:tcBorders>
              <w:top w:val="nil"/>
              <w:left w:val="nil"/>
              <w:bottom w:val="nil"/>
              <w:right w:val="nil"/>
            </w:tcBorders>
            <w:vAlign w:val="center"/>
            <w:hideMark/>
          </w:tcPr>
          <w:p w14:paraId="163EF1B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20.214.662.756 </w:t>
            </w:r>
          </w:p>
        </w:tc>
        <w:tc>
          <w:tcPr>
            <w:tcW w:w="1539" w:type="dxa"/>
            <w:tcBorders>
              <w:top w:val="nil"/>
              <w:left w:val="nil"/>
              <w:bottom w:val="nil"/>
              <w:right w:val="nil"/>
            </w:tcBorders>
            <w:vAlign w:val="center"/>
            <w:hideMark/>
          </w:tcPr>
          <w:p w14:paraId="07CBADE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44.459.719.000 </w:t>
            </w:r>
          </w:p>
        </w:tc>
      </w:tr>
      <w:tr w:rsidR="0002286F" w:rsidRPr="000E528B" w14:paraId="37F5EDE1" w14:textId="77777777" w:rsidTr="000818BD">
        <w:trPr>
          <w:trHeight w:val="255"/>
        </w:trPr>
        <w:tc>
          <w:tcPr>
            <w:tcW w:w="609" w:type="dxa"/>
            <w:tcBorders>
              <w:top w:val="nil"/>
              <w:left w:val="nil"/>
              <w:bottom w:val="nil"/>
              <w:right w:val="nil"/>
            </w:tcBorders>
            <w:vAlign w:val="center"/>
            <w:hideMark/>
          </w:tcPr>
          <w:p w14:paraId="40CE9AD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1999</w:t>
            </w:r>
          </w:p>
        </w:tc>
        <w:tc>
          <w:tcPr>
            <w:tcW w:w="530" w:type="dxa"/>
            <w:tcBorders>
              <w:top w:val="nil"/>
              <w:left w:val="nil"/>
              <w:bottom w:val="nil"/>
              <w:right w:val="nil"/>
            </w:tcBorders>
            <w:vAlign w:val="center"/>
            <w:hideMark/>
          </w:tcPr>
          <w:p w14:paraId="5116170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77E058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SALUD</w:t>
            </w:r>
          </w:p>
        </w:tc>
        <w:tc>
          <w:tcPr>
            <w:tcW w:w="1826" w:type="dxa"/>
            <w:tcBorders>
              <w:top w:val="nil"/>
              <w:left w:val="nil"/>
              <w:bottom w:val="nil"/>
              <w:right w:val="nil"/>
            </w:tcBorders>
            <w:vAlign w:val="center"/>
            <w:hideMark/>
          </w:tcPr>
          <w:p w14:paraId="18A6659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7.254.943.756 </w:t>
            </w:r>
          </w:p>
        </w:tc>
        <w:tc>
          <w:tcPr>
            <w:tcW w:w="1593" w:type="dxa"/>
            <w:tcBorders>
              <w:top w:val="nil"/>
              <w:left w:val="nil"/>
              <w:bottom w:val="nil"/>
              <w:right w:val="nil"/>
            </w:tcBorders>
            <w:vAlign w:val="center"/>
            <w:hideMark/>
          </w:tcPr>
          <w:p w14:paraId="4294BE2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6.048.913.244 </w:t>
            </w:r>
          </w:p>
        </w:tc>
        <w:tc>
          <w:tcPr>
            <w:tcW w:w="1539" w:type="dxa"/>
            <w:tcBorders>
              <w:top w:val="nil"/>
              <w:left w:val="nil"/>
              <w:bottom w:val="nil"/>
              <w:right w:val="nil"/>
            </w:tcBorders>
            <w:vAlign w:val="center"/>
            <w:hideMark/>
          </w:tcPr>
          <w:p w14:paraId="5F50C08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13.303.857.000 </w:t>
            </w:r>
          </w:p>
        </w:tc>
      </w:tr>
      <w:tr w:rsidR="0002286F" w:rsidRPr="000E528B" w14:paraId="575B8EC1" w14:textId="77777777" w:rsidTr="000818BD">
        <w:trPr>
          <w:trHeight w:val="255"/>
        </w:trPr>
        <w:tc>
          <w:tcPr>
            <w:tcW w:w="609" w:type="dxa"/>
            <w:tcBorders>
              <w:top w:val="nil"/>
              <w:left w:val="nil"/>
              <w:bottom w:val="nil"/>
              <w:right w:val="nil"/>
            </w:tcBorders>
            <w:vAlign w:val="center"/>
            <w:hideMark/>
          </w:tcPr>
          <w:p w14:paraId="70B3A27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66D4F6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1A8C130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vAlign w:val="center"/>
            <w:hideMark/>
          </w:tcPr>
          <w:p w14:paraId="0AC31A5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7.254.943.756 </w:t>
            </w:r>
          </w:p>
        </w:tc>
        <w:tc>
          <w:tcPr>
            <w:tcW w:w="1593" w:type="dxa"/>
            <w:tcBorders>
              <w:top w:val="nil"/>
              <w:left w:val="nil"/>
              <w:bottom w:val="nil"/>
              <w:right w:val="nil"/>
            </w:tcBorders>
            <w:vAlign w:val="center"/>
            <w:hideMark/>
          </w:tcPr>
          <w:p w14:paraId="79D6157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6.048.913.244 </w:t>
            </w:r>
          </w:p>
        </w:tc>
        <w:tc>
          <w:tcPr>
            <w:tcW w:w="1539" w:type="dxa"/>
            <w:tcBorders>
              <w:top w:val="nil"/>
              <w:left w:val="nil"/>
              <w:bottom w:val="nil"/>
              <w:right w:val="nil"/>
            </w:tcBorders>
            <w:vAlign w:val="center"/>
            <w:hideMark/>
          </w:tcPr>
          <w:p w14:paraId="2501F6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13.303.857.000 </w:t>
            </w:r>
          </w:p>
        </w:tc>
      </w:tr>
      <w:tr w:rsidR="0002286F" w:rsidRPr="000E528B" w14:paraId="0578A400" w14:textId="77777777" w:rsidTr="000818BD">
        <w:trPr>
          <w:trHeight w:val="255"/>
        </w:trPr>
        <w:tc>
          <w:tcPr>
            <w:tcW w:w="609" w:type="dxa"/>
            <w:tcBorders>
              <w:top w:val="nil"/>
              <w:left w:val="nil"/>
              <w:bottom w:val="nil"/>
              <w:right w:val="nil"/>
            </w:tcBorders>
            <w:hideMark/>
          </w:tcPr>
          <w:p w14:paraId="6E8069A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F6279A5" w14:textId="77777777" w:rsidR="0002286F" w:rsidRPr="000E528B" w:rsidRDefault="0002286F" w:rsidP="000818BD">
            <w:pPr>
              <w:rPr>
                <w:lang w:eastAsia="es-CO"/>
              </w:rPr>
            </w:pPr>
          </w:p>
        </w:tc>
        <w:tc>
          <w:tcPr>
            <w:tcW w:w="599" w:type="dxa"/>
            <w:tcBorders>
              <w:top w:val="nil"/>
              <w:left w:val="nil"/>
              <w:bottom w:val="nil"/>
              <w:right w:val="nil"/>
            </w:tcBorders>
            <w:hideMark/>
          </w:tcPr>
          <w:p w14:paraId="0FE19586" w14:textId="77777777" w:rsidR="0002286F" w:rsidRPr="000E528B" w:rsidRDefault="0002286F" w:rsidP="000818BD">
            <w:pPr>
              <w:rPr>
                <w:lang w:eastAsia="es-CO"/>
              </w:rPr>
            </w:pPr>
          </w:p>
        </w:tc>
        <w:tc>
          <w:tcPr>
            <w:tcW w:w="2384" w:type="dxa"/>
            <w:tcBorders>
              <w:top w:val="nil"/>
              <w:left w:val="nil"/>
              <w:bottom w:val="nil"/>
              <w:right w:val="nil"/>
            </w:tcBorders>
            <w:hideMark/>
          </w:tcPr>
          <w:p w14:paraId="5C31DC57" w14:textId="77777777" w:rsidR="0002286F" w:rsidRPr="000E528B" w:rsidRDefault="0002286F" w:rsidP="000818BD">
            <w:pPr>
              <w:rPr>
                <w:lang w:eastAsia="es-CO"/>
              </w:rPr>
            </w:pPr>
          </w:p>
        </w:tc>
        <w:tc>
          <w:tcPr>
            <w:tcW w:w="1826" w:type="dxa"/>
            <w:tcBorders>
              <w:top w:val="nil"/>
              <w:left w:val="nil"/>
              <w:bottom w:val="nil"/>
              <w:right w:val="nil"/>
            </w:tcBorders>
            <w:hideMark/>
          </w:tcPr>
          <w:p w14:paraId="7FDEEB5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5F669F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94C76D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1661228" w14:textId="77777777" w:rsidTr="000818BD">
        <w:trPr>
          <w:trHeight w:val="255"/>
        </w:trPr>
        <w:tc>
          <w:tcPr>
            <w:tcW w:w="4122" w:type="dxa"/>
            <w:gridSpan w:val="4"/>
            <w:tcBorders>
              <w:top w:val="nil"/>
              <w:left w:val="nil"/>
              <w:bottom w:val="nil"/>
              <w:right w:val="nil"/>
            </w:tcBorders>
            <w:hideMark/>
          </w:tcPr>
          <w:p w14:paraId="003851F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BAD52E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92.272.618.000 </w:t>
            </w:r>
          </w:p>
        </w:tc>
        <w:tc>
          <w:tcPr>
            <w:tcW w:w="1593" w:type="dxa"/>
            <w:tcBorders>
              <w:top w:val="nil"/>
              <w:left w:val="nil"/>
              <w:bottom w:val="nil"/>
              <w:right w:val="nil"/>
            </w:tcBorders>
            <w:hideMark/>
          </w:tcPr>
          <w:p w14:paraId="1351A65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30.290.222.000 </w:t>
            </w:r>
          </w:p>
        </w:tc>
        <w:tc>
          <w:tcPr>
            <w:tcW w:w="1539" w:type="dxa"/>
            <w:tcBorders>
              <w:top w:val="nil"/>
              <w:left w:val="nil"/>
              <w:bottom w:val="nil"/>
              <w:right w:val="nil"/>
            </w:tcBorders>
            <w:hideMark/>
          </w:tcPr>
          <w:p w14:paraId="3E67DBB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122.562.840.000 </w:t>
            </w:r>
          </w:p>
        </w:tc>
      </w:tr>
      <w:tr w:rsidR="0002286F" w:rsidRPr="000E528B" w14:paraId="2EDDFACE" w14:textId="77777777" w:rsidTr="000818BD">
        <w:trPr>
          <w:trHeight w:val="255"/>
        </w:trPr>
        <w:tc>
          <w:tcPr>
            <w:tcW w:w="609" w:type="dxa"/>
            <w:tcBorders>
              <w:top w:val="nil"/>
              <w:left w:val="nil"/>
              <w:bottom w:val="nil"/>
              <w:right w:val="nil"/>
            </w:tcBorders>
            <w:hideMark/>
          </w:tcPr>
          <w:p w14:paraId="33D3499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BBA32FD" w14:textId="77777777" w:rsidR="0002286F" w:rsidRPr="000E528B" w:rsidRDefault="0002286F" w:rsidP="000818BD">
            <w:pPr>
              <w:rPr>
                <w:lang w:eastAsia="es-CO"/>
              </w:rPr>
            </w:pPr>
          </w:p>
        </w:tc>
        <w:tc>
          <w:tcPr>
            <w:tcW w:w="599" w:type="dxa"/>
            <w:tcBorders>
              <w:top w:val="nil"/>
              <w:left w:val="nil"/>
              <w:bottom w:val="nil"/>
              <w:right w:val="nil"/>
            </w:tcBorders>
            <w:hideMark/>
          </w:tcPr>
          <w:p w14:paraId="414302A8" w14:textId="77777777" w:rsidR="0002286F" w:rsidRPr="000E528B" w:rsidRDefault="0002286F" w:rsidP="000818BD">
            <w:pPr>
              <w:rPr>
                <w:lang w:eastAsia="es-CO"/>
              </w:rPr>
            </w:pPr>
          </w:p>
        </w:tc>
        <w:tc>
          <w:tcPr>
            <w:tcW w:w="2384" w:type="dxa"/>
            <w:tcBorders>
              <w:top w:val="nil"/>
              <w:left w:val="nil"/>
              <w:bottom w:val="nil"/>
              <w:right w:val="nil"/>
            </w:tcBorders>
            <w:hideMark/>
          </w:tcPr>
          <w:p w14:paraId="42C9AC57" w14:textId="77777777" w:rsidR="0002286F" w:rsidRPr="000E528B" w:rsidRDefault="0002286F" w:rsidP="000818BD">
            <w:pPr>
              <w:rPr>
                <w:lang w:eastAsia="es-CO"/>
              </w:rPr>
            </w:pPr>
          </w:p>
        </w:tc>
        <w:tc>
          <w:tcPr>
            <w:tcW w:w="1826" w:type="dxa"/>
            <w:tcBorders>
              <w:top w:val="nil"/>
              <w:left w:val="nil"/>
              <w:bottom w:val="nil"/>
              <w:right w:val="nil"/>
            </w:tcBorders>
            <w:hideMark/>
          </w:tcPr>
          <w:p w14:paraId="4DE5601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3A548E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6EB606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2162FCD" w14:textId="77777777" w:rsidTr="000818BD">
        <w:trPr>
          <w:trHeight w:val="255"/>
        </w:trPr>
        <w:tc>
          <w:tcPr>
            <w:tcW w:w="609" w:type="dxa"/>
            <w:tcBorders>
              <w:top w:val="nil"/>
              <w:left w:val="nil"/>
              <w:bottom w:val="nil"/>
              <w:right w:val="nil"/>
            </w:tcBorders>
            <w:vAlign w:val="bottom"/>
            <w:hideMark/>
          </w:tcPr>
          <w:p w14:paraId="14EB6AD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66E377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D535C2C"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203F2C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1910</w:t>
            </w:r>
          </w:p>
        </w:tc>
        <w:tc>
          <w:tcPr>
            <w:tcW w:w="1539" w:type="dxa"/>
            <w:tcBorders>
              <w:top w:val="nil"/>
              <w:left w:val="nil"/>
              <w:bottom w:val="nil"/>
              <w:right w:val="nil"/>
            </w:tcBorders>
            <w:vAlign w:val="bottom"/>
            <w:hideMark/>
          </w:tcPr>
          <w:p w14:paraId="5C86953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1A95284" w14:textId="77777777" w:rsidTr="000818BD">
        <w:trPr>
          <w:trHeight w:val="255"/>
        </w:trPr>
        <w:tc>
          <w:tcPr>
            <w:tcW w:w="609" w:type="dxa"/>
            <w:tcBorders>
              <w:top w:val="nil"/>
              <w:left w:val="nil"/>
              <w:bottom w:val="nil"/>
              <w:right w:val="nil"/>
            </w:tcBorders>
            <w:hideMark/>
          </w:tcPr>
          <w:p w14:paraId="18348B6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2D42C7B" w14:textId="77777777" w:rsidR="0002286F" w:rsidRPr="000E528B" w:rsidRDefault="0002286F" w:rsidP="000818BD">
            <w:pPr>
              <w:rPr>
                <w:lang w:eastAsia="es-CO"/>
              </w:rPr>
            </w:pPr>
          </w:p>
        </w:tc>
        <w:tc>
          <w:tcPr>
            <w:tcW w:w="599" w:type="dxa"/>
            <w:tcBorders>
              <w:top w:val="nil"/>
              <w:left w:val="nil"/>
              <w:bottom w:val="nil"/>
              <w:right w:val="nil"/>
            </w:tcBorders>
            <w:hideMark/>
          </w:tcPr>
          <w:p w14:paraId="10BB4A85"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C26900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SUPERINTENDENCIA NACIONAL DE SALUD</w:t>
            </w:r>
          </w:p>
        </w:tc>
        <w:tc>
          <w:tcPr>
            <w:tcW w:w="1539" w:type="dxa"/>
            <w:tcBorders>
              <w:top w:val="nil"/>
              <w:left w:val="nil"/>
              <w:bottom w:val="nil"/>
              <w:right w:val="nil"/>
            </w:tcBorders>
            <w:hideMark/>
          </w:tcPr>
          <w:p w14:paraId="6E6F5F5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E46D6CC" w14:textId="77777777" w:rsidTr="000818BD">
        <w:trPr>
          <w:trHeight w:val="255"/>
        </w:trPr>
        <w:tc>
          <w:tcPr>
            <w:tcW w:w="4122" w:type="dxa"/>
            <w:gridSpan w:val="4"/>
            <w:tcBorders>
              <w:top w:val="nil"/>
              <w:left w:val="nil"/>
              <w:bottom w:val="nil"/>
              <w:right w:val="nil"/>
            </w:tcBorders>
            <w:vAlign w:val="center"/>
            <w:hideMark/>
          </w:tcPr>
          <w:p w14:paraId="17CF579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 xml:space="preserve">A.  PRESUPUESTO DE FUNCIONAMIENTO </w:t>
            </w:r>
          </w:p>
        </w:tc>
        <w:tc>
          <w:tcPr>
            <w:tcW w:w="1826" w:type="dxa"/>
            <w:tcBorders>
              <w:top w:val="nil"/>
              <w:left w:val="nil"/>
              <w:bottom w:val="nil"/>
              <w:right w:val="nil"/>
            </w:tcBorders>
            <w:noWrap/>
            <w:vAlign w:val="bottom"/>
            <w:hideMark/>
          </w:tcPr>
          <w:p w14:paraId="085EFF57"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3F765FC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270.486.183.000 </w:t>
            </w:r>
          </w:p>
        </w:tc>
        <w:tc>
          <w:tcPr>
            <w:tcW w:w="1539" w:type="dxa"/>
            <w:tcBorders>
              <w:top w:val="nil"/>
              <w:left w:val="nil"/>
              <w:bottom w:val="nil"/>
              <w:right w:val="nil"/>
            </w:tcBorders>
            <w:vAlign w:val="center"/>
            <w:hideMark/>
          </w:tcPr>
          <w:p w14:paraId="3B4557D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270.486.183.000 </w:t>
            </w:r>
          </w:p>
        </w:tc>
      </w:tr>
      <w:tr w:rsidR="0002286F" w:rsidRPr="000E528B" w14:paraId="5193962D" w14:textId="77777777" w:rsidTr="000818BD">
        <w:trPr>
          <w:trHeight w:val="255"/>
        </w:trPr>
        <w:tc>
          <w:tcPr>
            <w:tcW w:w="4122" w:type="dxa"/>
            <w:gridSpan w:val="4"/>
            <w:tcBorders>
              <w:top w:val="nil"/>
              <w:left w:val="nil"/>
              <w:bottom w:val="nil"/>
              <w:right w:val="nil"/>
            </w:tcBorders>
            <w:vAlign w:val="center"/>
            <w:hideMark/>
          </w:tcPr>
          <w:p w14:paraId="2EAB433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7B3DD55D"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0E2F48D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292.248.473.000 </w:t>
            </w:r>
          </w:p>
        </w:tc>
        <w:tc>
          <w:tcPr>
            <w:tcW w:w="1539" w:type="dxa"/>
            <w:tcBorders>
              <w:top w:val="nil"/>
              <w:left w:val="nil"/>
              <w:bottom w:val="nil"/>
              <w:right w:val="nil"/>
            </w:tcBorders>
            <w:vAlign w:val="center"/>
            <w:hideMark/>
          </w:tcPr>
          <w:p w14:paraId="470979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292.248.473.000 </w:t>
            </w:r>
          </w:p>
        </w:tc>
      </w:tr>
      <w:tr w:rsidR="0002286F" w:rsidRPr="000E528B" w14:paraId="2D11D3FD" w14:textId="77777777" w:rsidTr="000818BD">
        <w:trPr>
          <w:trHeight w:val="255"/>
        </w:trPr>
        <w:tc>
          <w:tcPr>
            <w:tcW w:w="609" w:type="dxa"/>
            <w:tcBorders>
              <w:top w:val="nil"/>
              <w:left w:val="nil"/>
              <w:bottom w:val="nil"/>
              <w:right w:val="nil"/>
            </w:tcBorders>
            <w:vAlign w:val="center"/>
            <w:hideMark/>
          </w:tcPr>
          <w:p w14:paraId="25F5263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1903</w:t>
            </w:r>
          </w:p>
        </w:tc>
        <w:tc>
          <w:tcPr>
            <w:tcW w:w="530" w:type="dxa"/>
            <w:tcBorders>
              <w:top w:val="nil"/>
              <w:left w:val="nil"/>
              <w:bottom w:val="nil"/>
              <w:right w:val="nil"/>
            </w:tcBorders>
            <w:vAlign w:val="center"/>
            <w:hideMark/>
          </w:tcPr>
          <w:p w14:paraId="48C8256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150ED2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INSPECCIÓN, VIGILANCIA Y CONTROL</w:t>
            </w:r>
          </w:p>
        </w:tc>
        <w:tc>
          <w:tcPr>
            <w:tcW w:w="1826" w:type="dxa"/>
            <w:tcBorders>
              <w:top w:val="nil"/>
              <w:left w:val="nil"/>
              <w:bottom w:val="nil"/>
              <w:right w:val="nil"/>
            </w:tcBorders>
            <w:noWrap/>
            <w:vAlign w:val="bottom"/>
            <w:hideMark/>
          </w:tcPr>
          <w:p w14:paraId="58A735EE"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1CCC4D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103.506.700.780 </w:t>
            </w:r>
          </w:p>
        </w:tc>
        <w:tc>
          <w:tcPr>
            <w:tcW w:w="1539" w:type="dxa"/>
            <w:tcBorders>
              <w:top w:val="nil"/>
              <w:left w:val="nil"/>
              <w:bottom w:val="nil"/>
              <w:right w:val="nil"/>
            </w:tcBorders>
            <w:vAlign w:val="center"/>
            <w:hideMark/>
          </w:tcPr>
          <w:p w14:paraId="47A8AD6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103.506.700.780 </w:t>
            </w:r>
          </w:p>
        </w:tc>
      </w:tr>
      <w:tr w:rsidR="0002286F" w:rsidRPr="000E528B" w14:paraId="746F024F" w14:textId="77777777" w:rsidTr="000818BD">
        <w:trPr>
          <w:trHeight w:val="255"/>
        </w:trPr>
        <w:tc>
          <w:tcPr>
            <w:tcW w:w="609" w:type="dxa"/>
            <w:tcBorders>
              <w:top w:val="nil"/>
              <w:left w:val="nil"/>
              <w:bottom w:val="nil"/>
              <w:right w:val="nil"/>
            </w:tcBorders>
            <w:vAlign w:val="center"/>
            <w:hideMark/>
          </w:tcPr>
          <w:p w14:paraId="1FFE5CE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C3E515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7DC397D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noWrap/>
            <w:vAlign w:val="bottom"/>
            <w:hideMark/>
          </w:tcPr>
          <w:p w14:paraId="53A55BD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9C1124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103.506.700.780 </w:t>
            </w:r>
          </w:p>
        </w:tc>
        <w:tc>
          <w:tcPr>
            <w:tcW w:w="1539" w:type="dxa"/>
            <w:tcBorders>
              <w:top w:val="nil"/>
              <w:left w:val="nil"/>
              <w:bottom w:val="nil"/>
              <w:right w:val="nil"/>
            </w:tcBorders>
            <w:vAlign w:val="center"/>
            <w:hideMark/>
          </w:tcPr>
          <w:p w14:paraId="4EE64EE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103.506.700.780 </w:t>
            </w:r>
          </w:p>
        </w:tc>
      </w:tr>
      <w:tr w:rsidR="0002286F" w:rsidRPr="000E528B" w14:paraId="31312E12" w14:textId="77777777" w:rsidTr="000818BD">
        <w:trPr>
          <w:trHeight w:val="255"/>
        </w:trPr>
        <w:tc>
          <w:tcPr>
            <w:tcW w:w="609" w:type="dxa"/>
            <w:tcBorders>
              <w:top w:val="nil"/>
              <w:left w:val="nil"/>
              <w:bottom w:val="nil"/>
              <w:right w:val="nil"/>
            </w:tcBorders>
            <w:vAlign w:val="center"/>
            <w:hideMark/>
          </w:tcPr>
          <w:p w14:paraId="61B8889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1906</w:t>
            </w:r>
          </w:p>
        </w:tc>
        <w:tc>
          <w:tcPr>
            <w:tcW w:w="530" w:type="dxa"/>
            <w:tcBorders>
              <w:top w:val="nil"/>
              <w:left w:val="nil"/>
              <w:bottom w:val="nil"/>
              <w:right w:val="nil"/>
            </w:tcBorders>
            <w:vAlign w:val="center"/>
            <w:hideMark/>
          </w:tcPr>
          <w:p w14:paraId="7F5CADF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189F36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ASEGURAMIENTO Y PRESTACIÓN INTEGRAL DE SERVICIOS DE SALUD</w:t>
            </w:r>
          </w:p>
        </w:tc>
        <w:tc>
          <w:tcPr>
            <w:tcW w:w="1826" w:type="dxa"/>
            <w:tcBorders>
              <w:top w:val="nil"/>
              <w:left w:val="nil"/>
              <w:bottom w:val="nil"/>
              <w:right w:val="nil"/>
            </w:tcBorders>
            <w:noWrap/>
            <w:vAlign w:val="bottom"/>
            <w:hideMark/>
          </w:tcPr>
          <w:p w14:paraId="444AC1C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2F7EA1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2.097.163.359 </w:t>
            </w:r>
          </w:p>
        </w:tc>
        <w:tc>
          <w:tcPr>
            <w:tcW w:w="1539" w:type="dxa"/>
            <w:tcBorders>
              <w:top w:val="nil"/>
              <w:left w:val="nil"/>
              <w:bottom w:val="nil"/>
              <w:right w:val="nil"/>
            </w:tcBorders>
            <w:vAlign w:val="center"/>
            <w:hideMark/>
          </w:tcPr>
          <w:p w14:paraId="7BDB900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2.097.163.359 </w:t>
            </w:r>
          </w:p>
        </w:tc>
      </w:tr>
      <w:tr w:rsidR="0002286F" w:rsidRPr="000E528B" w14:paraId="023966D6" w14:textId="77777777" w:rsidTr="000818BD">
        <w:trPr>
          <w:trHeight w:val="255"/>
        </w:trPr>
        <w:tc>
          <w:tcPr>
            <w:tcW w:w="609" w:type="dxa"/>
            <w:tcBorders>
              <w:top w:val="nil"/>
              <w:left w:val="nil"/>
              <w:bottom w:val="nil"/>
              <w:right w:val="nil"/>
            </w:tcBorders>
            <w:vAlign w:val="center"/>
            <w:hideMark/>
          </w:tcPr>
          <w:p w14:paraId="46C124B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AAA081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68067B5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noWrap/>
            <w:vAlign w:val="bottom"/>
            <w:hideMark/>
          </w:tcPr>
          <w:p w14:paraId="5BB63F4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9A640A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2.097.163.359 </w:t>
            </w:r>
          </w:p>
        </w:tc>
        <w:tc>
          <w:tcPr>
            <w:tcW w:w="1539" w:type="dxa"/>
            <w:tcBorders>
              <w:top w:val="nil"/>
              <w:left w:val="nil"/>
              <w:bottom w:val="nil"/>
              <w:right w:val="nil"/>
            </w:tcBorders>
            <w:vAlign w:val="center"/>
            <w:hideMark/>
          </w:tcPr>
          <w:p w14:paraId="7A0A8FB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2.097.163.359 </w:t>
            </w:r>
          </w:p>
        </w:tc>
      </w:tr>
      <w:tr w:rsidR="0002286F" w:rsidRPr="000E528B" w14:paraId="003B2F82" w14:textId="77777777" w:rsidTr="000818BD">
        <w:trPr>
          <w:trHeight w:val="255"/>
        </w:trPr>
        <w:tc>
          <w:tcPr>
            <w:tcW w:w="609" w:type="dxa"/>
            <w:tcBorders>
              <w:top w:val="nil"/>
              <w:left w:val="nil"/>
              <w:bottom w:val="nil"/>
              <w:right w:val="nil"/>
            </w:tcBorders>
            <w:vAlign w:val="center"/>
            <w:hideMark/>
          </w:tcPr>
          <w:p w14:paraId="6F2AC82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1999</w:t>
            </w:r>
          </w:p>
        </w:tc>
        <w:tc>
          <w:tcPr>
            <w:tcW w:w="530" w:type="dxa"/>
            <w:tcBorders>
              <w:top w:val="nil"/>
              <w:left w:val="nil"/>
              <w:bottom w:val="nil"/>
              <w:right w:val="nil"/>
            </w:tcBorders>
            <w:vAlign w:val="center"/>
            <w:hideMark/>
          </w:tcPr>
          <w:p w14:paraId="574C702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A779B1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SALUD</w:t>
            </w:r>
          </w:p>
        </w:tc>
        <w:tc>
          <w:tcPr>
            <w:tcW w:w="1826" w:type="dxa"/>
            <w:tcBorders>
              <w:top w:val="nil"/>
              <w:left w:val="nil"/>
              <w:bottom w:val="nil"/>
              <w:right w:val="nil"/>
            </w:tcBorders>
            <w:noWrap/>
            <w:vAlign w:val="bottom"/>
            <w:hideMark/>
          </w:tcPr>
          <w:p w14:paraId="498615D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8012B2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186.644.608.861 </w:t>
            </w:r>
          </w:p>
        </w:tc>
        <w:tc>
          <w:tcPr>
            <w:tcW w:w="1539" w:type="dxa"/>
            <w:tcBorders>
              <w:top w:val="nil"/>
              <w:left w:val="nil"/>
              <w:bottom w:val="nil"/>
              <w:right w:val="nil"/>
            </w:tcBorders>
            <w:vAlign w:val="center"/>
            <w:hideMark/>
          </w:tcPr>
          <w:p w14:paraId="1FE0702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186.644.608.861 </w:t>
            </w:r>
          </w:p>
        </w:tc>
      </w:tr>
      <w:tr w:rsidR="0002286F" w:rsidRPr="000E528B" w14:paraId="4197C165" w14:textId="77777777" w:rsidTr="000818BD">
        <w:trPr>
          <w:trHeight w:val="255"/>
        </w:trPr>
        <w:tc>
          <w:tcPr>
            <w:tcW w:w="609" w:type="dxa"/>
            <w:tcBorders>
              <w:top w:val="nil"/>
              <w:left w:val="nil"/>
              <w:bottom w:val="nil"/>
              <w:right w:val="nil"/>
            </w:tcBorders>
            <w:vAlign w:val="center"/>
            <w:hideMark/>
          </w:tcPr>
          <w:p w14:paraId="799A4F9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FEB30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6CA29B6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noWrap/>
            <w:vAlign w:val="bottom"/>
            <w:hideMark/>
          </w:tcPr>
          <w:p w14:paraId="3531E0A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584D6F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186.644.608.861 </w:t>
            </w:r>
          </w:p>
        </w:tc>
        <w:tc>
          <w:tcPr>
            <w:tcW w:w="1539" w:type="dxa"/>
            <w:tcBorders>
              <w:top w:val="nil"/>
              <w:left w:val="nil"/>
              <w:bottom w:val="nil"/>
              <w:right w:val="nil"/>
            </w:tcBorders>
            <w:vAlign w:val="center"/>
            <w:hideMark/>
          </w:tcPr>
          <w:p w14:paraId="6437893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186.644.608.861 </w:t>
            </w:r>
          </w:p>
        </w:tc>
      </w:tr>
      <w:tr w:rsidR="0002286F" w:rsidRPr="000E528B" w14:paraId="7930397A" w14:textId="77777777" w:rsidTr="000818BD">
        <w:trPr>
          <w:trHeight w:val="255"/>
        </w:trPr>
        <w:tc>
          <w:tcPr>
            <w:tcW w:w="609" w:type="dxa"/>
            <w:tcBorders>
              <w:top w:val="nil"/>
              <w:left w:val="nil"/>
              <w:bottom w:val="nil"/>
              <w:right w:val="nil"/>
            </w:tcBorders>
            <w:hideMark/>
          </w:tcPr>
          <w:p w14:paraId="75E3254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61A93C7" w14:textId="77777777" w:rsidR="0002286F" w:rsidRPr="000E528B" w:rsidRDefault="0002286F" w:rsidP="000818BD">
            <w:pPr>
              <w:rPr>
                <w:lang w:eastAsia="es-CO"/>
              </w:rPr>
            </w:pPr>
          </w:p>
        </w:tc>
        <w:tc>
          <w:tcPr>
            <w:tcW w:w="599" w:type="dxa"/>
            <w:tcBorders>
              <w:top w:val="nil"/>
              <w:left w:val="nil"/>
              <w:bottom w:val="nil"/>
              <w:right w:val="nil"/>
            </w:tcBorders>
            <w:hideMark/>
          </w:tcPr>
          <w:p w14:paraId="64A3F190" w14:textId="77777777" w:rsidR="0002286F" w:rsidRPr="000E528B" w:rsidRDefault="0002286F" w:rsidP="000818BD">
            <w:pPr>
              <w:rPr>
                <w:lang w:eastAsia="es-CO"/>
              </w:rPr>
            </w:pPr>
          </w:p>
        </w:tc>
        <w:tc>
          <w:tcPr>
            <w:tcW w:w="2384" w:type="dxa"/>
            <w:tcBorders>
              <w:top w:val="nil"/>
              <w:left w:val="nil"/>
              <w:bottom w:val="nil"/>
              <w:right w:val="nil"/>
            </w:tcBorders>
            <w:hideMark/>
          </w:tcPr>
          <w:p w14:paraId="00770AF7" w14:textId="77777777" w:rsidR="0002286F" w:rsidRPr="000E528B" w:rsidRDefault="0002286F" w:rsidP="000818BD">
            <w:pPr>
              <w:rPr>
                <w:lang w:eastAsia="es-CO"/>
              </w:rPr>
            </w:pPr>
          </w:p>
        </w:tc>
        <w:tc>
          <w:tcPr>
            <w:tcW w:w="1826" w:type="dxa"/>
            <w:tcBorders>
              <w:top w:val="nil"/>
              <w:left w:val="nil"/>
              <w:bottom w:val="nil"/>
              <w:right w:val="nil"/>
            </w:tcBorders>
            <w:hideMark/>
          </w:tcPr>
          <w:p w14:paraId="71EC5D8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3CDD06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9C1C1A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0348F06" w14:textId="77777777" w:rsidTr="000818BD">
        <w:trPr>
          <w:trHeight w:val="255"/>
        </w:trPr>
        <w:tc>
          <w:tcPr>
            <w:tcW w:w="4122" w:type="dxa"/>
            <w:gridSpan w:val="4"/>
            <w:tcBorders>
              <w:top w:val="nil"/>
              <w:left w:val="nil"/>
              <w:bottom w:val="nil"/>
              <w:right w:val="nil"/>
            </w:tcBorders>
            <w:hideMark/>
          </w:tcPr>
          <w:p w14:paraId="4A19F48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60C6DEF2"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4863C61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562.734.656.000 </w:t>
            </w:r>
          </w:p>
        </w:tc>
        <w:tc>
          <w:tcPr>
            <w:tcW w:w="1539" w:type="dxa"/>
            <w:tcBorders>
              <w:top w:val="nil"/>
              <w:left w:val="nil"/>
              <w:bottom w:val="nil"/>
              <w:right w:val="nil"/>
            </w:tcBorders>
            <w:hideMark/>
          </w:tcPr>
          <w:p w14:paraId="36B2B0C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562.734.656.000 </w:t>
            </w:r>
          </w:p>
        </w:tc>
      </w:tr>
      <w:tr w:rsidR="0002286F" w:rsidRPr="000E528B" w14:paraId="7DE0BD4C" w14:textId="77777777" w:rsidTr="000818BD">
        <w:trPr>
          <w:trHeight w:val="255"/>
        </w:trPr>
        <w:tc>
          <w:tcPr>
            <w:tcW w:w="609" w:type="dxa"/>
            <w:tcBorders>
              <w:top w:val="nil"/>
              <w:left w:val="nil"/>
              <w:bottom w:val="nil"/>
              <w:right w:val="nil"/>
            </w:tcBorders>
            <w:hideMark/>
          </w:tcPr>
          <w:p w14:paraId="7B5F8CA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BA3DAB5" w14:textId="77777777" w:rsidR="0002286F" w:rsidRPr="000E528B" w:rsidRDefault="0002286F" w:rsidP="000818BD">
            <w:pPr>
              <w:rPr>
                <w:lang w:eastAsia="es-CO"/>
              </w:rPr>
            </w:pPr>
          </w:p>
        </w:tc>
        <w:tc>
          <w:tcPr>
            <w:tcW w:w="599" w:type="dxa"/>
            <w:tcBorders>
              <w:top w:val="nil"/>
              <w:left w:val="nil"/>
              <w:bottom w:val="nil"/>
              <w:right w:val="nil"/>
            </w:tcBorders>
            <w:hideMark/>
          </w:tcPr>
          <w:p w14:paraId="780A132A" w14:textId="77777777" w:rsidR="0002286F" w:rsidRPr="000E528B" w:rsidRDefault="0002286F" w:rsidP="000818BD">
            <w:pPr>
              <w:rPr>
                <w:lang w:eastAsia="es-CO"/>
              </w:rPr>
            </w:pPr>
          </w:p>
        </w:tc>
        <w:tc>
          <w:tcPr>
            <w:tcW w:w="2384" w:type="dxa"/>
            <w:tcBorders>
              <w:top w:val="nil"/>
              <w:left w:val="nil"/>
              <w:bottom w:val="nil"/>
              <w:right w:val="nil"/>
            </w:tcBorders>
            <w:hideMark/>
          </w:tcPr>
          <w:p w14:paraId="358E220D" w14:textId="77777777" w:rsidR="0002286F" w:rsidRPr="000E528B" w:rsidRDefault="0002286F" w:rsidP="000818BD">
            <w:pPr>
              <w:rPr>
                <w:lang w:eastAsia="es-CO"/>
              </w:rPr>
            </w:pPr>
          </w:p>
        </w:tc>
        <w:tc>
          <w:tcPr>
            <w:tcW w:w="1826" w:type="dxa"/>
            <w:tcBorders>
              <w:top w:val="nil"/>
              <w:left w:val="nil"/>
              <w:bottom w:val="nil"/>
              <w:right w:val="nil"/>
            </w:tcBorders>
            <w:hideMark/>
          </w:tcPr>
          <w:p w14:paraId="28BD26D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B88B37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659CB8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0139B0C" w14:textId="77777777" w:rsidTr="000818BD">
        <w:trPr>
          <w:trHeight w:val="255"/>
        </w:trPr>
        <w:tc>
          <w:tcPr>
            <w:tcW w:w="609" w:type="dxa"/>
            <w:tcBorders>
              <w:top w:val="nil"/>
              <w:left w:val="nil"/>
              <w:bottom w:val="nil"/>
              <w:right w:val="nil"/>
            </w:tcBorders>
            <w:vAlign w:val="bottom"/>
            <w:hideMark/>
          </w:tcPr>
          <w:p w14:paraId="31CAF79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289DDD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E101D22"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B3A524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1912</w:t>
            </w:r>
          </w:p>
        </w:tc>
        <w:tc>
          <w:tcPr>
            <w:tcW w:w="1539" w:type="dxa"/>
            <w:tcBorders>
              <w:top w:val="nil"/>
              <w:left w:val="nil"/>
              <w:bottom w:val="nil"/>
              <w:right w:val="nil"/>
            </w:tcBorders>
            <w:vAlign w:val="bottom"/>
            <w:hideMark/>
          </w:tcPr>
          <w:p w14:paraId="27735F1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2AA78A1" w14:textId="77777777" w:rsidTr="000818BD">
        <w:trPr>
          <w:trHeight w:val="255"/>
        </w:trPr>
        <w:tc>
          <w:tcPr>
            <w:tcW w:w="609" w:type="dxa"/>
            <w:tcBorders>
              <w:top w:val="nil"/>
              <w:left w:val="nil"/>
              <w:bottom w:val="nil"/>
              <w:right w:val="nil"/>
            </w:tcBorders>
            <w:hideMark/>
          </w:tcPr>
          <w:p w14:paraId="5B2FDCD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638413B" w14:textId="77777777" w:rsidR="0002286F" w:rsidRPr="000E528B" w:rsidRDefault="0002286F" w:rsidP="000818BD">
            <w:pPr>
              <w:rPr>
                <w:lang w:eastAsia="es-CO"/>
              </w:rPr>
            </w:pPr>
          </w:p>
        </w:tc>
        <w:tc>
          <w:tcPr>
            <w:tcW w:w="599" w:type="dxa"/>
            <w:tcBorders>
              <w:top w:val="nil"/>
              <w:left w:val="nil"/>
              <w:bottom w:val="nil"/>
              <w:right w:val="nil"/>
            </w:tcBorders>
            <w:hideMark/>
          </w:tcPr>
          <w:p w14:paraId="472B4A7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2D40BB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NACIONAL DE VIGILANCIA DE MEDICAMENTOS Y ALIMENTOS - INVIMA</w:t>
            </w:r>
          </w:p>
        </w:tc>
        <w:tc>
          <w:tcPr>
            <w:tcW w:w="1539" w:type="dxa"/>
            <w:tcBorders>
              <w:top w:val="nil"/>
              <w:left w:val="nil"/>
              <w:bottom w:val="nil"/>
              <w:right w:val="nil"/>
            </w:tcBorders>
            <w:hideMark/>
          </w:tcPr>
          <w:p w14:paraId="7BD1976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6C71E21" w14:textId="77777777" w:rsidTr="000818BD">
        <w:trPr>
          <w:trHeight w:val="255"/>
        </w:trPr>
        <w:tc>
          <w:tcPr>
            <w:tcW w:w="4122" w:type="dxa"/>
            <w:gridSpan w:val="4"/>
            <w:tcBorders>
              <w:top w:val="nil"/>
              <w:left w:val="nil"/>
              <w:bottom w:val="nil"/>
              <w:right w:val="nil"/>
            </w:tcBorders>
            <w:vAlign w:val="center"/>
            <w:hideMark/>
          </w:tcPr>
          <w:p w14:paraId="50E2781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1B265F74"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2A28AF1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194.139.096.000 </w:t>
            </w:r>
          </w:p>
        </w:tc>
        <w:tc>
          <w:tcPr>
            <w:tcW w:w="1539" w:type="dxa"/>
            <w:tcBorders>
              <w:top w:val="nil"/>
              <w:left w:val="nil"/>
              <w:bottom w:val="nil"/>
              <w:right w:val="nil"/>
            </w:tcBorders>
            <w:vAlign w:val="center"/>
            <w:hideMark/>
          </w:tcPr>
          <w:p w14:paraId="75D2104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194.139.096.000 </w:t>
            </w:r>
          </w:p>
        </w:tc>
      </w:tr>
      <w:tr w:rsidR="0002286F" w:rsidRPr="000E528B" w14:paraId="705CF0AA" w14:textId="77777777" w:rsidTr="000818BD">
        <w:trPr>
          <w:trHeight w:val="255"/>
        </w:trPr>
        <w:tc>
          <w:tcPr>
            <w:tcW w:w="4122" w:type="dxa"/>
            <w:gridSpan w:val="4"/>
            <w:tcBorders>
              <w:top w:val="nil"/>
              <w:left w:val="nil"/>
              <w:bottom w:val="nil"/>
              <w:right w:val="nil"/>
            </w:tcBorders>
            <w:vAlign w:val="center"/>
            <w:hideMark/>
          </w:tcPr>
          <w:p w14:paraId="6FDBA39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581FBC42"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5486191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83.500.000.000 </w:t>
            </w:r>
          </w:p>
        </w:tc>
        <w:tc>
          <w:tcPr>
            <w:tcW w:w="1539" w:type="dxa"/>
            <w:tcBorders>
              <w:top w:val="nil"/>
              <w:left w:val="nil"/>
              <w:bottom w:val="nil"/>
              <w:right w:val="nil"/>
            </w:tcBorders>
            <w:vAlign w:val="center"/>
            <w:hideMark/>
          </w:tcPr>
          <w:p w14:paraId="377DCE3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83.500.000.000 </w:t>
            </w:r>
          </w:p>
        </w:tc>
      </w:tr>
      <w:tr w:rsidR="0002286F" w:rsidRPr="000E528B" w14:paraId="5C8D9299" w14:textId="77777777" w:rsidTr="000818BD">
        <w:trPr>
          <w:trHeight w:val="255"/>
        </w:trPr>
        <w:tc>
          <w:tcPr>
            <w:tcW w:w="609" w:type="dxa"/>
            <w:tcBorders>
              <w:top w:val="nil"/>
              <w:left w:val="nil"/>
              <w:bottom w:val="nil"/>
              <w:right w:val="nil"/>
            </w:tcBorders>
            <w:vAlign w:val="center"/>
            <w:hideMark/>
          </w:tcPr>
          <w:p w14:paraId="38899E0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1903</w:t>
            </w:r>
          </w:p>
        </w:tc>
        <w:tc>
          <w:tcPr>
            <w:tcW w:w="530" w:type="dxa"/>
            <w:tcBorders>
              <w:top w:val="nil"/>
              <w:left w:val="nil"/>
              <w:bottom w:val="nil"/>
              <w:right w:val="nil"/>
            </w:tcBorders>
            <w:vAlign w:val="center"/>
            <w:hideMark/>
          </w:tcPr>
          <w:p w14:paraId="1281089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B33D86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INSPECCIÓN, VIGILANCIA Y CONTROL</w:t>
            </w:r>
          </w:p>
        </w:tc>
        <w:tc>
          <w:tcPr>
            <w:tcW w:w="1826" w:type="dxa"/>
            <w:tcBorders>
              <w:top w:val="nil"/>
              <w:left w:val="nil"/>
              <w:bottom w:val="nil"/>
              <w:right w:val="nil"/>
            </w:tcBorders>
            <w:noWrap/>
            <w:vAlign w:val="bottom"/>
            <w:hideMark/>
          </w:tcPr>
          <w:p w14:paraId="0F01ED2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7F446F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56.000.000.000 </w:t>
            </w:r>
          </w:p>
        </w:tc>
        <w:tc>
          <w:tcPr>
            <w:tcW w:w="1539" w:type="dxa"/>
            <w:tcBorders>
              <w:top w:val="nil"/>
              <w:left w:val="nil"/>
              <w:bottom w:val="nil"/>
              <w:right w:val="nil"/>
            </w:tcBorders>
            <w:vAlign w:val="center"/>
            <w:hideMark/>
          </w:tcPr>
          <w:p w14:paraId="515247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56.000.000.000 </w:t>
            </w:r>
          </w:p>
        </w:tc>
      </w:tr>
      <w:tr w:rsidR="0002286F" w:rsidRPr="000E528B" w14:paraId="7B62BEFA" w14:textId="77777777" w:rsidTr="000818BD">
        <w:trPr>
          <w:trHeight w:val="255"/>
        </w:trPr>
        <w:tc>
          <w:tcPr>
            <w:tcW w:w="609" w:type="dxa"/>
            <w:tcBorders>
              <w:top w:val="nil"/>
              <w:left w:val="nil"/>
              <w:bottom w:val="nil"/>
              <w:right w:val="nil"/>
            </w:tcBorders>
            <w:vAlign w:val="center"/>
            <w:hideMark/>
          </w:tcPr>
          <w:p w14:paraId="3E3DF20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97A55A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1534A51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noWrap/>
            <w:vAlign w:val="bottom"/>
            <w:hideMark/>
          </w:tcPr>
          <w:p w14:paraId="1FAEFAE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6DCB16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56.000.000.000 </w:t>
            </w:r>
          </w:p>
        </w:tc>
        <w:tc>
          <w:tcPr>
            <w:tcW w:w="1539" w:type="dxa"/>
            <w:tcBorders>
              <w:top w:val="nil"/>
              <w:left w:val="nil"/>
              <w:bottom w:val="nil"/>
              <w:right w:val="nil"/>
            </w:tcBorders>
            <w:vAlign w:val="center"/>
            <w:hideMark/>
          </w:tcPr>
          <w:p w14:paraId="2B8DD64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56.000.000.000 </w:t>
            </w:r>
          </w:p>
        </w:tc>
      </w:tr>
      <w:tr w:rsidR="0002286F" w:rsidRPr="000E528B" w14:paraId="532370CD" w14:textId="77777777" w:rsidTr="000818BD">
        <w:trPr>
          <w:trHeight w:val="255"/>
        </w:trPr>
        <w:tc>
          <w:tcPr>
            <w:tcW w:w="609" w:type="dxa"/>
            <w:tcBorders>
              <w:top w:val="nil"/>
              <w:left w:val="nil"/>
              <w:bottom w:val="nil"/>
              <w:right w:val="nil"/>
            </w:tcBorders>
            <w:vAlign w:val="center"/>
            <w:hideMark/>
          </w:tcPr>
          <w:p w14:paraId="164584D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1999</w:t>
            </w:r>
          </w:p>
        </w:tc>
        <w:tc>
          <w:tcPr>
            <w:tcW w:w="530" w:type="dxa"/>
            <w:tcBorders>
              <w:top w:val="nil"/>
              <w:left w:val="nil"/>
              <w:bottom w:val="nil"/>
              <w:right w:val="nil"/>
            </w:tcBorders>
            <w:vAlign w:val="center"/>
            <w:hideMark/>
          </w:tcPr>
          <w:p w14:paraId="0405137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1C9091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SALUD</w:t>
            </w:r>
          </w:p>
        </w:tc>
        <w:tc>
          <w:tcPr>
            <w:tcW w:w="1826" w:type="dxa"/>
            <w:tcBorders>
              <w:top w:val="nil"/>
              <w:left w:val="nil"/>
              <w:bottom w:val="nil"/>
              <w:right w:val="nil"/>
            </w:tcBorders>
            <w:noWrap/>
            <w:vAlign w:val="bottom"/>
            <w:hideMark/>
          </w:tcPr>
          <w:p w14:paraId="286E5BB3"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CC099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27.500.000.000 </w:t>
            </w:r>
          </w:p>
        </w:tc>
        <w:tc>
          <w:tcPr>
            <w:tcW w:w="1539" w:type="dxa"/>
            <w:tcBorders>
              <w:top w:val="nil"/>
              <w:left w:val="nil"/>
              <w:bottom w:val="nil"/>
              <w:right w:val="nil"/>
            </w:tcBorders>
            <w:vAlign w:val="center"/>
            <w:hideMark/>
          </w:tcPr>
          <w:p w14:paraId="73C1213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27.500.000.000 </w:t>
            </w:r>
          </w:p>
        </w:tc>
      </w:tr>
      <w:tr w:rsidR="0002286F" w:rsidRPr="000E528B" w14:paraId="7DBEE078" w14:textId="77777777" w:rsidTr="000818BD">
        <w:trPr>
          <w:trHeight w:val="255"/>
        </w:trPr>
        <w:tc>
          <w:tcPr>
            <w:tcW w:w="609" w:type="dxa"/>
            <w:tcBorders>
              <w:top w:val="nil"/>
              <w:left w:val="nil"/>
              <w:bottom w:val="nil"/>
              <w:right w:val="nil"/>
            </w:tcBorders>
            <w:vAlign w:val="center"/>
            <w:hideMark/>
          </w:tcPr>
          <w:p w14:paraId="11AB493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3243CD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503EBBA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noWrap/>
            <w:vAlign w:val="bottom"/>
            <w:hideMark/>
          </w:tcPr>
          <w:p w14:paraId="11B0D9E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8A3E7D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27.500.000.000 </w:t>
            </w:r>
          </w:p>
        </w:tc>
        <w:tc>
          <w:tcPr>
            <w:tcW w:w="1539" w:type="dxa"/>
            <w:tcBorders>
              <w:top w:val="nil"/>
              <w:left w:val="nil"/>
              <w:bottom w:val="nil"/>
              <w:right w:val="nil"/>
            </w:tcBorders>
            <w:vAlign w:val="center"/>
            <w:hideMark/>
          </w:tcPr>
          <w:p w14:paraId="53018E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27.500.000.000 </w:t>
            </w:r>
          </w:p>
        </w:tc>
      </w:tr>
      <w:tr w:rsidR="0002286F" w:rsidRPr="000E528B" w14:paraId="15FA594B" w14:textId="77777777" w:rsidTr="000818BD">
        <w:trPr>
          <w:trHeight w:val="255"/>
        </w:trPr>
        <w:tc>
          <w:tcPr>
            <w:tcW w:w="609" w:type="dxa"/>
            <w:tcBorders>
              <w:top w:val="nil"/>
              <w:left w:val="nil"/>
              <w:bottom w:val="nil"/>
              <w:right w:val="nil"/>
            </w:tcBorders>
            <w:hideMark/>
          </w:tcPr>
          <w:p w14:paraId="1EB64A4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24BD11E" w14:textId="77777777" w:rsidR="0002286F" w:rsidRPr="000E528B" w:rsidRDefault="0002286F" w:rsidP="000818BD">
            <w:pPr>
              <w:rPr>
                <w:lang w:eastAsia="es-CO"/>
              </w:rPr>
            </w:pPr>
          </w:p>
        </w:tc>
        <w:tc>
          <w:tcPr>
            <w:tcW w:w="599" w:type="dxa"/>
            <w:tcBorders>
              <w:top w:val="nil"/>
              <w:left w:val="nil"/>
              <w:bottom w:val="nil"/>
              <w:right w:val="nil"/>
            </w:tcBorders>
            <w:hideMark/>
          </w:tcPr>
          <w:p w14:paraId="41A25180" w14:textId="77777777" w:rsidR="0002286F" w:rsidRPr="000E528B" w:rsidRDefault="0002286F" w:rsidP="000818BD">
            <w:pPr>
              <w:rPr>
                <w:lang w:eastAsia="es-CO"/>
              </w:rPr>
            </w:pPr>
          </w:p>
        </w:tc>
        <w:tc>
          <w:tcPr>
            <w:tcW w:w="2384" w:type="dxa"/>
            <w:tcBorders>
              <w:top w:val="nil"/>
              <w:left w:val="nil"/>
              <w:bottom w:val="nil"/>
              <w:right w:val="nil"/>
            </w:tcBorders>
            <w:hideMark/>
          </w:tcPr>
          <w:p w14:paraId="0B1D8108" w14:textId="77777777" w:rsidR="0002286F" w:rsidRPr="000E528B" w:rsidRDefault="0002286F" w:rsidP="000818BD">
            <w:pPr>
              <w:rPr>
                <w:lang w:eastAsia="es-CO"/>
              </w:rPr>
            </w:pPr>
          </w:p>
        </w:tc>
        <w:tc>
          <w:tcPr>
            <w:tcW w:w="1826" w:type="dxa"/>
            <w:tcBorders>
              <w:top w:val="nil"/>
              <w:left w:val="nil"/>
              <w:bottom w:val="nil"/>
              <w:right w:val="nil"/>
            </w:tcBorders>
            <w:hideMark/>
          </w:tcPr>
          <w:p w14:paraId="05EBC81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168702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EA25DE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E19E252" w14:textId="77777777" w:rsidTr="000818BD">
        <w:trPr>
          <w:trHeight w:val="255"/>
        </w:trPr>
        <w:tc>
          <w:tcPr>
            <w:tcW w:w="4122" w:type="dxa"/>
            <w:gridSpan w:val="4"/>
            <w:tcBorders>
              <w:top w:val="nil"/>
              <w:left w:val="nil"/>
              <w:bottom w:val="nil"/>
              <w:right w:val="nil"/>
            </w:tcBorders>
            <w:hideMark/>
          </w:tcPr>
          <w:p w14:paraId="40403FF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7BE245D5"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329E068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277.639.096.000 </w:t>
            </w:r>
          </w:p>
        </w:tc>
        <w:tc>
          <w:tcPr>
            <w:tcW w:w="1539" w:type="dxa"/>
            <w:tcBorders>
              <w:top w:val="nil"/>
              <w:left w:val="nil"/>
              <w:bottom w:val="nil"/>
              <w:right w:val="nil"/>
            </w:tcBorders>
            <w:hideMark/>
          </w:tcPr>
          <w:p w14:paraId="736E009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277.639.096.000 </w:t>
            </w:r>
          </w:p>
        </w:tc>
      </w:tr>
      <w:tr w:rsidR="0002286F" w:rsidRPr="000E528B" w14:paraId="057BAA5C" w14:textId="77777777" w:rsidTr="000818BD">
        <w:trPr>
          <w:trHeight w:val="255"/>
        </w:trPr>
        <w:tc>
          <w:tcPr>
            <w:tcW w:w="609" w:type="dxa"/>
            <w:tcBorders>
              <w:top w:val="nil"/>
              <w:left w:val="nil"/>
              <w:bottom w:val="nil"/>
              <w:right w:val="nil"/>
            </w:tcBorders>
            <w:hideMark/>
          </w:tcPr>
          <w:p w14:paraId="220C3DA1"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AA51B29" w14:textId="77777777" w:rsidR="0002286F" w:rsidRPr="000E528B" w:rsidRDefault="0002286F" w:rsidP="000818BD">
            <w:pPr>
              <w:rPr>
                <w:lang w:eastAsia="es-CO"/>
              </w:rPr>
            </w:pPr>
          </w:p>
        </w:tc>
        <w:tc>
          <w:tcPr>
            <w:tcW w:w="599" w:type="dxa"/>
            <w:tcBorders>
              <w:top w:val="nil"/>
              <w:left w:val="nil"/>
              <w:bottom w:val="nil"/>
              <w:right w:val="nil"/>
            </w:tcBorders>
            <w:hideMark/>
          </w:tcPr>
          <w:p w14:paraId="3B0FCD49" w14:textId="77777777" w:rsidR="0002286F" w:rsidRPr="000E528B" w:rsidRDefault="0002286F" w:rsidP="000818BD">
            <w:pPr>
              <w:rPr>
                <w:lang w:eastAsia="es-CO"/>
              </w:rPr>
            </w:pPr>
          </w:p>
        </w:tc>
        <w:tc>
          <w:tcPr>
            <w:tcW w:w="2384" w:type="dxa"/>
            <w:tcBorders>
              <w:top w:val="nil"/>
              <w:left w:val="nil"/>
              <w:bottom w:val="nil"/>
              <w:right w:val="nil"/>
            </w:tcBorders>
            <w:hideMark/>
          </w:tcPr>
          <w:p w14:paraId="684337BE" w14:textId="77777777" w:rsidR="0002286F" w:rsidRPr="000E528B" w:rsidRDefault="0002286F" w:rsidP="000818BD">
            <w:pPr>
              <w:rPr>
                <w:lang w:eastAsia="es-CO"/>
              </w:rPr>
            </w:pPr>
          </w:p>
        </w:tc>
        <w:tc>
          <w:tcPr>
            <w:tcW w:w="1826" w:type="dxa"/>
            <w:tcBorders>
              <w:top w:val="nil"/>
              <w:left w:val="nil"/>
              <w:bottom w:val="nil"/>
              <w:right w:val="nil"/>
            </w:tcBorders>
            <w:hideMark/>
          </w:tcPr>
          <w:p w14:paraId="75BE662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4613F0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1BCDD1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5D2B578" w14:textId="77777777" w:rsidTr="000818BD">
        <w:trPr>
          <w:trHeight w:val="255"/>
        </w:trPr>
        <w:tc>
          <w:tcPr>
            <w:tcW w:w="609" w:type="dxa"/>
            <w:tcBorders>
              <w:top w:val="nil"/>
              <w:left w:val="nil"/>
              <w:bottom w:val="nil"/>
              <w:right w:val="nil"/>
            </w:tcBorders>
            <w:vAlign w:val="bottom"/>
            <w:hideMark/>
          </w:tcPr>
          <w:p w14:paraId="7443327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0F3A4B2"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E02139C"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0B7246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1913</w:t>
            </w:r>
          </w:p>
        </w:tc>
        <w:tc>
          <w:tcPr>
            <w:tcW w:w="1539" w:type="dxa"/>
            <w:tcBorders>
              <w:top w:val="nil"/>
              <w:left w:val="nil"/>
              <w:bottom w:val="nil"/>
              <w:right w:val="nil"/>
            </w:tcBorders>
            <w:vAlign w:val="bottom"/>
            <w:hideMark/>
          </w:tcPr>
          <w:p w14:paraId="2CFD8B3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F2F61ED" w14:textId="77777777" w:rsidTr="000818BD">
        <w:trPr>
          <w:trHeight w:val="255"/>
        </w:trPr>
        <w:tc>
          <w:tcPr>
            <w:tcW w:w="609" w:type="dxa"/>
            <w:tcBorders>
              <w:top w:val="nil"/>
              <w:left w:val="nil"/>
              <w:bottom w:val="nil"/>
              <w:right w:val="nil"/>
            </w:tcBorders>
            <w:hideMark/>
          </w:tcPr>
          <w:p w14:paraId="4F88731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0B32F0A" w14:textId="77777777" w:rsidR="0002286F" w:rsidRPr="000E528B" w:rsidRDefault="0002286F" w:rsidP="000818BD">
            <w:pPr>
              <w:rPr>
                <w:lang w:eastAsia="es-CO"/>
              </w:rPr>
            </w:pPr>
          </w:p>
        </w:tc>
        <w:tc>
          <w:tcPr>
            <w:tcW w:w="599" w:type="dxa"/>
            <w:tcBorders>
              <w:top w:val="nil"/>
              <w:left w:val="nil"/>
              <w:bottom w:val="nil"/>
              <w:right w:val="nil"/>
            </w:tcBorders>
            <w:hideMark/>
          </w:tcPr>
          <w:p w14:paraId="352060A2"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628041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FONDO DE PREVISIÓN SOCIAL DEL CONGRESO </w:t>
            </w:r>
          </w:p>
        </w:tc>
        <w:tc>
          <w:tcPr>
            <w:tcW w:w="1539" w:type="dxa"/>
            <w:tcBorders>
              <w:top w:val="nil"/>
              <w:left w:val="nil"/>
              <w:bottom w:val="nil"/>
              <w:right w:val="nil"/>
            </w:tcBorders>
            <w:hideMark/>
          </w:tcPr>
          <w:p w14:paraId="3830B22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6B04078" w14:textId="77777777" w:rsidTr="000818BD">
        <w:trPr>
          <w:trHeight w:val="255"/>
        </w:trPr>
        <w:tc>
          <w:tcPr>
            <w:tcW w:w="4122" w:type="dxa"/>
            <w:gridSpan w:val="4"/>
            <w:tcBorders>
              <w:top w:val="nil"/>
              <w:left w:val="nil"/>
              <w:bottom w:val="nil"/>
              <w:right w:val="nil"/>
            </w:tcBorders>
            <w:vAlign w:val="center"/>
            <w:hideMark/>
          </w:tcPr>
          <w:p w14:paraId="17CCA02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2029F1C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384.699.425.000 </w:t>
            </w:r>
          </w:p>
        </w:tc>
        <w:tc>
          <w:tcPr>
            <w:tcW w:w="1593" w:type="dxa"/>
            <w:tcBorders>
              <w:top w:val="nil"/>
              <w:left w:val="nil"/>
              <w:bottom w:val="nil"/>
              <w:right w:val="nil"/>
            </w:tcBorders>
            <w:vAlign w:val="center"/>
            <w:hideMark/>
          </w:tcPr>
          <w:p w14:paraId="042E57A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69.453.000.000 </w:t>
            </w:r>
          </w:p>
        </w:tc>
        <w:tc>
          <w:tcPr>
            <w:tcW w:w="1539" w:type="dxa"/>
            <w:tcBorders>
              <w:top w:val="nil"/>
              <w:left w:val="nil"/>
              <w:bottom w:val="nil"/>
              <w:right w:val="nil"/>
            </w:tcBorders>
            <w:vAlign w:val="center"/>
            <w:hideMark/>
          </w:tcPr>
          <w:p w14:paraId="00E5B07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454.152.425.000 </w:t>
            </w:r>
          </w:p>
        </w:tc>
      </w:tr>
      <w:tr w:rsidR="0002286F" w:rsidRPr="000E528B" w14:paraId="5833E714" w14:textId="77777777" w:rsidTr="000818BD">
        <w:trPr>
          <w:trHeight w:val="255"/>
        </w:trPr>
        <w:tc>
          <w:tcPr>
            <w:tcW w:w="609" w:type="dxa"/>
            <w:tcBorders>
              <w:top w:val="nil"/>
              <w:left w:val="nil"/>
              <w:bottom w:val="nil"/>
              <w:right w:val="nil"/>
            </w:tcBorders>
            <w:hideMark/>
          </w:tcPr>
          <w:p w14:paraId="32A5F0A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30DC000" w14:textId="77777777" w:rsidR="0002286F" w:rsidRPr="000E528B" w:rsidRDefault="0002286F" w:rsidP="000818BD">
            <w:pPr>
              <w:rPr>
                <w:lang w:eastAsia="es-CO"/>
              </w:rPr>
            </w:pPr>
          </w:p>
        </w:tc>
        <w:tc>
          <w:tcPr>
            <w:tcW w:w="599" w:type="dxa"/>
            <w:tcBorders>
              <w:top w:val="nil"/>
              <w:left w:val="nil"/>
              <w:bottom w:val="nil"/>
              <w:right w:val="nil"/>
            </w:tcBorders>
            <w:hideMark/>
          </w:tcPr>
          <w:p w14:paraId="618B77DB" w14:textId="77777777" w:rsidR="0002286F" w:rsidRPr="000E528B" w:rsidRDefault="0002286F" w:rsidP="000818BD">
            <w:pPr>
              <w:rPr>
                <w:lang w:eastAsia="es-CO"/>
              </w:rPr>
            </w:pPr>
          </w:p>
        </w:tc>
        <w:tc>
          <w:tcPr>
            <w:tcW w:w="2384" w:type="dxa"/>
            <w:tcBorders>
              <w:top w:val="nil"/>
              <w:left w:val="nil"/>
              <w:bottom w:val="nil"/>
              <w:right w:val="nil"/>
            </w:tcBorders>
            <w:hideMark/>
          </w:tcPr>
          <w:p w14:paraId="3E82096D" w14:textId="77777777" w:rsidR="0002286F" w:rsidRPr="000E528B" w:rsidRDefault="0002286F" w:rsidP="000818BD">
            <w:pPr>
              <w:rPr>
                <w:lang w:eastAsia="es-CO"/>
              </w:rPr>
            </w:pPr>
          </w:p>
        </w:tc>
        <w:tc>
          <w:tcPr>
            <w:tcW w:w="1826" w:type="dxa"/>
            <w:tcBorders>
              <w:top w:val="nil"/>
              <w:left w:val="nil"/>
              <w:bottom w:val="nil"/>
              <w:right w:val="nil"/>
            </w:tcBorders>
            <w:hideMark/>
          </w:tcPr>
          <w:p w14:paraId="1DB07C4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69D90C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5C8175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54CBFA3" w14:textId="77777777" w:rsidTr="000818BD">
        <w:trPr>
          <w:trHeight w:val="255"/>
        </w:trPr>
        <w:tc>
          <w:tcPr>
            <w:tcW w:w="4122" w:type="dxa"/>
            <w:gridSpan w:val="4"/>
            <w:tcBorders>
              <w:top w:val="nil"/>
              <w:left w:val="nil"/>
              <w:bottom w:val="nil"/>
              <w:right w:val="nil"/>
            </w:tcBorders>
            <w:hideMark/>
          </w:tcPr>
          <w:p w14:paraId="5A34C3E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54B71D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384.699.425.000 </w:t>
            </w:r>
          </w:p>
        </w:tc>
        <w:tc>
          <w:tcPr>
            <w:tcW w:w="1593" w:type="dxa"/>
            <w:tcBorders>
              <w:top w:val="nil"/>
              <w:left w:val="nil"/>
              <w:bottom w:val="nil"/>
              <w:right w:val="nil"/>
            </w:tcBorders>
            <w:hideMark/>
          </w:tcPr>
          <w:p w14:paraId="2A5C376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69.453.000.000 </w:t>
            </w:r>
          </w:p>
        </w:tc>
        <w:tc>
          <w:tcPr>
            <w:tcW w:w="1539" w:type="dxa"/>
            <w:tcBorders>
              <w:top w:val="nil"/>
              <w:left w:val="nil"/>
              <w:bottom w:val="nil"/>
              <w:right w:val="nil"/>
            </w:tcBorders>
            <w:hideMark/>
          </w:tcPr>
          <w:p w14:paraId="2EC6378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454.152.425.000 </w:t>
            </w:r>
          </w:p>
        </w:tc>
      </w:tr>
      <w:tr w:rsidR="0002286F" w:rsidRPr="000E528B" w14:paraId="50A195E5" w14:textId="77777777" w:rsidTr="000818BD">
        <w:trPr>
          <w:trHeight w:val="255"/>
        </w:trPr>
        <w:tc>
          <w:tcPr>
            <w:tcW w:w="609" w:type="dxa"/>
            <w:tcBorders>
              <w:top w:val="nil"/>
              <w:left w:val="nil"/>
              <w:bottom w:val="nil"/>
              <w:right w:val="nil"/>
            </w:tcBorders>
            <w:hideMark/>
          </w:tcPr>
          <w:p w14:paraId="6C608D4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F18DE6B" w14:textId="77777777" w:rsidR="0002286F" w:rsidRPr="000E528B" w:rsidRDefault="0002286F" w:rsidP="000818BD">
            <w:pPr>
              <w:rPr>
                <w:lang w:eastAsia="es-CO"/>
              </w:rPr>
            </w:pPr>
          </w:p>
        </w:tc>
        <w:tc>
          <w:tcPr>
            <w:tcW w:w="599" w:type="dxa"/>
            <w:tcBorders>
              <w:top w:val="nil"/>
              <w:left w:val="nil"/>
              <w:bottom w:val="nil"/>
              <w:right w:val="nil"/>
            </w:tcBorders>
            <w:hideMark/>
          </w:tcPr>
          <w:p w14:paraId="08199201" w14:textId="77777777" w:rsidR="0002286F" w:rsidRPr="000E528B" w:rsidRDefault="0002286F" w:rsidP="000818BD">
            <w:pPr>
              <w:rPr>
                <w:lang w:eastAsia="es-CO"/>
              </w:rPr>
            </w:pPr>
          </w:p>
        </w:tc>
        <w:tc>
          <w:tcPr>
            <w:tcW w:w="2384" w:type="dxa"/>
            <w:tcBorders>
              <w:top w:val="nil"/>
              <w:left w:val="nil"/>
              <w:bottom w:val="nil"/>
              <w:right w:val="nil"/>
            </w:tcBorders>
            <w:hideMark/>
          </w:tcPr>
          <w:p w14:paraId="5802EFC0" w14:textId="77777777" w:rsidR="0002286F" w:rsidRPr="000E528B" w:rsidRDefault="0002286F" w:rsidP="000818BD">
            <w:pPr>
              <w:rPr>
                <w:lang w:eastAsia="es-CO"/>
              </w:rPr>
            </w:pPr>
          </w:p>
        </w:tc>
        <w:tc>
          <w:tcPr>
            <w:tcW w:w="1826" w:type="dxa"/>
            <w:tcBorders>
              <w:top w:val="nil"/>
              <w:left w:val="nil"/>
              <w:bottom w:val="nil"/>
              <w:right w:val="nil"/>
            </w:tcBorders>
            <w:hideMark/>
          </w:tcPr>
          <w:p w14:paraId="03B48C3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073F04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AD6770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5A9DABE" w14:textId="77777777" w:rsidTr="000818BD">
        <w:trPr>
          <w:trHeight w:val="255"/>
        </w:trPr>
        <w:tc>
          <w:tcPr>
            <w:tcW w:w="609" w:type="dxa"/>
            <w:tcBorders>
              <w:top w:val="nil"/>
              <w:left w:val="nil"/>
              <w:bottom w:val="nil"/>
              <w:right w:val="nil"/>
            </w:tcBorders>
            <w:vAlign w:val="bottom"/>
            <w:hideMark/>
          </w:tcPr>
          <w:p w14:paraId="6200552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1D050CD"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FB89DD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88B307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1914</w:t>
            </w:r>
          </w:p>
        </w:tc>
        <w:tc>
          <w:tcPr>
            <w:tcW w:w="1539" w:type="dxa"/>
            <w:tcBorders>
              <w:top w:val="nil"/>
              <w:left w:val="nil"/>
              <w:bottom w:val="nil"/>
              <w:right w:val="nil"/>
            </w:tcBorders>
            <w:vAlign w:val="bottom"/>
            <w:hideMark/>
          </w:tcPr>
          <w:p w14:paraId="2ED03C6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FB08323" w14:textId="77777777" w:rsidTr="000818BD">
        <w:trPr>
          <w:trHeight w:val="255"/>
        </w:trPr>
        <w:tc>
          <w:tcPr>
            <w:tcW w:w="609" w:type="dxa"/>
            <w:tcBorders>
              <w:top w:val="nil"/>
              <w:left w:val="nil"/>
              <w:bottom w:val="nil"/>
              <w:right w:val="nil"/>
            </w:tcBorders>
            <w:hideMark/>
          </w:tcPr>
          <w:p w14:paraId="60395BA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37DEB17" w14:textId="77777777" w:rsidR="0002286F" w:rsidRPr="000E528B" w:rsidRDefault="0002286F" w:rsidP="000818BD">
            <w:pPr>
              <w:rPr>
                <w:lang w:eastAsia="es-CO"/>
              </w:rPr>
            </w:pPr>
          </w:p>
        </w:tc>
        <w:tc>
          <w:tcPr>
            <w:tcW w:w="599" w:type="dxa"/>
            <w:tcBorders>
              <w:top w:val="nil"/>
              <w:left w:val="nil"/>
              <w:bottom w:val="nil"/>
              <w:right w:val="nil"/>
            </w:tcBorders>
            <w:hideMark/>
          </w:tcPr>
          <w:p w14:paraId="60B08787"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F4C2C6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FONDO PASIVO SOCIAL DE FERROCARRILES NACIONALES DE COLOMBIA </w:t>
            </w:r>
          </w:p>
        </w:tc>
        <w:tc>
          <w:tcPr>
            <w:tcW w:w="1539" w:type="dxa"/>
            <w:tcBorders>
              <w:top w:val="nil"/>
              <w:left w:val="nil"/>
              <w:bottom w:val="nil"/>
              <w:right w:val="nil"/>
            </w:tcBorders>
            <w:hideMark/>
          </w:tcPr>
          <w:p w14:paraId="584FFD2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D604618" w14:textId="77777777" w:rsidTr="000818BD">
        <w:trPr>
          <w:trHeight w:val="255"/>
        </w:trPr>
        <w:tc>
          <w:tcPr>
            <w:tcW w:w="4122" w:type="dxa"/>
            <w:gridSpan w:val="4"/>
            <w:tcBorders>
              <w:top w:val="nil"/>
              <w:left w:val="nil"/>
              <w:bottom w:val="nil"/>
              <w:right w:val="nil"/>
            </w:tcBorders>
            <w:vAlign w:val="center"/>
            <w:hideMark/>
          </w:tcPr>
          <w:p w14:paraId="01A39CC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CC12CB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706.042.890.000 </w:t>
            </w:r>
          </w:p>
        </w:tc>
        <w:tc>
          <w:tcPr>
            <w:tcW w:w="1593" w:type="dxa"/>
            <w:tcBorders>
              <w:top w:val="nil"/>
              <w:left w:val="nil"/>
              <w:bottom w:val="nil"/>
              <w:right w:val="nil"/>
            </w:tcBorders>
            <w:vAlign w:val="center"/>
            <w:hideMark/>
          </w:tcPr>
          <w:p w14:paraId="19DD66D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188.318.219.000 </w:t>
            </w:r>
          </w:p>
        </w:tc>
        <w:tc>
          <w:tcPr>
            <w:tcW w:w="1539" w:type="dxa"/>
            <w:tcBorders>
              <w:top w:val="nil"/>
              <w:left w:val="nil"/>
              <w:bottom w:val="nil"/>
              <w:right w:val="nil"/>
            </w:tcBorders>
            <w:vAlign w:val="center"/>
            <w:hideMark/>
          </w:tcPr>
          <w:p w14:paraId="5DBE020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894.361.109.000 </w:t>
            </w:r>
          </w:p>
        </w:tc>
      </w:tr>
      <w:tr w:rsidR="0002286F" w:rsidRPr="000E528B" w14:paraId="60DE5957" w14:textId="77777777" w:rsidTr="000818BD">
        <w:trPr>
          <w:trHeight w:val="255"/>
        </w:trPr>
        <w:tc>
          <w:tcPr>
            <w:tcW w:w="4122" w:type="dxa"/>
            <w:gridSpan w:val="4"/>
            <w:tcBorders>
              <w:top w:val="nil"/>
              <w:left w:val="nil"/>
              <w:bottom w:val="nil"/>
              <w:right w:val="nil"/>
            </w:tcBorders>
            <w:vAlign w:val="center"/>
            <w:hideMark/>
          </w:tcPr>
          <w:p w14:paraId="516DDD1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EC8659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2.000.000.000 </w:t>
            </w:r>
          </w:p>
        </w:tc>
        <w:tc>
          <w:tcPr>
            <w:tcW w:w="1593" w:type="dxa"/>
            <w:tcBorders>
              <w:top w:val="nil"/>
              <w:left w:val="nil"/>
              <w:bottom w:val="nil"/>
              <w:right w:val="nil"/>
            </w:tcBorders>
            <w:noWrap/>
            <w:vAlign w:val="bottom"/>
            <w:hideMark/>
          </w:tcPr>
          <w:p w14:paraId="68ED692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6E8ED2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2.000.000.000 </w:t>
            </w:r>
          </w:p>
        </w:tc>
      </w:tr>
      <w:tr w:rsidR="0002286F" w:rsidRPr="000E528B" w14:paraId="0A223E89" w14:textId="77777777" w:rsidTr="000818BD">
        <w:trPr>
          <w:trHeight w:val="255"/>
        </w:trPr>
        <w:tc>
          <w:tcPr>
            <w:tcW w:w="609" w:type="dxa"/>
            <w:tcBorders>
              <w:top w:val="nil"/>
              <w:left w:val="nil"/>
              <w:bottom w:val="nil"/>
              <w:right w:val="nil"/>
            </w:tcBorders>
            <w:vAlign w:val="center"/>
            <w:hideMark/>
          </w:tcPr>
          <w:p w14:paraId="4D1641B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1999</w:t>
            </w:r>
          </w:p>
        </w:tc>
        <w:tc>
          <w:tcPr>
            <w:tcW w:w="530" w:type="dxa"/>
            <w:tcBorders>
              <w:top w:val="nil"/>
              <w:left w:val="nil"/>
              <w:bottom w:val="nil"/>
              <w:right w:val="nil"/>
            </w:tcBorders>
            <w:vAlign w:val="center"/>
            <w:hideMark/>
          </w:tcPr>
          <w:p w14:paraId="69E4AF0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51C52D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SALUD</w:t>
            </w:r>
          </w:p>
        </w:tc>
        <w:tc>
          <w:tcPr>
            <w:tcW w:w="1826" w:type="dxa"/>
            <w:tcBorders>
              <w:top w:val="nil"/>
              <w:left w:val="nil"/>
              <w:bottom w:val="nil"/>
              <w:right w:val="nil"/>
            </w:tcBorders>
            <w:vAlign w:val="center"/>
            <w:hideMark/>
          </w:tcPr>
          <w:p w14:paraId="2AA23EF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c>
          <w:tcPr>
            <w:tcW w:w="1593" w:type="dxa"/>
            <w:tcBorders>
              <w:top w:val="nil"/>
              <w:left w:val="nil"/>
              <w:bottom w:val="nil"/>
              <w:right w:val="nil"/>
            </w:tcBorders>
            <w:noWrap/>
            <w:vAlign w:val="bottom"/>
            <w:hideMark/>
          </w:tcPr>
          <w:p w14:paraId="2D56938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D6656F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r>
      <w:tr w:rsidR="0002286F" w:rsidRPr="000E528B" w14:paraId="1052672B" w14:textId="77777777" w:rsidTr="000818BD">
        <w:trPr>
          <w:trHeight w:val="255"/>
        </w:trPr>
        <w:tc>
          <w:tcPr>
            <w:tcW w:w="609" w:type="dxa"/>
            <w:tcBorders>
              <w:top w:val="nil"/>
              <w:left w:val="nil"/>
              <w:bottom w:val="nil"/>
              <w:right w:val="nil"/>
            </w:tcBorders>
            <w:vAlign w:val="center"/>
            <w:hideMark/>
          </w:tcPr>
          <w:p w14:paraId="5EC5BF4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348A2E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0300</w:t>
            </w:r>
          </w:p>
        </w:tc>
        <w:tc>
          <w:tcPr>
            <w:tcW w:w="2983" w:type="dxa"/>
            <w:gridSpan w:val="2"/>
            <w:tcBorders>
              <w:top w:val="nil"/>
              <w:left w:val="nil"/>
              <w:bottom w:val="nil"/>
              <w:right w:val="nil"/>
            </w:tcBorders>
            <w:vAlign w:val="center"/>
            <w:hideMark/>
          </w:tcPr>
          <w:p w14:paraId="749F092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SALUD</w:t>
            </w:r>
          </w:p>
        </w:tc>
        <w:tc>
          <w:tcPr>
            <w:tcW w:w="1826" w:type="dxa"/>
            <w:tcBorders>
              <w:top w:val="nil"/>
              <w:left w:val="nil"/>
              <w:bottom w:val="nil"/>
              <w:right w:val="nil"/>
            </w:tcBorders>
            <w:vAlign w:val="center"/>
            <w:hideMark/>
          </w:tcPr>
          <w:p w14:paraId="1430149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c>
          <w:tcPr>
            <w:tcW w:w="1593" w:type="dxa"/>
            <w:tcBorders>
              <w:top w:val="nil"/>
              <w:left w:val="nil"/>
              <w:bottom w:val="nil"/>
              <w:right w:val="nil"/>
            </w:tcBorders>
            <w:noWrap/>
            <w:vAlign w:val="bottom"/>
            <w:hideMark/>
          </w:tcPr>
          <w:p w14:paraId="13918CB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1CF148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2.000.000.000 </w:t>
            </w:r>
          </w:p>
        </w:tc>
      </w:tr>
      <w:tr w:rsidR="0002286F" w:rsidRPr="000E528B" w14:paraId="475E8AC3" w14:textId="77777777" w:rsidTr="000818BD">
        <w:trPr>
          <w:trHeight w:val="255"/>
        </w:trPr>
        <w:tc>
          <w:tcPr>
            <w:tcW w:w="609" w:type="dxa"/>
            <w:tcBorders>
              <w:top w:val="nil"/>
              <w:left w:val="nil"/>
              <w:bottom w:val="nil"/>
              <w:right w:val="nil"/>
            </w:tcBorders>
            <w:hideMark/>
          </w:tcPr>
          <w:p w14:paraId="444C88F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72FCD0A" w14:textId="77777777" w:rsidR="0002286F" w:rsidRPr="000E528B" w:rsidRDefault="0002286F" w:rsidP="000818BD">
            <w:pPr>
              <w:rPr>
                <w:lang w:eastAsia="es-CO"/>
              </w:rPr>
            </w:pPr>
          </w:p>
        </w:tc>
        <w:tc>
          <w:tcPr>
            <w:tcW w:w="599" w:type="dxa"/>
            <w:tcBorders>
              <w:top w:val="nil"/>
              <w:left w:val="nil"/>
              <w:bottom w:val="nil"/>
              <w:right w:val="nil"/>
            </w:tcBorders>
            <w:hideMark/>
          </w:tcPr>
          <w:p w14:paraId="0FD9D9E5" w14:textId="77777777" w:rsidR="0002286F" w:rsidRPr="000E528B" w:rsidRDefault="0002286F" w:rsidP="000818BD">
            <w:pPr>
              <w:rPr>
                <w:lang w:eastAsia="es-CO"/>
              </w:rPr>
            </w:pPr>
          </w:p>
        </w:tc>
        <w:tc>
          <w:tcPr>
            <w:tcW w:w="2384" w:type="dxa"/>
            <w:tcBorders>
              <w:top w:val="nil"/>
              <w:left w:val="nil"/>
              <w:bottom w:val="nil"/>
              <w:right w:val="nil"/>
            </w:tcBorders>
            <w:hideMark/>
          </w:tcPr>
          <w:p w14:paraId="3388D0D4" w14:textId="77777777" w:rsidR="0002286F" w:rsidRPr="000E528B" w:rsidRDefault="0002286F" w:rsidP="000818BD">
            <w:pPr>
              <w:rPr>
                <w:lang w:eastAsia="es-CO"/>
              </w:rPr>
            </w:pPr>
          </w:p>
        </w:tc>
        <w:tc>
          <w:tcPr>
            <w:tcW w:w="1826" w:type="dxa"/>
            <w:tcBorders>
              <w:top w:val="nil"/>
              <w:left w:val="nil"/>
              <w:bottom w:val="nil"/>
              <w:right w:val="nil"/>
            </w:tcBorders>
            <w:hideMark/>
          </w:tcPr>
          <w:p w14:paraId="22C0160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E1AE4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8AB1C0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F76FC14" w14:textId="77777777" w:rsidTr="000818BD">
        <w:trPr>
          <w:trHeight w:val="255"/>
        </w:trPr>
        <w:tc>
          <w:tcPr>
            <w:tcW w:w="4122" w:type="dxa"/>
            <w:gridSpan w:val="4"/>
            <w:tcBorders>
              <w:top w:val="nil"/>
              <w:left w:val="nil"/>
              <w:bottom w:val="nil"/>
              <w:right w:val="nil"/>
            </w:tcBorders>
            <w:hideMark/>
          </w:tcPr>
          <w:p w14:paraId="10FE355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351A7B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708.042.890.000 </w:t>
            </w:r>
          </w:p>
        </w:tc>
        <w:tc>
          <w:tcPr>
            <w:tcW w:w="1593" w:type="dxa"/>
            <w:tcBorders>
              <w:top w:val="nil"/>
              <w:left w:val="nil"/>
              <w:bottom w:val="nil"/>
              <w:right w:val="nil"/>
            </w:tcBorders>
            <w:hideMark/>
          </w:tcPr>
          <w:p w14:paraId="6E9C188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188.318.219.000 </w:t>
            </w:r>
          </w:p>
        </w:tc>
        <w:tc>
          <w:tcPr>
            <w:tcW w:w="1539" w:type="dxa"/>
            <w:tcBorders>
              <w:top w:val="nil"/>
              <w:left w:val="nil"/>
              <w:bottom w:val="nil"/>
              <w:right w:val="nil"/>
            </w:tcBorders>
            <w:hideMark/>
          </w:tcPr>
          <w:p w14:paraId="756504D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896.361.109.000 </w:t>
            </w:r>
          </w:p>
        </w:tc>
      </w:tr>
      <w:tr w:rsidR="0002286F" w:rsidRPr="000E528B" w14:paraId="49A55A2F" w14:textId="77777777" w:rsidTr="000818BD">
        <w:trPr>
          <w:trHeight w:val="255"/>
        </w:trPr>
        <w:tc>
          <w:tcPr>
            <w:tcW w:w="609" w:type="dxa"/>
            <w:tcBorders>
              <w:top w:val="nil"/>
              <w:left w:val="nil"/>
              <w:bottom w:val="nil"/>
              <w:right w:val="nil"/>
            </w:tcBorders>
            <w:hideMark/>
          </w:tcPr>
          <w:p w14:paraId="52B1549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8082AEE" w14:textId="77777777" w:rsidR="0002286F" w:rsidRPr="000E528B" w:rsidRDefault="0002286F" w:rsidP="000818BD">
            <w:pPr>
              <w:rPr>
                <w:lang w:eastAsia="es-CO"/>
              </w:rPr>
            </w:pPr>
          </w:p>
        </w:tc>
        <w:tc>
          <w:tcPr>
            <w:tcW w:w="599" w:type="dxa"/>
            <w:tcBorders>
              <w:top w:val="nil"/>
              <w:left w:val="nil"/>
              <w:bottom w:val="nil"/>
              <w:right w:val="nil"/>
            </w:tcBorders>
            <w:hideMark/>
          </w:tcPr>
          <w:p w14:paraId="6C63DE20" w14:textId="77777777" w:rsidR="0002286F" w:rsidRPr="000E528B" w:rsidRDefault="0002286F" w:rsidP="000818BD">
            <w:pPr>
              <w:rPr>
                <w:lang w:eastAsia="es-CO"/>
              </w:rPr>
            </w:pPr>
          </w:p>
        </w:tc>
        <w:tc>
          <w:tcPr>
            <w:tcW w:w="2384" w:type="dxa"/>
            <w:tcBorders>
              <w:top w:val="nil"/>
              <w:left w:val="nil"/>
              <w:bottom w:val="nil"/>
              <w:right w:val="nil"/>
            </w:tcBorders>
            <w:hideMark/>
          </w:tcPr>
          <w:p w14:paraId="4E4D6098" w14:textId="77777777" w:rsidR="0002286F" w:rsidRPr="000E528B" w:rsidRDefault="0002286F" w:rsidP="000818BD">
            <w:pPr>
              <w:rPr>
                <w:lang w:eastAsia="es-CO"/>
              </w:rPr>
            </w:pPr>
          </w:p>
        </w:tc>
        <w:tc>
          <w:tcPr>
            <w:tcW w:w="1826" w:type="dxa"/>
            <w:tcBorders>
              <w:top w:val="nil"/>
              <w:left w:val="nil"/>
              <w:bottom w:val="nil"/>
              <w:right w:val="nil"/>
            </w:tcBorders>
            <w:hideMark/>
          </w:tcPr>
          <w:p w14:paraId="097F818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B982D5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8106FF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621CC03" w14:textId="77777777" w:rsidTr="000818BD">
        <w:trPr>
          <w:trHeight w:val="255"/>
        </w:trPr>
        <w:tc>
          <w:tcPr>
            <w:tcW w:w="609" w:type="dxa"/>
            <w:tcBorders>
              <w:top w:val="nil"/>
              <w:left w:val="nil"/>
              <w:bottom w:val="nil"/>
              <w:right w:val="nil"/>
            </w:tcBorders>
            <w:vAlign w:val="bottom"/>
          </w:tcPr>
          <w:p w14:paraId="6781A10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tcPr>
          <w:p w14:paraId="730B6F38" w14:textId="77777777" w:rsidR="0002286F" w:rsidRPr="000E528B" w:rsidRDefault="0002286F" w:rsidP="000818BD">
            <w:pPr>
              <w:rPr>
                <w:lang w:eastAsia="es-CO"/>
              </w:rPr>
            </w:pPr>
          </w:p>
        </w:tc>
        <w:tc>
          <w:tcPr>
            <w:tcW w:w="599" w:type="dxa"/>
            <w:tcBorders>
              <w:top w:val="nil"/>
              <w:left w:val="nil"/>
              <w:bottom w:val="nil"/>
              <w:right w:val="nil"/>
            </w:tcBorders>
            <w:vAlign w:val="bottom"/>
          </w:tcPr>
          <w:p w14:paraId="18B6A3D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tcPr>
          <w:p w14:paraId="31B8498C" w14:textId="77777777" w:rsidR="0002286F" w:rsidRPr="000E528B" w:rsidRDefault="0002286F" w:rsidP="000818BD">
            <w:pPr>
              <w:jc w:val="center"/>
              <w:rPr>
                <w:rFonts w:ascii="Arial Narrow" w:hAnsi="Arial Narrow" w:cs="Calibri"/>
                <w:b/>
                <w:bCs/>
                <w:color w:val="000000"/>
                <w:sz w:val="16"/>
                <w:szCs w:val="16"/>
                <w:lang w:eastAsia="es-CO"/>
              </w:rPr>
            </w:pPr>
          </w:p>
        </w:tc>
        <w:tc>
          <w:tcPr>
            <w:tcW w:w="1539" w:type="dxa"/>
            <w:tcBorders>
              <w:top w:val="nil"/>
              <w:left w:val="nil"/>
              <w:bottom w:val="nil"/>
              <w:right w:val="nil"/>
            </w:tcBorders>
            <w:vAlign w:val="bottom"/>
          </w:tcPr>
          <w:p w14:paraId="05EA3C8E" w14:textId="77777777" w:rsidR="0002286F" w:rsidRPr="000E528B" w:rsidRDefault="0002286F" w:rsidP="000818BD">
            <w:pPr>
              <w:rPr>
                <w:rFonts w:ascii="Arial Narrow" w:hAnsi="Arial Narrow" w:cs="Calibri"/>
                <w:color w:val="000000"/>
                <w:sz w:val="16"/>
                <w:szCs w:val="16"/>
                <w:lang w:eastAsia="es-CO"/>
              </w:rPr>
            </w:pPr>
          </w:p>
        </w:tc>
      </w:tr>
      <w:tr w:rsidR="0002286F" w:rsidRPr="000E528B" w14:paraId="1D860301" w14:textId="77777777" w:rsidTr="000818BD">
        <w:trPr>
          <w:trHeight w:val="255"/>
        </w:trPr>
        <w:tc>
          <w:tcPr>
            <w:tcW w:w="609" w:type="dxa"/>
            <w:tcBorders>
              <w:top w:val="nil"/>
              <w:left w:val="nil"/>
              <w:bottom w:val="nil"/>
              <w:right w:val="nil"/>
            </w:tcBorders>
            <w:vAlign w:val="bottom"/>
            <w:hideMark/>
          </w:tcPr>
          <w:p w14:paraId="599C39F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967F538"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4374C4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876C91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2101</w:t>
            </w:r>
          </w:p>
        </w:tc>
        <w:tc>
          <w:tcPr>
            <w:tcW w:w="1539" w:type="dxa"/>
            <w:tcBorders>
              <w:top w:val="nil"/>
              <w:left w:val="nil"/>
              <w:bottom w:val="nil"/>
              <w:right w:val="nil"/>
            </w:tcBorders>
            <w:vAlign w:val="bottom"/>
            <w:hideMark/>
          </w:tcPr>
          <w:p w14:paraId="600E3EA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F21DDD3" w14:textId="77777777" w:rsidTr="000818BD">
        <w:trPr>
          <w:trHeight w:val="255"/>
        </w:trPr>
        <w:tc>
          <w:tcPr>
            <w:tcW w:w="609" w:type="dxa"/>
            <w:tcBorders>
              <w:top w:val="nil"/>
              <w:left w:val="nil"/>
              <w:bottom w:val="nil"/>
              <w:right w:val="nil"/>
            </w:tcBorders>
            <w:hideMark/>
          </w:tcPr>
          <w:p w14:paraId="392E06A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5C1B425" w14:textId="77777777" w:rsidR="0002286F" w:rsidRPr="000E528B" w:rsidRDefault="0002286F" w:rsidP="000818BD">
            <w:pPr>
              <w:rPr>
                <w:lang w:eastAsia="es-CO"/>
              </w:rPr>
            </w:pPr>
          </w:p>
        </w:tc>
        <w:tc>
          <w:tcPr>
            <w:tcW w:w="599" w:type="dxa"/>
            <w:tcBorders>
              <w:top w:val="nil"/>
              <w:left w:val="nil"/>
              <w:bottom w:val="nil"/>
              <w:right w:val="nil"/>
            </w:tcBorders>
            <w:hideMark/>
          </w:tcPr>
          <w:p w14:paraId="6328BED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D2F12C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MINAS Y ENERGÍA</w:t>
            </w:r>
          </w:p>
        </w:tc>
        <w:tc>
          <w:tcPr>
            <w:tcW w:w="1539" w:type="dxa"/>
            <w:tcBorders>
              <w:top w:val="nil"/>
              <w:left w:val="nil"/>
              <w:bottom w:val="nil"/>
              <w:right w:val="nil"/>
            </w:tcBorders>
            <w:hideMark/>
          </w:tcPr>
          <w:p w14:paraId="01F13F9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D2E56D6" w14:textId="77777777" w:rsidTr="000818BD">
        <w:trPr>
          <w:trHeight w:val="255"/>
        </w:trPr>
        <w:tc>
          <w:tcPr>
            <w:tcW w:w="4122" w:type="dxa"/>
            <w:gridSpan w:val="4"/>
            <w:tcBorders>
              <w:top w:val="nil"/>
              <w:left w:val="nil"/>
              <w:bottom w:val="nil"/>
              <w:right w:val="nil"/>
            </w:tcBorders>
            <w:vAlign w:val="center"/>
            <w:hideMark/>
          </w:tcPr>
          <w:p w14:paraId="7147AA3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558EFA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221.804.900.000 </w:t>
            </w:r>
          </w:p>
        </w:tc>
        <w:tc>
          <w:tcPr>
            <w:tcW w:w="1593" w:type="dxa"/>
            <w:tcBorders>
              <w:top w:val="nil"/>
              <w:left w:val="nil"/>
              <w:bottom w:val="nil"/>
              <w:right w:val="nil"/>
            </w:tcBorders>
            <w:noWrap/>
            <w:vAlign w:val="bottom"/>
            <w:hideMark/>
          </w:tcPr>
          <w:p w14:paraId="1FEF534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B59C02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221.804.900.000 </w:t>
            </w:r>
          </w:p>
        </w:tc>
      </w:tr>
      <w:tr w:rsidR="0002286F" w:rsidRPr="000E528B" w14:paraId="41BC8F04" w14:textId="77777777" w:rsidTr="000818BD">
        <w:trPr>
          <w:trHeight w:val="255"/>
        </w:trPr>
        <w:tc>
          <w:tcPr>
            <w:tcW w:w="4122" w:type="dxa"/>
            <w:gridSpan w:val="4"/>
            <w:tcBorders>
              <w:top w:val="nil"/>
              <w:left w:val="nil"/>
              <w:bottom w:val="nil"/>
              <w:right w:val="nil"/>
            </w:tcBorders>
            <w:vAlign w:val="center"/>
            <w:hideMark/>
          </w:tcPr>
          <w:p w14:paraId="75C63D6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B.  PRESUPUESTO DE SERVICIO DE LA DEUDA PÚBLICA</w:t>
            </w:r>
          </w:p>
        </w:tc>
        <w:tc>
          <w:tcPr>
            <w:tcW w:w="1826" w:type="dxa"/>
            <w:tcBorders>
              <w:top w:val="nil"/>
              <w:left w:val="nil"/>
              <w:bottom w:val="nil"/>
              <w:right w:val="nil"/>
            </w:tcBorders>
            <w:vAlign w:val="center"/>
            <w:hideMark/>
          </w:tcPr>
          <w:p w14:paraId="512FC88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3.459.700.000 </w:t>
            </w:r>
          </w:p>
        </w:tc>
        <w:tc>
          <w:tcPr>
            <w:tcW w:w="1593" w:type="dxa"/>
            <w:tcBorders>
              <w:top w:val="nil"/>
              <w:left w:val="nil"/>
              <w:bottom w:val="nil"/>
              <w:right w:val="nil"/>
            </w:tcBorders>
            <w:noWrap/>
            <w:vAlign w:val="bottom"/>
            <w:hideMark/>
          </w:tcPr>
          <w:p w14:paraId="312CD0F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F59591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3.459.700.000 </w:t>
            </w:r>
          </w:p>
        </w:tc>
      </w:tr>
      <w:tr w:rsidR="0002286F" w:rsidRPr="000E528B" w14:paraId="5697BB19" w14:textId="77777777" w:rsidTr="000818BD">
        <w:trPr>
          <w:trHeight w:val="255"/>
        </w:trPr>
        <w:tc>
          <w:tcPr>
            <w:tcW w:w="4122" w:type="dxa"/>
            <w:gridSpan w:val="4"/>
            <w:tcBorders>
              <w:top w:val="nil"/>
              <w:left w:val="nil"/>
              <w:bottom w:val="nil"/>
              <w:right w:val="nil"/>
            </w:tcBorders>
            <w:vAlign w:val="center"/>
            <w:hideMark/>
          </w:tcPr>
          <w:p w14:paraId="79C7725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37AE81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9.454.741.911.809 </w:t>
            </w:r>
          </w:p>
        </w:tc>
        <w:tc>
          <w:tcPr>
            <w:tcW w:w="1593" w:type="dxa"/>
            <w:tcBorders>
              <w:top w:val="nil"/>
              <w:left w:val="nil"/>
              <w:bottom w:val="nil"/>
              <w:right w:val="nil"/>
            </w:tcBorders>
            <w:noWrap/>
            <w:vAlign w:val="bottom"/>
            <w:hideMark/>
          </w:tcPr>
          <w:p w14:paraId="4D26D53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5CF23A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9.454.741.911.809 </w:t>
            </w:r>
          </w:p>
        </w:tc>
      </w:tr>
      <w:tr w:rsidR="0002286F" w:rsidRPr="000E528B" w14:paraId="1888A37E" w14:textId="77777777" w:rsidTr="000818BD">
        <w:trPr>
          <w:trHeight w:val="255"/>
        </w:trPr>
        <w:tc>
          <w:tcPr>
            <w:tcW w:w="609" w:type="dxa"/>
            <w:tcBorders>
              <w:top w:val="nil"/>
              <w:left w:val="nil"/>
              <w:bottom w:val="nil"/>
              <w:right w:val="nil"/>
            </w:tcBorders>
            <w:vAlign w:val="center"/>
            <w:hideMark/>
          </w:tcPr>
          <w:p w14:paraId="15F18A7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2101</w:t>
            </w:r>
          </w:p>
        </w:tc>
        <w:tc>
          <w:tcPr>
            <w:tcW w:w="530" w:type="dxa"/>
            <w:tcBorders>
              <w:top w:val="nil"/>
              <w:left w:val="nil"/>
              <w:bottom w:val="nil"/>
              <w:right w:val="nil"/>
            </w:tcBorders>
            <w:vAlign w:val="center"/>
            <w:hideMark/>
          </w:tcPr>
          <w:p w14:paraId="6E59F60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C3F917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ACCESO AL SERVICIO PÚBLICO DOMICILIARIO DE GAS COMBUSTIBLE</w:t>
            </w:r>
          </w:p>
        </w:tc>
        <w:tc>
          <w:tcPr>
            <w:tcW w:w="1826" w:type="dxa"/>
            <w:tcBorders>
              <w:top w:val="nil"/>
              <w:left w:val="nil"/>
              <w:bottom w:val="nil"/>
              <w:right w:val="nil"/>
            </w:tcBorders>
            <w:vAlign w:val="center"/>
            <w:hideMark/>
          </w:tcPr>
          <w:p w14:paraId="7DBBEA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1.729.277.917.138 </w:t>
            </w:r>
          </w:p>
        </w:tc>
        <w:tc>
          <w:tcPr>
            <w:tcW w:w="1593" w:type="dxa"/>
            <w:tcBorders>
              <w:top w:val="nil"/>
              <w:left w:val="nil"/>
              <w:bottom w:val="nil"/>
              <w:right w:val="nil"/>
            </w:tcBorders>
            <w:noWrap/>
            <w:vAlign w:val="bottom"/>
            <w:hideMark/>
          </w:tcPr>
          <w:p w14:paraId="2D13B4C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80B67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1.729.277.917.138 </w:t>
            </w:r>
          </w:p>
        </w:tc>
      </w:tr>
      <w:tr w:rsidR="0002286F" w:rsidRPr="000E528B" w14:paraId="0F604A6A" w14:textId="77777777" w:rsidTr="000818BD">
        <w:trPr>
          <w:trHeight w:val="255"/>
        </w:trPr>
        <w:tc>
          <w:tcPr>
            <w:tcW w:w="609" w:type="dxa"/>
            <w:tcBorders>
              <w:top w:val="nil"/>
              <w:left w:val="nil"/>
              <w:bottom w:val="nil"/>
              <w:right w:val="nil"/>
            </w:tcBorders>
            <w:vAlign w:val="center"/>
            <w:hideMark/>
          </w:tcPr>
          <w:p w14:paraId="4CF4CA4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601C84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6D6D69F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1987139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1.729.277.917.138 </w:t>
            </w:r>
          </w:p>
        </w:tc>
        <w:tc>
          <w:tcPr>
            <w:tcW w:w="1593" w:type="dxa"/>
            <w:tcBorders>
              <w:top w:val="nil"/>
              <w:left w:val="nil"/>
              <w:bottom w:val="nil"/>
              <w:right w:val="nil"/>
            </w:tcBorders>
            <w:noWrap/>
            <w:vAlign w:val="bottom"/>
            <w:hideMark/>
          </w:tcPr>
          <w:p w14:paraId="6E06EF8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B1F006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1.729.277.917.138 </w:t>
            </w:r>
          </w:p>
        </w:tc>
      </w:tr>
      <w:tr w:rsidR="0002286F" w:rsidRPr="000E528B" w14:paraId="0823A549" w14:textId="77777777" w:rsidTr="000818BD">
        <w:trPr>
          <w:trHeight w:val="255"/>
        </w:trPr>
        <w:tc>
          <w:tcPr>
            <w:tcW w:w="609" w:type="dxa"/>
            <w:tcBorders>
              <w:top w:val="nil"/>
              <w:left w:val="nil"/>
              <w:bottom w:val="nil"/>
              <w:right w:val="nil"/>
            </w:tcBorders>
            <w:vAlign w:val="center"/>
            <w:hideMark/>
          </w:tcPr>
          <w:p w14:paraId="7C137EC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2102</w:t>
            </w:r>
          </w:p>
        </w:tc>
        <w:tc>
          <w:tcPr>
            <w:tcW w:w="530" w:type="dxa"/>
            <w:tcBorders>
              <w:top w:val="nil"/>
              <w:left w:val="nil"/>
              <w:bottom w:val="nil"/>
              <w:right w:val="nil"/>
            </w:tcBorders>
            <w:vAlign w:val="center"/>
            <w:hideMark/>
          </w:tcPr>
          <w:p w14:paraId="12F4647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4BE71D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CONSOLIDACIÓN PRODUCTIVA DEL SECTOR DE ENERGÍA ELÉCTRICA</w:t>
            </w:r>
          </w:p>
        </w:tc>
        <w:tc>
          <w:tcPr>
            <w:tcW w:w="1826" w:type="dxa"/>
            <w:tcBorders>
              <w:top w:val="nil"/>
              <w:left w:val="nil"/>
              <w:bottom w:val="nil"/>
              <w:right w:val="nil"/>
            </w:tcBorders>
            <w:vAlign w:val="center"/>
            <w:hideMark/>
          </w:tcPr>
          <w:p w14:paraId="5922D5D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7.320.119.968.182 </w:t>
            </w:r>
          </w:p>
        </w:tc>
        <w:tc>
          <w:tcPr>
            <w:tcW w:w="1593" w:type="dxa"/>
            <w:tcBorders>
              <w:top w:val="nil"/>
              <w:left w:val="nil"/>
              <w:bottom w:val="nil"/>
              <w:right w:val="nil"/>
            </w:tcBorders>
            <w:noWrap/>
            <w:vAlign w:val="bottom"/>
            <w:hideMark/>
          </w:tcPr>
          <w:p w14:paraId="28729FE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06D31F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7.320.119.968.182 </w:t>
            </w:r>
          </w:p>
        </w:tc>
      </w:tr>
      <w:tr w:rsidR="0002286F" w:rsidRPr="000E528B" w14:paraId="754D6215" w14:textId="77777777" w:rsidTr="000818BD">
        <w:trPr>
          <w:trHeight w:val="255"/>
        </w:trPr>
        <w:tc>
          <w:tcPr>
            <w:tcW w:w="609" w:type="dxa"/>
            <w:tcBorders>
              <w:top w:val="nil"/>
              <w:left w:val="nil"/>
              <w:bottom w:val="nil"/>
              <w:right w:val="nil"/>
            </w:tcBorders>
            <w:vAlign w:val="center"/>
            <w:hideMark/>
          </w:tcPr>
          <w:p w14:paraId="5A8883F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23C49A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1DE2E6E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24C13E8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7.320.119.968.182 </w:t>
            </w:r>
          </w:p>
        </w:tc>
        <w:tc>
          <w:tcPr>
            <w:tcW w:w="1593" w:type="dxa"/>
            <w:tcBorders>
              <w:top w:val="nil"/>
              <w:left w:val="nil"/>
              <w:bottom w:val="nil"/>
              <w:right w:val="nil"/>
            </w:tcBorders>
            <w:noWrap/>
            <w:vAlign w:val="bottom"/>
            <w:hideMark/>
          </w:tcPr>
          <w:p w14:paraId="2489931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CDDD55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7.320.119.968.182 </w:t>
            </w:r>
          </w:p>
        </w:tc>
      </w:tr>
      <w:tr w:rsidR="0002286F" w:rsidRPr="000E528B" w14:paraId="1BE59AF9" w14:textId="77777777" w:rsidTr="000818BD">
        <w:trPr>
          <w:trHeight w:val="255"/>
        </w:trPr>
        <w:tc>
          <w:tcPr>
            <w:tcW w:w="609" w:type="dxa"/>
            <w:tcBorders>
              <w:top w:val="nil"/>
              <w:left w:val="nil"/>
              <w:bottom w:val="nil"/>
              <w:right w:val="nil"/>
            </w:tcBorders>
            <w:vAlign w:val="center"/>
            <w:hideMark/>
          </w:tcPr>
          <w:p w14:paraId="34B8C1C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2103</w:t>
            </w:r>
          </w:p>
        </w:tc>
        <w:tc>
          <w:tcPr>
            <w:tcW w:w="530" w:type="dxa"/>
            <w:tcBorders>
              <w:top w:val="nil"/>
              <w:left w:val="nil"/>
              <w:bottom w:val="nil"/>
              <w:right w:val="nil"/>
            </w:tcBorders>
            <w:vAlign w:val="center"/>
            <w:hideMark/>
          </w:tcPr>
          <w:p w14:paraId="2EEEDCC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C980D2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CONSOLIDACIÓN PRODUCTIVA DEL SECTOR HIDROCARBUROS</w:t>
            </w:r>
          </w:p>
        </w:tc>
        <w:tc>
          <w:tcPr>
            <w:tcW w:w="1826" w:type="dxa"/>
            <w:tcBorders>
              <w:top w:val="nil"/>
              <w:left w:val="nil"/>
              <w:bottom w:val="nil"/>
              <w:right w:val="nil"/>
            </w:tcBorders>
            <w:vAlign w:val="center"/>
            <w:hideMark/>
          </w:tcPr>
          <w:p w14:paraId="103CF1E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103.335.361.031 </w:t>
            </w:r>
          </w:p>
        </w:tc>
        <w:tc>
          <w:tcPr>
            <w:tcW w:w="1593" w:type="dxa"/>
            <w:tcBorders>
              <w:top w:val="nil"/>
              <w:left w:val="nil"/>
              <w:bottom w:val="nil"/>
              <w:right w:val="nil"/>
            </w:tcBorders>
            <w:noWrap/>
            <w:vAlign w:val="bottom"/>
            <w:hideMark/>
          </w:tcPr>
          <w:p w14:paraId="0D19CE6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20F9C2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103.335.361.031 </w:t>
            </w:r>
          </w:p>
        </w:tc>
      </w:tr>
      <w:tr w:rsidR="0002286F" w:rsidRPr="000E528B" w14:paraId="55753ABB" w14:textId="77777777" w:rsidTr="000818BD">
        <w:trPr>
          <w:trHeight w:val="255"/>
        </w:trPr>
        <w:tc>
          <w:tcPr>
            <w:tcW w:w="609" w:type="dxa"/>
            <w:tcBorders>
              <w:top w:val="nil"/>
              <w:left w:val="nil"/>
              <w:bottom w:val="nil"/>
              <w:right w:val="nil"/>
            </w:tcBorders>
            <w:vAlign w:val="center"/>
            <w:hideMark/>
          </w:tcPr>
          <w:p w14:paraId="5276F50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8A3250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65D121D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230BFED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103.335.361.031 </w:t>
            </w:r>
          </w:p>
        </w:tc>
        <w:tc>
          <w:tcPr>
            <w:tcW w:w="1593" w:type="dxa"/>
            <w:tcBorders>
              <w:top w:val="nil"/>
              <w:left w:val="nil"/>
              <w:bottom w:val="nil"/>
              <w:right w:val="nil"/>
            </w:tcBorders>
            <w:noWrap/>
            <w:vAlign w:val="bottom"/>
            <w:hideMark/>
          </w:tcPr>
          <w:p w14:paraId="1E3C276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4C004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103.335.361.031 </w:t>
            </w:r>
          </w:p>
        </w:tc>
      </w:tr>
      <w:tr w:rsidR="0002286F" w:rsidRPr="000E528B" w14:paraId="26EE022E" w14:textId="77777777" w:rsidTr="000818BD">
        <w:trPr>
          <w:trHeight w:val="255"/>
        </w:trPr>
        <w:tc>
          <w:tcPr>
            <w:tcW w:w="609" w:type="dxa"/>
            <w:tcBorders>
              <w:top w:val="nil"/>
              <w:left w:val="nil"/>
              <w:bottom w:val="nil"/>
              <w:right w:val="nil"/>
            </w:tcBorders>
            <w:vAlign w:val="center"/>
            <w:hideMark/>
          </w:tcPr>
          <w:p w14:paraId="0D5AFFF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2104</w:t>
            </w:r>
          </w:p>
        </w:tc>
        <w:tc>
          <w:tcPr>
            <w:tcW w:w="530" w:type="dxa"/>
            <w:tcBorders>
              <w:top w:val="nil"/>
              <w:left w:val="nil"/>
              <w:bottom w:val="nil"/>
              <w:right w:val="nil"/>
            </w:tcBorders>
            <w:vAlign w:val="center"/>
            <w:hideMark/>
          </w:tcPr>
          <w:p w14:paraId="7719522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171BCA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CONSOLIDACIÓN PRODUCTIVA DEL SECTOR MINERO</w:t>
            </w:r>
          </w:p>
        </w:tc>
        <w:tc>
          <w:tcPr>
            <w:tcW w:w="1826" w:type="dxa"/>
            <w:tcBorders>
              <w:top w:val="nil"/>
              <w:left w:val="nil"/>
              <w:bottom w:val="nil"/>
              <w:right w:val="nil"/>
            </w:tcBorders>
            <w:vAlign w:val="center"/>
            <w:hideMark/>
          </w:tcPr>
          <w:p w14:paraId="235FDAF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121.345.031.162 </w:t>
            </w:r>
          </w:p>
        </w:tc>
        <w:tc>
          <w:tcPr>
            <w:tcW w:w="1593" w:type="dxa"/>
            <w:tcBorders>
              <w:top w:val="nil"/>
              <w:left w:val="nil"/>
              <w:bottom w:val="nil"/>
              <w:right w:val="nil"/>
            </w:tcBorders>
            <w:noWrap/>
            <w:vAlign w:val="bottom"/>
            <w:hideMark/>
          </w:tcPr>
          <w:p w14:paraId="2F5F1BD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EBB6A6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121.345.031.162 </w:t>
            </w:r>
          </w:p>
        </w:tc>
      </w:tr>
      <w:tr w:rsidR="0002286F" w:rsidRPr="000E528B" w14:paraId="0C0D5875" w14:textId="77777777" w:rsidTr="000818BD">
        <w:trPr>
          <w:trHeight w:val="255"/>
        </w:trPr>
        <w:tc>
          <w:tcPr>
            <w:tcW w:w="609" w:type="dxa"/>
            <w:tcBorders>
              <w:top w:val="nil"/>
              <w:left w:val="nil"/>
              <w:bottom w:val="nil"/>
              <w:right w:val="nil"/>
            </w:tcBorders>
            <w:vAlign w:val="center"/>
            <w:hideMark/>
          </w:tcPr>
          <w:p w14:paraId="13D675D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5740F8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7085688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4907770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121.345.031.162 </w:t>
            </w:r>
          </w:p>
        </w:tc>
        <w:tc>
          <w:tcPr>
            <w:tcW w:w="1593" w:type="dxa"/>
            <w:tcBorders>
              <w:top w:val="nil"/>
              <w:left w:val="nil"/>
              <w:bottom w:val="nil"/>
              <w:right w:val="nil"/>
            </w:tcBorders>
            <w:noWrap/>
            <w:vAlign w:val="bottom"/>
            <w:hideMark/>
          </w:tcPr>
          <w:p w14:paraId="3E6F2B8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9E5B2E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121.345.031.162 </w:t>
            </w:r>
          </w:p>
        </w:tc>
      </w:tr>
      <w:tr w:rsidR="0002286F" w:rsidRPr="000E528B" w14:paraId="6C14D17F" w14:textId="77777777" w:rsidTr="000818BD">
        <w:trPr>
          <w:trHeight w:val="255"/>
        </w:trPr>
        <w:tc>
          <w:tcPr>
            <w:tcW w:w="609" w:type="dxa"/>
            <w:tcBorders>
              <w:top w:val="nil"/>
              <w:left w:val="nil"/>
              <w:bottom w:val="nil"/>
              <w:right w:val="nil"/>
            </w:tcBorders>
            <w:vAlign w:val="center"/>
            <w:hideMark/>
          </w:tcPr>
          <w:p w14:paraId="770742B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2105</w:t>
            </w:r>
          </w:p>
        </w:tc>
        <w:tc>
          <w:tcPr>
            <w:tcW w:w="530" w:type="dxa"/>
            <w:tcBorders>
              <w:top w:val="nil"/>
              <w:left w:val="nil"/>
              <w:bottom w:val="nil"/>
              <w:right w:val="nil"/>
            </w:tcBorders>
            <w:vAlign w:val="center"/>
            <w:hideMark/>
          </w:tcPr>
          <w:p w14:paraId="6C983C6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751287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DESARROLLO AMBIENTAL SOSTENIBLE DEL SECTOR MINERO ENERGÉTICO</w:t>
            </w:r>
          </w:p>
        </w:tc>
        <w:tc>
          <w:tcPr>
            <w:tcW w:w="1826" w:type="dxa"/>
            <w:tcBorders>
              <w:top w:val="nil"/>
              <w:left w:val="nil"/>
              <w:bottom w:val="nil"/>
              <w:right w:val="nil"/>
            </w:tcBorders>
            <w:vAlign w:val="center"/>
            <w:hideMark/>
          </w:tcPr>
          <w:p w14:paraId="6F8AEF6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28.835.525.132 </w:t>
            </w:r>
          </w:p>
        </w:tc>
        <w:tc>
          <w:tcPr>
            <w:tcW w:w="1593" w:type="dxa"/>
            <w:tcBorders>
              <w:top w:val="nil"/>
              <w:left w:val="nil"/>
              <w:bottom w:val="nil"/>
              <w:right w:val="nil"/>
            </w:tcBorders>
            <w:noWrap/>
            <w:vAlign w:val="bottom"/>
            <w:hideMark/>
          </w:tcPr>
          <w:p w14:paraId="400EC11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1119F3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28.835.525.132 </w:t>
            </w:r>
          </w:p>
        </w:tc>
      </w:tr>
      <w:tr w:rsidR="0002286F" w:rsidRPr="000E528B" w14:paraId="10762834" w14:textId="77777777" w:rsidTr="000818BD">
        <w:trPr>
          <w:trHeight w:val="255"/>
        </w:trPr>
        <w:tc>
          <w:tcPr>
            <w:tcW w:w="609" w:type="dxa"/>
            <w:tcBorders>
              <w:top w:val="nil"/>
              <w:left w:val="nil"/>
              <w:bottom w:val="nil"/>
              <w:right w:val="nil"/>
            </w:tcBorders>
            <w:vAlign w:val="center"/>
            <w:hideMark/>
          </w:tcPr>
          <w:p w14:paraId="75B5E5E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E41B6F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1A1613A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5BFCBE4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28.835.525.132 </w:t>
            </w:r>
          </w:p>
        </w:tc>
        <w:tc>
          <w:tcPr>
            <w:tcW w:w="1593" w:type="dxa"/>
            <w:tcBorders>
              <w:top w:val="nil"/>
              <w:left w:val="nil"/>
              <w:bottom w:val="nil"/>
              <w:right w:val="nil"/>
            </w:tcBorders>
            <w:noWrap/>
            <w:vAlign w:val="bottom"/>
            <w:hideMark/>
          </w:tcPr>
          <w:p w14:paraId="0A1D07C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6C14B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28.835.525.132 </w:t>
            </w:r>
          </w:p>
        </w:tc>
      </w:tr>
      <w:tr w:rsidR="0002286F" w:rsidRPr="000E528B" w14:paraId="1CCE61E2" w14:textId="77777777" w:rsidTr="000818BD">
        <w:trPr>
          <w:trHeight w:val="255"/>
        </w:trPr>
        <w:tc>
          <w:tcPr>
            <w:tcW w:w="609" w:type="dxa"/>
            <w:tcBorders>
              <w:top w:val="nil"/>
              <w:left w:val="nil"/>
              <w:bottom w:val="nil"/>
              <w:right w:val="nil"/>
            </w:tcBorders>
            <w:vAlign w:val="center"/>
            <w:hideMark/>
          </w:tcPr>
          <w:p w14:paraId="1FF1037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2106</w:t>
            </w:r>
          </w:p>
        </w:tc>
        <w:tc>
          <w:tcPr>
            <w:tcW w:w="530" w:type="dxa"/>
            <w:tcBorders>
              <w:top w:val="nil"/>
              <w:left w:val="nil"/>
              <w:bottom w:val="nil"/>
              <w:right w:val="nil"/>
            </w:tcBorders>
            <w:vAlign w:val="center"/>
            <w:hideMark/>
          </w:tcPr>
          <w:p w14:paraId="7C1DFAD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52DD0F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LA INFORMACIÓN EN EL SECTOR MINERO ENERGÉTICO</w:t>
            </w:r>
          </w:p>
        </w:tc>
        <w:tc>
          <w:tcPr>
            <w:tcW w:w="1826" w:type="dxa"/>
            <w:tcBorders>
              <w:top w:val="nil"/>
              <w:left w:val="nil"/>
              <w:bottom w:val="nil"/>
              <w:right w:val="nil"/>
            </w:tcBorders>
            <w:vAlign w:val="center"/>
            <w:hideMark/>
          </w:tcPr>
          <w:p w14:paraId="69B593A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57.037.352.660 </w:t>
            </w:r>
          </w:p>
        </w:tc>
        <w:tc>
          <w:tcPr>
            <w:tcW w:w="1593" w:type="dxa"/>
            <w:tcBorders>
              <w:top w:val="nil"/>
              <w:left w:val="nil"/>
              <w:bottom w:val="nil"/>
              <w:right w:val="nil"/>
            </w:tcBorders>
            <w:noWrap/>
            <w:vAlign w:val="bottom"/>
            <w:hideMark/>
          </w:tcPr>
          <w:p w14:paraId="75EF43C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708847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57.037.352.660 </w:t>
            </w:r>
          </w:p>
        </w:tc>
      </w:tr>
      <w:tr w:rsidR="0002286F" w:rsidRPr="000E528B" w14:paraId="4A0530F0" w14:textId="77777777" w:rsidTr="000818BD">
        <w:trPr>
          <w:trHeight w:val="255"/>
        </w:trPr>
        <w:tc>
          <w:tcPr>
            <w:tcW w:w="609" w:type="dxa"/>
            <w:tcBorders>
              <w:top w:val="nil"/>
              <w:left w:val="nil"/>
              <w:bottom w:val="nil"/>
              <w:right w:val="nil"/>
            </w:tcBorders>
            <w:vAlign w:val="center"/>
            <w:hideMark/>
          </w:tcPr>
          <w:p w14:paraId="348DEBC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39BE30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4E60546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6094139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57.037.352.660 </w:t>
            </w:r>
          </w:p>
        </w:tc>
        <w:tc>
          <w:tcPr>
            <w:tcW w:w="1593" w:type="dxa"/>
            <w:tcBorders>
              <w:top w:val="nil"/>
              <w:left w:val="nil"/>
              <w:bottom w:val="nil"/>
              <w:right w:val="nil"/>
            </w:tcBorders>
            <w:noWrap/>
            <w:vAlign w:val="bottom"/>
            <w:hideMark/>
          </w:tcPr>
          <w:p w14:paraId="2BBF9B7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0BAD1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57.037.352.660 </w:t>
            </w:r>
          </w:p>
        </w:tc>
      </w:tr>
      <w:tr w:rsidR="0002286F" w:rsidRPr="000E528B" w14:paraId="3BC35703" w14:textId="77777777" w:rsidTr="000818BD">
        <w:trPr>
          <w:trHeight w:val="255"/>
        </w:trPr>
        <w:tc>
          <w:tcPr>
            <w:tcW w:w="609" w:type="dxa"/>
            <w:tcBorders>
              <w:top w:val="nil"/>
              <w:left w:val="nil"/>
              <w:bottom w:val="nil"/>
              <w:right w:val="nil"/>
            </w:tcBorders>
            <w:vAlign w:val="center"/>
            <w:hideMark/>
          </w:tcPr>
          <w:p w14:paraId="44333BA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2199</w:t>
            </w:r>
          </w:p>
        </w:tc>
        <w:tc>
          <w:tcPr>
            <w:tcW w:w="530" w:type="dxa"/>
            <w:tcBorders>
              <w:top w:val="nil"/>
              <w:left w:val="nil"/>
              <w:bottom w:val="nil"/>
              <w:right w:val="nil"/>
            </w:tcBorders>
            <w:vAlign w:val="center"/>
            <w:hideMark/>
          </w:tcPr>
          <w:p w14:paraId="7C83848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C7FFE3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MINAS Y ENERGÍA</w:t>
            </w:r>
          </w:p>
        </w:tc>
        <w:tc>
          <w:tcPr>
            <w:tcW w:w="1826" w:type="dxa"/>
            <w:tcBorders>
              <w:top w:val="nil"/>
              <w:left w:val="nil"/>
              <w:bottom w:val="nil"/>
              <w:right w:val="nil"/>
            </w:tcBorders>
            <w:vAlign w:val="center"/>
            <w:hideMark/>
          </w:tcPr>
          <w:p w14:paraId="35496A3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94.790.756.504 </w:t>
            </w:r>
          </w:p>
        </w:tc>
        <w:tc>
          <w:tcPr>
            <w:tcW w:w="1593" w:type="dxa"/>
            <w:tcBorders>
              <w:top w:val="nil"/>
              <w:left w:val="nil"/>
              <w:bottom w:val="nil"/>
              <w:right w:val="nil"/>
            </w:tcBorders>
            <w:noWrap/>
            <w:vAlign w:val="bottom"/>
            <w:hideMark/>
          </w:tcPr>
          <w:p w14:paraId="5C7C83B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FD5E51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94.790.756.504 </w:t>
            </w:r>
          </w:p>
        </w:tc>
      </w:tr>
      <w:tr w:rsidR="0002286F" w:rsidRPr="000E528B" w14:paraId="2D1A3A37" w14:textId="77777777" w:rsidTr="000818BD">
        <w:trPr>
          <w:trHeight w:val="255"/>
        </w:trPr>
        <w:tc>
          <w:tcPr>
            <w:tcW w:w="609" w:type="dxa"/>
            <w:tcBorders>
              <w:top w:val="nil"/>
              <w:left w:val="nil"/>
              <w:bottom w:val="nil"/>
              <w:right w:val="nil"/>
            </w:tcBorders>
            <w:vAlign w:val="center"/>
            <w:hideMark/>
          </w:tcPr>
          <w:p w14:paraId="4FEDE0E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3D933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6E917B0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5E29404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94.790.756.504 </w:t>
            </w:r>
          </w:p>
        </w:tc>
        <w:tc>
          <w:tcPr>
            <w:tcW w:w="1593" w:type="dxa"/>
            <w:tcBorders>
              <w:top w:val="nil"/>
              <w:left w:val="nil"/>
              <w:bottom w:val="nil"/>
              <w:right w:val="nil"/>
            </w:tcBorders>
            <w:noWrap/>
            <w:vAlign w:val="bottom"/>
            <w:hideMark/>
          </w:tcPr>
          <w:p w14:paraId="6F93354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D6F2CE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94.790.756.504 </w:t>
            </w:r>
          </w:p>
        </w:tc>
      </w:tr>
      <w:tr w:rsidR="0002286F" w:rsidRPr="000E528B" w14:paraId="0E2989A0" w14:textId="77777777" w:rsidTr="000818BD">
        <w:trPr>
          <w:trHeight w:val="255"/>
        </w:trPr>
        <w:tc>
          <w:tcPr>
            <w:tcW w:w="609" w:type="dxa"/>
            <w:tcBorders>
              <w:top w:val="nil"/>
              <w:left w:val="nil"/>
              <w:bottom w:val="nil"/>
              <w:right w:val="nil"/>
            </w:tcBorders>
            <w:hideMark/>
          </w:tcPr>
          <w:p w14:paraId="62380E8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B92DE0A" w14:textId="77777777" w:rsidR="0002286F" w:rsidRPr="000E528B" w:rsidRDefault="0002286F" w:rsidP="000818BD">
            <w:pPr>
              <w:rPr>
                <w:lang w:eastAsia="es-CO"/>
              </w:rPr>
            </w:pPr>
          </w:p>
        </w:tc>
        <w:tc>
          <w:tcPr>
            <w:tcW w:w="599" w:type="dxa"/>
            <w:tcBorders>
              <w:top w:val="nil"/>
              <w:left w:val="nil"/>
              <w:bottom w:val="nil"/>
              <w:right w:val="nil"/>
            </w:tcBorders>
            <w:hideMark/>
          </w:tcPr>
          <w:p w14:paraId="6C5CDC8E" w14:textId="77777777" w:rsidR="0002286F" w:rsidRPr="000E528B" w:rsidRDefault="0002286F" w:rsidP="000818BD">
            <w:pPr>
              <w:rPr>
                <w:lang w:eastAsia="es-CO"/>
              </w:rPr>
            </w:pPr>
          </w:p>
        </w:tc>
        <w:tc>
          <w:tcPr>
            <w:tcW w:w="2384" w:type="dxa"/>
            <w:tcBorders>
              <w:top w:val="nil"/>
              <w:left w:val="nil"/>
              <w:bottom w:val="nil"/>
              <w:right w:val="nil"/>
            </w:tcBorders>
            <w:hideMark/>
          </w:tcPr>
          <w:p w14:paraId="418612E5" w14:textId="77777777" w:rsidR="0002286F" w:rsidRPr="000E528B" w:rsidRDefault="0002286F" w:rsidP="000818BD">
            <w:pPr>
              <w:rPr>
                <w:lang w:eastAsia="es-CO"/>
              </w:rPr>
            </w:pPr>
          </w:p>
        </w:tc>
        <w:tc>
          <w:tcPr>
            <w:tcW w:w="1826" w:type="dxa"/>
            <w:tcBorders>
              <w:top w:val="nil"/>
              <w:left w:val="nil"/>
              <w:bottom w:val="nil"/>
              <w:right w:val="nil"/>
            </w:tcBorders>
            <w:hideMark/>
          </w:tcPr>
          <w:p w14:paraId="4F8FB6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765C27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5E2858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8AAC979" w14:textId="77777777" w:rsidTr="000818BD">
        <w:trPr>
          <w:trHeight w:val="255"/>
        </w:trPr>
        <w:tc>
          <w:tcPr>
            <w:tcW w:w="4122" w:type="dxa"/>
            <w:gridSpan w:val="4"/>
            <w:tcBorders>
              <w:top w:val="nil"/>
              <w:left w:val="nil"/>
              <w:bottom w:val="nil"/>
              <w:right w:val="nil"/>
            </w:tcBorders>
            <w:hideMark/>
          </w:tcPr>
          <w:p w14:paraId="6A91831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B5EB32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9.680.006.511.809 </w:t>
            </w:r>
          </w:p>
        </w:tc>
        <w:tc>
          <w:tcPr>
            <w:tcW w:w="1593" w:type="dxa"/>
            <w:tcBorders>
              <w:top w:val="nil"/>
              <w:left w:val="nil"/>
              <w:bottom w:val="nil"/>
              <w:right w:val="nil"/>
            </w:tcBorders>
            <w:noWrap/>
            <w:vAlign w:val="bottom"/>
            <w:hideMark/>
          </w:tcPr>
          <w:p w14:paraId="2B0C39B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0F0FB54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9.680.006.511.809 </w:t>
            </w:r>
          </w:p>
        </w:tc>
      </w:tr>
      <w:tr w:rsidR="0002286F" w:rsidRPr="000E528B" w14:paraId="3A1755E7" w14:textId="77777777" w:rsidTr="000818BD">
        <w:trPr>
          <w:trHeight w:val="255"/>
        </w:trPr>
        <w:tc>
          <w:tcPr>
            <w:tcW w:w="609" w:type="dxa"/>
            <w:tcBorders>
              <w:top w:val="nil"/>
              <w:left w:val="nil"/>
              <w:bottom w:val="nil"/>
              <w:right w:val="nil"/>
            </w:tcBorders>
            <w:hideMark/>
          </w:tcPr>
          <w:p w14:paraId="7B000EE1"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C47CB78" w14:textId="77777777" w:rsidR="0002286F" w:rsidRPr="000E528B" w:rsidRDefault="0002286F" w:rsidP="000818BD">
            <w:pPr>
              <w:rPr>
                <w:lang w:eastAsia="es-CO"/>
              </w:rPr>
            </w:pPr>
          </w:p>
        </w:tc>
        <w:tc>
          <w:tcPr>
            <w:tcW w:w="599" w:type="dxa"/>
            <w:tcBorders>
              <w:top w:val="nil"/>
              <w:left w:val="nil"/>
              <w:bottom w:val="nil"/>
              <w:right w:val="nil"/>
            </w:tcBorders>
            <w:hideMark/>
          </w:tcPr>
          <w:p w14:paraId="79558CA3" w14:textId="77777777" w:rsidR="0002286F" w:rsidRPr="000E528B" w:rsidRDefault="0002286F" w:rsidP="000818BD">
            <w:pPr>
              <w:rPr>
                <w:lang w:eastAsia="es-CO"/>
              </w:rPr>
            </w:pPr>
          </w:p>
        </w:tc>
        <w:tc>
          <w:tcPr>
            <w:tcW w:w="2384" w:type="dxa"/>
            <w:tcBorders>
              <w:top w:val="nil"/>
              <w:left w:val="nil"/>
              <w:bottom w:val="nil"/>
              <w:right w:val="nil"/>
            </w:tcBorders>
            <w:hideMark/>
          </w:tcPr>
          <w:p w14:paraId="62014572" w14:textId="77777777" w:rsidR="0002286F" w:rsidRPr="000E528B" w:rsidRDefault="0002286F" w:rsidP="000818BD">
            <w:pPr>
              <w:rPr>
                <w:lang w:eastAsia="es-CO"/>
              </w:rPr>
            </w:pPr>
          </w:p>
        </w:tc>
        <w:tc>
          <w:tcPr>
            <w:tcW w:w="1826" w:type="dxa"/>
            <w:tcBorders>
              <w:top w:val="nil"/>
              <w:left w:val="nil"/>
              <w:bottom w:val="nil"/>
              <w:right w:val="nil"/>
            </w:tcBorders>
            <w:hideMark/>
          </w:tcPr>
          <w:p w14:paraId="65D2068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552046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6807BB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679245A" w14:textId="77777777" w:rsidTr="000818BD">
        <w:trPr>
          <w:trHeight w:val="255"/>
        </w:trPr>
        <w:tc>
          <w:tcPr>
            <w:tcW w:w="609" w:type="dxa"/>
            <w:tcBorders>
              <w:top w:val="nil"/>
              <w:left w:val="nil"/>
              <w:bottom w:val="nil"/>
              <w:right w:val="nil"/>
            </w:tcBorders>
            <w:vAlign w:val="bottom"/>
          </w:tcPr>
          <w:p w14:paraId="2C4755C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tcPr>
          <w:p w14:paraId="47B1E152" w14:textId="77777777" w:rsidR="0002286F" w:rsidRPr="000E528B" w:rsidRDefault="0002286F" w:rsidP="000818BD">
            <w:pPr>
              <w:rPr>
                <w:lang w:eastAsia="es-CO"/>
              </w:rPr>
            </w:pPr>
          </w:p>
        </w:tc>
        <w:tc>
          <w:tcPr>
            <w:tcW w:w="599" w:type="dxa"/>
            <w:tcBorders>
              <w:top w:val="nil"/>
              <w:left w:val="nil"/>
              <w:bottom w:val="nil"/>
              <w:right w:val="nil"/>
            </w:tcBorders>
            <w:vAlign w:val="bottom"/>
          </w:tcPr>
          <w:p w14:paraId="0E1DEB92"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tcPr>
          <w:p w14:paraId="2CE2FF48" w14:textId="77777777" w:rsidR="0002286F" w:rsidRPr="000E528B" w:rsidRDefault="0002286F" w:rsidP="000818BD">
            <w:pPr>
              <w:jc w:val="center"/>
              <w:rPr>
                <w:rFonts w:ascii="Arial Narrow" w:hAnsi="Arial Narrow" w:cs="Calibri"/>
                <w:b/>
                <w:bCs/>
                <w:color w:val="000000"/>
                <w:sz w:val="16"/>
                <w:szCs w:val="16"/>
                <w:lang w:eastAsia="es-CO"/>
              </w:rPr>
            </w:pPr>
          </w:p>
        </w:tc>
        <w:tc>
          <w:tcPr>
            <w:tcW w:w="1539" w:type="dxa"/>
            <w:tcBorders>
              <w:top w:val="nil"/>
              <w:left w:val="nil"/>
              <w:bottom w:val="nil"/>
              <w:right w:val="nil"/>
            </w:tcBorders>
            <w:vAlign w:val="bottom"/>
          </w:tcPr>
          <w:p w14:paraId="1B682C53" w14:textId="77777777" w:rsidR="0002286F" w:rsidRPr="000E528B" w:rsidRDefault="0002286F" w:rsidP="000818BD">
            <w:pPr>
              <w:rPr>
                <w:rFonts w:ascii="Arial Narrow" w:hAnsi="Arial Narrow" w:cs="Calibri"/>
                <w:color w:val="000000"/>
                <w:sz w:val="16"/>
                <w:szCs w:val="16"/>
                <w:lang w:eastAsia="es-CO"/>
              </w:rPr>
            </w:pPr>
          </w:p>
        </w:tc>
      </w:tr>
      <w:tr w:rsidR="0002286F" w:rsidRPr="000E528B" w14:paraId="3C1A38B3" w14:textId="77777777" w:rsidTr="000818BD">
        <w:trPr>
          <w:trHeight w:val="255"/>
        </w:trPr>
        <w:tc>
          <w:tcPr>
            <w:tcW w:w="609" w:type="dxa"/>
            <w:tcBorders>
              <w:top w:val="nil"/>
              <w:left w:val="nil"/>
              <w:bottom w:val="nil"/>
              <w:right w:val="nil"/>
            </w:tcBorders>
            <w:vAlign w:val="bottom"/>
            <w:hideMark/>
          </w:tcPr>
          <w:p w14:paraId="70744D0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8BB4E66"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4BB5E8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325E86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2103</w:t>
            </w:r>
          </w:p>
        </w:tc>
        <w:tc>
          <w:tcPr>
            <w:tcW w:w="1539" w:type="dxa"/>
            <w:tcBorders>
              <w:top w:val="nil"/>
              <w:left w:val="nil"/>
              <w:bottom w:val="nil"/>
              <w:right w:val="nil"/>
            </w:tcBorders>
            <w:vAlign w:val="bottom"/>
            <w:hideMark/>
          </w:tcPr>
          <w:p w14:paraId="0050F02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26FB3FE" w14:textId="77777777" w:rsidTr="000818BD">
        <w:trPr>
          <w:trHeight w:val="255"/>
        </w:trPr>
        <w:tc>
          <w:tcPr>
            <w:tcW w:w="609" w:type="dxa"/>
            <w:tcBorders>
              <w:top w:val="nil"/>
              <w:left w:val="nil"/>
              <w:bottom w:val="nil"/>
              <w:right w:val="nil"/>
            </w:tcBorders>
            <w:hideMark/>
          </w:tcPr>
          <w:p w14:paraId="54FE02C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FBD1C54" w14:textId="77777777" w:rsidR="0002286F" w:rsidRPr="000E528B" w:rsidRDefault="0002286F" w:rsidP="000818BD">
            <w:pPr>
              <w:rPr>
                <w:lang w:eastAsia="es-CO"/>
              </w:rPr>
            </w:pPr>
          </w:p>
        </w:tc>
        <w:tc>
          <w:tcPr>
            <w:tcW w:w="599" w:type="dxa"/>
            <w:tcBorders>
              <w:top w:val="nil"/>
              <w:left w:val="nil"/>
              <w:bottom w:val="nil"/>
              <w:right w:val="nil"/>
            </w:tcBorders>
            <w:hideMark/>
          </w:tcPr>
          <w:p w14:paraId="04F4976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661694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SERVICIO GEOLÓGICO COLOMBIANO</w:t>
            </w:r>
          </w:p>
        </w:tc>
        <w:tc>
          <w:tcPr>
            <w:tcW w:w="1539" w:type="dxa"/>
            <w:tcBorders>
              <w:top w:val="nil"/>
              <w:left w:val="nil"/>
              <w:bottom w:val="nil"/>
              <w:right w:val="nil"/>
            </w:tcBorders>
            <w:hideMark/>
          </w:tcPr>
          <w:p w14:paraId="5210328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87DA300" w14:textId="77777777" w:rsidTr="000818BD">
        <w:trPr>
          <w:trHeight w:val="255"/>
        </w:trPr>
        <w:tc>
          <w:tcPr>
            <w:tcW w:w="4122" w:type="dxa"/>
            <w:gridSpan w:val="4"/>
            <w:tcBorders>
              <w:top w:val="nil"/>
              <w:left w:val="nil"/>
              <w:bottom w:val="nil"/>
              <w:right w:val="nil"/>
            </w:tcBorders>
            <w:vAlign w:val="center"/>
            <w:hideMark/>
          </w:tcPr>
          <w:p w14:paraId="22590BA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D20496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72.627.037.216 </w:t>
            </w:r>
          </w:p>
        </w:tc>
        <w:tc>
          <w:tcPr>
            <w:tcW w:w="1593" w:type="dxa"/>
            <w:tcBorders>
              <w:top w:val="nil"/>
              <w:left w:val="nil"/>
              <w:bottom w:val="nil"/>
              <w:right w:val="nil"/>
            </w:tcBorders>
            <w:vAlign w:val="center"/>
            <w:hideMark/>
          </w:tcPr>
          <w:p w14:paraId="6AADB2F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9.601.026.865 </w:t>
            </w:r>
          </w:p>
        </w:tc>
        <w:tc>
          <w:tcPr>
            <w:tcW w:w="1539" w:type="dxa"/>
            <w:tcBorders>
              <w:top w:val="nil"/>
              <w:left w:val="nil"/>
              <w:bottom w:val="nil"/>
              <w:right w:val="nil"/>
            </w:tcBorders>
            <w:vAlign w:val="center"/>
            <w:hideMark/>
          </w:tcPr>
          <w:p w14:paraId="24B680F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82.228.064.081 </w:t>
            </w:r>
          </w:p>
        </w:tc>
      </w:tr>
      <w:tr w:rsidR="0002286F" w:rsidRPr="000E528B" w14:paraId="7FA50821" w14:textId="77777777" w:rsidTr="000818BD">
        <w:trPr>
          <w:trHeight w:val="255"/>
        </w:trPr>
        <w:tc>
          <w:tcPr>
            <w:tcW w:w="4122" w:type="dxa"/>
            <w:gridSpan w:val="4"/>
            <w:tcBorders>
              <w:top w:val="nil"/>
              <w:left w:val="nil"/>
              <w:bottom w:val="nil"/>
              <w:right w:val="nil"/>
            </w:tcBorders>
            <w:vAlign w:val="center"/>
            <w:hideMark/>
          </w:tcPr>
          <w:p w14:paraId="56E2FDB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5D2CDAC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80.000.000.000 </w:t>
            </w:r>
          </w:p>
        </w:tc>
        <w:tc>
          <w:tcPr>
            <w:tcW w:w="1593" w:type="dxa"/>
            <w:tcBorders>
              <w:top w:val="nil"/>
              <w:left w:val="nil"/>
              <w:bottom w:val="nil"/>
              <w:right w:val="nil"/>
            </w:tcBorders>
            <w:noWrap/>
            <w:vAlign w:val="bottom"/>
            <w:hideMark/>
          </w:tcPr>
          <w:p w14:paraId="1CD1069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9F5A41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80.000.000.000 </w:t>
            </w:r>
          </w:p>
        </w:tc>
      </w:tr>
      <w:tr w:rsidR="0002286F" w:rsidRPr="000E528B" w14:paraId="655021CC" w14:textId="77777777" w:rsidTr="000818BD">
        <w:trPr>
          <w:trHeight w:val="255"/>
        </w:trPr>
        <w:tc>
          <w:tcPr>
            <w:tcW w:w="609" w:type="dxa"/>
            <w:tcBorders>
              <w:top w:val="nil"/>
              <w:left w:val="nil"/>
              <w:bottom w:val="nil"/>
              <w:right w:val="nil"/>
            </w:tcBorders>
            <w:vAlign w:val="center"/>
            <w:hideMark/>
          </w:tcPr>
          <w:p w14:paraId="7935CAE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2106</w:t>
            </w:r>
          </w:p>
        </w:tc>
        <w:tc>
          <w:tcPr>
            <w:tcW w:w="530" w:type="dxa"/>
            <w:tcBorders>
              <w:top w:val="nil"/>
              <w:left w:val="nil"/>
              <w:bottom w:val="nil"/>
              <w:right w:val="nil"/>
            </w:tcBorders>
            <w:vAlign w:val="center"/>
            <w:hideMark/>
          </w:tcPr>
          <w:p w14:paraId="1FB5F5E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2A8889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LA INFORMACIÓN EN EL SECTOR MINERO ENERGÉTICO</w:t>
            </w:r>
          </w:p>
        </w:tc>
        <w:tc>
          <w:tcPr>
            <w:tcW w:w="1826" w:type="dxa"/>
            <w:tcBorders>
              <w:top w:val="nil"/>
              <w:left w:val="nil"/>
              <w:bottom w:val="nil"/>
              <w:right w:val="nil"/>
            </w:tcBorders>
            <w:vAlign w:val="center"/>
            <w:hideMark/>
          </w:tcPr>
          <w:p w14:paraId="368D26F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65.863.548.150 </w:t>
            </w:r>
          </w:p>
        </w:tc>
        <w:tc>
          <w:tcPr>
            <w:tcW w:w="1593" w:type="dxa"/>
            <w:tcBorders>
              <w:top w:val="nil"/>
              <w:left w:val="nil"/>
              <w:bottom w:val="nil"/>
              <w:right w:val="nil"/>
            </w:tcBorders>
            <w:noWrap/>
            <w:vAlign w:val="bottom"/>
            <w:hideMark/>
          </w:tcPr>
          <w:p w14:paraId="601C428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730C70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65.863.548.150 </w:t>
            </w:r>
          </w:p>
        </w:tc>
      </w:tr>
      <w:tr w:rsidR="0002286F" w:rsidRPr="000E528B" w14:paraId="4F04F870" w14:textId="77777777" w:rsidTr="000818BD">
        <w:trPr>
          <w:trHeight w:val="255"/>
        </w:trPr>
        <w:tc>
          <w:tcPr>
            <w:tcW w:w="609" w:type="dxa"/>
            <w:tcBorders>
              <w:top w:val="nil"/>
              <w:left w:val="nil"/>
              <w:bottom w:val="nil"/>
              <w:right w:val="nil"/>
            </w:tcBorders>
            <w:vAlign w:val="center"/>
            <w:hideMark/>
          </w:tcPr>
          <w:p w14:paraId="4E2D692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F28A39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1517985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453C10F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65.863.548.150 </w:t>
            </w:r>
          </w:p>
        </w:tc>
        <w:tc>
          <w:tcPr>
            <w:tcW w:w="1593" w:type="dxa"/>
            <w:tcBorders>
              <w:top w:val="nil"/>
              <w:left w:val="nil"/>
              <w:bottom w:val="nil"/>
              <w:right w:val="nil"/>
            </w:tcBorders>
            <w:noWrap/>
            <w:vAlign w:val="bottom"/>
            <w:hideMark/>
          </w:tcPr>
          <w:p w14:paraId="2C63483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7D55AB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65.863.548.150 </w:t>
            </w:r>
          </w:p>
        </w:tc>
      </w:tr>
      <w:tr w:rsidR="0002286F" w:rsidRPr="000E528B" w14:paraId="29F32CBD" w14:textId="77777777" w:rsidTr="000818BD">
        <w:trPr>
          <w:trHeight w:val="255"/>
        </w:trPr>
        <w:tc>
          <w:tcPr>
            <w:tcW w:w="609" w:type="dxa"/>
            <w:tcBorders>
              <w:top w:val="nil"/>
              <w:left w:val="nil"/>
              <w:bottom w:val="nil"/>
              <w:right w:val="nil"/>
            </w:tcBorders>
            <w:vAlign w:val="center"/>
            <w:hideMark/>
          </w:tcPr>
          <w:p w14:paraId="0CBBCD1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2199</w:t>
            </w:r>
          </w:p>
        </w:tc>
        <w:tc>
          <w:tcPr>
            <w:tcW w:w="530" w:type="dxa"/>
            <w:tcBorders>
              <w:top w:val="nil"/>
              <w:left w:val="nil"/>
              <w:bottom w:val="nil"/>
              <w:right w:val="nil"/>
            </w:tcBorders>
            <w:vAlign w:val="center"/>
            <w:hideMark/>
          </w:tcPr>
          <w:p w14:paraId="1BB87EA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FDF40C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MINAS Y ENERGÍA</w:t>
            </w:r>
          </w:p>
        </w:tc>
        <w:tc>
          <w:tcPr>
            <w:tcW w:w="1826" w:type="dxa"/>
            <w:tcBorders>
              <w:top w:val="nil"/>
              <w:left w:val="nil"/>
              <w:bottom w:val="nil"/>
              <w:right w:val="nil"/>
            </w:tcBorders>
            <w:vAlign w:val="center"/>
            <w:hideMark/>
          </w:tcPr>
          <w:p w14:paraId="02C40A8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14.136.451.850 </w:t>
            </w:r>
          </w:p>
        </w:tc>
        <w:tc>
          <w:tcPr>
            <w:tcW w:w="1593" w:type="dxa"/>
            <w:tcBorders>
              <w:top w:val="nil"/>
              <w:left w:val="nil"/>
              <w:bottom w:val="nil"/>
              <w:right w:val="nil"/>
            </w:tcBorders>
            <w:noWrap/>
            <w:vAlign w:val="bottom"/>
            <w:hideMark/>
          </w:tcPr>
          <w:p w14:paraId="35D48B6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5F598C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14.136.451.850 </w:t>
            </w:r>
          </w:p>
        </w:tc>
      </w:tr>
      <w:tr w:rsidR="0002286F" w:rsidRPr="000E528B" w14:paraId="6DDD7B4A" w14:textId="77777777" w:rsidTr="000818BD">
        <w:trPr>
          <w:trHeight w:val="255"/>
        </w:trPr>
        <w:tc>
          <w:tcPr>
            <w:tcW w:w="609" w:type="dxa"/>
            <w:tcBorders>
              <w:top w:val="nil"/>
              <w:left w:val="nil"/>
              <w:bottom w:val="nil"/>
              <w:right w:val="nil"/>
            </w:tcBorders>
            <w:vAlign w:val="center"/>
            <w:hideMark/>
          </w:tcPr>
          <w:p w14:paraId="710820B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FDB959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0607D4E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757F30C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14.136.451.850 </w:t>
            </w:r>
          </w:p>
        </w:tc>
        <w:tc>
          <w:tcPr>
            <w:tcW w:w="1593" w:type="dxa"/>
            <w:tcBorders>
              <w:top w:val="nil"/>
              <w:left w:val="nil"/>
              <w:bottom w:val="nil"/>
              <w:right w:val="nil"/>
            </w:tcBorders>
            <w:noWrap/>
            <w:vAlign w:val="bottom"/>
            <w:hideMark/>
          </w:tcPr>
          <w:p w14:paraId="2B7E349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3B4E5B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14.136.451.850 </w:t>
            </w:r>
          </w:p>
        </w:tc>
      </w:tr>
      <w:tr w:rsidR="0002286F" w:rsidRPr="000E528B" w14:paraId="52D2526F" w14:textId="77777777" w:rsidTr="000818BD">
        <w:trPr>
          <w:trHeight w:val="255"/>
        </w:trPr>
        <w:tc>
          <w:tcPr>
            <w:tcW w:w="609" w:type="dxa"/>
            <w:tcBorders>
              <w:top w:val="nil"/>
              <w:left w:val="nil"/>
              <w:bottom w:val="nil"/>
              <w:right w:val="nil"/>
            </w:tcBorders>
            <w:hideMark/>
          </w:tcPr>
          <w:p w14:paraId="64CFAF9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E90B28A" w14:textId="77777777" w:rsidR="0002286F" w:rsidRPr="000E528B" w:rsidRDefault="0002286F" w:rsidP="000818BD">
            <w:pPr>
              <w:rPr>
                <w:lang w:eastAsia="es-CO"/>
              </w:rPr>
            </w:pPr>
          </w:p>
        </w:tc>
        <w:tc>
          <w:tcPr>
            <w:tcW w:w="599" w:type="dxa"/>
            <w:tcBorders>
              <w:top w:val="nil"/>
              <w:left w:val="nil"/>
              <w:bottom w:val="nil"/>
              <w:right w:val="nil"/>
            </w:tcBorders>
            <w:hideMark/>
          </w:tcPr>
          <w:p w14:paraId="601E1AD1" w14:textId="77777777" w:rsidR="0002286F" w:rsidRPr="000E528B" w:rsidRDefault="0002286F" w:rsidP="000818BD">
            <w:pPr>
              <w:rPr>
                <w:lang w:eastAsia="es-CO"/>
              </w:rPr>
            </w:pPr>
          </w:p>
        </w:tc>
        <w:tc>
          <w:tcPr>
            <w:tcW w:w="2384" w:type="dxa"/>
            <w:tcBorders>
              <w:top w:val="nil"/>
              <w:left w:val="nil"/>
              <w:bottom w:val="nil"/>
              <w:right w:val="nil"/>
            </w:tcBorders>
            <w:hideMark/>
          </w:tcPr>
          <w:p w14:paraId="7DF7B716" w14:textId="77777777" w:rsidR="0002286F" w:rsidRPr="000E528B" w:rsidRDefault="0002286F" w:rsidP="000818BD">
            <w:pPr>
              <w:rPr>
                <w:lang w:eastAsia="es-CO"/>
              </w:rPr>
            </w:pPr>
          </w:p>
        </w:tc>
        <w:tc>
          <w:tcPr>
            <w:tcW w:w="1826" w:type="dxa"/>
            <w:tcBorders>
              <w:top w:val="nil"/>
              <w:left w:val="nil"/>
              <w:bottom w:val="nil"/>
              <w:right w:val="nil"/>
            </w:tcBorders>
            <w:hideMark/>
          </w:tcPr>
          <w:p w14:paraId="2337CE2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EECEEC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29254F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C52B624" w14:textId="77777777" w:rsidTr="000818BD">
        <w:trPr>
          <w:trHeight w:val="255"/>
        </w:trPr>
        <w:tc>
          <w:tcPr>
            <w:tcW w:w="4122" w:type="dxa"/>
            <w:gridSpan w:val="4"/>
            <w:tcBorders>
              <w:top w:val="nil"/>
              <w:left w:val="nil"/>
              <w:bottom w:val="nil"/>
              <w:right w:val="nil"/>
            </w:tcBorders>
            <w:hideMark/>
          </w:tcPr>
          <w:p w14:paraId="69B149D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16A649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152.627.037.216 </w:t>
            </w:r>
          </w:p>
        </w:tc>
        <w:tc>
          <w:tcPr>
            <w:tcW w:w="1593" w:type="dxa"/>
            <w:tcBorders>
              <w:top w:val="nil"/>
              <w:left w:val="nil"/>
              <w:bottom w:val="nil"/>
              <w:right w:val="nil"/>
            </w:tcBorders>
            <w:hideMark/>
          </w:tcPr>
          <w:p w14:paraId="79A1EA7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9.601.026.865 </w:t>
            </w:r>
          </w:p>
        </w:tc>
        <w:tc>
          <w:tcPr>
            <w:tcW w:w="1539" w:type="dxa"/>
            <w:tcBorders>
              <w:top w:val="nil"/>
              <w:left w:val="nil"/>
              <w:bottom w:val="nil"/>
              <w:right w:val="nil"/>
            </w:tcBorders>
            <w:hideMark/>
          </w:tcPr>
          <w:p w14:paraId="53ADC45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162.228.064.081 </w:t>
            </w:r>
          </w:p>
        </w:tc>
      </w:tr>
      <w:tr w:rsidR="0002286F" w:rsidRPr="000E528B" w14:paraId="43EC99A9" w14:textId="77777777" w:rsidTr="000818BD">
        <w:trPr>
          <w:trHeight w:val="255"/>
        </w:trPr>
        <w:tc>
          <w:tcPr>
            <w:tcW w:w="609" w:type="dxa"/>
            <w:tcBorders>
              <w:top w:val="nil"/>
              <w:left w:val="nil"/>
              <w:bottom w:val="nil"/>
              <w:right w:val="nil"/>
            </w:tcBorders>
            <w:hideMark/>
          </w:tcPr>
          <w:p w14:paraId="1C22702D"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03633CE" w14:textId="77777777" w:rsidR="0002286F" w:rsidRPr="000E528B" w:rsidRDefault="0002286F" w:rsidP="000818BD">
            <w:pPr>
              <w:rPr>
                <w:lang w:eastAsia="es-CO"/>
              </w:rPr>
            </w:pPr>
          </w:p>
        </w:tc>
        <w:tc>
          <w:tcPr>
            <w:tcW w:w="599" w:type="dxa"/>
            <w:tcBorders>
              <w:top w:val="nil"/>
              <w:left w:val="nil"/>
              <w:bottom w:val="nil"/>
              <w:right w:val="nil"/>
            </w:tcBorders>
            <w:hideMark/>
          </w:tcPr>
          <w:p w14:paraId="6A6E4E49" w14:textId="77777777" w:rsidR="0002286F" w:rsidRPr="000E528B" w:rsidRDefault="0002286F" w:rsidP="000818BD">
            <w:pPr>
              <w:rPr>
                <w:lang w:eastAsia="es-CO"/>
              </w:rPr>
            </w:pPr>
          </w:p>
        </w:tc>
        <w:tc>
          <w:tcPr>
            <w:tcW w:w="2384" w:type="dxa"/>
            <w:tcBorders>
              <w:top w:val="nil"/>
              <w:left w:val="nil"/>
              <w:bottom w:val="nil"/>
              <w:right w:val="nil"/>
            </w:tcBorders>
            <w:hideMark/>
          </w:tcPr>
          <w:p w14:paraId="24BE2874" w14:textId="77777777" w:rsidR="0002286F" w:rsidRPr="000E528B" w:rsidRDefault="0002286F" w:rsidP="000818BD">
            <w:pPr>
              <w:rPr>
                <w:lang w:eastAsia="es-CO"/>
              </w:rPr>
            </w:pPr>
          </w:p>
        </w:tc>
        <w:tc>
          <w:tcPr>
            <w:tcW w:w="1826" w:type="dxa"/>
            <w:tcBorders>
              <w:top w:val="nil"/>
              <w:left w:val="nil"/>
              <w:bottom w:val="nil"/>
              <w:right w:val="nil"/>
            </w:tcBorders>
            <w:hideMark/>
          </w:tcPr>
          <w:p w14:paraId="2E22AD2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3588D4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731934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405B424" w14:textId="77777777" w:rsidTr="000818BD">
        <w:trPr>
          <w:trHeight w:val="255"/>
        </w:trPr>
        <w:tc>
          <w:tcPr>
            <w:tcW w:w="609" w:type="dxa"/>
            <w:tcBorders>
              <w:top w:val="nil"/>
              <w:left w:val="nil"/>
              <w:bottom w:val="nil"/>
              <w:right w:val="nil"/>
            </w:tcBorders>
            <w:vAlign w:val="bottom"/>
          </w:tcPr>
          <w:p w14:paraId="66CFB42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tcPr>
          <w:p w14:paraId="493EE1C8" w14:textId="77777777" w:rsidR="0002286F" w:rsidRPr="000E528B" w:rsidRDefault="0002286F" w:rsidP="000818BD">
            <w:pPr>
              <w:rPr>
                <w:lang w:eastAsia="es-CO"/>
              </w:rPr>
            </w:pPr>
          </w:p>
        </w:tc>
        <w:tc>
          <w:tcPr>
            <w:tcW w:w="599" w:type="dxa"/>
            <w:tcBorders>
              <w:top w:val="nil"/>
              <w:left w:val="nil"/>
              <w:bottom w:val="nil"/>
              <w:right w:val="nil"/>
            </w:tcBorders>
            <w:vAlign w:val="bottom"/>
          </w:tcPr>
          <w:p w14:paraId="0C68968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tcPr>
          <w:p w14:paraId="236400A7" w14:textId="77777777" w:rsidR="0002286F" w:rsidRPr="000E528B" w:rsidRDefault="0002286F" w:rsidP="000818BD">
            <w:pPr>
              <w:jc w:val="center"/>
              <w:rPr>
                <w:rFonts w:ascii="Arial Narrow" w:hAnsi="Arial Narrow" w:cs="Calibri"/>
                <w:b/>
                <w:bCs/>
                <w:color w:val="000000"/>
                <w:sz w:val="16"/>
                <w:szCs w:val="16"/>
                <w:lang w:eastAsia="es-CO"/>
              </w:rPr>
            </w:pPr>
          </w:p>
        </w:tc>
        <w:tc>
          <w:tcPr>
            <w:tcW w:w="1539" w:type="dxa"/>
            <w:tcBorders>
              <w:top w:val="nil"/>
              <w:left w:val="nil"/>
              <w:bottom w:val="nil"/>
              <w:right w:val="nil"/>
            </w:tcBorders>
            <w:vAlign w:val="bottom"/>
          </w:tcPr>
          <w:p w14:paraId="4E79DC4F" w14:textId="77777777" w:rsidR="0002286F" w:rsidRPr="000E528B" w:rsidRDefault="0002286F" w:rsidP="000818BD">
            <w:pPr>
              <w:rPr>
                <w:rFonts w:ascii="Arial Narrow" w:hAnsi="Arial Narrow" w:cs="Calibri"/>
                <w:color w:val="000000"/>
                <w:sz w:val="16"/>
                <w:szCs w:val="16"/>
                <w:lang w:eastAsia="es-CO"/>
              </w:rPr>
            </w:pPr>
          </w:p>
        </w:tc>
      </w:tr>
      <w:tr w:rsidR="0002286F" w:rsidRPr="000E528B" w14:paraId="0FF1C98C" w14:textId="77777777" w:rsidTr="000818BD">
        <w:trPr>
          <w:trHeight w:val="255"/>
        </w:trPr>
        <w:tc>
          <w:tcPr>
            <w:tcW w:w="609" w:type="dxa"/>
            <w:tcBorders>
              <w:top w:val="nil"/>
              <w:left w:val="nil"/>
              <w:bottom w:val="nil"/>
              <w:right w:val="nil"/>
            </w:tcBorders>
            <w:vAlign w:val="bottom"/>
            <w:hideMark/>
          </w:tcPr>
          <w:p w14:paraId="59DCA31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068A2C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939CA2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90DA29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2109</w:t>
            </w:r>
          </w:p>
        </w:tc>
        <w:tc>
          <w:tcPr>
            <w:tcW w:w="1539" w:type="dxa"/>
            <w:tcBorders>
              <w:top w:val="nil"/>
              <w:left w:val="nil"/>
              <w:bottom w:val="nil"/>
              <w:right w:val="nil"/>
            </w:tcBorders>
            <w:vAlign w:val="bottom"/>
            <w:hideMark/>
          </w:tcPr>
          <w:p w14:paraId="2B239AA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F705E13" w14:textId="77777777" w:rsidTr="000818BD">
        <w:trPr>
          <w:trHeight w:val="255"/>
        </w:trPr>
        <w:tc>
          <w:tcPr>
            <w:tcW w:w="609" w:type="dxa"/>
            <w:tcBorders>
              <w:top w:val="nil"/>
              <w:left w:val="nil"/>
              <w:bottom w:val="nil"/>
              <w:right w:val="nil"/>
            </w:tcBorders>
            <w:hideMark/>
          </w:tcPr>
          <w:p w14:paraId="49CDCC8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72B9075" w14:textId="77777777" w:rsidR="0002286F" w:rsidRPr="000E528B" w:rsidRDefault="0002286F" w:rsidP="000818BD">
            <w:pPr>
              <w:rPr>
                <w:lang w:eastAsia="es-CO"/>
              </w:rPr>
            </w:pPr>
          </w:p>
        </w:tc>
        <w:tc>
          <w:tcPr>
            <w:tcW w:w="599" w:type="dxa"/>
            <w:tcBorders>
              <w:top w:val="nil"/>
              <w:left w:val="nil"/>
              <w:bottom w:val="nil"/>
              <w:right w:val="nil"/>
            </w:tcBorders>
            <w:hideMark/>
          </w:tcPr>
          <w:p w14:paraId="5D51D4A9"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758307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DE PLANEACIÓN MINERO ENERGÉTICA - UPME</w:t>
            </w:r>
          </w:p>
        </w:tc>
        <w:tc>
          <w:tcPr>
            <w:tcW w:w="1539" w:type="dxa"/>
            <w:tcBorders>
              <w:top w:val="nil"/>
              <w:left w:val="nil"/>
              <w:bottom w:val="nil"/>
              <w:right w:val="nil"/>
            </w:tcBorders>
            <w:hideMark/>
          </w:tcPr>
          <w:p w14:paraId="7D48DDC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0AE21AC" w14:textId="77777777" w:rsidTr="000818BD">
        <w:trPr>
          <w:trHeight w:val="255"/>
        </w:trPr>
        <w:tc>
          <w:tcPr>
            <w:tcW w:w="4122" w:type="dxa"/>
            <w:gridSpan w:val="4"/>
            <w:tcBorders>
              <w:top w:val="nil"/>
              <w:left w:val="nil"/>
              <w:bottom w:val="nil"/>
              <w:right w:val="nil"/>
            </w:tcBorders>
            <w:vAlign w:val="center"/>
            <w:hideMark/>
          </w:tcPr>
          <w:p w14:paraId="44D5EFD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5E5E1AF0"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5B3C463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42.155.600.000 </w:t>
            </w:r>
          </w:p>
        </w:tc>
        <w:tc>
          <w:tcPr>
            <w:tcW w:w="1539" w:type="dxa"/>
            <w:tcBorders>
              <w:top w:val="nil"/>
              <w:left w:val="nil"/>
              <w:bottom w:val="nil"/>
              <w:right w:val="nil"/>
            </w:tcBorders>
            <w:vAlign w:val="center"/>
            <w:hideMark/>
          </w:tcPr>
          <w:p w14:paraId="325FCFA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42.155.600.000 </w:t>
            </w:r>
          </w:p>
        </w:tc>
      </w:tr>
      <w:tr w:rsidR="0002286F" w:rsidRPr="000E528B" w14:paraId="2CB2E1AD" w14:textId="77777777" w:rsidTr="000818BD">
        <w:trPr>
          <w:trHeight w:val="255"/>
        </w:trPr>
        <w:tc>
          <w:tcPr>
            <w:tcW w:w="4122" w:type="dxa"/>
            <w:gridSpan w:val="4"/>
            <w:tcBorders>
              <w:top w:val="nil"/>
              <w:left w:val="nil"/>
              <w:bottom w:val="nil"/>
              <w:right w:val="nil"/>
            </w:tcBorders>
            <w:vAlign w:val="center"/>
            <w:hideMark/>
          </w:tcPr>
          <w:p w14:paraId="534E7B7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04E30549"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144E637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42.894.252.832 </w:t>
            </w:r>
          </w:p>
        </w:tc>
        <w:tc>
          <w:tcPr>
            <w:tcW w:w="1539" w:type="dxa"/>
            <w:tcBorders>
              <w:top w:val="nil"/>
              <w:left w:val="nil"/>
              <w:bottom w:val="nil"/>
              <w:right w:val="nil"/>
            </w:tcBorders>
            <w:vAlign w:val="center"/>
            <w:hideMark/>
          </w:tcPr>
          <w:p w14:paraId="1E4A8A9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42.894.252.832 </w:t>
            </w:r>
          </w:p>
        </w:tc>
      </w:tr>
      <w:tr w:rsidR="0002286F" w:rsidRPr="000E528B" w14:paraId="7430F603" w14:textId="77777777" w:rsidTr="000818BD">
        <w:trPr>
          <w:trHeight w:val="255"/>
        </w:trPr>
        <w:tc>
          <w:tcPr>
            <w:tcW w:w="609" w:type="dxa"/>
            <w:tcBorders>
              <w:top w:val="nil"/>
              <w:left w:val="nil"/>
              <w:bottom w:val="nil"/>
              <w:right w:val="nil"/>
            </w:tcBorders>
            <w:vAlign w:val="center"/>
            <w:hideMark/>
          </w:tcPr>
          <w:p w14:paraId="65886D2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2102</w:t>
            </w:r>
          </w:p>
        </w:tc>
        <w:tc>
          <w:tcPr>
            <w:tcW w:w="530" w:type="dxa"/>
            <w:tcBorders>
              <w:top w:val="nil"/>
              <w:left w:val="nil"/>
              <w:bottom w:val="nil"/>
              <w:right w:val="nil"/>
            </w:tcBorders>
            <w:vAlign w:val="center"/>
            <w:hideMark/>
          </w:tcPr>
          <w:p w14:paraId="3DCF8F8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EC260F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CONSOLIDACIÓN PRODUCTIVA DEL SECTOR DE ENERGÍA ELÉCTRICA</w:t>
            </w:r>
          </w:p>
        </w:tc>
        <w:tc>
          <w:tcPr>
            <w:tcW w:w="1826" w:type="dxa"/>
            <w:tcBorders>
              <w:top w:val="nil"/>
              <w:left w:val="nil"/>
              <w:bottom w:val="nil"/>
              <w:right w:val="nil"/>
            </w:tcBorders>
            <w:noWrap/>
            <w:vAlign w:val="bottom"/>
            <w:hideMark/>
          </w:tcPr>
          <w:p w14:paraId="620F010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4A6675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11.773.394.745 </w:t>
            </w:r>
          </w:p>
        </w:tc>
        <w:tc>
          <w:tcPr>
            <w:tcW w:w="1539" w:type="dxa"/>
            <w:tcBorders>
              <w:top w:val="nil"/>
              <w:left w:val="nil"/>
              <w:bottom w:val="nil"/>
              <w:right w:val="nil"/>
            </w:tcBorders>
            <w:vAlign w:val="center"/>
            <w:hideMark/>
          </w:tcPr>
          <w:p w14:paraId="2ED6741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11.773.394.745 </w:t>
            </w:r>
          </w:p>
        </w:tc>
      </w:tr>
      <w:tr w:rsidR="0002286F" w:rsidRPr="000E528B" w14:paraId="1AE5382C" w14:textId="77777777" w:rsidTr="000818BD">
        <w:trPr>
          <w:trHeight w:val="255"/>
        </w:trPr>
        <w:tc>
          <w:tcPr>
            <w:tcW w:w="609" w:type="dxa"/>
            <w:tcBorders>
              <w:top w:val="nil"/>
              <w:left w:val="nil"/>
              <w:bottom w:val="nil"/>
              <w:right w:val="nil"/>
            </w:tcBorders>
            <w:vAlign w:val="center"/>
            <w:hideMark/>
          </w:tcPr>
          <w:p w14:paraId="155AD8D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93E4ED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466406B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noWrap/>
            <w:vAlign w:val="bottom"/>
            <w:hideMark/>
          </w:tcPr>
          <w:p w14:paraId="06628E8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E03523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11.773.394.745 </w:t>
            </w:r>
          </w:p>
        </w:tc>
        <w:tc>
          <w:tcPr>
            <w:tcW w:w="1539" w:type="dxa"/>
            <w:tcBorders>
              <w:top w:val="nil"/>
              <w:left w:val="nil"/>
              <w:bottom w:val="nil"/>
              <w:right w:val="nil"/>
            </w:tcBorders>
            <w:vAlign w:val="center"/>
            <w:hideMark/>
          </w:tcPr>
          <w:p w14:paraId="307530F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11.773.394.745 </w:t>
            </w:r>
          </w:p>
        </w:tc>
      </w:tr>
      <w:tr w:rsidR="0002286F" w:rsidRPr="000E528B" w14:paraId="399ED6D3" w14:textId="77777777" w:rsidTr="000818BD">
        <w:trPr>
          <w:trHeight w:val="255"/>
        </w:trPr>
        <w:tc>
          <w:tcPr>
            <w:tcW w:w="609" w:type="dxa"/>
            <w:tcBorders>
              <w:top w:val="nil"/>
              <w:left w:val="nil"/>
              <w:bottom w:val="nil"/>
              <w:right w:val="nil"/>
            </w:tcBorders>
            <w:vAlign w:val="center"/>
            <w:hideMark/>
          </w:tcPr>
          <w:p w14:paraId="66A8B6C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2103</w:t>
            </w:r>
          </w:p>
        </w:tc>
        <w:tc>
          <w:tcPr>
            <w:tcW w:w="530" w:type="dxa"/>
            <w:tcBorders>
              <w:top w:val="nil"/>
              <w:left w:val="nil"/>
              <w:bottom w:val="nil"/>
              <w:right w:val="nil"/>
            </w:tcBorders>
            <w:vAlign w:val="center"/>
            <w:hideMark/>
          </w:tcPr>
          <w:p w14:paraId="7179562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6EBBA5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CONSOLIDACIÓN PRODUCTIVA DEL SECTOR HIDROCARBUROS</w:t>
            </w:r>
          </w:p>
        </w:tc>
        <w:tc>
          <w:tcPr>
            <w:tcW w:w="1826" w:type="dxa"/>
            <w:tcBorders>
              <w:top w:val="nil"/>
              <w:left w:val="nil"/>
              <w:bottom w:val="nil"/>
              <w:right w:val="nil"/>
            </w:tcBorders>
            <w:noWrap/>
            <w:vAlign w:val="bottom"/>
            <w:hideMark/>
          </w:tcPr>
          <w:p w14:paraId="2C57714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1A2291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4.766.590.113 </w:t>
            </w:r>
          </w:p>
        </w:tc>
        <w:tc>
          <w:tcPr>
            <w:tcW w:w="1539" w:type="dxa"/>
            <w:tcBorders>
              <w:top w:val="nil"/>
              <w:left w:val="nil"/>
              <w:bottom w:val="nil"/>
              <w:right w:val="nil"/>
            </w:tcBorders>
            <w:vAlign w:val="center"/>
            <w:hideMark/>
          </w:tcPr>
          <w:p w14:paraId="350FC90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4.766.590.113 </w:t>
            </w:r>
          </w:p>
        </w:tc>
      </w:tr>
      <w:tr w:rsidR="0002286F" w:rsidRPr="000E528B" w14:paraId="15AF8746" w14:textId="77777777" w:rsidTr="000818BD">
        <w:trPr>
          <w:trHeight w:val="255"/>
        </w:trPr>
        <w:tc>
          <w:tcPr>
            <w:tcW w:w="609" w:type="dxa"/>
            <w:tcBorders>
              <w:top w:val="nil"/>
              <w:left w:val="nil"/>
              <w:bottom w:val="nil"/>
              <w:right w:val="nil"/>
            </w:tcBorders>
            <w:vAlign w:val="center"/>
            <w:hideMark/>
          </w:tcPr>
          <w:p w14:paraId="1DA41D9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C10FC6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72AF081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noWrap/>
            <w:vAlign w:val="bottom"/>
            <w:hideMark/>
          </w:tcPr>
          <w:p w14:paraId="3FD6B8BE"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B7A2F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4.766.590.113 </w:t>
            </w:r>
          </w:p>
        </w:tc>
        <w:tc>
          <w:tcPr>
            <w:tcW w:w="1539" w:type="dxa"/>
            <w:tcBorders>
              <w:top w:val="nil"/>
              <w:left w:val="nil"/>
              <w:bottom w:val="nil"/>
              <w:right w:val="nil"/>
            </w:tcBorders>
            <w:vAlign w:val="center"/>
            <w:hideMark/>
          </w:tcPr>
          <w:p w14:paraId="096C2AB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4.766.590.113 </w:t>
            </w:r>
          </w:p>
        </w:tc>
      </w:tr>
      <w:tr w:rsidR="0002286F" w:rsidRPr="000E528B" w14:paraId="7C8C3535" w14:textId="77777777" w:rsidTr="000818BD">
        <w:trPr>
          <w:trHeight w:val="255"/>
        </w:trPr>
        <w:tc>
          <w:tcPr>
            <w:tcW w:w="609" w:type="dxa"/>
            <w:tcBorders>
              <w:top w:val="nil"/>
              <w:left w:val="nil"/>
              <w:bottom w:val="nil"/>
              <w:right w:val="nil"/>
            </w:tcBorders>
            <w:vAlign w:val="center"/>
            <w:hideMark/>
          </w:tcPr>
          <w:p w14:paraId="09E5454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2106</w:t>
            </w:r>
          </w:p>
        </w:tc>
        <w:tc>
          <w:tcPr>
            <w:tcW w:w="530" w:type="dxa"/>
            <w:tcBorders>
              <w:top w:val="nil"/>
              <w:left w:val="nil"/>
              <w:bottom w:val="nil"/>
              <w:right w:val="nil"/>
            </w:tcBorders>
            <w:vAlign w:val="center"/>
            <w:hideMark/>
          </w:tcPr>
          <w:p w14:paraId="3B9F54C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A84925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LA INFORMACIÓN EN EL SECTOR MINERO ENERGÉTICO</w:t>
            </w:r>
          </w:p>
        </w:tc>
        <w:tc>
          <w:tcPr>
            <w:tcW w:w="1826" w:type="dxa"/>
            <w:tcBorders>
              <w:top w:val="nil"/>
              <w:left w:val="nil"/>
              <w:bottom w:val="nil"/>
              <w:right w:val="nil"/>
            </w:tcBorders>
            <w:noWrap/>
            <w:vAlign w:val="bottom"/>
            <w:hideMark/>
          </w:tcPr>
          <w:p w14:paraId="7AEFD079"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D1DB83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16.804.345.922 </w:t>
            </w:r>
          </w:p>
        </w:tc>
        <w:tc>
          <w:tcPr>
            <w:tcW w:w="1539" w:type="dxa"/>
            <w:tcBorders>
              <w:top w:val="nil"/>
              <w:left w:val="nil"/>
              <w:bottom w:val="nil"/>
              <w:right w:val="nil"/>
            </w:tcBorders>
            <w:vAlign w:val="center"/>
            <w:hideMark/>
          </w:tcPr>
          <w:p w14:paraId="5831761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16.804.345.922 </w:t>
            </w:r>
          </w:p>
        </w:tc>
      </w:tr>
      <w:tr w:rsidR="0002286F" w:rsidRPr="000E528B" w14:paraId="4FE15FDA" w14:textId="77777777" w:rsidTr="000818BD">
        <w:trPr>
          <w:trHeight w:val="255"/>
        </w:trPr>
        <w:tc>
          <w:tcPr>
            <w:tcW w:w="609" w:type="dxa"/>
            <w:tcBorders>
              <w:top w:val="nil"/>
              <w:left w:val="nil"/>
              <w:bottom w:val="nil"/>
              <w:right w:val="nil"/>
            </w:tcBorders>
            <w:vAlign w:val="center"/>
            <w:hideMark/>
          </w:tcPr>
          <w:p w14:paraId="29E21ED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2C5662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49EC0C4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noWrap/>
            <w:vAlign w:val="bottom"/>
            <w:hideMark/>
          </w:tcPr>
          <w:p w14:paraId="7F9EF4A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01C78B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16.804.345.922 </w:t>
            </w:r>
          </w:p>
        </w:tc>
        <w:tc>
          <w:tcPr>
            <w:tcW w:w="1539" w:type="dxa"/>
            <w:tcBorders>
              <w:top w:val="nil"/>
              <w:left w:val="nil"/>
              <w:bottom w:val="nil"/>
              <w:right w:val="nil"/>
            </w:tcBorders>
            <w:vAlign w:val="center"/>
            <w:hideMark/>
          </w:tcPr>
          <w:p w14:paraId="2F50F55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16.804.345.922 </w:t>
            </w:r>
          </w:p>
        </w:tc>
      </w:tr>
      <w:tr w:rsidR="0002286F" w:rsidRPr="000E528B" w14:paraId="0F4B50D7" w14:textId="77777777" w:rsidTr="000818BD">
        <w:trPr>
          <w:trHeight w:val="255"/>
        </w:trPr>
        <w:tc>
          <w:tcPr>
            <w:tcW w:w="609" w:type="dxa"/>
            <w:tcBorders>
              <w:top w:val="nil"/>
              <w:left w:val="nil"/>
              <w:bottom w:val="nil"/>
              <w:right w:val="nil"/>
            </w:tcBorders>
            <w:vAlign w:val="center"/>
            <w:hideMark/>
          </w:tcPr>
          <w:p w14:paraId="1427061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2199</w:t>
            </w:r>
          </w:p>
        </w:tc>
        <w:tc>
          <w:tcPr>
            <w:tcW w:w="530" w:type="dxa"/>
            <w:tcBorders>
              <w:top w:val="nil"/>
              <w:left w:val="nil"/>
              <w:bottom w:val="nil"/>
              <w:right w:val="nil"/>
            </w:tcBorders>
            <w:vAlign w:val="center"/>
            <w:hideMark/>
          </w:tcPr>
          <w:p w14:paraId="3821564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1F8BFC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MINAS Y ENERGÍA</w:t>
            </w:r>
          </w:p>
        </w:tc>
        <w:tc>
          <w:tcPr>
            <w:tcW w:w="1826" w:type="dxa"/>
            <w:tcBorders>
              <w:top w:val="nil"/>
              <w:left w:val="nil"/>
              <w:bottom w:val="nil"/>
              <w:right w:val="nil"/>
            </w:tcBorders>
            <w:noWrap/>
            <w:vAlign w:val="bottom"/>
            <w:hideMark/>
          </w:tcPr>
          <w:p w14:paraId="6EE24680"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9B79D9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9.549.922.052 </w:t>
            </w:r>
          </w:p>
        </w:tc>
        <w:tc>
          <w:tcPr>
            <w:tcW w:w="1539" w:type="dxa"/>
            <w:tcBorders>
              <w:top w:val="nil"/>
              <w:left w:val="nil"/>
              <w:bottom w:val="nil"/>
              <w:right w:val="nil"/>
            </w:tcBorders>
            <w:vAlign w:val="center"/>
            <w:hideMark/>
          </w:tcPr>
          <w:p w14:paraId="1425F59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9.549.922.052 </w:t>
            </w:r>
          </w:p>
        </w:tc>
      </w:tr>
      <w:tr w:rsidR="0002286F" w:rsidRPr="000E528B" w14:paraId="0A46E112" w14:textId="77777777" w:rsidTr="000818BD">
        <w:trPr>
          <w:trHeight w:val="255"/>
        </w:trPr>
        <w:tc>
          <w:tcPr>
            <w:tcW w:w="609" w:type="dxa"/>
            <w:tcBorders>
              <w:top w:val="nil"/>
              <w:left w:val="nil"/>
              <w:bottom w:val="nil"/>
              <w:right w:val="nil"/>
            </w:tcBorders>
            <w:vAlign w:val="center"/>
            <w:hideMark/>
          </w:tcPr>
          <w:p w14:paraId="5768F74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0E47C2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087C821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noWrap/>
            <w:vAlign w:val="bottom"/>
            <w:hideMark/>
          </w:tcPr>
          <w:p w14:paraId="2B97B1F4"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592B2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9.549.922.052 </w:t>
            </w:r>
          </w:p>
        </w:tc>
        <w:tc>
          <w:tcPr>
            <w:tcW w:w="1539" w:type="dxa"/>
            <w:tcBorders>
              <w:top w:val="nil"/>
              <w:left w:val="nil"/>
              <w:bottom w:val="nil"/>
              <w:right w:val="nil"/>
            </w:tcBorders>
            <w:vAlign w:val="center"/>
            <w:hideMark/>
          </w:tcPr>
          <w:p w14:paraId="17CF644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9.549.922.052 </w:t>
            </w:r>
          </w:p>
        </w:tc>
      </w:tr>
      <w:tr w:rsidR="0002286F" w:rsidRPr="000E528B" w14:paraId="4CC9E466" w14:textId="77777777" w:rsidTr="000818BD">
        <w:trPr>
          <w:trHeight w:val="255"/>
        </w:trPr>
        <w:tc>
          <w:tcPr>
            <w:tcW w:w="609" w:type="dxa"/>
            <w:tcBorders>
              <w:top w:val="nil"/>
              <w:left w:val="nil"/>
              <w:bottom w:val="nil"/>
              <w:right w:val="nil"/>
            </w:tcBorders>
            <w:hideMark/>
          </w:tcPr>
          <w:p w14:paraId="5C352AE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EBAF48B" w14:textId="77777777" w:rsidR="0002286F" w:rsidRPr="000E528B" w:rsidRDefault="0002286F" w:rsidP="000818BD">
            <w:pPr>
              <w:rPr>
                <w:lang w:eastAsia="es-CO"/>
              </w:rPr>
            </w:pPr>
          </w:p>
        </w:tc>
        <w:tc>
          <w:tcPr>
            <w:tcW w:w="599" w:type="dxa"/>
            <w:tcBorders>
              <w:top w:val="nil"/>
              <w:left w:val="nil"/>
              <w:bottom w:val="nil"/>
              <w:right w:val="nil"/>
            </w:tcBorders>
            <w:hideMark/>
          </w:tcPr>
          <w:p w14:paraId="65446D88" w14:textId="77777777" w:rsidR="0002286F" w:rsidRPr="000E528B" w:rsidRDefault="0002286F" w:rsidP="000818BD">
            <w:pPr>
              <w:rPr>
                <w:lang w:eastAsia="es-CO"/>
              </w:rPr>
            </w:pPr>
          </w:p>
        </w:tc>
        <w:tc>
          <w:tcPr>
            <w:tcW w:w="2384" w:type="dxa"/>
            <w:tcBorders>
              <w:top w:val="nil"/>
              <w:left w:val="nil"/>
              <w:bottom w:val="nil"/>
              <w:right w:val="nil"/>
            </w:tcBorders>
            <w:hideMark/>
          </w:tcPr>
          <w:p w14:paraId="0D2AF01F" w14:textId="77777777" w:rsidR="0002286F" w:rsidRPr="000E528B" w:rsidRDefault="0002286F" w:rsidP="000818BD">
            <w:pPr>
              <w:rPr>
                <w:lang w:eastAsia="es-CO"/>
              </w:rPr>
            </w:pPr>
          </w:p>
        </w:tc>
        <w:tc>
          <w:tcPr>
            <w:tcW w:w="1826" w:type="dxa"/>
            <w:tcBorders>
              <w:top w:val="nil"/>
              <w:left w:val="nil"/>
              <w:bottom w:val="nil"/>
              <w:right w:val="nil"/>
            </w:tcBorders>
            <w:hideMark/>
          </w:tcPr>
          <w:p w14:paraId="434A96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F7A94A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CA6244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8ADEA2E" w14:textId="77777777" w:rsidTr="000818BD">
        <w:trPr>
          <w:trHeight w:val="255"/>
        </w:trPr>
        <w:tc>
          <w:tcPr>
            <w:tcW w:w="4122" w:type="dxa"/>
            <w:gridSpan w:val="4"/>
            <w:tcBorders>
              <w:top w:val="nil"/>
              <w:left w:val="nil"/>
              <w:bottom w:val="nil"/>
              <w:right w:val="nil"/>
            </w:tcBorders>
            <w:hideMark/>
          </w:tcPr>
          <w:p w14:paraId="784BF08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14572BDC"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6F3A4F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85.049.852.832 </w:t>
            </w:r>
          </w:p>
        </w:tc>
        <w:tc>
          <w:tcPr>
            <w:tcW w:w="1539" w:type="dxa"/>
            <w:tcBorders>
              <w:top w:val="nil"/>
              <w:left w:val="nil"/>
              <w:bottom w:val="nil"/>
              <w:right w:val="nil"/>
            </w:tcBorders>
            <w:hideMark/>
          </w:tcPr>
          <w:p w14:paraId="2AF734B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85.049.852.832 </w:t>
            </w:r>
          </w:p>
        </w:tc>
      </w:tr>
      <w:tr w:rsidR="0002286F" w:rsidRPr="000E528B" w14:paraId="2D9071F6" w14:textId="77777777" w:rsidTr="000818BD">
        <w:trPr>
          <w:trHeight w:val="255"/>
        </w:trPr>
        <w:tc>
          <w:tcPr>
            <w:tcW w:w="609" w:type="dxa"/>
            <w:tcBorders>
              <w:top w:val="nil"/>
              <w:left w:val="nil"/>
              <w:bottom w:val="nil"/>
              <w:right w:val="nil"/>
            </w:tcBorders>
            <w:hideMark/>
          </w:tcPr>
          <w:p w14:paraId="72FDCC2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D8E3EDA" w14:textId="77777777" w:rsidR="0002286F" w:rsidRPr="000E528B" w:rsidRDefault="0002286F" w:rsidP="000818BD">
            <w:pPr>
              <w:rPr>
                <w:lang w:eastAsia="es-CO"/>
              </w:rPr>
            </w:pPr>
          </w:p>
        </w:tc>
        <w:tc>
          <w:tcPr>
            <w:tcW w:w="599" w:type="dxa"/>
            <w:tcBorders>
              <w:top w:val="nil"/>
              <w:left w:val="nil"/>
              <w:bottom w:val="nil"/>
              <w:right w:val="nil"/>
            </w:tcBorders>
            <w:hideMark/>
          </w:tcPr>
          <w:p w14:paraId="250DF1B6" w14:textId="77777777" w:rsidR="0002286F" w:rsidRPr="000E528B" w:rsidRDefault="0002286F" w:rsidP="000818BD">
            <w:pPr>
              <w:rPr>
                <w:lang w:eastAsia="es-CO"/>
              </w:rPr>
            </w:pPr>
          </w:p>
        </w:tc>
        <w:tc>
          <w:tcPr>
            <w:tcW w:w="2384" w:type="dxa"/>
            <w:tcBorders>
              <w:top w:val="nil"/>
              <w:left w:val="nil"/>
              <w:bottom w:val="nil"/>
              <w:right w:val="nil"/>
            </w:tcBorders>
            <w:hideMark/>
          </w:tcPr>
          <w:p w14:paraId="22FE95A8" w14:textId="77777777" w:rsidR="0002286F" w:rsidRPr="000E528B" w:rsidRDefault="0002286F" w:rsidP="000818BD">
            <w:pPr>
              <w:rPr>
                <w:lang w:eastAsia="es-CO"/>
              </w:rPr>
            </w:pPr>
          </w:p>
        </w:tc>
        <w:tc>
          <w:tcPr>
            <w:tcW w:w="1826" w:type="dxa"/>
            <w:tcBorders>
              <w:top w:val="nil"/>
              <w:left w:val="nil"/>
              <w:bottom w:val="nil"/>
              <w:right w:val="nil"/>
            </w:tcBorders>
            <w:hideMark/>
          </w:tcPr>
          <w:p w14:paraId="1BC00CE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1BB963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47F955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A5BA96B" w14:textId="77777777" w:rsidTr="000818BD">
        <w:trPr>
          <w:trHeight w:val="255"/>
        </w:trPr>
        <w:tc>
          <w:tcPr>
            <w:tcW w:w="609" w:type="dxa"/>
            <w:tcBorders>
              <w:top w:val="nil"/>
              <w:left w:val="nil"/>
              <w:bottom w:val="nil"/>
              <w:right w:val="nil"/>
            </w:tcBorders>
            <w:vAlign w:val="bottom"/>
          </w:tcPr>
          <w:p w14:paraId="1970B7E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tcPr>
          <w:p w14:paraId="144C8C23" w14:textId="77777777" w:rsidR="0002286F" w:rsidRPr="000E528B" w:rsidRDefault="0002286F" w:rsidP="000818BD">
            <w:pPr>
              <w:rPr>
                <w:lang w:eastAsia="es-CO"/>
              </w:rPr>
            </w:pPr>
          </w:p>
        </w:tc>
        <w:tc>
          <w:tcPr>
            <w:tcW w:w="599" w:type="dxa"/>
            <w:tcBorders>
              <w:top w:val="nil"/>
              <w:left w:val="nil"/>
              <w:bottom w:val="nil"/>
              <w:right w:val="nil"/>
            </w:tcBorders>
            <w:vAlign w:val="bottom"/>
          </w:tcPr>
          <w:p w14:paraId="57A8E56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tcPr>
          <w:p w14:paraId="05761763" w14:textId="77777777" w:rsidR="0002286F" w:rsidRPr="000E528B" w:rsidRDefault="0002286F" w:rsidP="000818BD">
            <w:pPr>
              <w:jc w:val="center"/>
              <w:rPr>
                <w:rFonts w:ascii="Arial Narrow" w:hAnsi="Arial Narrow" w:cs="Calibri"/>
                <w:b/>
                <w:bCs/>
                <w:color w:val="000000"/>
                <w:sz w:val="16"/>
                <w:szCs w:val="16"/>
                <w:lang w:eastAsia="es-CO"/>
              </w:rPr>
            </w:pPr>
          </w:p>
        </w:tc>
        <w:tc>
          <w:tcPr>
            <w:tcW w:w="1539" w:type="dxa"/>
            <w:tcBorders>
              <w:top w:val="nil"/>
              <w:left w:val="nil"/>
              <w:bottom w:val="nil"/>
              <w:right w:val="nil"/>
            </w:tcBorders>
            <w:vAlign w:val="bottom"/>
          </w:tcPr>
          <w:p w14:paraId="1E6BD874" w14:textId="77777777" w:rsidR="0002286F" w:rsidRPr="000E528B" w:rsidRDefault="0002286F" w:rsidP="000818BD">
            <w:pPr>
              <w:rPr>
                <w:rFonts w:ascii="Arial Narrow" w:hAnsi="Arial Narrow" w:cs="Calibri"/>
                <w:color w:val="000000"/>
                <w:sz w:val="16"/>
                <w:szCs w:val="16"/>
                <w:lang w:eastAsia="es-CO"/>
              </w:rPr>
            </w:pPr>
          </w:p>
        </w:tc>
      </w:tr>
      <w:tr w:rsidR="0002286F" w:rsidRPr="000E528B" w14:paraId="0BFCB60F" w14:textId="77777777" w:rsidTr="000818BD">
        <w:trPr>
          <w:trHeight w:val="255"/>
        </w:trPr>
        <w:tc>
          <w:tcPr>
            <w:tcW w:w="609" w:type="dxa"/>
            <w:tcBorders>
              <w:top w:val="nil"/>
              <w:left w:val="nil"/>
              <w:bottom w:val="nil"/>
              <w:right w:val="nil"/>
            </w:tcBorders>
            <w:vAlign w:val="bottom"/>
            <w:hideMark/>
          </w:tcPr>
          <w:p w14:paraId="197F281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E31D95D"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96CAAE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8E59C9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2110</w:t>
            </w:r>
          </w:p>
        </w:tc>
        <w:tc>
          <w:tcPr>
            <w:tcW w:w="1539" w:type="dxa"/>
            <w:tcBorders>
              <w:top w:val="nil"/>
              <w:left w:val="nil"/>
              <w:bottom w:val="nil"/>
              <w:right w:val="nil"/>
            </w:tcBorders>
            <w:vAlign w:val="bottom"/>
            <w:hideMark/>
          </w:tcPr>
          <w:p w14:paraId="1BB50E9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4AD4104" w14:textId="77777777" w:rsidTr="000818BD">
        <w:trPr>
          <w:trHeight w:val="255"/>
        </w:trPr>
        <w:tc>
          <w:tcPr>
            <w:tcW w:w="609" w:type="dxa"/>
            <w:tcBorders>
              <w:top w:val="nil"/>
              <w:left w:val="nil"/>
              <w:bottom w:val="nil"/>
              <w:right w:val="nil"/>
            </w:tcBorders>
            <w:hideMark/>
          </w:tcPr>
          <w:p w14:paraId="78E107B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BF195AD" w14:textId="77777777" w:rsidR="0002286F" w:rsidRPr="000E528B" w:rsidRDefault="0002286F" w:rsidP="000818BD">
            <w:pPr>
              <w:rPr>
                <w:lang w:eastAsia="es-CO"/>
              </w:rPr>
            </w:pPr>
          </w:p>
        </w:tc>
        <w:tc>
          <w:tcPr>
            <w:tcW w:w="599" w:type="dxa"/>
            <w:tcBorders>
              <w:top w:val="nil"/>
              <w:left w:val="nil"/>
              <w:bottom w:val="nil"/>
              <w:right w:val="nil"/>
            </w:tcBorders>
            <w:hideMark/>
          </w:tcPr>
          <w:p w14:paraId="2E07EF7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17B0F3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DE PLANIFICACIÓN Y PROMOCIÓN DE SOLUCIONES ENERGÉTICAS PARA LAS ZONAS NO INTERCONECTADAS - IPSE</w:t>
            </w:r>
          </w:p>
        </w:tc>
        <w:tc>
          <w:tcPr>
            <w:tcW w:w="1539" w:type="dxa"/>
            <w:tcBorders>
              <w:top w:val="nil"/>
              <w:left w:val="nil"/>
              <w:bottom w:val="nil"/>
              <w:right w:val="nil"/>
            </w:tcBorders>
            <w:hideMark/>
          </w:tcPr>
          <w:p w14:paraId="69044A8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F9DB978" w14:textId="77777777" w:rsidTr="000818BD">
        <w:trPr>
          <w:trHeight w:val="255"/>
        </w:trPr>
        <w:tc>
          <w:tcPr>
            <w:tcW w:w="4122" w:type="dxa"/>
            <w:gridSpan w:val="4"/>
            <w:tcBorders>
              <w:top w:val="nil"/>
              <w:left w:val="nil"/>
              <w:bottom w:val="nil"/>
              <w:right w:val="nil"/>
            </w:tcBorders>
            <w:vAlign w:val="center"/>
            <w:hideMark/>
          </w:tcPr>
          <w:p w14:paraId="65A41F6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45684C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20.873.242.000 </w:t>
            </w:r>
          </w:p>
        </w:tc>
        <w:tc>
          <w:tcPr>
            <w:tcW w:w="1593" w:type="dxa"/>
            <w:tcBorders>
              <w:top w:val="nil"/>
              <w:left w:val="nil"/>
              <w:bottom w:val="nil"/>
              <w:right w:val="nil"/>
            </w:tcBorders>
            <w:vAlign w:val="center"/>
            <w:hideMark/>
          </w:tcPr>
          <w:p w14:paraId="663144A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3.740.032.000 </w:t>
            </w:r>
          </w:p>
        </w:tc>
        <w:tc>
          <w:tcPr>
            <w:tcW w:w="1539" w:type="dxa"/>
            <w:tcBorders>
              <w:top w:val="nil"/>
              <w:left w:val="nil"/>
              <w:bottom w:val="nil"/>
              <w:right w:val="nil"/>
            </w:tcBorders>
            <w:vAlign w:val="center"/>
            <w:hideMark/>
          </w:tcPr>
          <w:p w14:paraId="0B246E0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24.613.274.000 </w:t>
            </w:r>
          </w:p>
        </w:tc>
      </w:tr>
      <w:tr w:rsidR="0002286F" w:rsidRPr="000E528B" w14:paraId="22CF2955" w14:textId="77777777" w:rsidTr="000818BD">
        <w:trPr>
          <w:trHeight w:val="255"/>
        </w:trPr>
        <w:tc>
          <w:tcPr>
            <w:tcW w:w="4122" w:type="dxa"/>
            <w:gridSpan w:val="4"/>
            <w:tcBorders>
              <w:top w:val="nil"/>
              <w:left w:val="nil"/>
              <w:bottom w:val="nil"/>
              <w:right w:val="nil"/>
            </w:tcBorders>
            <w:vAlign w:val="center"/>
            <w:hideMark/>
          </w:tcPr>
          <w:p w14:paraId="30E0E98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F6C2EC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50.000.000.000 </w:t>
            </w:r>
          </w:p>
        </w:tc>
        <w:tc>
          <w:tcPr>
            <w:tcW w:w="1593" w:type="dxa"/>
            <w:tcBorders>
              <w:top w:val="nil"/>
              <w:left w:val="nil"/>
              <w:bottom w:val="nil"/>
              <w:right w:val="nil"/>
            </w:tcBorders>
            <w:noWrap/>
            <w:vAlign w:val="bottom"/>
            <w:hideMark/>
          </w:tcPr>
          <w:p w14:paraId="344B1B0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0589EC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50.000.000.000 </w:t>
            </w:r>
          </w:p>
        </w:tc>
      </w:tr>
      <w:tr w:rsidR="0002286F" w:rsidRPr="000E528B" w14:paraId="289DF72D" w14:textId="77777777" w:rsidTr="000818BD">
        <w:trPr>
          <w:trHeight w:val="255"/>
        </w:trPr>
        <w:tc>
          <w:tcPr>
            <w:tcW w:w="609" w:type="dxa"/>
            <w:tcBorders>
              <w:top w:val="nil"/>
              <w:left w:val="nil"/>
              <w:bottom w:val="nil"/>
              <w:right w:val="nil"/>
            </w:tcBorders>
            <w:vAlign w:val="center"/>
            <w:hideMark/>
          </w:tcPr>
          <w:p w14:paraId="007165D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2102</w:t>
            </w:r>
          </w:p>
        </w:tc>
        <w:tc>
          <w:tcPr>
            <w:tcW w:w="530" w:type="dxa"/>
            <w:tcBorders>
              <w:top w:val="nil"/>
              <w:left w:val="nil"/>
              <w:bottom w:val="nil"/>
              <w:right w:val="nil"/>
            </w:tcBorders>
            <w:vAlign w:val="center"/>
            <w:hideMark/>
          </w:tcPr>
          <w:p w14:paraId="195CB94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53CC04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CONSOLIDACIÓN PRODUCTIVA DEL SECTOR DE ENERGÍA ELÉCTRICA</w:t>
            </w:r>
          </w:p>
        </w:tc>
        <w:tc>
          <w:tcPr>
            <w:tcW w:w="1826" w:type="dxa"/>
            <w:tcBorders>
              <w:top w:val="nil"/>
              <w:left w:val="nil"/>
              <w:bottom w:val="nil"/>
              <w:right w:val="nil"/>
            </w:tcBorders>
            <w:vAlign w:val="center"/>
            <w:hideMark/>
          </w:tcPr>
          <w:p w14:paraId="56A8F67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45.525.728.225 </w:t>
            </w:r>
          </w:p>
        </w:tc>
        <w:tc>
          <w:tcPr>
            <w:tcW w:w="1593" w:type="dxa"/>
            <w:tcBorders>
              <w:top w:val="nil"/>
              <w:left w:val="nil"/>
              <w:bottom w:val="nil"/>
              <w:right w:val="nil"/>
            </w:tcBorders>
            <w:noWrap/>
            <w:vAlign w:val="bottom"/>
            <w:hideMark/>
          </w:tcPr>
          <w:p w14:paraId="2B04EC5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6EACBE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45.525.728.225 </w:t>
            </w:r>
          </w:p>
        </w:tc>
      </w:tr>
      <w:tr w:rsidR="0002286F" w:rsidRPr="000E528B" w14:paraId="1611CBE1" w14:textId="77777777" w:rsidTr="000818BD">
        <w:trPr>
          <w:trHeight w:val="255"/>
        </w:trPr>
        <w:tc>
          <w:tcPr>
            <w:tcW w:w="609" w:type="dxa"/>
            <w:tcBorders>
              <w:top w:val="nil"/>
              <w:left w:val="nil"/>
              <w:bottom w:val="nil"/>
              <w:right w:val="nil"/>
            </w:tcBorders>
            <w:vAlign w:val="center"/>
            <w:hideMark/>
          </w:tcPr>
          <w:p w14:paraId="4F20361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1C8DC4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31B7CFF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73B2CCD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45.525.728.225 </w:t>
            </w:r>
          </w:p>
        </w:tc>
        <w:tc>
          <w:tcPr>
            <w:tcW w:w="1593" w:type="dxa"/>
            <w:tcBorders>
              <w:top w:val="nil"/>
              <w:left w:val="nil"/>
              <w:bottom w:val="nil"/>
              <w:right w:val="nil"/>
            </w:tcBorders>
            <w:noWrap/>
            <w:vAlign w:val="bottom"/>
            <w:hideMark/>
          </w:tcPr>
          <w:p w14:paraId="2D6A1DB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B02D0D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45.525.728.225 </w:t>
            </w:r>
          </w:p>
        </w:tc>
      </w:tr>
      <w:tr w:rsidR="0002286F" w:rsidRPr="000E528B" w14:paraId="72804AF3" w14:textId="77777777" w:rsidTr="000818BD">
        <w:trPr>
          <w:trHeight w:val="255"/>
        </w:trPr>
        <w:tc>
          <w:tcPr>
            <w:tcW w:w="609" w:type="dxa"/>
            <w:tcBorders>
              <w:top w:val="nil"/>
              <w:left w:val="nil"/>
              <w:bottom w:val="nil"/>
              <w:right w:val="nil"/>
            </w:tcBorders>
            <w:vAlign w:val="center"/>
            <w:hideMark/>
          </w:tcPr>
          <w:p w14:paraId="43C7241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2106</w:t>
            </w:r>
          </w:p>
        </w:tc>
        <w:tc>
          <w:tcPr>
            <w:tcW w:w="530" w:type="dxa"/>
            <w:tcBorders>
              <w:top w:val="nil"/>
              <w:left w:val="nil"/>
              <w:bottom w:val="nil"/>
              <w:right w:val="nil"/>
            </w:tcBorders>
            <w:vAlign w:val="center"/>
            <w:hideMark/>
          </w:tcPr>
          <w:p w14:paraId="49BF9C4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6DA620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LA INFORMACIÓN EN EL SECTOR MINERO ENERGÉTICO</w:t>
            </w:r>
          </w:p>
        </w:tc>
        <w:tc>
          <w:tcPr>
            <w:tcW w:w="1826" w:type="dxa"/>
            <w:tcBorders>
              <w:top w:val="nil"/>
              <w:left w:val="nil"/>
              <w:bottom w:val="nil"/>
              <w:right w:val="nil"/>
            </w:tcBorders>
            <w:vAlign w:val="center"/>
            <w:hideMark/>
          </w:tcPr>
          <w:p w14:paraId="12EF560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1.353.162.500 </w:t>
            </w:r>
          </w:p>
        </w:tc>
        <w:tc>
          <w:tcPr>
            <w:tcW w:w="1593" w:type="dxa"/>
            <w:tcBorders>
              <w:top w:val="nil"/>
              <w:left w:val="nil"/>
              <w:bottom w:val="nil"/>
              <w:right w:val="nil"/>
            </w:tcBorders>
            <w:noWrap/>
            <w:vAlign w:val="bottom"/>
            <w:hideMark/>
          </w:tcPr>
          <w:p w14:paraId="02C4EA5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75EFF9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1.353.162.500 </w:t>
            </w:r>
          </w:p>
        </w:tc>
      </w:tr>
      <w:tr w:rsidR="0002286F" w:rsidRPr="000E528B" w14:paraId="2156930E" w14:textId="77777777" w:rsidTr="000818BD">
        <w:trPr>
          <w:trHeight w:val="255"/>
        </w:trPr>
        <w:tc>
          <w:tcPr>
            <w:tcW w:w="609" w:type="dxa"/>
            <w:tcBorders>
              <w:top w:val="nil"/>
              <w:left w:val="nil"/>
              <w:bottom w:val="nil"/>
              <w:right w:val="nil"/>
            </w:tcBorders>
            <w:vAlign w:val="center"/>
            <w:hideMark/>
          </w:tcPr>
          <w:p w14:paraId="3EC8503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5BA95F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0217F6D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6C65E60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1.353.162.500 </w:t>
            </w:r>
          </w:p>
        </w:tc>
        <w:tc>
          <w:tcPr>
            <w:tcW w:w="1593" w:type="dxa"/>
            <w:tcBorders>
              <w:top w:val="nil"/>
              <w:left w:val="nil"/>
              <w:bottom w:val="nil"/>
              <w:right w:val="nil"/>
            </w:tcBorders>
            <w:noWrap/>
            <w:vAlign w:val="bottom"/>
            <w:hideMark/>
          </w:tcPr>
          <w:p w14:paraId="1C369CC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62916A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1.353.162.500 </w:t>
            </w:r>
          </w:p>
        </w:tc>
      </w:tr>
      <w:tr w:rsidR="0002286F" w:rsidRPr="000E528B" w14:paraId="385DA6C9" w14:textId="77777777" w:rsidTr="000818BD">
        <w:trPr>
          <w:trHeight w:val="255"/>
        </w:trPr>
        <w:tc>
          <w:tcPr>
            <w:tcW w:w="609" w:type="dxa"/>
            <w:tcBorders>
              <w:top w:val="nil"/>
              <w:left w:val="nil"/>
              <w:bottom w:val="nil"/>
              <w:right w:val="nil"/>
            </w:tcBorders>
            <w:vAlign w:val="center"/>
            <w:hideMark/>
          </w:tcPr>
          <w:p w14:paraId="1154552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2199</w:t>
            </w:r>
          </w:p>
        </w:tc>
        <w:tc>
          <w:tcPr>
            <w:tcW w:w="530" w:type="dxa"/>
            <w:tcBorders>
              <w:top w:val="nil"/>
              <w:left w:val="nil"/>
              <w:bottom w:val="nil"/>
              <w:right w:val="nil"/>
            </w:tcBorders>
            <w:vAlign w:val="center"/>
            <w:hideMark/>
          </w:tcPr>
          <w:p w14:paraId="6B52B30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EABA7F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MINAS Y ENERGÍA</w:t>
            </w:r>
          </w:p>
        </w:tc>
        <w:tc>
          <w:tcPr>
            <w:tcW w:w="1826" w:type="dxa"/>
            <w:tcBorders>
              <w:top w:val="nil"/>
              <w:left w:val="nil"/>
              <w:bottom w:val="nil"/>
              <w:right w:val="nil"/>
            </w:tcBorders>
            <w:vAlign w:val="center"/>
            <w:hideMark/>
          </w:tcPr>
          <w:p w14:paraId="7A57185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3.121.109.275 </w:t>
            </w:r>
          </w:p>
        </w:tc>
        <w:tc>
          <w:tcPr>
            <w:tcW w:w="1593" w:type="dxa"/>
            <w:tcBorders>
              <w:top w:val="nil"/>
              <w:left w:val="nil"/>
              <w:bottom w:val="nil"/>
              <w:right w:val="nil"/>
            </w:tcBorders>
            <w:noWrap/>
            <w:vAlign w:val="bottom"/>
            <w:hideMark/>
          </w:tcPr>
          <w:p w14:paraId="7A4D1C7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B48F14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3.121.109.275 </w:t>
            </w:r>
          </w:p>
        </w:tc>
      </w:tr>
      <w:tr w:rsidR="0002286F" w:rsidRPr="000E528B" w14:paraId="06CC2D57" w14:textId="77777777" w:rsidTr="000818BD">
        <w:trPr>
          <w:trHeight w:val="255"/>
        </w:trPr>
        <w:tc>
          <w:tcPr>
            <w:tcW w:w="609" w:type="dxa"/>
            <w:tcBorders>
              <w:top w:val="nil"/>
              <w:left w:val="nil"/>
              <w:bottom w:val="nil"/>
              <w:right w:val="nil"/>
            </w:tcBorders>
            <w:vAlign w:val="center"/>
            <w:hideMark/>
          </w:tcPr>
          <w:p w14:paraId="7BD42D1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5D2641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4356515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617C77E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3.121.109.275 </w:t>
            </w:r>
          </w:p>
        </w:tc>
        <w:tc>
          <w:tcPr>
            <w:tcW w:w="1593" w:type="dxa"/>
            <w:tcBorders>
              <w:top w:val="nil"/>
              <w:left w:val="nil"/>
              <w:bottom w:val="nil"/>
              <w:right w:val="nil"/>
            </w:tcBorders>
            <w:noWrap/>
            <w:vAlign w:val="bottom"/>
            <w:hideMark/>
          </w:tcPr>
          <w:p w14:paraId="7F10192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7A1D74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3.121.109.275 </w:t>
            </w:r>
          </w:p>
        </w:tc>
      </w:tr>
      <w:tr w:rsidR="0002286F" w:rsidRPr="000E528B" w14:paraId="3E53EAFC" w14:textId="77777777" w:rsidTr="000818BD">
        <w:trPr>
          <w:trHeight w:val="255"/>
        </w:trPr>
        <w:tc>
          <w:tcPr>
            <w:tcW w:w="609" w:type="dxa"/>
            <w:tcBorders>
              <w:top w:val="nil"/>
              <w:left w:val="nil"/>
              <w:bottom w:val="nil"/>
              <w:right w:val="nil"/>
            </w:tcBorders>
            <w:hideMark/>
          </w:tcPr>
          <w:p w14:paraId="61F409B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A25AAA3" w14:textId="77777777" w:rsidR="0002286F" w:rsidRPr="000E528B" w:rsidRDefault="0002286F" w:rsidP="000818BD">
            <w:pPr>
              <w:rPr>
                <w:lang w:eastAsia="es-CO"/>
              </w:rPr>
            </w:pPr>
          </w:p>
        </w:tc>
        <w:tc>
          <w:tcPr>
            <w:tcW w:w="599" w:type="dxa"/>
            <w:tcBorders>
              <w:top w:val="nil"/>
              <w:left w:val="nil"/>
              <w:bottom w:val="nil"/>
              <w:right w:val="nil"/>
            </w:tcBorders>
            <w:hideMark/>
          </w:tcPr>
          <w:p w14:paraId="42102467" w14:textId="77777777" w:rsidR="0002286F" w:rsidRPr="000E528B" w:rsidRDefault="0002286F" w:rsidP="000818BD">
            <w:pPr>
              <w:rPr>
                <w:lang w:eastAsia="es-CO"/>
              </w:rPr>
            </w:pPr>
          </w:p>
        </w:tc>
        <w:tc>
          <w:tcPr>
            <w:tcW w:w="2384" w:type="dxa"/>
            <w:tcBorders>
              <w:top w:val="nil"/>
              <w:left w:val="nil"/>
              <w:bottom w:val="nil"/>
              <w:right w:val="nil"/>
            </w:tcBorders>
            <w:hideMark/>
          </w:tcPr>
          <w:p w14:paraId="0051608F" w14:textId="77777777" w:rsidR="0002286F" w:rsidRPr="000E528B" w:rsidRDefault="0002286F" w:rsidP="000818BD">
            <w:pPr>
              <w:rPr>
                <w:lang w:eastAsia="es-CO"/>
              </w:rPr>
            </w:pPr>
          </w:p>
        </w:tc>
        <w:tc>
          <w:tcPr>
            <w:tcW w:w="1826" w:type="dxa"/>
            <w:tcBorders>
              <w:top w:val="nil"/>
              <w:left w:val="nil"/>
              <w:bottom w:val="nil"/>
              <w:right w:val="nil"/>
            </w:tcBorders>
            <w:hideMark/>
          </w:tcPr>
          <w:p w14:paraId="4CF1F8F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9E8B2E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F23753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A8907CA" w14:textId="77777777" w:rsidTr="000818BD">
        <w:trPr>
          <w:trHeight w:val="255"/>
        </w:trPr>
        <w:tc>
          <w:tcPr>
            <w:tcW w:w="4122" w:type="dxa"/>
            <w:gridSpan w:val="4"/>
            <w:tcBorders>
              <w:top w:val="nil"/>
              <w:left w:val="nil"/>
              <w:bottom w:val="nil"/>
              <w:right w:val="nil"/>
            </w:tcBorders>
            <w:hideMark/>
          </w:tcPr>
          <w:p w14:paraId="346AAE1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BA4D14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70.873.242.000 </w:t>
            </w:r>
          </w:p>
        </w:tc>
        <w:tc>
          <w:tcPr>
            <w:tcW w:w="1593" w:type="dxa"/>
            <w:tcBorders>
              <w:top w:val="nil"/>
              <w:left w:val="nil"/>
              <w:bottom w:val="nil"/>
              <w:right w:val="nil"/>
            </w:tcBorders>
            <w:hideMark/>
          </w:tcPr>
          <w:p w14:paraId="7CFDDB2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3.740.032.000 </w:t>
            </w:r>
          </w:p>
        </w:tc>
        <w:tc>
          <w:tcPr>
            <w:tcW w:w="1539" w:type="dxa"/>
            <w:tcBorders>
              <w:top w:val="nil"/>
              <w:left w:val="nil"/>
              <w:bottom w:val="nil"/>
              <w:right w:val="nil"/>
            </w:tcBorders>
            <w:hideMark/>
          </w:tcPr>
          <w:p w14:paraId="31CE185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74.613.274.000 </w:t>
            </w:r>
          </w:p>
        </w:tc>
      </w:tr>
      <w:tr w:rsidR="0002286F" w:rsidRPr="000E528B" w14:paraId="0678B6C9" w14:textId="77777777" w:rsidTr="000818BD">
        <w:trPr>
          <w:trHeight w:val="255"/>
        </w:trPr>
        <w:tc>
          <w:tcPr>
            <w:tcW w:w="609" w:type="dxa"/>
            <w:tcBorders>
              <w:top w:val="nil"/>
              <w:left w:val="nil"/>
              <w:bottom w:val="nil"/>
              <w:right w:val="nil"/>
            </w:tcBorders>
            <w:hideMark/>
          </w:tcPr>
          <w:p w14:paraId="05FCBB1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BA1E148" w14:textId="77777777" w:rsidR="0002286F" w:rsidRPr="000E528B" w:rsidRDefault="0002286F" w:rsidP="000818BD">
            <w:pPr>
              <w:rPr>
                <w:lang w:eastAsia="es-CO"/>
              </w:rPr>
            </w:pPr>
          </w:p>
        </w:tc>
        <w:tc>
          <w:tcPr>
            <w:tcW w:w="599" w:type="dxa"/>
            <w:tcBorders>
              <w:top w:val="nil"/>
              <w:left w:val="nil"/>
              <w:bottom w:val="nil"/>
              <w:right w:val="nil"/>
            </w:tcBorders>
            <w:hideMark/>
          </w:tcPr>
          <w:p w14:paraId="1C4C5A08" w14:textId="77777777" w:rsidR="0002286F" w:rsidRPr="000E528B" w:rsidRDefault="0002286F" w:rsidP="000818BD">
            <w:pPr>
              <w:rPr>
                <w:lang w:eastAsia="es-CO"/>
              </w:rPr>
            </w:pPr>
          </w:p>
        </w:tc>
        <w:tc>
          <w:tcPr>
            <w:tcW w:w="2384" w:type="dxa"/>
            <w:tcBorders>
              <w:top w:val="nil"/>
              <w:left w:val="nil"/>
              <w:bottom w:val="nil"/>
              <w:right w:val="nil"/>
            </w:tcBorders>
            <w:hideMark/>
          </w:tcPr>
          <w:p w14:paraId="38269456" w14:textId="77777777" w:rsidR="0002286F" w:rsidRPr="000E528B" w:rsidRDefault="0002286F" w:rsidP="000818BD">
            <w:pPr>
              <w:rPr>
                <w:lang w:eastAsia="es-CO"/>
              </w:rPr>
            </w:pPr>
          </w:p>
        </w:tc>
        <w:tc>
          <w:tcPr>
            <w:tcW w:w="1826" w:type="dxa"/>
            <w:tcBorders>
              <w:top w:val="nil"/>
              <w:left w:val="nil"/>
              <w:bottom w:val="nil"/>
              <w:right w:val="nil"/>
            </w:tcBorders>
            <w:hideMark/>
          </w:tcPr>
          <w:p w14:paraId="3B15804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2E635B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4A7DA9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A7AEA92" w14:textId="77777777" w:rsidTr="000818BD">
        <w:trPr>
          <w:trHeight w:val="255"/>
        </w:trPr>
        <w:tc>
          <w:tcPr>
            <w:tcW w:w="609" w:type="dxa"/>
            <w:tcBorders>
              <w:top w:val="nil"/>
              <w:left w:val="nil"/>
              <w:bottom w:val="nil"/>
              <w:right w:val="nil"/>
            </w:tcBorders>
            <w:vAlign w:val="bottom"/>
            <w:hideMark/>
          </w:tcPr>
          <w:p w14:paraId="6008E2C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FF1017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BD2719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35CD0F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2111</w:t>
            </w:r>
          </w:p>
        </w:tc>
        <w:tc>
          <w:tcPr>
            <w:tcW w:w="1539" w:type="dxa"/>
            <w:tcBorders>
              <w:top w:val="nil"/>
              <w:left w:val="nil"/>
              <w:bottom w:val="nil"/>
              <w:right w:val="nil"/>
            </w:tcBorders>
            <w:vAlign w:val="bottom"/>
            <w:hideMark/>
          </w:tcPr>
          <w:p w14:paraId="1AC9CAE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4DB2856" w14:textId="77777777" w:rsidTr="000818BD">
        <w:trPr>
          <w:trHeight w:val="255"/>
        </w:trPr>
        <w:tc>
          <w:tcPr>
            <w:tcW w:w="609" w:type="dxa"/>
            <w:tcBorders>
              <w:top w:val="nil"/>
              <w:left w:val="nil"/>
              <w:bottom w:val="nil"/>
              <w:right w:val="nil"/>
            </w:tcBorders>
            <w:hideMark/>
          </w:tcPr>
          <w:p w14:paraId="6885C24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E7ACC19" w14:textId="77777777" w:rsidR="0002286F" w:rsidRPr="000E528B" w:rsidRDefault="0002286F" w:rsidP="000818BD">
            <w:pPr>
              <w:rPr>
                <w:lang w:eastAsia="es-CO"/>
              </w:rPr>
            </w:pPr>
          </w:p>
        </w:tc>
        <w:tc>
          <w:tcPr>
            <w:tcW w:w="599" w:type="dxa"/>
            <w:tcBorders>
              <w:top w:val="nil"/>
              <w:left w:val="nil"/>
              <w:bottom w:val="nil"/>
              <w:right w:val="nil"/>
            </w:tcBorders>
            <w:hideMark/>
          </w:tcPr>
          <w:p w14:paraId="77F4BEA9"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34342A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NACIONAL DE HIDROCARBUROS - ANH</w:t>
            </w:r>
          </w:p>
        </w:tc>
        <w:tc>
          <w:tcPr>
            <w:tcW w:w="1539" w:type="dxa"/>
            <w:tcBorders>
              <w:top w:val="nil"/>
              <w:left w:val="nil"/>
              <w:bottom w:val="nil"/>
              <w:right w:val="nil"/>
            </w:tcBorders>
            <w:hideMark/>
          </w:tcPr>
          <w:p w14:paraId="46617BE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9D711EC" w14:textId="77777777" w:rsidTr="000818BD">
        <w:trPr>
          <w:trHeight w:val="255"/>
        </w:trPr>
        <w:tc>
          <w:tcPr>
            <w:tcW w:w="4122" w:type="dxa"/>
            <w:gridSpan w:val="4"/>
            <w:tcBorders>
              <w:top w:val="nil"/>
              <w:left w:val="nil"/>
              <w:bottom w:val="nil"/>
              <w:right w:val="nil"/>
            </w:tcBorders>
            <w:vAlign w:val="center"/>
            <w:hideMark/>
          </w:tcPr>
          <w:p w14:paraId="06A7267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557A5D32"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52561E1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2.754.945.900.000 </w:t>
            </w:r>
          </w:p>
        </w:tc>
        <w:tc>
          <w:tcPr>
            <w:tcW w:w="1539" w:type="dxa"/>
            <w:tcBorders>
              <w:top w:val="nil"/>
              <w:left w:val="nil"/>
              <w:bottom w:val="nil"/>
              <w:right w:val="nil"/>
            </w:tcBorders>
            <w:vAlign w:val="center"/>
            <w:hideMark/>
          </w:tcPr>
          <w:p w14:paraId="4CCCDA1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2.754.945.900.000 </w:t>
            </w:r>
          </w:p>
        </w:tc>
      </w:tr>
      <w:tr w:rsidR="0002286F" w:rsidRPr="000E528B" w14:paraId="694CD9A2" w14:textId="77777777" w:rsidTr="000818BD">
        <w:trPr>
          <w:trHeight w:val="255"/>
        </w:trPr>
        <w:tc>
          <w:tcPr>
            <w:tcW w:w="4122" w:type="dxa"/>
            <w:gridSpan w:val="4"/>
            <w:tcBorders>
              <w:top w:val="nil"/>
              <w:left w:val="nil"/>
              <w:bottom w:val="nil"/>
              <w:right w:val="nil"/>
            </w:tcBorders>
            <w:vAlign w:val="center"/>
            <w:hideMark/>
          </w:tcPr>
          <w:p w14:paraId="7AD770B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360BD820"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7F6F0D9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423.760.700.000 </w:t>
            </w:r>
          </w:p>
        </w:tc>
        <w:tc>
          <w:tcPr>
            <w:tcW w:w="1539" w:type="dxa"/>
            <w:tcBorders>
              <w:top w:val="nil"/>
              <w:left w:val="nil"/>
              <w:bottom w:val="nil"/>
              <w:right w:val="nil"/>
            </w:tcBorders>
            <w:vAlign w:val="center"/>
            <w:hideMark/>
          </w:tcPr>
          <w:p w14:paraId="6268CB5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423.760.700.000 </w:t>
            </w:r>
          </w:p>
        </w:tc>
      </w:tr>
      <w:tr w:rsidR="0002286F" w:rsidRPr="000E528B" w14:paraId="215564D8" w14:textId="77777777" w:rsidTr="000818BD">
        <w:trPr>
          <w:trHeight w:val="255"/>
        </w:trPr>
        <w:tc>
          <w:tcPr>
            <w:tcW w:w="609" w:type="dxa"/>
            <w:tcBorders>
              <w:top w:val="nil"/>
              <w:left w:val="nil"/>
              <w:bottom w:val="nil"/>
              <w:right w:val="nil"/>
            </w:tcBorders>
            <w:vAlign w:val="center"/>
            <w:hideMark/>
          </w:tcPr>
          <w:p w14:paraId="44461BA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2102</w:t>
            </w:r>
          </w:p>
        </w:tc>
        <w:tc>
          <w:tcPr>
            <w:tcW w:w="530" w:type="dxa"/>
            <w:tcBorders>
              <w:top w:val="nil"/>
              <w:left w:val="nil"/>
              <w:bottom w:val="nil"/>
              <w:right w:val="nil"/>
            </w:tcBorders>
            <w:vAlign w:val="center"/>
            <w:hideMark/>
          </w:tcPr>
          <w:p w14:paraId="50A0B76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0A8D86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CONSOLIDACIÓN PRODUCTIVA DEL SECTOR DE ENERGÍA ELÉCTRICA</w:t>
            </w:r>
          </w:p>
        </w:tc>
        <w:tc>
          <w:tcPr>
            <w:tcW w:w="1826" w:type="dxa"/>
            <w:tcBorders>
              <w:top w:val="nil"/>
              <w:left w:val="nil"/>
              <w:bottom w:val="nil"/>
              <w:right w:val="nil"/>
            </w:tcBorders>
            <w:noWrap/>
            <w:vAlign w:val="bottom"/>
            <w:hideMark/>
          </w:tcPr>
          <w:p w14:paraId="288326DD"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A76A34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122.000.000.000 </w:t>
            </w:r>
          </w:p>
        </w:tc>
        <w:tc>
          <w:tcPr>
            <w:tcW w:w="1539" w:type="dxa"/>
            <w:tcBorders>
              <w:top w:val="nil"/>
              <w:left w:val="nil"/>
              <w:bottom w:val="nil"/>
              <w:right w:val="nil"/>
            </w:tcBorders>
            <w:vAlign w:val="center"/>
            <w:hideMark/>
          </w:tcPr>
          <w:p w14:paraId="4462E76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122.000.000.000 </w:t>
            </w:r>
          </w:p>
        </w:tc>
      </w:tr>
      <w:tr w:rsidR="0002286F" w:rsidRPr="000E528B" w14:paraId="2C2DF984" w14:textId="77777777" w:rsidTr="000818BD">
        <w:trPr>
          <w:trHeight w:val="255"/>
        </w:trPr>
        <w:tc>
          <w:tcPr>
            <w:tcW w:w="609" w:type="dxa"/>
            <w:tcBorders>
              <w:top w:val="nil"/>
              <w:left w:val="nil"/>
              <w:bottom w:val="nil"/>
              <w:right w:val="nil"/>
            </w:tcBorders>
            <w:vAlign w:val="center"/>
            <w:hideMark/>
          </w:tcPr>
          <w:p w14:paraId="640A6BF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EDBBC3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4ED1592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noWrap/>
            <w:vAlign w:val="bottom"/>
            <w:hideMark/>
          </w:tcPr>
          <w:p w14:paraId="5055599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55C14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122.000.000.000 </w:t>
            </w:r>
          </w:p>
        </w:tc>
        <w:tc>
          <w:tcPr>
            <w:tcW w:w="1539" w:type="dxa"/>
            <w:tcBorders>
              <w:top w:val="nil"/>
              <w:left w:val="nil"/>
              <w:bottom w:val="nil"/>
              <w:right w:val="nil"/>
            </w:tcBorders>
            <w:vAlign w:val="center"/>
            <w:hideMark/>
          </w:tcPr>
          <w:p w14:paraId="6891607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122.000.000.000 </w:t>
            </w:r>
          </w:p>
        </w:tc>
      </w:tr>
      <w:tr w:rsidR="0002286F" w:rsidRPr="000E528B" w14:paraId="0B510CBE" w14:textId="77777777" w:rsidTr="000818BD">
        <w:trPr>
          <w:trHeight w:val="255"/>
        </w:trPr>
        <w:tc>
          <w:tcPr>
            <w:tcW w:w="609" w:type="dxa"/>
            <w:tcBorders>
              <w:top w:val="nil"/>
              <w:left w:val="nil"/>
              <w:bottom w:val="nil"/>
              <w:right w:val="nil"/>
            </w:tcBorders>
            <w:vAlign w:val="center"/>
            <w:hideMark/>
          </w:tcPr>
          <w:p w14:paraId="7AC9F95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2103</w:t>
            </w:r>
          </w:p>
        </w:tc>
        <w:tc>
          <w:tcPr>
            <w:tcW w:w="530" w:type="dxa"/>
            <w:tcBorders>
              <w:top w:val="nil"/>
              <w:left w:val="nil"/>
              <w:bottom w:val="nil"/>
              <w:right w:val="nil"/>
            </w:tcBorders>
            <w:vAlign w:val="center"/>
            <w:hideMark/>
          </w:tcPr>
          <w:p w14:paraId="316F8E3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FB0C24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CONSOLIDACIÓN PRODUCTIVA DEL SECTOR HIDROCARBUROS</w:t>
            </w:r>
          </w:p>
        </w:tc>
        <w:tc>
          <w:tcPr>
            <w:tcW w:w="1826" w:type="dxa"/>
            <w:tcBorders>
              <w:top w:val="nil"/>
              <w:left w:val="nil"/>
              <w:bottom w:val="nil"/>
              <w:right w:val="nil"/>
            </w:tcBorders>
            <w:noWrap/>
            <w:vAlign w:val="bottom"/>
            <w:hideMark/>
          </w:tcPr>
          <w:p w14:paraId="5B1B05B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6B8614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57.362.566.315 </w:t>
            </w:r>
          </w:p>
        </w:tc>
        <w:tc>
          <w:tcPr>
            <w:tcW w:w="1539" w:type="dxa"/>
            <w:tcBorders>
              <w:top w:val="nil"/>
              <w:left w:val="nil"/>
              <w:bottom w:val="nil"/>
              <w:right w:val="nil"/>
            </w:tcBorders>
            <w:vAlign w:val="center"/>
            <w:hideMark/>
          </w:tcPr>
          <w:p w14:paraId="5A79BCE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57.362.566.315 </w:t>
            </w:r>
          </w:p>
        </w:tc>
      </w:tr>
      <w:tr w:rsidR="0002286F" w:rsidRPr="000E528B" w14:paraId="3C9D057F" w14:textId="77777777" w:rsidTr="000818BD">
        <w:trPr>
          <w:trHeight w:val="255"/>
        </w:trPr>
        <w:tc>
          <w:tcPr>
            <w:tcW w:w="609" w:type="dxa"/>
            <w:tcBorders>
              <w:top w:val="nil"/>
              <w:left w:val="nil"/>
              <w:bottom w:val="nil"/>
              <w:right w:val="nil"/>
            </w:tcBorders>
            <w:vAlign w:val="center"/>
            <w:hideMark/>
          </w:tcPr>
          <w:p w14:paraId="3F627D2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0695BB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24EFC3E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noWrap/>
            <w:vAlign w:val="bottom"/>
            <w:hideMark/>
          </w:tcPr>
          <w:p w14:paraId="1D3A977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BD2367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57.362.566.315 </w:t>
            </w:r>
          </w:p>
        </w:tc>
        <w:tc>
          <w:tcPr>
            <w:tcW w:w="1539" w:type="dxa"/>
            <w:tcBorders>
              <w:top w:val="nil"/>
              <w:left w:val="nil"/>
              <w:bottom w:val="nil"/>
              <w:right w:val="nil"/>
            </w:tcBorders>
            <w:vAlign w:val="center"/>
            <w:hideMark/>
          </w:tcPr>
          <w:p w14:paraId="7A80DCA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57.362.566.315 </w:t>
            </w:r>
          </w:p>
        </w:tc>
      </w:tr>
      <w:tr w:rsidR="0002286F" w:rsidRPr="000E528B" w14:paraId="60FEBD67" w14:textId="77777777" w:rsidTr="000818BD">
        <w:trPr>
          <w:trHeight w:val="255"/>
        </w:trPr>
        <w:tc>
          <w:tcPr>
            <w:tcW w:w="609" w:type="dxa"/>
            <w:tcBorders>
              <w:top w:val="nil"/>
              <w:left w:val="nil"/>
              <w:bottom w:val="nil"/>
              <w:right w:val="nil"/>
            </w:tcBorders>
            <w:vAlign w:val="center"/>
            <w:hideMark/>
          </w:tcPr>
          <w:p w14:paraId="6EE8C07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2106</w:t>
            </w:r>
          </w:p>
        </w:tc>
        <w:tc>
          <w:tcPr>
            <w:tcW w:w="530" w:type="dxa"/>
            <w:tcBorders>
              <w:top w:val="nil"/>
              <w:left w:val="nil"/>
              <w:bottom w:val="nil"/>
              <w:right w:val="nil"/>
            </w:tcBorders>
            <w:vAlign w:val="center"/>
            <w:hideMark/>
          </w:tcPr>
          <w:p w14:paraId="722C5B3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AB419A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LA INFORMACIÓN EN EL SECTOR MINERO ENERGÉTICO</w:t>
            </w:r>
          </w:p>
        </w:tc>
        <w:tc>
          <w:tcPr>
            <w:tcW w:w="1826" w:type="dxa"/>
            <w:tcBorders>
              <w:top w:val="nil"/>
              <w:left w:val="nil"/>
              <w:bottom w:val="nil"/>
              <w:right w:val="nil"/>
            </w:tcBorders>
            <w:noWrap/>
            <w:vAlign w:val="bottom"/>
            <w:hideMark/>
          </w:tcPr>
          <w:p w14:paraId="5A482EC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E3824D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236.697.821.240 </w:t>
            </w:r>
          </w:p>
        </w:tc>
        <w:tc>
          <w:tcPr>
            <w:tcW w:w="1539" w:type="dxa"/>
            <w:tcBorders>
              <w:top w:val="nil"/>
              <w:left w:val="nil"/>
              <w:bottom w:val="nil"/>
              <w:right w:val="nil"/>
            </w:tcBorders>
            <w:vAlign w:val="center"/>
            <w:hideMark/>
          </w:tcPr>
          <w:p w14:paraId="6AEB53E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236.697.821.240 </w:t>
            </w:r>
          </w:p>
        </w:tc>
      </w:tr>
      <w:tr w:rsidR="0002286F" w:rsidRPr="000E528B" w14:paraId="40DC5705" w14:textId="77777777" w:rsidTr="000818BD">
        <w:trPr>
          <w:trHeight w:val="255"/>
        </w:trPr>
        <w:tc>
          <w:tcPr>
            <w:tcW w:w="609" w:type="dxa"/>
            <w:tcBorders>
              <w:top w:val="nil"/>
              <w:left w:val="nil"/>
              <w:bottom w:val="nil"/>
              <w:right w:val="nil"/>
            </w:tcBorders>
            <w:vAlign w:val="center"/>
            <w:hideMark/>
          </w:tcPr>
          <w:p w14:paraId="27B4F54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4319A7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5E00085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noWrap/>
            <w:vAlign w:val="bottom"/>
            <w:hideMark/>
          </w:tcPr>
          <w:p w14:paraId="424C0F00"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AE84B5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236.697.821.240 </w:t>
            </w:r>
          </w:p>
        </w:tc>
        <w:tc>
          <w:tcPr>
            <w:tcW w:w="1539" w:type="dxa"/>
            <w:tcBorders>
              <w:top w:val="nil"/>
              <w:left w:val="nil"/>
              <w:bottom w:val="nil"/>
              <w:right w:val="nil"/>
            </w:tcBorders>
            <w:vAlign w:val="center"/>
            <w:hideMark/>
          </w:tcPr>
          <w:p w14:paraId="3C9F285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236.697.821.240 </w:t>
            </w:r>
          </w:p>
        </w:tc>
      </w:tr>
      <w:tr w:rsidR="0002286F" w:rsidRPr="000E528B" w14:paraId="23E24BE3" w14:textId="77777777" w:rsidTr="000818BD">
        <w:trPr>
          <w:trHeight w:val="255"/>
        </w:trPr>
        <w:tc>
          <w:tcPr>
            <w:tcW w:w="609" w:type="dxa"/>
            <w:tcBorders>
              <w:top w:val="nil"/>
              <w:left w:val="nil"/>
              <w:bottom w:val="nil"/>
              <w:right w:val="nil"/>
            </w:tcBorders>
            <w:vAlign w:val="center"/>
            <w:hideMark/>
          </w:tcPr>
          <w:p w14:paraId="60032F7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2199</w:t>
            </w:r>
          </w:p>
        </w:tc>
        <w:tc>
          <w:tcPr>
            <w:tcW w:w="530" w:type="dxa"/>
            <w:tcBorders>
              <w:top w:val="nil"/>
              <w:left w:val="nil"/>
              <w:bottom w:val="nil"/>
              <w:right w:val="nil"/>
            </w:tcBorders>
            <w:vAlign w:val="center"/>
            <w:hideMark/>
          </w:tcPr>
          <w:p w14:paraId="75418BA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E96625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MINAS Y ENERGÍA</w:t>
            </w:r>
          </w:p>
        </w:tc>
        <w:tc>
          <w:tcPr>
            <w:tcW w:w="1826" w:type="dxa"/>
            <w:tcBorders>
              <w:top w:val="nil"/>
              <w:left w:val="nil"/>
              <w:bottom w:val="nil"/>
              <w:right w:val="nil"/>
            </w:tcBorders>
            <w:noWrap/>
            <w:vAlign w:val="bottom"/>
            <w:hideMark/>
          </w:tcPr>
          <w:p w14:paraId="1A46E4E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CC7D77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7.700.312.445 </w:t>
            </w:r>
          </w:p>
        </w:tc>
        <w:tc>
          <w:tcPr>
            <w:tcW w:w="1539" w:type="dxa"/>
            <w:tcBorders>
              <w:top w:val="nil"/>
              <w:left w:val="nil"/>
              <w:bottom w:val="nil"/>
              <w:right w:val="nil"/>
            </w:tcBorders>
            <w:vAlign w:val="center"/>
            <w:hideMark/>
          </w:tcPr>
          <w:p w14:paraId="09A1EBD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7.700.312.445 </w:t>
            </w:r>
          </w:p>
        </w:tc>
      </w:tr>
      <w:tr w:rsidR="0002286F" w:rsidRPr="000E528B" w14:paraId="5934E090" w14:textId="77777777" w:rsidTr="000818BD">
        <w:trPr>
          <w:trHeight w:val="255"/>
        </w:trPr>
        <w:tc>
          <w:tcPr>
            <w:tcW w:w="609" w:type="dxa"/>
            <w:tcBorders>
              <w:top w:val="nil"/>
              <w:left w:val="nil"/>
              <w:bottom w:val="nil"/>
              <w:right w:val="nil"/>
            </w:tcBorders>
            <w:vAlign w:val="center"/>
            <w:hideMark/>
          </w:tcPr>
          <w:p w14:paraId="3B860BB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07B896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3E52F0D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noWrap/>
            <w:vAlign w:val="bottom"/>
            <w:hideMark/>
          </w:tcPr>
          <w:p w14:paraId="0EED1E7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9B6E9A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7.700.312.445 </w:t>
            </w:r>
          </w:p>
        </w:tc>
        <w:tc>
          <w:tcPr>
            <w:tcW w:w="1539" w:type="dxa"/>
            <w:tcBorders>
              <w:top w:val="nil"/>
              <w:left w:val="nil"/>
              <w:bottom w:val="nil"/>
              <w:right w:val="nil"/>
            </w:tcBorders>
            <w:vAlign w:val="center"/>
            <w:hideMark/>
          </w:tcPr>
          <w:p w14:paraId="392EF33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7.700.312.445 </w:t>
            </w:r>
          </w:p>
        </w:tc>
      </w:tr>
      <w:tr w:rsidR="0002286F" w:rsidRPr="000E528B" w14:paraId="1A2A0D28" w14:textId="77777777" w:rsidTr="000818BD">
        <w:trPr>
          <w:trHeight w:val="255"/>
        </w:trPr>
        <w:tc>
          <w:tcPr>
            <w:tcW w:w="609" w:type="dxa"/>
            <w:tcBorders>
              <w:top w:val="nil"/>
              <w:left w:val="nil"/>
              <w:bottom w:val="nil"/>
              <w:right w:val="nil"/>
            </w:tcBorders>
            <w:hideMark/>
          </w:tcPr>
          <w:p w14:paraId="5C97E9E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AF40FFD" w14:textId="77777777" w:rsidR="0002286F" w:rsidRPr="000E528B" w:rsidRDefault="0002286F" w:rsidP="000818BD">
            <w:pPr>
              <w:rPr>
                <w:lang w:eastAsia="es-CO"/>
              </w:rPr>
            </w:pPr>
          </w:p>
        </w:tc>
        <w:tc>
          <w:tcPr>
            <w:tcW w:w="599" w:type="dxa"/>
            <w:tcBorders>
              <w:top w:val="nil"/>
              <w:left w:val="nil"/>
              <w:bottom w:val="nil"/>
              <w:right w:val="nil"/>
            </w:tcBorders>
            <w:hideMark/>
          </w:tcPr>
          <w:p w14:paraId="1016400B" w14:textId="77777777" w:rsidR="0002286F" w:rsidRPr="000E528B" w:rsidRDefault="0002286F" w:rsidP="000818BD">
            <w:pPr>
              <w:rPr>
                <w:lang w:eastAsia="es-CO"/>
              </w:rPr>
            </w:pPr>
          </w:p>
        </w:tc>
        <w:tc>
          <w:tcPr>
            <w:tcW w:w="2384" w:type="dxa"/>
            <w:tcBorders>
              <w:top w:val="nil"/>
              <w:left w:val="nil"/>
              <w:bottom w:val="nil"/>
              <w:right w:val="nil"/>
            </w:tcBorders>
            <w:hideMark/>
          </w:tcPr>
          <w:p w14:paraId="40A3A563" w14:textId="77777777" w:rsidR="0002286F" w:rsidRPr="000E528B" w:rsidRDefault="0002286F" w:rsidP="000818BD">
            <w:pPr>
              <w:rPr>
                <w:lang w:eastAsia="es-CO"/>
              </w:rPr>
            </w:pPr>
          </w:p>
        </w:tc>
        <w:tc>
          <w:tcPr>
            <w:tcW w:w="1826" w:type="dxa"/>
            <w:tcBorders>
              <w:top w:val="nil"/>
              <w:left w:val="nil"/>
              <w:bottom w:val="nil"/>
              <w:right w:val="nil"/>
            </w:tcBorders>
            <w:hideMark/>
          </w:tcPr>
          <w:p w14:paraId="610C941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A99267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066933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A97335A" w14:textId="77777777" w:rsidTr="000818BD">
        <w:trPr>
          <w:trHeight w:val="255"/>
        </w:trPr>
        <w:tc>
          <w:tcPr>
            <w:tcW w:w="4122" w:type="dxa"/>
            <w:gridSpan w:val="4"/>
            <w:tcBorders>
              <w:top w:val="nil"/>
              <w:left w:val="nil"/>
              <w:bottom w:val="nil"/>
              <w:right w:val="nil"/>
            </w:tcBorders>
            <w:hideMark/>
          </w:tcPr>
          <w:p w14:paraId="5A47742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023FADA0"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5FF4821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3.178.706.600.000 </w:t>
            </w:r>
          </w:p>
        </w:tc>
        <w:tc>
          <w:tcPr>
            <w:tcW w:w="1539" w:type="dxa"/>
            <w:tcBorders>
              <w:top w:val="nil"/>
              <w:left w:val="nil"/>
              <w:bottom w:val="nil"/>
              <w:right w:val="nil"/>
            </w:tcBorders>
            <w:hideMark/>
          </w:tcPr>
          <w:p w14:paraId="42301B6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3.178.706.600.000 </w:t>
            </w:r>
          </w:p>
        </w:tc>
      </w:tr>
      <w:tr w:rsidR="0002286F" w:rsidRPr="000E528B" w14:paraId="4AC7CF9B" w14:textId="77777777" w:rsidTr="000818BD">
        <w:trPr>
          <w:trHeight w:val="255"/>
        </w:trPr>
        <w:tc>
          <w:tcPr>
            <w:tcW w:w="609" w:type="dxa"/>
            <w:tcBorders>
              <w:top w:val="nil"/>
              <w:left w:val="nil"/>
              <w:bottom w:val="nil"/>
              <w:right w:val="nil"/>
            </w:tcBorders>
            <w:hideMark/>
          </w:tcPr>
          <w:p w14:paraId="2599D8BE"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A1CAAB9" w14:textId="77777777" w:rsidR="0002286F" w:rsidRPr="000E528B" w:rsidRDefault="0002286F" w:rsidP="000818BD">
            <w:pPr>
              <w:rPr>
                <w:lang w:eastAsia="es-CO"/>
              </w:rPr>
            </w:pPr>
          </w:p>
        </w:tc>
        <w:tc>
          <w:tcPr>
            <w:tcW w:w="599" w:type="dxa"/>
            <w:tcBorders>
              <w:top w:val="nil"/>
              <w:left w:val="nil"/>
              <w:bottom w:val="nil"/>
              <w:right w:val="nil"/>
            </w:tcBorders>
            <w:hideMark/>
          </w:tcPr>
          <w:p w14:paraId="58CE2970" w14:textId="77777777" w:rsidR="0002286F" w:rsidRPr="000E528B" w:rsidRDefault="0002286F" w:rsidP="000818BD">
            <w:pPr>
              <w:rPr>
                <w:lang w:eastAsia="es-CO"/>
              </w:rPr>
            </w:pPr>
          </w:p>
        </w:tc>
        <w:tc>
          <w:tcPr>
            <w:tcW w:w="2384" w:type="dxa"/>
            <w:tcBorders>
              <w:top w:val="nil"/>
              <w:left w:val="nil"/>
              <w:bottom w:val="nil"/>
              <w:right w:val="nil"/>
            </w:tcBorders>
            <w:hideMark/>
          </w:tcPr>
          <w:p w14:paraId="78188A4C" w14:textId="77777777" w:rsidR="0002286F" w:rsidRPr="000E528B" w:rsidRDefault="0002286F" w:rsidP="000818BD">
            <w:pPr>
              <w:rPr>
                <w:lang w:eastAsia="es-CO"/>
              </w:rPr>
            </w:pPr>
          </w:p>
        </w:tc>
        <w:tc>
          <w:tcPr>
            <w:tcW w:w="1826" w:type="dxa"/>
            <w:tcBorders>
              <w:top w:val="nil"/>
              <w:left w:val="nil"/>
              <w:bottom w:val="nil"/>
              <w:right w:val="nil"/>
            </w:tcBorders>
            <w:hideMark/>
          </w:tcPr>
          <w:p w14:paraId="607E72E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E0BEEE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AD8D09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B0503A3" w14:textId="77777777" w:rsidTr="000818BD">
        <w:trPr>
          <w:trHeight w:val="255"/>
        </w:trPr>
        <w:tc>
          <w:tcPr>
            <w:tcW w:w="609" w:type="dxa"/>
            <w:tcBorders>
              <w:top w:val="nil"/>
              <w:left w:val="nil"/>
              <w:bottom w:val="nil"/>
              <w:right w:val="nil"/>
            </w:tcBorders>
            <w:vAlign w:val="bottom"/>
            <w:hideMark/>
          </w:tcPr>
          <w:p w14:paraId="6E744C7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EA6654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088D605"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C876DB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2112</w:t>
            </w:r>
          </w:p>
        </w:tc>
        <w:tc>
          <w:tcPr>
            <w:tcW w:w="1539" w:type="dxa"/>
            <w:tcBorders>
              <w:top w:val="nil"/>
              <w:left w:val="nil"/>
              <w:bottom w:val="nil"/>
              <w:right w:val="nil"/>
            </w:tcBorders>
            <w:vAlign w:val="bottom"/>
            <w:hideMark/>
          </w:tcPr>
          <w:p w14:paraId="6287B3A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D368DA4" w14:textId="77777777" w:rsidTr="000818BD">
        <w:trPr>
          <w:trHeight w:val="255"/>
        </w:trPr>
        <w:tc>
          <w:tcPr>
            <w:tcW w:w="609" w:type="dxa"/>
            <w:tcBorders>
              <w:top w:val="nil"/>
              <w:left w:val="nil"/>
              <w:bottom w:val="nil"/>
              <w:right w:val="nil"/>
            </w:tcBorders>
            <w:hideMark/>
          </w:tcPr>
          <w:p w14:paraId="5A694D7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4CECD57" w14:textId="77777777" w:rsidR="0002286F" w:rsidRPr="000E528B" w:rsidRDefault="0002286F" w:rsidP="000818BD">
            <w:pPr>
              <w:rPr>
                <w:lang w:eastAsia="es-CO"/>
              </w:rPr>
            </w:pPr>
          </w:p>
        </w:tc>
        <w:tc>
          <w:tcPr>
            <w:tcW w:w="599" w:type="dxa"/>
            <w:tcBorders>
              <w:top w:val="nil"/>
              <w:left w:val="nil"/>
              <w:bottom w:val="nil"/>
              <w:right w:val="nil"/>
            </w:tcBorders>
            <w:hideMark/>
          </w:tcPr>
          <w:p w14:paraId="5CA85207"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05FC51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NACIONAL DE MINERÍA - ANM</w:t>
            </w:r>
          </w:p>
        </w:tc>
        <w:tc>
          <w:tcPr>
            <w:tcW w:w="1539" w:type="dxa"/>
            <w:tcBorders>
              <w:top w:val="nil"/>
              <w:left w:val="nil"/>
              <w:bottom w:val="nil"/>
              <w:right w:val="nil"/>
            </w:tcBorders>
            <w:hideMark/>
          </w:tcPr>
          <w:p w14:paraId="3517CD9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91E5238" w14:textId="77777777" w:rsidTr="000818BD">
        <w:trPr>
          <w:trHeight w:val="255"/>
        </w:trPr>
        <w:tc>
          <w:tcPr>
            <w:tcW w:w="4122" w:type="dxa"/>
            <w:gridSpan w:val="4"/>
            <w:tcBorders>
              <w:top w:val="nil"/>
              <w:left w:val="nil"/>
              <w:bottom w:val="nil"/>
              <w:right w:val="nil"/>
            </w:tcBorders>
            <w:vAlign w:val="center"/>
            <w:hideMark/>
          </w:tcPr>
          <w:p w14:paraId="60E4B57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112EE8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30.249.471.000 </w:t>
            </w:r>
          </w:p>
        </w:tc>
        <w:tc>
          <w:tcPr>
            <w:tcW w:w="1593" w:type="dxa"/>
            <w:tcBorders>
              <w:top w:val="nil"/>
              <w:left w:val="nil"/>
              <w:bottom w:val="nil"/>
              <w:right w:val="nil"/>
            </w:tcBorders>
            <w:vAlign w:val="center"/>
            <w:hideMark/>
          </w:tcPr>
          <w:p w14:paraId="0E5659E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98.463.798.391 </w:t>
            </w:r>
          </w:p>
        </w:tc>
        <w:tc>
          <w:tcPr>
            <w:tcW w:w="1539" w:type="dxa"/>
            <w:tcBorders>
              <w:top w:val="nil"/>
              <w:left w:val="nil"/>
              <w:bottom w:val="nil"/>
              <w:right w:val="nil"/>
            </w:tcBorders>
            <w:vAlign w:val="center"/>
            <w:hideMark/>
          </w:tcPr>
          <w:p w14:paraId="21C40C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128.713.269.391 </w:t>
            </w:r>
          </w:p>
        </w:tc>
      </w:tr>
      <w:tr w:rsidR="0002286F" w:rsidRPr="000E528B" w14:paraId="354BFAAF" w14:textId="77777777" w:rsidTr="000818BD">
        <w:trPr>
          <w:trHeight w:val="255"/>
        </w:trPr>
        <w:tc>
          <w:tcPr>
            <w:tcW w:w="4122" w:type="dxa"/>
            <w:gridSpan w:val="4"/>
            <w:tcBorders>
              <w:top w:val="nil"/>
              <w:left w:val="nil"/>
              <w:bottom w:val="nil"/>
              <w:right w:val="nil"/>
            </w:tcBorders>
            <w:vAlign w:val="center"/>
            <w:hideMark/>
          </w:tcPr>
          <w:p w14:paraId="1B45224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64017D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45.000.000.000 </w:t>
            </w:r>
          </w:p>
        </w:tc>
        <w:tc>
          <w:tcPr>
            <w:tcW w:w="1593" w:type="dxa"/>
            <w:tcBorders>
              <w:top w:val="nil"/>
              <w:left w:val="nil"/>
              <w:bottom w:val="nil"/>
              <w:right w:val="nil"/>
            </w:tcBorders>
            <w:vAlign w:val="center"/>
            <w:hideMark/>
          </w:tcPr>
          <w:p w14:paraId="23DE7E9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45.423.293.000 </w:t>
            </w:r>
          </w:p>
        </w:tc>
        <w:tc>
          <w:tcPr>
            <w:tcW w:w="1539" w:type="dxa"/>
            <w:tcBorders>
              <w:top w:val="nil"/>
              <w:left w:val="nil"/>
              <w:bottom w:val="nil"/>
              <w:right w:val="nil"/>
            </w:tcBorders>
            <w:vAlign w:val="center"/>
            <w:hideMark/>
          </w:tcPr>
          <w:p w14:paraId="29AB8CF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90.423.293.000 </w:t>
            </w:r>
          </w:p>
        </w:tc>
      </w:tr>
      <w:tr w:rsidR="0002286F" w:rsidRPr="000E528B" w14:paraId="0EA07290" w14:textId="77777777" w:rsidTr="000818BD">
        <w:trPr>
          <w:trHeight w:val="255"/>
        </w:trPr>
        <w:tc>
          <w:tcPr>
            <w:tcW w:w="609" w:type="dxa"/>
            <w:tcBorders>
              <w:top w:val="nil"/>
              <w:left w:val="nil"/>
              <w:bottom w:val="nil"/>
              <w:right w:val="nil"/>
            </w:tcBorders>
            <w:vAlign w:val="center"/>
            <w:hideMark/>
          </w:tcPr>
          <w:p w14:paraId="3EDCD75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2104</w:t>
            </w:r>
          </w:p>
        </w:tc>
        <w:tc>
          <w:tcPr>
            <w:tcW w:w="530" w:type="dxa"/>
            <w:tcBorders>
              <w:top w:val="nil"/>
              <w:left w:val="nil"/>
              <w:bottom w:val="nil"/>
              <w:right w:val="nil"/>
            </w:tcBorders>
            <w:vAlign w:val="center"/>
            <w:hideMark/>
          </w:tcPr>
          <w:p w14:paraId="393D7D7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7042BA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CONSOLIDACIÓN PRODUCTIVA DEL SECTOR MINERO</w:t>
            </w:r>
          </w:p>
        </w:tc>
        <w:tc>
          <w:tcPr>
            <w:tcW w:w="1826" w:type="dxa"/>
            <w:tcBorders>
              <w:top w:val="nil"/>
              <w:left w:val="nil"/>
              <w:bottom w:val="nil"/>
              <w:right w:val="nil"/>
            </w:tcBorders>
            <w:vAlign w:val="center"/>
            <w:hideMark/>
          </w:tcPr>
          <w:p w14:paraId="460BA08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20.073.374.216 </w:t>
            </w:r>
          </w:p>
        </w:tc>
        <w:tc>
          <w:tcPr>
            <w:tcW w:w="1593" w:type="dxa"/>
            <w:tcBorders>
              <w:top w:val="nil"/>
              <w:left w:val="nil"/>
              <w:bottom w:val="nil"/>
              <w:right w:val="nil"/>
            </w:tcBorders>
            <w:vAlign w:val="center"/>
            <w:hideMark/>
          </w:tcPr>
          <w:p w14:paraId="471B16D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20.262.194.637 </w:t>
            </w:r>
          </w:p>
        </w:tc>
        <w:tc>
          <w:tcPr>
            <w:tcW w:w="1539" w:type="dxa"/>
            <w:tcBorders>
              <w:top w:val="nil"/>
              <w:left w:val="nil"/>
              <w:bottom w:val="nil"/>
              <w:right w:val="nil"/>
            </w:tcBorders>
            <w:vAlign w:val="center"/>
            <w:hideMark/>
          </w:tcPr>
          <w:p w14:paraId="75490DB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40.335.568.853 </w:t>
            </w:r>
          </w:p>
        </w:tc>
      </w:tr>
      <w:tr w:rsidR="0002286F" w:rsidRPr="000E528B" w14:paraId="271C1106" w14:textId="77777777" w:rsidTr="000818BD">
        <w:trPr>
          <w:trHeight w:val="255"/>
        </w:trPr>
        <w:tc>
          <w:tcPr>
            <w:tcW w:w="609" w:type="dxa"/>
            <w:tcBorders>
              <w:top w:val="nil"/>
              <w:left w:val="nil"/>
              <w:bottom w:val="nil"/>
              <w:right w:val="nil"/>
            </w:tcBorders>
            <w:vAlign w:val="center"/>
            <w:hideMark/>
          </w:tcPr>
          <w:p w14:paraId="3C57B7A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C2C99F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261B89F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0987F45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20.073.374.216 </w:t>
            </w:r>
          </w:p>
        </w:tc>
        <w:tc>
          <w:tcPr>
            <w:tcW w:w="1593" w:type="dxa"/>
            <w:tcBorders>
              <w:top w:val="nil"/>
              <w:left w:val="nil"/>
              <w:bottom w:val="nil"/>
              <w:right w:val="nil"/>
            </w:tcBorders>
            <w:vAlign w:val="center"/>
            <w:hideMark/>
          </w:tcPr>
          <w:p w14:paraId="3FB659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20.262.194.637 </w:t>
            </w:r>
          </w:p>
        </w:tc>
        <w:tc>
          <w:tcPr>
            <w:tcW w:w="1539" w:type="dxa"/>
            <w:tcBorders>
              <w:top w:val="nil"/>
              <w:left w:val="nil"/>
              <w:bottom w:val="nil"/>
              <w:right w:val="nil"/>
            </w:tcBorders>
            <w:vAlign w:val="center"/>
            <w:hideMark/>
          </w:tcPr>
          <w:p w14:paraId="519047B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40.335.568.853 </w:t>
            </w:r>
          </w:p>
        </w:tc>
      </w:tr>
      <w:tr w:rsidR="0002286F" w:rsidRPr="000E528B" w14:paraId="5DF80ACF" w14:textId="77777777" w:rsidTr="000818BD">
        <w:trPr>
          <w:trHeight w:val="255"/>
        </w:trPr>
        <w:tc>
          <w:tcPr>
            <w:tcW w:w="609" w:type="dxa"/>
            <w:tcBorders>
              <w:top w:val="nil"/>
              <w:left w:val="nil"/>
              <w:bottom w:val="nil"/>
              <w:right w:val="nil"/>
            </w:tcBorders>
            <w:vAlign w:val="center"/>
            <w:hideMark/>
          </w:tcPr>
          <w:p w14:paraId="7AC5C8F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2105</w:t>
            </w:r>
          </w:p>
        </w:tc>
        <w:tc>
          <w:tcPr>
            <w:tcW w:w="530" w:type="dxa"/>
            <w:tcBorders>
              <w:top w:val="nil"/>
              <w:left w:val="nil"/>
              <w:bottom w:val="nil"/>
              <w:right w:val="nil"/>
            </w:tcBorders>
            <w:vAlign w:val="center"/>
            <w:hideMark/>
          </w:tcPr>
          <w:p w14:paraId="10BC08B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8A6617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DESARROLLO AMBIENTAL SOSTENIBLE DEL SECTOR MINERO ENERGÉTICO</w:t>
            </w:r>
          </w:p>
        </w:tc>
        <w:tc>
          <w:tcPr>
            <w:tcW w:w="1826" w:type="dxa"/>
            <w:tcBorders>
              <w:top w:val="nil"/>
              <w:left w:val="nil"/>
              <w:bottom w:val="nil"/>
              <w:right w:val="nil"/>
            </w:tcBorders>
            <w:vAlign w:val="center"/>
            <w:hideMark/>
          </w:tcPr>
          <w:p w14:paraId="41F5F30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3.018.319.198 </w:t>
            </w:r>
          </w:p>
        </w:tc>
        <w:tc>
          <w:tcPr>
            <w:tcW w:w="1593" w:type="dxa"/>
            <w:tcBorders>
              <w:top w:val="nil"/>
              <w:left w:val="nil"/>
              <w:bottom w:val="nil"/>
              <w:right w:val="nil"/>
            </w:tcBorders>
            <w:vAlign w:val="center"/>
            <w:hideMark/>
          </w:tcPr>
          <w:p w14:paraId="1379943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3.046.711.050 </w:t>
            </w:r>
          </w:p>
        </w:tc>
        <w:tc>
          <w:tcPr>
            <w:tcW w:w="1539" w:type="dxa"/>
            <w:tcBorders>
              <w:top w:val="nil"/>
              <w:left w:val="nil"/>
              <w:bottom w:val="nil"/>
              <w:right w:val="nil"/>
            </w:tcBorders>
            <w:vAlign w:val="center"/>
            <w:hideMark/>
          </w:tcPr>
          <w:p w14:paraId="3A36A8D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6.065.030.248 </w:t>
            </w:r>
          </w:p>
        </w:tc>
      </w:tr>
      <w:tr w:rsidR="0002286F" w:rsidRPr="000E528B" w14:paraId="1FED89CC" w14:textId="77777777" w:rsidTr="000818BD">
        <w:trPr>
          <w:trHeight w:val="255"/>
        </w:trPr>
        <w:tc>
          <w:tcPr>
            <w:tcW w:w="609" w:type="dxa"/>
            <w:tcBorders>
              <w:top w:val="nil"/>
              <w:left w:val="nil"/>
              <w:bottom w:val="nil"/>
              <w:right w:val="nil"/>
            </w:tcBorders>
            <w:vAlign w:val="center"/>
            <w:hideMark/>
          </w:tcPr>
          <w:p w14:paraId="0FC384B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AC707F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2089845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56A7EAB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3.018.319.198 </w:t>
            </w:r>
          </w:p>
        </w:tc>
        <w:tc>
          <w:tcPr>
            <w:tcW w:w="1593" w:type="dxa"/>
            <w:tcBorders>
              <w:top w:val="nil"/>
              <w:left w:val="nil"/>
              <w:bottom w:val="nil"/>
              <w:right w:val="nil"/>
            </w:tcBorders>
            <w:vAlign w:val="center"/>
            <w:hideMark/>
          </w:tcPr>
          <w:p w14:paraId="02E4E6F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3.046.711.050 </w:t>
            </w:r>
          </w:p>
        </w:tc>
        <w:tc>
          <w:tcPr>
            <w:tcW w:w="1539" w:type="dxa"/>
            <w:tcBorders>
              <w:top w:val="nil"/>
              <w:left w:val="nil"/>
              <w:bottom w:val="nil"/>
              <w:right w:val="nil"/>
            </w:tcBorders>
            <w:vAlign w:val="center"/>
            <w:hideMark/>
          </w:tcPr>
          <w:p w14:paraId="227C91A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6.065.030.248 </w:t>
            </w:r>
          </w:p>
        </w:tc>
      </w:tr>
      <w:tr w:rsidR="0002286F" w:rsidRPr="000E528B" w14:paraId="66B185F2" w14:textId="77777777" w:rsidTr="000818BD">
        <w:trPr>
          <w:trHeight w:val="255"/>
        </w:trPr>
        <w:tc>
          <w:tcPr>
            <w:tcW w:w="609" w:type="dxa"/>
            <w:tcBorders>
              <w:top w:val="nil"/>
              <w:left w:val="nil"/>
              <w:bottom w:val="nil"/>
              <w:right w:val="nil"/>
            </w:tcBorders>
            <w:vAlign w:val="center"/>
            <w:hideMark/>
          </w:tcPr>
          <w:p w14:paraId="76CC097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2106</w:t>
            </w:r>
          </w:p>
        </w:tc>
        <w:tc>
          <w:tcPr>
            <w:tcW w:w="530" w:type="dxa"/>
            <w:tcBorders>
              <w:top w:val="nil"/>
              <w:left w:val="nil"/>
              <w:bottom w:val="nil"/>
              <w:right w:val="nil"/>
            </w:tcBorders>
            <w:vAlign w:val="center"/>
            <w:hideMark/>
          </w:tcPr>
          <w:p w14:paraId="0C93D01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DA3665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LA INFORMACIÓN EN EL SECTOR MINERO ENERGÉTICO</w:t>
            </w:r>
          </w:p>
        </w:tc>
        <w:tc>
          <w:tcPr>
            <w:tcW w:w="1826" w:type="dxa"/>
            <w:tcBorders>
              <w:top w:val="nil"/>
              <w:left w:val="nil"/>
              <w:bottom w:val="nil"/>
              <w:right w:val="nil"/>
            </w:tcBorders>
            <w:vAlign w:val="center"/>
            <w:hideMark/>
          </w:tcPr>
          <w:p w14:paraId="209ACD5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5.427.473.207 </w:t>
            </w:r>
          </w:p>
        </w:tc>
        <w:tc>
          <w:tcPr>
            <w:tcW w:w="1593" w:type="dxa"/>
            <w:tcBorders>
              <w:top w:val="nil"/>
              <w:left w:val="nil"/>
              <w:bottom w:val="nil"/>
              <w:right w:val="nil"/>
            </w:tcBorders>
            <w:vAlign w:val="center"/>
            <w:hideMark/>
          </w:tcPr>
          <w:p w14:paraId="6DC5188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5.478.526.793 </w:t>
            </w:r>
          </w:p>
        </w:tc>
        <w:tc>
          <w:tcPr>
            <w:tcW w:w="1539" w:type="dxa"/>
            <w:tcBorders>
              <w:top w:val="nil"/>
              <w:left w:val="nil"/>
              <w:bottom w:val="nil"/>
              <w:right w:val="nil"/>
            </w:tcBorders>
            <w:vAlign w:val="center"/>
            <w:hideMark/>
          </w:tcPr>
          <w:p w14:paraId="3D4A4E7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10.906.000.000 </w:t>
            </w:r>
          </w:p>
        </w:tc>
      </w:tr>
      <w:tr w:rsidR="0002286F" w:rsidRPr="000E528B" w14:paraId="2357F99F" w14:textId="77777777" w:rsidTr="000818BD">
        <w:trPr>
          <w:trHeight w:val="255"/>
        </w:trPr>
        <w:tc>
          <w:tcPr>
            <w:tcW w:w="609" w:type="dxa"/>
            <w:tcBorders>
              <w:top w:val="nil"/>
              <w:left w:val="nil"/>
              <w:bottom w:val="nil"/>
              <w:right w:val="nil"/>
            </w:tcBorders>
            <w:vAlign w:val="center"/>
            <w:hideMark/>
          </w:tcPr>
          <w:p w14:paraId="436C76C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31545F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522941B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13CAB31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5.427.473.207 </w:t>
            </w:r>
          </w:p>
        </w:tc>
        <w:tc>
          <w:tcPr>
            <w:tcW w:w="1593" w:type="dxa"/>
            <w:tcBorders>
              <w:top w:val="nil"/>
              <w:left w:val="nil"/>
              <w:bottom w:val="nil"/>
              <w:right w:val="nil"/>
            </w:tcBorders>
            <w:vAlign w:val="center"/>
            <w:hideMark/>
          </w:tcPr>
          <w:p w14:paraId="624465B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5.478.526.793 </w:t>
            </w:r>
          </w:p>
        </w:tc>
        <w:tc>
          <w:tcPr>
            <w:tcW w:w="1539" w:type="dxa"/>
            <w:tcBorders>
              <w:top w:val="nil"/>
              <w:left w:val="nil"/>
              <w:bottom w:val="nil"/>
              <w:right w:val="nil"/>
            </w:tcBorders>
            <w:vAlign w:val="center"/>
            <w:hideMark/>
          </w:tcPr>
          <w:p w14:paraId="750030A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10.906.000.000 </w:t>
            </w:r>
          </w:p>
        </w:tc>
      </w:tr>
      <w:tr w:rsidR="0002286F" w:rsidRPr="000E528B" w14:paraId="02C1648B" w14:textId="77777777" w:rsidTr="000818BD">
        <w:trPr>
          <w:trHeight w:val="255"/>
        </w:trPr>
        <w:tc>
          <w:tcPr>
            <w:tcW w:w="609" w:type="dxa"/>
            <w:tcBorders>
              <w:top w:val="nil"/>
              <w:left w:val="nil"/>
              <w:bottom w:val="nil"/>
              <w:right w:val="nil"/>
            </w:tcBorders>
            <w:vAlign w:val="center"/>
            <w:hideMark/>
          </w:tcPr>
          <w:p w14:paraId="0110190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2199</w:t>
            </w:r>
          </w:p>
        </w:tc>
        <w:tc>
          <w:tcPr>
            <w:tcW w:w="530" w:type="dxa"/>
            <w:tcBorders>
              <w:top w:val="nil"/>
              <w:left w:val="nil"/>
              <w:bottom w:val="nil"/>
              <w:right w:val="nil"/>
            </w:tcBorders>
            <w:vAlign w:val="center"/>
            <w:hideMark/>
          </w:tcPr>
          <w:p w14:paraId="619C502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4BC77C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MINAS Y ENERGÍA</w:t>
            </w:r>
          </w:p>
        </w:tc>
        <w:tc>
          <w:tcPr>
            <w:tcW w:w="1826" w:type="dxa"/>
            <w:tcBorders>
              <w:top w:val="nil"/>
              <w:left w:val="nil"/>
              <w:bottom w:val="nil"/>
              <w:right w:val="nil"/>
            </w:tcBorders>
            <w:vAlign w:val="center"/>
            <w:hideMark/>
          </w:tcPr>
          <w:p w14:paraId="0D4C2A1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16.480.833.379 </w:t>
            </w:r>
          </w:p>
        </w:tc>
        <w:tc>
          <w:tcPr>
            <w:tcW w:w="1593" w:type="dxa"/>
            <w:tcBorders>
              <w:top w:val="nil"/>
              <w:left w:val="nil"/>
              <w:bottom w:val="nil"/>
              <w:right w:val="nil"/>
            </w:tcBorders>
            <w:vAlign w:val="center"/>
            <w:hideMark/>
          </w:tcPr>
          <w:p w14:paraId="3DF8A16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16.635.860.520 </w:t>
            </w:r>
          </w:p>
        </w:tc>
        <w:tc>
          <w:tcPr>
            <w:tcW w:w="1539" w:type="dxa"/>
            <w:tcBorders>
              <w:top w:val="nil"/>
              <w:left w:val="nil"/>
              <w:bottom w:val="nil"/>
              <w:right w:val="nil"/>
            </w:tcBorders>
            <w:vAlign w:val="center"/>
            <w:hideMark/>
          </w:tcPr>
          <w:p w14:paraId="0654EAD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33.116.693.899 </w:t>
            </w:r>
          </w:p>
        </w:tc>
      </w:tr>
      <w:tr w:rsidR="0002286F" w:rsidRPr="000E528B" w14:paraId="462617F6" w14:textId="77777777" w:rsidTr="000818BD">
        <w:trPr>
          <w:trHeight w:val="255"/>
        </w:trPr>
        <w:tc>
          <w:tcPr>
            <w:tcW w:w="609" w:type="dxa"/>
            <w:tcBorders>
              <w:top w:val="nil"/>
              <w:left w:val="nil"/>
              <w:bottom w:val="nil"/>
              <w:right w:val="nil"/>
            </w:tcBorders>
            <w:vAlign w:val="center"/>
            <w:hideMark/>
          </w:tcPr>
          <w:p w14:paraId="503ACB5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A978DD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1900</w:t>
            </w:r>
          </w:p>
        </w:tc>
        <w:tc>
          <w:tcPr>
            <w:tcW w:w="2983" w:type="dxa"/>
            <w:gridSpan w:val="2"/>
            <w:tcBorders>
              <w:top w:val="nil"/>
              <w:left w:val="nil"/>
              <w:bottom w:val="nil"/>
              <w:right w:val="nil"/>
            </w:tcBorders>
            <w:vAlign w:val="center"/>
            <w:hideMark/>
          </w:tcPr>
          <w:p w14:paraId="23295BA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MINAS Y ENERGÍA</w:t>
            </w:r>
          </w:p>
        </w:tc>
        <w:tc>
          <w:tcPr>
            <w:tcW w:w="1826" w:type="dxa"/>
            <w:tcBorders>
              <w:top w:val="nil"/>
              <w:left w:val="nil"/>
              <w:bottom w:val="nil"/>
              <w:right w:val="nil"/>
            </w:tcBorders>
            <w:vAlign w:val="center"/>
            <w:hideMark/>
          </w:tcPr>
          <w:p w14:paraId="04ADFAE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16.480.833.379 </w:t>
            </w:r>
          </w:p>
        </w:tc>
        <w:tc>
          <w:tcPr>
            <w:tcW w:w="1593" w:type="dxa"/>
            <w:tcBorders>
              <w:top w:val="nil"/>
              <w:left w:val="nil"/>
              <w:bottom w:val="nil"/>
              <w:right w:val="nil"/>
            </w:tcBorders>
            <w:vAlign w:val="center"/>
            <w:hideMark/>
          </w:tcPr>
          <w:p w14:paraId="217F0C3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16.635.860.520 </w:t>
            </w:r>
          </w:p>
        </w:tc>
        <w:tc>
          <w:tcPr>
            <w:tcW w:w="1539" w:type="dxa"/>
            <w:tcBorders>
              <w:top w:val="nil"/>
              <w:left w:val="nil"/>
              <w:bottom w:val="nil"/>
              <w:right w:val="nil"/>
            </w:tcBorders>
            <w:vAlign w:val="center"/>
            <w:hideMark/>
          </w:tcPr>
          <w:p w14:paraId="2205735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33.116.693.899 </w:t>
            </w:r>
          </w:p>
        </w:tc>
      </w:tr>
      <w:tr w:rsidR="0002286F" w:rsidRPr="000E528B" w14:paraId="2E5F3F5E" w14:textId="77777777" w:rsidTr="000818BD">
        <w:trPr>
          <w:trHeight w:val="255"/>
        </w:trPr>
        <w:tc>
          <w:tcPr>
            <w:tcW w:w="609" w:type="dxa"/>
            <w:tcBorders>
              <w:top w:val="nil"/>
              <w:left w:val="nil"/>
              <w:bottom w:val="nil"/>
              <w:right w:val="nil"/>
            </w:tcBorders>
            <w:hideMark/>
          </w:tcPr>
          <w:p w14:paraId="3E7205E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759E223" w14:textId="77777777" w:rsidR="0002286F" w:rsidRPr="000E528B" w:rsidRDefault="0002286F" w:rsidP="000818BD">
            <w:pPr>
              <w:rPr>
                <w:lang w:eastAsia="es-CO"/>
              </w:rPr>
            </w:pPr>
          </w:p>
        </w:tc>
        <w:tc>
          <w:tcPr>
            <w:tcW w:w="599" w:type="dxa"/>
            <w:tcBorders>
              <w:top w:val="nil"/>
              <w:left w:val="nil"/>
              <w:bottom w:val="nil"/>
              <w:right w:val="nil"/>
            </w:tcBorders>
            <w:hideMark/>
          </w:tcPr>
          <w:p w14:paraId="0E45236C" w14:textId="77777777" w:rsidR="0002286F" w:rsidRPr="000E528B" w:rsidRDefault="0002286F" w:rsidP="000818BD">
            <w:pPr>
              <w:rPr>
                <w:lang w:eastAsia="es-CO"/>
              </w:rPr>
            </w:pPr>
          </w:p>
        </w:tc>
        <w:tc>
          <w:tcPr>
            <w:tcW w:w="2384" w:type="dxa"/>
            <w:tcBorders>
              <w:top w:val="nil"/>
              <w:left w:val="nil"/>
              <w:bottom w:val="nil"/>
              <w:right w:val="nil"/>
            </w:tcBorders>
            <w:hideMark/>
          </w:tcPr>
          <w:p w14:paraId="0D6C9D63" w14:textId="77777777" w:rsidR="0002286F" w:rsidRPr="000E528B" w:rsidRDefault="0002286F" w:rsidP="000818BD">
            <w:pPr>
              <w:rPr>
                <w:lang w:eastAsia="es-CO"/>
              </w:rPr>
            </w:pPr>
          </w:p>
        </w:tc>
        <w:tc>
          <w:tcPr>
            <w:tcW w:w="1826" w:type="dxa"/>
            <w:tcBorders>
              <w:top w:val="nil"/>
              <w:left w:val="nil"/>
              <w:bottom w:val="nil"/>
              <w:right w:val="nil"/>
            </w:tcBorders>
            <w:hideMark/>
          </w:tcPr>
          <w:p w14:paraId="1ADE867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5D8DF6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BFFC61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DCD95D6" w14:textId="77777777" w:rsidTr="000818BD">
        <w:trPr>
          <w:trHeight w:val="255"/>
        </w:trPr>
        <w:tc>
          <w:tcPr>
            <w:tcW w:w="4122" w:type="dxa"/>
            <w:gridSpan w:val="4"/>
            <w:tcBorders>
              <w:top w:val="nil"/>
              <w:left w:val="nil"/>
              <w:bottom w:val="nil"/>
              <w:right w:val="nil"/>
            </w:tcBorders>
            <w:hideMark/>
          </w:tcPr>
          <w:p w14:paraId="170EB8E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AD8B29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75.249.471.000 </w:t>
            </w:r>
          </w:p>
        </w:tc>
        <w:tc>
          <w:tcPr>
            <w:tcW w:w="1593" w:type="dxa"/>
            <w:tcBorders>
              <w:top w:val="nil"/>
              <w:left w:val="nil"/>
              <w:bottom w:val="nil"/>
              <w:right w:val="nil"/>
            </w:tcBorders>
            <w:hideMark/>
          </w:tcPr>
          <w:p w14:paraId="56480C9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143.887.091.391 </w:t>
            </w:r>
          </w:p>
        </w:tc>
        <w:tc>
          <w:tcPr>
            <w:tcW w:w="1539" w:type="dxa"/>
            <w:tcBorders>
              <w:top w:val="nil"/>
              <w:left w:val="nil"/>
              <w:bottom w:val="nil"/>
              <w:right w:val="nil"/>
            </w:tcBorders>
            <w:hideMark/>
          </w:tcPr>
          <w:p w14:paraId="2516FBF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219.136.562.391 </w:t>
            </w:r>
          </w:p>
        </w:tc>
      </w:tr>
      <w:tr w:rsidR="0002286F" w:rsidRPr="000E528B" w14:paraId="6A52DA2C" w14:textId="77777777" w:rsidTr="000818BD">
        <w:trPr>
          <w:trHeight w:val="255"/>
        </w:trPr>
        <w:tc>
          <w:tcPr>
            <w:tcW w:w="609" w:type="dxa"/>
            <w:tcBorders>
              <w:top w:val="nil"/>
              <w:left w:val="nil"/>
              <w:bottom w:val="nil"/>
              <w:right w:val="nil"/>
            </w:tcBorders>
            <w:hideMark/>
          </w:tcPr>
          <w:p w14:paraId="52FA21C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0EEFD5A" w14:textId="77777777" w:rsidR="0002286F" w:rsidRPr="000E528B" w:rsidRDefault="0002286F" w:rsidP="000818BD">
            <w:pPr>
              <w:rPr>
                <w:lang w:eastAsia="es-CO"/>
              </w:rPr>
            </w:pPr>
          </w:p>
        </w:tc>
        <w:tc>
          <w:tcPr>
            <w:tcW w:w="599" w:type="dxa"/>
            <w:tcBorders>
              <w:top w:val="nil"/>
              <w:left w:val="nil"/>
              <w:bottom w:val="nil"/>
              <w:right w:val="nil"/>
            </w:tcBorders>
            <w:hideMark/>
          </w:tcPr>
          <w:p w14:paraId="4B7A3DA9" w14:textId="77777777" w:rsidR="0002286F" w:rsidRPr="000E528B" w:rsidRDefault="0002286F" w:rsidP="000818BD">
            <w:pPr>
              <w:rPr>
                <w:lang w:eastAsia="es-CO"/>
              </w:rPr>
            </w:pPr>
          </w:p>
        </w:tc>
        <w:tc>
          <w:tcPr>
            <w:tcW w:w="2384" w:type="dxa"/>
            <w:tcBorders>
              <w:top w:val="nil"/>
              <w:left w:val="nil"/>
              <w:bottom w:val="nil"/>
              <w:right w:val="nil"/>
            </w:tcBorders>
            <w:hideMark/>
          </w:tcPr>
          <w:p w14:paraId="2B9C5FAD" w14:textId="77777777" w:rsidR="0002286F" w:rsidRPr="000E528B" w:rsidRDefault="0002286F" w:rsidP="000818BD">
            <w:pPr>
              <w:rPr>
                <w:lang w:eastAsia="es-CO"/>
              </w:rPr>
            </w:pPr>
          </w:p>
        </w:tc>
        <w:tc>
          <w:tcPr>
            <w:tcW w:w="1826" w:type="dxa"/>
            <w:tcBorders>
              <w:top w:val="nil"/>
              <w:left w:val="nil"/>
              <w:bottom w:val="nil"/>
              <w:right w:val="nil"/>
            </w:tcBorders>
            <w:hideMark/>
          </w:tcPr>
          <w:p w14:paraId="290F3D2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8AAAC3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69D445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8836C3A" w14:textId="77777777" w:rsidTr="000818BD">
        <w:trPr>
          <w:trHeight w:val="255"/>
        </w:trPr>
        <w:tc>
          <w:tcPr>
            <w:tcW w:w="609" w:type="dxa"/>
            <w:tcBorders>
              <w:top w:val="nil"/>
              <w:left w:val="nil"/>
              <w:bottom w:val="nil"/>
              <w:right w:val="nil"/>
            </w:tcBorders>
            <w:vAlign w:val="bottom"/>
            <w:hideMark/>
          </w:tcPr>
          <w:p w14:paraId="0788C8C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58AC792"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816E0A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0B4BAB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2201</w:t>
            </w:r>
          </w:p>
        </w:tc>
        <w:tc>
          <w:tcPr>
            <w:tcW w:w="1539" w:type="dxa"/>
            <w:tcBorders>
              <w:top w:val="nil"/>
              <w:left w:val="nil"/>
              <w:bottom w:val="nil"/>
              <w:right w:val="nil"/>
            </w:tcBorders>
            <w:vAlign w:val="bottom"/>
            <w:hideMark/>
          </w:tcPr>
          <w:p w14:paraId="306AB3E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3BAC7F5" w14:textId="77777777" w:rsidTr="000818BD">
        <w:trPr>
          <w:trHeight w:val="255"/>
        </w:trPr>
        <w:tc>
          <w:tcPr>
            <w:tcW w:w="609" w:type="dxa"/>
            <w:tcBorders>
              <w:top w:val="nil"/>
              <w:left w:val="nil"/>
              <w:bottom w:val="nil"/>
              <w:right w:val="nil"/>
            </w:tcBorders>
            <w:hideMark/>
          </w:tcPr>
          <w:p w14:paraId="34DB8F8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61CF9F3" w14:textId="77777777" w:rsidR="0002286F" w:rsidRPr="000E528B" w:rsidRDefault="0002286F" w:rsidP="000818BD">
            <w:pPr>
              <w:rPr>
                <w:lang w:eastAsia="es-CO"/>
              </w:rPr>
            </w:pPr>
          </w:p>
        </w:tc>
        <w:tc>
          <w:tcPr>
            <w:tcW w:w="599" w:type="dxa"/>
            <w:tcBorders>
              <w:top w:val="nil"/>
              <w:left w:val="nil"/>
              <w:bottom w:val="nil"/>
              <w:right w:val="nil"/>
            </w:tcBorders>
            <w:hideMark/>
          </w:tcPr>
          <w:p w14:paraId="00ADDCA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8F7782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EDUCACIÓN NACIONAL</w:t>
            </w:r>
          </w:p>
        </w:tc>
        <w:tc>
          <w:tcPr>
            <w:tcW w:w="1539" w:type="dxa"/>
            <w:tcBorders>
              <w:top w:val="nil"/>
              <w:left w:val="nil"/>
              <w:bottom w:val="nil"/>
              <w:right w:val="nil"/>
            </w:tcBorders>
            <w:hideMark/>
          </w:tcPr>
          <w:p w14:paraId="38C9E09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5944B6E" w14:textId="77777777" w:rsidTr="000818BD">
        <w:trPr>
          <w:trHeight w:val="255"/>
        </w:trPr>
        <w:tc>
          <w:tcPr>
            <w:tcW w:w="4122" w:type="dxa"/>
            <w:gridSpan w:val="4"/>
            <w:tcBorders>
              <w:top w:val="nil"/>
              <w:left w:val="nil"/>
              <w:bottom w:val="nil"/>
              <w:right w:val="nil"/>
            </w:tcBorders>
            <w:vAlign w:val="center"/>
            <w:hideMark/>
          </w:tcPr>
          <w:p w14:paraId="1F95C6C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FF8037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74.511.007.295.540 </w:t>
            </w:r>
          </w:p>
        </w:tc>
        <w:tc>
          <w:tcPr>
            <w:tcW w:w="1593" w:type="dxa"/>
            <w:tcBorders>
              <w:top w:val="nil"/>
              <w:left w:val="nil"/>
              <w:bottom w:val="nil"/>
              <w:right w:val="nil"/>
            </w:tcBorders>
            <w:noWrap/>
            <w:vAlign w:val="bottom"/>
            <w:hideMark/>
          </w:tcPr>
          <w:p w14:paraId="78AA663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C1F3DD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74.511.007.295.540 </w:t>
            </w:r>
          </w:p>
        </w:tc>
      </w:tr>
      <w:tr w:rsidR="0002286F" w:rsidRPr="000E528B" w14:paraId="5B84285A" w14:textId="77777777" w:rsidTr="000818BD">
        <w:trPr>
          <w:trHeight w:val="255"/>
        </w:trPr>
        <w:tc>
          <w:tcPr>
            <w:tcW w:w="4122" w:type="dxa"/>
            <w:gridSpan w:val="4"/>
            <w:tcBorders>
              <w:top w:val="nil"/>
              <w:left w:val="nil"/>
              <w:bottom w:val="nil"/>
              <w:right w:val="nil"/>
            </w:tcBorders>
            <w:vAlign w:val="center"/>
            <w:hideMark/>
          </w:tcPr>
          <w:p w14:paraId="751E8B2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2FCC7E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3.543.208.119.834 </w:t>
            </w:r>
          </w:p>
        </w:tc>
        <w:tc>
          <w:tcPr>
            <w:tcW w:w="1593" w:type="dxa"/>
            <w:tcBorders>
              <w:top w:val="nil"/>
              <w:left w:val="nil"/>
              <w:bottom w:val="nil"/>
              <w:right w:val="nil"/>
            </w:tcBorders>
            <w:noWrap/>
            <w:vAlign w:val="bottom"/>
            <w:hideMark/>
          </w:tcPr>
          <w:p w14:paraId="532A5F0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B8BC15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3.543.208.119.834 </w:t>
            </w:r>
          </w:p>
        </w:tc>
      </w:tr>
      <w:tr w:rsidR="0002286F" w:rsidRPr="000E528B" w14:paraId="4C0525E5" w14:textId="77777777" w:rsidTr="000818BD">
        <w:trPr>
          <w:trHeight w:val="255"/>
        </w:trPr>
        <w:tc>
          <w:tcPr>
            <w:tcW w:w="609" w:type="dxa"/>
            <w:tcBorders>
              <w:top w:val="nil"/>
              <w:left w:val="nil"/>
              <w:bottom w:val="nil"/>
              <w:right w:val="nil"/>
            </w:tcBorders>
            <w:vAlign w:val="center"/>
            <w:hideMark/>
          </w:tcPr>
          <w:p w14:paraId="780CDC0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2201</w:t>
            </w:r>
          </w:p>
        </w:tc>
        <w:tc>
          <w:tcPr>
            <w:tcW w:w="530" w:type="dxa"/>
            <w:tcBorders>
              <w:top w:val="nil"/>
              <w:left w:val="nil"/>
              <w:bottom w:val="nil"/>
              <w:right w:val="nil"/>
            </w:tcBorders>
            <w:vAlign w:val="center"/>
            <w:hideMark/>
          </w:tcPr>
          <w:p w14:paraId="206323B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65DC52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CALIDAD, COBERTURA Y FORTALECIMIENTO DE LA EDUCACIÓN INICIAL, PRESCOLAR, BÁSICA Y MEDIA</w:t>
            </w:r>
          </w:p>
        </w:tc>
        <w:tc>
          <w:tcPr>
            <w:tcW w:w="1826" w:type="dxa"/>
            <w:tcBorders>
              <w:top w:val="nil"/>
              <w:left w:val="nil"/>
              <w:bottom w:val="nil"/>
              <w:right w:val="nil"/>
            </w:tcBorders>
            <w:vAlign w:val="center"/>
            <w:hideMark/>
          </w:tcPr>
          <w:p w14:paraId="2660257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1.332.576.266.060 </w:t>
            </w:r>
          </w:p>
        </w:tc>
        <w:tc>
          <w:tcPr>
            <w:tcW w:w="1593" w:type="dxa"/>
            <w:tcBorders>
              <w:top w:val="nil"/>
              <w:left w:val="nil"/>
              <w:bottom w:val="nil"/>
              <w:right w:val="nil"/>
            </w:tcBorders>
            <w:noWrap/>
            <w:vAlign w:val="bottom"/>
            <w:hideMark/>
          </w:tcPr>
          <w:p w14:paraId="5189C24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CEE462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1.332.576.266.060 </w:t>
            </w:r>
          </w:p>
        </w:tc>
      </w:tr>
      <w:tr w:rsidR="0002286F" w:rsidRPr="000E528B" w14:paraId="19906191" w14:textId="77777777" w:rsidTr="000818BD">
        <w:trPr>
          <w:trHeight w:val="255"/>
        </w:trPr>
        <w:tc>
          <w:tcPr>
            <w:tcW w:w="609" w:type="dxa"/>
            <w:tcBorders>
              <w:top w:val="nil"/>
              <w:left w:val="nil"/>
              <w:bottom w:val="nil"/>
              <w:right w:val="nil"/>
            </w:tcBorders>
            <w:vAlign w:val="center"/>
            <w:hideMark/>
          </w:tcPr>
          <w:p w14:paraId="7C8BAE1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5A2716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0700</w:t>
            </w:r>
          </w:p>
        </w:tc>
        <w:tc>
          <w:tcPr>
            <w:tcW w:w="2983" w:type="dxa"/>
            <w:gridSpan w:val="2"/>
            <w:tcBorders>
              <w:top w:val="nil"/>
              <w:left w:val="nil"/>
              <w:bottom w:val="nil"/>
              <w:right w:val="nil"/>
            </w:tcBorders>
            <w:vAlign w:val="center"/>
            <w:hideMark/>
          </w:tcPr>
          <w:p w14:paraId="13E5A6E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EDUCACIÓN</w:t>
            </w:r>
          </w:p>
        </w:tc>
        <w:tc>
          <w:tcPr>
            <w:tcW w:w="1826" w:type="dxa"/>
            <w:tcBorders>
              <w:top w:val="nil"/>
              <w:left w:val="nil"/>
              <w:bottom w:val="nil"/>
              <w:right w:val="nil"/>
            </w:tcBorders>
            <w:vAlign w:val="center"/>
            <w:hideMark/>
          </w:tcPr>
          <w:p w14:paraId="6C3FE8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1.332.576.266.060 </w:t>
            </w:r>
          </w:p>
        </w:tc>
        <w:tc>
          <w:tcPr>
            <w:tcW w:w="1593" w:type="dxa"/>
            <w:tcBorders>
              <w:top w:val="nil"/>
              <w:left w:val="nil"/>
              <w:bottom w:val="nil"/>
              <w:right w:val="nil"/>
            </w:tcBorders>
            <w:noWrap/>
            <w:vAlign w:val="bottom"/>
            <w:hideMark/>
          </w:tcPr>
          <w:p w14:paraId="6AC7130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232952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1.332.576.266.060 </w:t>
            </w:r>
          </w:p>
        </w:tc>
      </w:tr>
      <w:tr w:rsidR="0002286F" w:rsidRPr="000E528B" w14:paraId="074F2D26" w14:textId="77777777" w:rsidTr="000818BD">
        <w:trPr>
          <w:trHeight w:val="255"/>
        </w:trPr>
        <w:tc>
          <w:tcPr>
            <w:tcW w:w="609" w:type="dxa"/>
            <w:tcBorders>
              <w:top w:val="nil"/>
              <w:left w:val="nil"/>
              <w:bottom w:val="nil"/>
              <w:right w:val="nil"/>
            </w:tcBorders>
            <w:vAlign w:val="center"/>
            <w:hideMark/>
          </w:tcPr>
          <w:p w14:paraId="52FBC94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2202</w:t>
            </w:r>
          </w:p>
        </w:tc>
        <w:tc>
          <w:tcPr>
            <w:tcW w:w="530" w:type="dxa"/>
            <w:tcBorders>
              <w:top w:val="nil"/>
              <w:left w:val="nil"/>
              <w:bottom w:val="nil"/>
              <w:right w:val="nil"/>
            </w:tcBorders>
            <w:vAlign w:val="center"/>
            <w:hideMark/>
          </w:tcPr>
          <w:p w14:paraId="206554D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A75018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CALIDAD Y FOMENTO DE LA EDUCACIÓN SUPERIOR</w:t>
            </w:r>
          </w:p>
        </w:tc>
        <w:tc>
          <w:tcPr>
            <w:tcW w:w="1826" w:type="dxa"/>
            <w:tcBorders>
              <w:top w:val="nil"/>
              <w:left w:val="nil"/>
              <w:bottom w:val="nil"/>
              <w:right w:val="nil"/>
            </w:tcBorders>
            <w:vAlign w:val="center"/>
            <w:hideMark/>
          </w:tcPr>
          <w:p w14:paraId="25C8FC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2.160.631.853.774 </w:t>
            </w:r>
          </w:p>
        </w:tc>
        <w:tc>
          <w:tcPr>
            <w:tcW w:w="1593" w:type="dxa"/>
            <w:tcBorders>
              <w:top w:val="nil"/>
              <w:left w:val="nil"/>
              <w:bottom w:val="nil"/>
              <w:right w:val="nil"/>
            </w:tcBorders>
            <w:noWrap/>
            <w:vAlign w:val="bottom"/>
            <w:hideMark/>
          </w:tcPr>
          <w:p w14:paraId="2A99ECE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E211C7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2.160.631.853.774 </w:t>
            </w:r>
          </w:p>
        </w:tc>
      </w:tr>
      <w:tr w:rsidR="0002286F" w:rsidRPr="000E528B" w14:paraId="57968948" w14:textId="77777777" w:rsidTr="000818BD">
        <w:trPr>
          <w:trHeight w:val="255"/>
        </w:trPr>
        <w:tc>
          <w:tcPr>
            <w:tcW w:w="609" w:type="dxa"/>
            <w:tcBorders>
              <w:top w:val="nil"/>
              <w:left w:val="nil"/>
              <w:bottom w:val="nil"/>
              <w:right w:val="nil"/>
            </w:tcBorders>
            <w:vAlign w:val="center"/>
            <w:hideMark/>
          </w:tcPr>
          <w:p w14:paraId="0383CBC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22D0A8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0700</w:t>
            </w:r>
          </w:p>
        </w:tc>
        <w:tc>
          <w:tcPr>
            <w:tcW w:w="2983" w:type="dxa"/>
            <w:gridSpan w:val="2"/>
            <w:tcBorders>
              <w:top w:val="nil"/>
              <w:left w:val="nil"/>
              <w:bottom w:val="nil"/>
              <w:right w:val="nil"/>
            </w:tcBorders>
            <w:vAlign w:val="center"/>
            <w:hideMark/>
          </w:tcPr>
          <w:p w14:paraId="44FA8FB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EDUCACIÓN</w:t>
            </w:r>
          </w:p>
        </w:tc>
        <w:tc>
          <w:tcPr>
            <w:tcW w:w="1826" w:type="dxa"/>
            <w:tcBorders>
              <w:top w:val="nil"/>
              <w:left w:val="nil"/>
              <w:bottom w:val="nil"/>
              <w:right w:val="nil"/>
            </w:tcBorders>
            <w:vAlign w:val="center"/>
            <w:hideMark/>
          </w:tcPr>
          <w:p w14:paraId="5B68979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2.160.631.853.774 </w:t>
            </w:r>
          </w:p>
        </w:tc>
        <w:tc>
          <w:tcPr>
            <w:tcW w:w="1593" w:type="dxa"/>
            <w:tcBorders>
              <w:top w:val="nil"/>
              <w:left w:val="nil"/>
              <w:bottom w:val="nil"/>
              <w:right w:val="nil"/>
            </w:tcBorders>
            <w:noWrap/>
            <w:vAlign w:val="bottom"/>
            <w:hideMark/>
          </w:tcPr>
          <w:p w14:paraId="568BEDC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12D72B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2.160.631.853.774 </w:t>
            </w:r>
          </w:p>
        </w:tc>
      </w:tr>
      <w:tr w:rsidR="0002286F" w:rsidRPr="000E528B" w14:paraId="11CF0533" w14:textId="77777777" w:rsidTr="000818BD">
        <w:trPr>
          <w:trHeight w:val="255"/>
        </w:trPr>
        <w:tc>
          <w:tcPr>
            <w:tcW w:w="609" w:type="dxa"/>
            <w:tcBorders>
              <w:top w:val="nil"/>
              <w:left w:val="nil"/>
              <w:bottom w:val="nil"/>
              <w:right w:val="nil"/>
            </w:tcBorders>
            <w:vAlign w:val="center"/>
            <w:hideMark/>
          </w:tcPr>
          <w:p w14:paraId="451D6ED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2299</w:t>
            </w:r>
          </w:p>
        </w:tc>
        <w:tc>
          <w:tcPr>
            <w:tcW w:w="530" w:type="dxa"/>
            <w:tcBorders>
              <w:top w:val="nil"/>
              <w:left w:val="nil"/>
              <w:bottom w:val="nil"/>
              <w:right w:val="nil"/>
            </w:tcBorders>
            <w:vAlign w:val="center"/>
            <w:hideMark/>
          </w:tcPr>
          <w:p w14:paraId="1532063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B25839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EDUCACIÓN</w:t>
            </w:r>
          </w:p>
        </w:tc>
        <w:tc>
          <w:tcPr>
            <w:tcW w:w="1826" w:type="dxa"/>
            <w:tcBorders>
              <w:top w:val="nil"/>
              <w:left w:val="nil"/>
              <w:bottom w:val="nil"/>
              <w:right w:val="nil"/>
            </w:tcBorders>
            <w:vAlign w:val="center"/>
            <w:hideMark/>
          </w:tcPr>
          <w:p w14:paraId="2934F06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50.000.000.000 </w:t>
            </w:r>
          </w:p>
        </w:tc>
        <w:tc>
          <w:tcPr>
            <w:tcW w:w="1593" w:type="dxa"/>
            <w:tcBorders>
              <w:top w:val="nil"/>
              <w:left w:val="nil"/>
              <w:bottom w:val="nil"/>
              <w:right w:val="nil"/>
            </w:tcBorders>
            <w:noWrap/>
            <w:vAlign w:val="bottom"/>
            <w:hideMark/>
          </w:tcPr>
          <w:p w14:paraId="6EF73EA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E2BCFC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50.000.000.000 </w:t>
            </w:r>
          </w:p>
        </w:tc>
      </w:tr>
      <w:tr w:rsidR="0002286F" w:rsidRPr="000E528B" w14:paraId="1CDF1E22" w14:textId="77777777" w:rsidTr="000818BD">
        <w:trPr>
          <w:trHeight w:val="255"/>
        </w:trPr>
        <w:tc>
          <w:tcPr>
            <w:tcW w:w="609" w:type="dxa"/>
            <w:tcBorders>
              <w:top w:val="nil"/>
              <w:left w:val="nil"/>
              <w:bottom w:val="nil"/>
              <w:right w:val="nil"/>
            </w:tcBorders>
            <w:vAlign w:val="center"/>
            <w:hideMark/>
          </w:tcPr>
          <w:p w14:paraId="4E072B5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415F90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0700</w:t>
            </w:r>
          </w:p>
        </w:tc>
        <w:tc>
          <w:tcPr>
            <w:tcW w:w="2983" w:type="dxa"/>
            <w:gridSpan w:val="2"/>
            <w:tcBorders>
              <w:top w:val="nil"/>
              <w:left w:val="nil"/>
              <w:bottom w:val="nil"/>
              <w:right w:val="nil"/>
            </w:tcBorders>
            <w:vAlign w:val="center"/>
            <w:hideMark/>
          </w:tcPr>
          <w:p w14:paraId="59FF4E4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EDUCACIÓN</w:t>
            </w:r>
          </w:p>
        </w:tc>
        <w:tc>
          <w:tcPr>
            <w:tcW w:w="1826" w:type="dxa"/>
            <w:tcBorders>
              <w:top w:val="nil"/>
              <w:left w:val="nil"/>
              <w:bottom w:val="nil"/>
              <w:right w:val="nil"/>
            </w:tcBorders>
            <w:vAlign w:val="center"/>
            <w:hideMark/>
          </w:tcPr>
          <w:p w14:paraId="326A86E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50.000.000.000 </w:t>
            </w:r>
          </w:p>
        </w:tc>
        <w:tc>
          <w:tcPr>
            <w:tcW w:w="1593" w:type="dxa"/>
            <w:tcBorders>
              <w:top w:val="nil"/>
              <w:left w:val="nil"/>
              <w:bottom w:val="nil"/>
              <w:right w:val="nil"/>
            </w:tcBorders>
            <w:noWrap/>
            <w:vAlign w:val="bottom"/>
            <w:hideMark/>
          </w:tcPr>
          <w:p w14:paraId="3BC643F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029C10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50.000.000.000 </w:t>
            </w:r>
          </w:p>
        </w:tc>
      </w:tr>
      <w:tr w:rsidR="0002286F" w:rsidRPr="000E528B" w14:paraId="340B74C6" w14:textId="77777777" w:rsidTr="000818BD">
        <w:trPr>
          <w:trHeight w:val="255"/>
        </w:trPr>
        <w:tc>
          <w:tcPr>
            <w:tcW w:w="609" w:type="dxa"/>
            <w:tcBorders>
              <w:top w:val="nil"/>
              <w:left w:val="nil"/>
              <w:bottom w:val="nil"/>
              <w:right w:val="nil"/>
            </w:tcBorders>
            <w:hideMark/>
          </w:tcPr>
          <w:p w14:paraId="3693CA1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EBD39C9" w14:textId="77777777" w:rsidR="0002286F" w:rsidRPr="000E528B" w:rsidRDefault="0002286F" w:rsidP="000818BD">
            <w:pPr>
              <w:rPr>
                <w:lang w:eastAsia="es-CO"/>
              </w:rPr>
            </w:pPr>
          </w:p>
        </w:tc>
        <w:tc>
          <w:tcPr>
            <w:tcW w:w="599" w:type="dxa"/>
            <w:tcBorders>
              <w:top w:val="nil"/>
              <w:left w:val="nil"/>
              <w:bottom w:val="nil"/>
              <w:right w:val="nil"/>
            </w:tcBorders>
            <w:hideMark/>
          </w:tcPr>
          <w:p w14:paraId="1C5EB4E8" w14:textId="77777777" w:rsidR="0002286F" w:rsidRPr="000E528B" w:rsidRDefault="0002286F" w:rsidP="000818BD">
            <w:pPr>
              <w:rPr>
                <w:lang w:eastAsia="es-CO"/>
              </w:rPr>
            </w:pPr>
          </w:p>
        </w:tc>
        <w:tc>
          <w:tcPr>
            <w:tcW w:w="2384" w:type="dxa"/>
            <w:tcBorders>
              <w:top w:val="nil"/>
              <w:left w:val="nil"/>
              <w:bottom w:val="nil"/>
              <w:right w:val="nil"/>
            </w:tcBorders>
            <w:hideMark/>
          </w:tcPr>
          <w:p w14:paraId="784ED66F" w14:textId="77777777" w:rsidR="0002286F" w:rsidRPr="000E528B" w:rsidRDefault="0002286F" w:rsidP="000818BD">
            <w:pPr>
              <w:rPr>
                <w:lang w:eastAsia="es-CO"/>
              </w:rPr>
            </w:pPr>
          </w:p>
        </w:tc>
        <w:tc>
          <w:tcPr>
            <w:tcW w:w="1826" w:type="dxa"/>
            <w:tcBorders>
              <w:top w:val="nil"/>
              <w:left w:val="nil"/>
              <w:bottom w:val="nil"/>
              <w:right w:val="nil"/>
            </w:tcBorders>
            <w:hideMark/>
          </w:tcPr>
          <w:p w14:paraId="03855C5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E33F40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A25B7D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D0AC9A6" w14:textId="77777777" w:rsidTr="000818BD">
        <w:trPr>
          <w:trHeight w:val="255"/>
        </w:trPr>
        <w:tc>
          <w:tcPr>
            <w:tcW w:w="4122" w:type="dxa"/>
            <w:gridSpan w:val="4"/>
            <w:tcBorders>
              <w:top w:val="nil"/>
              <w:left w:val="nil"/>
              <w:bottom w:val="nil"/>
              <w:right w:val="nil"/>
            </w:tcBorders>
            <w:hideMark/>
          </w:tcPr>
          <w:p w14:paraId="368BA17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5BDAA9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78.054.215.415.374 </w:t>
            </w:r>
          </w:p>
        </w:tc>
        <w:tc>
          <w:tcPr>
            <w:tcW w:w="1593" w:type="dxa"/>
            <w:tcBorders>
              <w:top w:val="nil"/>
              <w:left w:val="nil"/>
              <w:bottom w:val="nil"/>
              <w:right w:val="nil"/>
            </w:tcBorders>
            <w:noWrap/>
            <w:vAlign w:val="bottom"/>
            <w:hideMark/>
          </w:tcPr>
          <w:p w14:paraId="78465FA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3ED1ADF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78.054.215.415.374 </w:t>
            </w:r>
          </w:p>
        </w:tc>
      </w:tr>
      <w:tr w:rsidR="0002286F" w:rsidRPr="000E528B" w14:paraId="082DAC7F" w14:textId="77777777" w:rsidTr="000818BD">
        <w:trPr>
          <w:trHeight w:val="255"/>
        </w:trPr>
        <w:tc>
          <w:tcPr>
            <w:tcW w:w="609" w:type="dxa"/>
            <w:tcBorders>
              <w:top w:val="nil"/>
              <w:left w:val="nil"/>
              <w:bottom w:val="nil"/>
              <w:right w:val="nil"/>
            </w:tcBorders>
            <w:hideMark/>
          </w:tcPr>
          <w:p w14:paraId="71E6A9A3"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906C53B" w14:textId="77777777" w:rsidR="0002286F" w:rsidRPr="000E528B" w:rsidRDefault="0002286F" w:rsidP="000818BD">
            <w:pPr>
              <w:rPr>
                <w:lang w:eastAsia="es-CO"/>
              </w:rPr>
            </w:pPr>
          </w:p>
        </w:tc>
        <w:tc>
          <w:tcPr>
            <w:tcW w:w="599" w:type="dxa"/>
            <w:tcBorders>
              <w:top w:val="nil"/>
              <w:left w:val="nil"/>
              <w:bottom w:val="nil"/>
              <w:right w:val="nil"/>
            </w:tcBorders>
            <w:hideMark/>
          </w:tcPr>
          <w:p w14:paraId="53C93B61" w14:textId="77777777" w:rsidR="0002286F" w:rsidRPr="000E528B" w:rsidRDefault="0002286F" w:rsidP="000818BD">
            <w:pPr>
              <w:rPr>
                <w:lang w:eastAsia="es-CO"/>
              </w:rPr>
            </w:pPr>
          </w:p>
        </w:tc>
        <w:tc>
          <w:tcPr>
            <w:tcW w:w="2384" w:type="dxa"/>
            <w:tcBorders>
              <w:top w:val="nil"/>
              <w:left w:val="nil"/>
              <w:bottom w:val="nil"/>
              <w:right w:val="nil"/>
            </w:tcBorders>
            <w:hideMark/>
          </w:tcPr>
          <w:p w14:paraId="69F7D4FF" w14:textId="77777777" w:rsidR="0002286F" w:rsidRPr="000E528B" w:rsidRDefault="0002286F" w:rsidP="000818BD">
            <w:pPr>
              <w:rPr>
                <w:lang w:eastAsia="es-CO"/>
              </w:rPr>
            </w:pPr>
          </w:p>
        </w:tc>
        <w:tc>
          <w:tcPr>
            <w:tcW w:w="1826" w:type="dxa"/>
            <w:tcBorders>
              <w:top w:val="nil"/>
              <w:left w:val="nil"/>
              <w:bottom w:val="nil"/>
              <w:right w:val="nil"/>
            </w:tcBorders>
            <w:hideMark/>
          </w:tcPr>
          <w:p w14:paraId="63B335E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D27644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B402DE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B78C070" w14:textId="77777777" w:rsidTr="000818BD">
        <w:trPr>
          <w:trHeight w:val="255"/>
        </w:trPr>
        <w:tc>
          <w:tcPr>
            <w:tcW w:w="609" w:type="dxa"/>
            <w:tcBorders>
              <w:top w:val="nil"/>
              <w:left w:val="nil"/>
              <w:bottom w:val="nil"/>
              <w:right w:val="nil"/>
            </w:tcBorders>
            <w:vAlign w:val="bottom"/>
            <w:hideMark/>
          </w:tcPr>
          <w:p w14:paraId="5B3F32B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28A7C1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5C83D4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DE29C7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2234</w:t>
            </w:r>
          </w:p>
        </w:tc>
        <w:tc>
          <w:tcPr>
            <w:tcW w:w="1539" w:type="dxa"/>
            <w:tcBorders>
              <w:top w:val="nil"/>
              <w:left w:val="nil"/>
              <w:bottom w:val="nil"/>
              <w:right w:val="nil"/>
            </w:tcBorders>
            <w:vAlign w:val="bottom"/>
            <w:hideMark/>
          </w:tcPr>
          <w:p w14:paraId="599A31E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22CCE6C" w14:textId="77777777" w:rsidTr="000818BD">
        <w:trPr>
          <w:trHeight w:val="255"/>
        </w:trPr>
        <w:tc>
          <w:tcPr>
            <w:tcW w:w="609" w:type="dxa"/>
            <w:tcBorders>
              <w:top w:val="nil"/>
              <w:left w:val="nil"/>
              <w:bottom w:val="nil"/>
              <w:right w:val="nil"/>
            </w:tcBorders>
            <w:hideMark/>
          </w:tcPr>
          <w:p w14:paraId="327B3C8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CCE4849" w14:textId="77777777" w:rsidR="0002286F" w:rsidRPr="000E528B" w:rsidRDefault="0002286F" w:rsidP="000818BD">
            <w:pPr>
              <w:rPr>
                <w:lang w:eastAsia="es-CO"/>
              </w:rPr>
            </w:pPr>
          </w:p>
        </w:tc>
        <w:tc>
          <w:tcPr>
            <w:tcW w:w="599" w:type="dxa"/>
            <w:tcBorders>
              <w:top w:val="nil"/>
              <w:left w:val="nil"/>
              <w:bottom w:val="nil"/>
              <w:right w:val="nil"/>
            </w:tcBorders>
            <w:hideMark/>
          </w:tcPr>
          <w:p w14:paraId="50B7DD4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8B1C96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ESCUELA TECNOLÓGICA INSTITUTO TÉCNICO CENTRAL</w:t>
            </w:r>
          </w:p>
        </w:tc>
        <w:tc>
          <w:tcPr>
            <w:tcW w:w="1539" w:type="dxa"/>
            <w:tcBorders>
              <w:top w:val="nil"/>
              <w:left w:val="nil"/>
              <w:bottom w:val="nil"/>
              <w:right w:val="nil"/>
            </w:tcBorders>
            <w:hideMark/>
          </w:tcPr>
          <w:p w14:paraId="178987D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E3B9319" w14:textId="77777777" w:rsidTr="000818BD">
        <w:trPr>
          <w:trHeight w:val="255"/>
        </w:trPr>
        <w:tc>
          <w:tcPr>
            <w:tcW w:w="4122" w:type="dxa"/>
            <w:gridSpan w:val="4"/>
            <w:tcBorders>
              <w:top w:val="nil"/>
              <w:left w:val="nil"/>
              <w:bottom w:val="nil"/>
              <w:right w:val="nil"/>
            </w:tcBorders>
            <w:vAlign w:val="center"/>
            <w:hideMark/>
          </w:tcPr>
          <w:p w14:paraId="5BF7C91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BEB737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34.541.497.000 </w:t>
            </w:r>
          </w:p>
        </w:tc>
        <w:tc>
          <w:tcPr>
            <w:tcW w:w="1593" w:type="dxa"/>
            <w:tcBorders>
              <w:top w:val="nil"/>
              <w:left w:val="nil"/>
              <w:bottom w:val="nil"/>
              <w:right w:val="nil"/>
            </w:tcBorders>
            <w:vAlign w:val="center"/>
            <w:hideMark/>
          </w:tcPr>
          <w:p w14:paraId="22B987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16.184.986.000 </w:t>
            </w:r>
          </w:p>
        </w:tc>
        <w:tc>
          <w:tcPr>
            <w:tcW w:w="1539" w:type="dxa"/>
            <w:tcBorders>
              <w:top w:val="nil"/>
              <w:left w:val="nil"/>
              <w:bottom w:val="nil"/>
              <w:right w:val="nil"/>
            </w:tcBorders>
            <w:vAlign w:val="center"/>
            <w:hideMark/>
          </w:tcPr>
          <w:p w14:paraId="429CA39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50.726.483.000 </w:t>
            </w:r>
          </w:p>
        </w:tc>
      </w:tr>
      <w:tr w:rsidR="0002286F" w:rsidRPr="000E528B" w14:paraId="571981A8" w14:textId="77777777" w:rsidTr="000818BD">
        <w:trPr>
          <w:trHeight w:val="255"/>
        </w:trPr>
        <w:tc>
          <w:tcPr>
            <w:tcW w:w="4122" w:type="dxa"/>
            <w:gridSpan w:val="4"/>
            <w:tcBorders>
              <w:top w:val="nil"/>
              <w:left w:val="nil"/>
              <w:bottom w:val="nil"/>
              <w:right w:val="nil"/>
            </w:tcBorders>
            <w:vAlign w:val="center"/>
            <w:hideMark/>
          </w:tcPr>
          <w:p w14:paraId="1E86DA0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66653D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7.887.944.202 </w:t>
            </w:r>
          </w:p>
        </w:tc>
        <w:tc>
          <w:tcPr>
            <w:tcW w:w="1593" w:type="dxa"/>
            <w:tcBorders>
              <w:top w:val="nil"/>
              <w:left w:val="nil"/>
              <w:bottom w:val="nil"/>
              <w:right w:val="nil"/>
            </w:tcBorders>
            <w:vAlign w:val="center"/>
            <w:hideMark/>
          </w:tcPr>
          <w:p w14:paraId="0EAB6C8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20.149.004.000 </w:t>
            </w:r>
          </w:p>
        </w:tc>
        <w:tc>
          <w:tcPr>
            <w:tcW w:w="1539" w:type="dxa"/>
            <w:tcBorders>
              <w:top w:val="nil"/>
              <w:left w:val="nil"/>
              <w:bottom w:val="nil"/>
              <w:right w:val="nil"/>
            </w:tcBorders>
            <w:vAlign w:val="center"/>
            <w:hideMark/>
          </w:tcPr>
          <w:p w14:paraId="616E149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28.036.948.202 </w:t>
            </w:r>
          </w:p>
        </w:tc>
      </w:tr>
      <w:tr w:rsidR="0002286F" w:rsidRPr="000E528B" w14:paraId="6A2459EC" w14:textId="77777777" w:rsidTr="000818BD">
        <w:trPr>
          <w:trHeight w:val="255"/>
        </w:trPr>
        <w:tc>
          <w:tcPr>
            <w:tcW w:w="609" w:type="dxa"/>
            <w:tcBorders>
              <w:top w:val="nil"/>
              <w:left w:val="nil"/>
              <w:bottom w:val="nil"/>
              <w:right w:val="nil"/>
            </w:tcBorders>
            <w:vAlign w:val="center"/>
            <w:hideMark/>
          </w:tcPr>
          <w:p w14:paraId="088FF3D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2202</w:t>
            </w:r>
          </w:p>
        </w:tc>
        <w:tc>
          <w:tcPr>
            <w:tcW w:w="530" w:type="dxa"/>
            <w:tcBorders>
              <w:top w:val="nil"/>
              <w:left w:val="nil"/>
              <w:bottom w:val="nil"/>
              <w:right w:val="nil"/>
            </w:tcBorders>
            <w:vAlign w:val="center"/>
            <w:hideMark/>
          </w:tcPr>
          <w:p w14:paraId="1589F82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90134A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CALIDAD Y FOMENTO DE LA EDUCACIÓN SUPERIOR</w:t>
            </w:r>
          </w:p>
        </w:tc>
        <w:tc>
          <w:tcPr>
            <w:tcW w:w="1826" w:type="dxa"/>
            <w:tcBorders>
              <w:top w:val="nil"/>
              <w:left w:val="nil"/>
              <w:bottom w:val="nil"/>
              <w:right w:val="nil"/>
            </w:tcBorders>
            <w:vAlign w:val="center"/>
            <w:hideMark/>
          </w:tcPr>
          <w:p w14:paraId="6E4EA2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7.887.944.202 </w:t>
            </w:r>
          </w:p>
        </w:tc>
        <w:tc>
          <w:tcPr>
            <w:tcW w:w="1593" w:type="dxa"/>
            <w:tcBorders>
              <w:top w:val="nil"/>
              <w:left w:val="nil"/>
              <w:bottom w:val="nil"/>
              <w:right w:val="nil"/>
            </w:tcBorders>
            <w:vAlign w:val="center"/>
            <w:hideMark/>
          </w:tcPr>
          <w:p w14:paraId="59AF42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20.149.004.000 </w:t>
            </w:r>
          </w:p>
        </w:tc>
        <w:tc>
          <w:tcPr>
            <w:tcW w:w="1539" w:type="dxa"/>
            <w:tcBorders>
              <w:top w:val="nil"/>
              <w:left w:val="nil"/>
              <w:bottom w:val="nil"/>
              <w:right w:val="nil"/>
            </w:tcBorders>
            <w:vAlign w:val="center"/>
            <w:hideMark/>
          </w:tcPr>
          <w:p w14:paraId="3391598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28.036.948.202 </w:t>
            </w:r>
          </w:p>
        </w:tc>
      </w:tr>
      <w:tr w:rsidR="0002286F" w:rsidRPr="000E528B" w14:paraId="571B8E41" w14:textId="77777777" w:rsidTr="000818BD">
        <w:trPr>
          <w:trHeight w:val="255"/>
        </w:trPr>
        <w:tc>
          <w:tcPr>
            <w:tcW w:w="609" w:type="dxa"/>
            <w:tcBorders>
              <w:top w:val="nil"/>
              <w:left w:val="nil"/>
              <w:bottom w:val="nil"/>
              <w:right w:val="nil"/>
            </w:tcBorders>
            <w:vAlign w:val="center"/>
            <w:hideMark/>
          </w:tcPr>
          <w:p w14:paraId="0F9A905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79F6E9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0700</w:t>
            </w:r>
          </w:p>
        </w:tc>
        <w:tc>
          <w:tcPr>
            <w:tcW w:w="2983" w:type="dxa"/>
            <w:gridSpan w:val="2"/>
            <w:tcBorders>
              <w:top w:val="nil"/>
              <w:left w:val="nil"/>
              <w:bottom w:val="nil"/>
              <w:right w:val="nil"/>
            </w:tcBorders>
            <w:vAlign w:val="center"/>
            <w:hideMark/>
          </w:tcPr>
          <w:p w14:paraId="7A6321D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EDUCACIÓN</w:t>
            </w:r>
          </w:p>
        </w:tc>
        <w:tc>
          <w:tcPr>
            <w:tcW w:w="1826" w:type="dxa"/>
            <w:tcBorders>
              <w:top w:val="nil"/>
              <w:left w:val="nil"/>
              <w:bottom w:val="nil"/>
              <w:right w:val="nil"/>
            </w:tcBorders>
            <w:vAlign w:val="center"/>
            <w:hideMark/>
          </w:tcPr>
          <w:p w14:paraId="48157C9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7.887.944.202 </w:t>
            </w:r>
          </w:p>
        </w:tc>
        <w:tc>
          <w:tcPr>
            <w:tcW w:w="1593" w:type="dxa"/>
            <w:tcBorders>
              <w:top w:val="nil"/>
              <w:left w:val="nil"/>
              <w:bottom w:val="nil"/>
              <w:right w:val="nil"/>
            </w:tcBorders>
            <w:vAlign w:val="center"/>
            <w:hideMark/>
          </w:tcPr>
          <w:p w14:paraId="7B5A484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20.149.004.000 </w:t>
            </w:r>
          </w:p>
        </w:tc>
        <w:tc>
          <w:tcPr>
            <w:tcW w:w="1539" w:type="dxa"/>
            <w:tcBorders>
              <w:top w:val="nil"/>
              <w:left w:val="nil"/>
              <w:bottom w:val="nil"/>
              <w:right w:val="nil"/>
            </w:tcBorders>
            <w:vAlign w:val="center"/>
            <w:hideMark/>
          </w:tcPr>
          <w:p w14:paraId="5194DE2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28.036.948.202 </w:t>
            </w:r>
          </w:p>
        </w:tc>
      </w:tr>
      <w:tr w:rsidR="0002286F" w:rsidRPr="000E528B" w14:paraId="05EAB350" w14:textId="77777777" w:rsidTr="000818BD">
        <w:trPr>
          <w:trHeight w:val="255"/>
        </w:trPr>
        <w:tc>
          <w:tcPr>
            <w:tcW w:w="609" w:type="dxa"/>
            <w:tcBorders>
              <w:top w:val="nil"/>
              <w:left w:val="nil"/>
              <w:bottom w:val="nil"/>
              <w:right w:val="nil"/>
            </w:tcBorders>
            <w:hideMark/>
          </w:tcPr>
          <w:p w14:paraId="572D38C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CE79948" w14:textId="77777777" w:rsidR="0002286F" w:rsidRPr="000E528B" w:rsidRDefault="0002286F" w:rsidP="000818BD">
            <w:pPr>
              <w:rPr>
                <w:lang w:eastAsia="es-CO"/>
              </w:rPr>
            </w:pPr>
          </w:p>
        </w:tc>
        <w:tc>
          <w:tcPr>
            <w:tcW w:w="599" w:type="dxa"/>
            <w:tcBorders>
              <w:top w:val="nil"/>
              <w:left w:val="nil"/>
              <w:bottom w:val="nil"/>
              <w:right w:val="nil"/>
            </w:tcBorders>
            <w:hideMark/>
          </w:tcPr>
          <w:p w14:paraId="5BF05671" w14:textId="77777777" w:rsidR="0002286F" w:rsidRPr="000E528B" w:rsidRDefault="0002286F" w:rsidP="000818BD">
            <w:pPr>
              <w:rPr>
                <w:lang w:eastAsia="es-CO"/>
              </w:rPr>
            </w:pPr>
          </w:p>
        </w:tc>
        <w:tc>
          <w:tcPr>
            <w:tcW w:w="2384" w:type="dxa"/>
            <w:tcBorders>
              <w:top w:val="nil"/>
              <w:left w:val="nil"/>
              <w:bottom w:val="nil"/>
              <w:right w:val="nil"/>
            </w:tcBorders>
            <w:hideMark/>
          </w:tcPr>
          <w:p w14:paraId="2E310D7C" w14:textId="77777777" w:rsidR="0002286F" w:rsidRPr="000E528B" w:rsidRDefault="0002286F" w:rsidP="000818BD">
            <w:pPr>
              <w:rPr>
                <w:lang w:eastAsia="es-CO"/>
              </w:rPr>
            </w:pPr>
          </w:p>
        </w:tc>
        <w:tc>
          <w:tcPr>
            <w:tcW w:w="1826" w:type="dxa"/>
            <w:tcBorders>
              <w:top w:val="nil"/>
              <w:left w:val="nil"/>
              <w:bottom w:val="nil"/>
              <w:right w:val="nil"/>
            </w:tcBorders>
            <w:hideMark/>
          </w:tcPr>
          <w:p w14:paraId="2ADF1F1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CB9B04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AAC0FE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6805BD7" w14:textId="77777777" w:rsidTr="000818BD">
        <w:trPr>
          <w:trHeight w:val="255"/>
        </w:trPr>
        <w:tc>
          <w:tcPr>
            <w:tcW w:w="4122" w:type="dxa"/>
            <w:gridSpan w:val="4"/>
            <w:tcBorders>
              <w:top w:val="nil"/>
              <w:left w:val="nil"/>
              <w:bottom w:val="nil"/>
              <w:right w:val="nil"/>
            </w:tcBorders>
            <w:hideMark/>
          </w:tcPr>
          <w:p w14:paraId="17EDC5D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7CC021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42.429.441.202 </w:t>
            </w:r>
          </w:p>
        </w:tc>
        <w:tc>
          <w:tcPr>
            <w:tcW w:w="1593" w:type="dxa"/>
            <w:tcBorders>
              <w:top w:val="nil"/>
              <w:left w:val="nil"/>
              <w:bottom w:val="nil"/>
              <w:right w:val="nil"/>
            </w:tcBorders>
            <w:hideMark/>
          </w:tcPr>
          <w:p w14:paraId="08798B5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36.333.990.000 </w:t>
            </w:r>
          </w:p>
        </w:tc>
        <w:tc>
          <w:tcPr>
            <w:tcW w:w="1539" w:type="dxa"/>
            <w:tcBorders>
              <w:top w:val="nil"/>
              <w:left w:val="nil"/>
              <w:bottom w:val="nil"/>
              <w:right w:val="nil"/>
            </w:tcBorders>
            <w:hideMark/>
          </w:tcPr>
          <w:p w14:paraId="39E3780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78.763.431.202 </w:t>
            </w:r>
          </w:p>
        </w:tc>
      </w:tr>
      <w:tr w:rsidR="0002286F" w:rsidRPr="000E528B" w14:paraId="3E451F42" w14:textId="77777777" w:rsidTr="000818BD">
        <w:trPr>
          <w:trHeight w:val="255"/>
        </w:trPr>
        <w:tc>
          <w:tcPr>
            <w:tcW w:w="609" w:type="dxa"/>
            <w:tcBorders>
              <w:top w:val="nil"/>
              <w:left w:val="nil"/>
              <w:bottom w:val="nil"/>
              <w:right w:val="nil"/>
            </w:tcBorders>
            <w:hideMark/>
          </w:tcPr>
          <w:p w14:paraId="655022E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E577239" w14:textId="77777777" w:rsidR="0002286F" w:rsidRPr="000E528B" w:rsidRDefault="0002286F" w:rsidP="000818BD">
            <w:pPr>
              <w:rPr>
                <w:lang w:eastAsia="es-CO"/>
              </w:rPr>
            </w:pPr>
          </w:p>
        </w:tc>
        <w:tc>
          <w:tcPr>
            <w:tcW w:w="599" w:type="dxa"/>
            <w:tcBorders>
              <w:top w:val="nil"/>
              <w:left w:val="nil"/>
              <w:bottom w:val="nil"/>
              <w:right w:val="nil"/>
            </w:tcBorders>
            <w:hideMark/>
          </w:tcPr>
          <w:p w14:paraId="0BC5D60B" w14:textId="77777777" w:rsidR="0002286F" w:rsidRPr="000E528B" w:rsidRDefault="0002286F" w:rsidP="000818BD">
            <w:pPr>
              <w:rPr>
                <w:lang w:eastAsia="es-CO"/>
              </w:rPr>
            </w:pPr>
          </w:p>
        </w:tc>
        <w:tc>
          <w:tcPr>
            <w:tcW w:w="2384" w:type="dxa"/>
            <w:tcBorders>
              <w:top w:val="nil"/>
              <w:left w:val="nil"/>
              <w:bottom w:val="nil"/>
              <w:right w:val="nil"/>
            </w:tcBorders>
            <w:hideMark/>
          </w:tcPr>
          <w:p w14:paraId="3FB11599" w14:textId="77777777" w:rsidR="0002286F" w:rsidRPr="000E528B" w:rsidRDefault="0002286F" w:rsidP="000818BD">
            <w:pPr>
              <w:rPr>
                <w:lang w:eastAsia="es-CO"/>
              </w:rPr>
            </w:pPr>
          </w:p>
        </w:tc>
        <w:tc>
          <w:tcPr>
            <w:tcW w:w="1826" w:type="dxa"/>
            <w:tcBorders>
              <w:top w:val="nil"/>
              <w:left w:val="nil"/>
              <w:bottom w:val="nil"/>
              <w:right w:val="nil"/>
            </w:tcBorders>
            <w:hideMark/>
          </w:tcPr>
          <w:p w14:paraId="079671D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19AF89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14063E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0622C51" w14:textId="77777777" w:rsidTr="000818BD">
        <w:trPr>
          <w:trHeight w:val="255"/>
        </w:trPr>
        <w:tc>
          <w:tcPr>
            <w:tcW w:w="609" w:type="dxa"/>
            <w:tcBorders>
              <w:top w:val="nil"/>
              <w:left w:val="nil"/>
              <w:bottom w:val="nil"/>
              <w:right w:val="nil"/>
            </w:tcBorders>
            <w:vAlign w:val="bottom"/>
            <w:hideMark/>
          </w:tcPr>
          <w:p w14:paraId="7CCD035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006DF33"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2AD8E42"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7372E9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2238</w:t>
            </w:r>
          </w:p>
        </w:tc>
        <w:tc>
          <w:tcPr>
            <w:tcW w:w="1539" w:type="dxa"/>
            <w:tcBorders>
              <w:top w:val="nil"/>
              <w:left w:val="nil"/>
              <w:bottom w:val="nil"/>
              <w:right w:val="nil"/>
            </w:tcBorders>
            <w:vAlign w:val="bottom"/>
            <w:hideMark/>
          </w:tcPr>
          <w:p w14:paraId="7B02AAD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D6CCD8F" w14:textId="77777777" w:rsidTr="000818BD">
        <w:trPr>
          <w:trHeight w:val="255"/>
        </w:trPr>
        <w:tc>
          <w:tcPr>
            <w:tcW w:w="609" w:type="dxa"/>
            <w:tcBorders>
              <w:top w:val="nil"/>
              <w:left w:val="nil"/>
              <w:bottom w:val="nil"/>
              <w:right w:val="nil"/>
            </w:tcBorders>
            <w:hideMark/>
          </w:tcPr>
          <w:p w14:paraId="414AEA4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20A913D" w14:textId="77777777" w:rsidR="0002286F" w:rsidRPr="000E528B" w:rsidRDefault="0002286F" w:rsidP="000818BD">
            <w:pPr>
              <w:rPr>
                <w:lang w:eastAsia="es-CO"/>
              </w:rPr>
            </w:pPr>
          </w:p>
        </w:tc>
        <w:tc>
          <w:tcPr>
            <w:tcW w:w="599" w:type="dxa"/>
            <w:tcBorders>
              <w:top w:val="nil"/>
              <w:left w:val="nil"/>
              <w:bottom w:val="nil"/>
              <w:right w:val="nil"/>
            </w:tcBorders>
            <w:hideMark/>
          </w:tcPr>
          <w:p w14:paraId="1A72BD22"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ECE917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NACIONAL DE FORMACIÓN TÉCNICA PROFESIONAL DE SAN ANDRÉS Y PROVIDENCIA</w:t>
            </w:r>
          </w:p>
        </w:tc>
        <w:tc>
          <w:tcPr>
            <w:tcW w:w="1539" w:type="dxa"/>
            <w:tcBorders>
              <w:top w:val="nil"/>
              <w:left w:val="nil"/>
              <w:bottom w:val="nil"/>
              <w:right w:val="nil"/>
            </w:tcBorders>
            <w:hideMark/>
          </w:tcPr>
          <w:p w14:paraId="15AEC94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05C5020" w14:textId="77777777" w:rsidTr="000818BD">
        <w:trPr>
          <w:trHeight w:val="255"/>
        </w:trPr>
        <w:tc>
          <w:tcPr>
            <w:tcW w:w="4122" w:type="dxa"/>
            <w:gridSpan w:val="4"/>
            <w:tcBorders>
              <w:top w:val="nil"/>
              <w:left w:val="nil"/>
              <w:bottom w:val="nil"/>
              <w:right w:val="nil"/>
            </w:tcBorders>
            <w:vAlign w:val="center"/>
            <w:hideMark/>
          </w:tcPr>
          <w:p w14:paraId="0216D13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0645AE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9.213.060.000 </w:t>
            </w:r>
          </w:p>
        </w:tc>
        <w:tc>
          <w:tcPr>
            <w:tcW w:w="1593" w:type="dxa"/>
            <w:tcBorders>
              <w:top w:val="nil"/>
              <w:left w:val="nil"/>
              <w:bottom w:val="nil"/>
              <w:right w:val="nil"/>
            </w:tcBorders>
            <w:vAlign w:val="center"/>
            <w:hideMark/>
          </w:tcPr>
          <w:p w14:paraId="64FF634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519.168.000 </w:t>
            </w:r>
          </w:p>
        </w:tc>
        <w:tc>
          <w:tcPr>
            <w:tcW w:w="1539" w:type="dxa"/>
            <w:tcBorders>
              <w:top w:val="nil"/>
              <w:left w:val="nil"/>
              <w:bottom w:val="nil"/>
              <w:right w:val="nil"/>
            </w:tcBorders>
            <w:vAlign w:val="center"/>
            <w:hideMark/>
          </w:tcPr>
          <w:p w14:paraId="349056B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9.732.228.000 </w:t>
            </w:r>
          </w:p>
        </w:tc>
      </w:tr>
      <w:tr w:rsidR="0002286F" w:rsidRPr="000E528B" w14:paraId="07848E71" w14:textId="77777777" w:rsidTr="000818BD">
        <w:trPr>
          <w:trHeight w:val="255"/>
        </w:trPr>
        <w:tc>
          <w:tcPr>
            <w:tcW w:w="4122" w:type="dxa"/>
            <w:gridSpan w:val="4"/>
            <w:tcBorders>
              <w:top w:val="nil"/>
              <w:left w:val="nil"/>
              <w:bottom w:val="nil"/>
              <w:right w:val="nil"/>
            </w:tcBorders>
            <w:vAlign w:val="center"/>
            <w:hideMark/>
          </w:tcPr>
          <w:p w14:paraId="107AAFB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DB311D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7.196.936.303 </w:t>
            </w:r>
          </w:p>
        </w:tc>
        <w:tc>
          <w:tcPr>
            <w:tcW w:w="1593" w:type="dxa"/>
            <w:tcBorders>
              <w:top w:val="nil"/>
              <w:left w:val="nil"/>
              <w:bottom w:val="nil"/>
              <w:right w:val="nil"/>
            </w:tcBorders>
            <w:vAlign w:val="center"/>
            <w:hideMark/>
          </w:tcPr>
          <w:p w14:paraId="69C108B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300.832.000 </w:t>
            </w:r>
          </w:p>
        </w:tc>
        <w:tc>
          <w:tcPr>
            <w:tcW w:w="1539" w:type="dxa"/>
            <w:tcBorders>
              <w:top w:val="nil"/>
              <w:left w:val="nil"/>
              <w:bottom w:val="nil"/>
              <w:right w:val="nil"/>
            </w:tcBorders>
            <w:vAlign w:val="center"/>
            <w:hideMark/>
          </w:tcPr>
          <w:p w14:paraId="2D789F5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7.497.768.303 </w:t>
            </w:r>
          </w:p>
        </w:tc>
      </w:tr>
      <w:tr w:rsidR="0002286F" w:rsidRPr="000E528B" w14:paraId="79739CFD" w14:textId="77777777" w:rsidTr="000818BD">
        <w:trPr>
          <w:trHeight w:val="255"/>
        </w:trPr>
        <w:tc>
          <w:tcPr>
            <w:tcW w:w="609" w:type="dxa"/>
            <w:tcBorders>
              <w:top w:val="nil"/>
              <w:left w:val="nil"/>
              <w:bottom w:val="nil"/>
              <w:right w:val="nil"/>
            </w:tcBorders>
            <w:vAlign w:val="center"/>
            <w:hideMark/>
          </w:tcPr>
          <w:p w14:paraId="0359386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2202</w:t>
            </w:r>
          </w:p>
        </w:tc>
        <w:tc>
          <w:tcPr>
            <w:tcW w:w="530" w:type="dxa"/>
            <w:tcBorders>
              <w:top w:val="nil"/>
              <w:left w:val="nil"/>
              <w:bottom w:val="nil"/>
              <w:right w:val="nil"/>
            </w:tcBorders>
            <w:vAlign w:val="center"/>
            <w:hideMark/>
          </w:tcPr>
          <w:p w14:paraId="10D4A4F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8C9C61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CALIDAD Y FOMENTO DE LA EDUCACIÓN SUPERIOR</w:t>
            </w:r>
          </w:p>
        </w:tc>
        <w:tc>
          <w:tcPr>
            <w:tcW w:w="1826" w:type="dxa"/>
            <w:tcBorders>
              <w:top w:val="nil"/>
              <w:left w:val="nil"/>
              <w:bottom w:val="nil"/>
              <w:right w:val="nil"/>
            </w:tcBorders>
            <w:vAlign w:val="center"/>
            <w:hideMark/>
          </w:tcPr>
          <w:p w14:paraId="7FC12DD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7.196.936.303 </w:t>
            </w:r>
          </w:p>
        </w:tc>
        <w:tc>
          <w:tcPr>
            <w:tcW w:w="1593" w:type="dxa"/>
            <w:tcBorders>
              <w:top w:val="nil"/>
              <w:left w:val="nil"/>
              <w:bottom w:val="nil"/>
              <w:right w:val="nil"/>
            </w:tcBorders>
            <w:vAlign w:val="center"/>
            <w:hideMark/>
          </w:tcPr>
          <w:p w14:paraId="310817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300.832.000 </w:t>
            </w:r>
          </w:p>
        </w:tc>
        <w:tc>
          <w:tcPr>
            <w:tcW w:w="1539" w:type="dxa"/>
            <w:tcBorders>
              <w:top w:val="nil"/>
              <w:left w:val="nil"/>
              <w:bottom w:val="nil"/>
              <w:right w:val="nil"/>
            </w:tcBorders>
            <w:vAlign w:val="center"/>
            <w:hideMark/>
          </w:tcPr>
          <w:p w14:paraId="1E6DE84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7.497.768.303 </w:t>
            </w:r>
          </w:p>
        </w:tc>
      </w:tr>
      <w:tr w:rsidR="0002286F" w:rsidRPr="000E528B" w14:paraId="03C2D3EE" w14:textId="77777777" w:rsidTr="000818BD">
        <w:trPr>
          <w:trHeight w:val="255"/>
        </w:trPr>
        <w:tc>
          <w:tcPr>
            <w:tcW w:w="609" w:type="dxa"/>
            <w:tcBorders>
              <w:top w:val="nil"/>
              <w:left w:val="nil"/>
              <w:bottom w:val="nil"/>
              <w:right w:val="nil"/>
            </w:tcBorders>
            <w:vAlign w:val="center"/>
            <w:hideMark/>
          </w:tcPr>
          <w:p w14:paraId="635A898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35ABE0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0700</w:t>
            </w:r>
          </w:p>
        </w:tc>
        <w:tc>
          <w:tcPr>
            <w:tcW w:w="2983" w:type="dxa"/>
            <w:gridSpan w:val="2"/>
            <w:tcBorders>
              <w:top w:val="nil"/>
              <w:left w:val="nil"/>
              <w:bottom w:val="nil"/>
              <w:right w:val="nil"/>
            </w:tcBorders>
            <w:vAlign w:val="center"/>
            <w:hideMark/>
          </w:tcPr>
          <w:p w14:paraId="6B3834E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EDUCACIÓN</w:t>
            </w:r>
          </w:p>
        </w:tc>
        <w:tc>
          <w:tcPr>
            <w:tcW w:w="1826" w:type="dxa"/>
            <w:tcBorders>
              <w:top w:val="nil"/>
              <w:left w:val="nil"/>
              <w:bottom w:val="nil"/>
              <w:right w:val="nil"/>
            </w:tcBorders>
            <w:vAlign w:val="center"/>
            <w:hideMark/>
          </w:tcPr>
          <w:p w14:paraId="665199F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7.196.936.303 </w:t>
            </w:r>
          </w:p>
        </w:tc>
        <w:tc>
          <w:tcPr>
            <w:tcW w:w="1593" w:type="dxa"/>
            <w:tcBorders>
              <w:top w:val="nil"/>
              <w:left w:val="nil"/>
              <w:bottom w:val="nil"/>
              <w:right w:val="nil"/>
            </w:tcBorders>
            <w:vAlign w:val="center"/>
            <w:hideMark/>
          </w:tcPr>
          <w:p w14:paraId="638D81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300.832.000 </w:t>
            </w:r>
          </w:p>
        </w:tc>
        <w:tc>
          <w:tcPr>
            <w:tcW w:w="1539" w:type="dxa"/>
            <w:tcBorders>
              <w:top w:val="nil"/>
              <w:left w:val="nil"/>
              <w:bottom w:val="nil"/>
              <w:right w:val="nil"/>
            </w:tcBorders>
            <w:vAlign w:val="center"/>
            <w:hideMark/>
          </w:tcPr>
          <w:p w14:paraId="46B408C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7.497.768.303 </w:t>
            </w:r>
          </w:p>
        </w:tc>
      </w:tr>
      <w:tr w:rsidR="0002286F" w:rsidRPr="000E528B" w14:paraId="6A5EC6F0" w14:textId="77777777" w:rsidTr="000818BD">
        <w:trPr>
          <w:trHeight w:val="255"/>
        </w:trPr>
        <w:tc>
          <w:tcPr>
            <w:tcW w:w="609" w:type="dxa"/>
            <w:tcBorders>
              <w:top w:val="nil"/>
              <w:left w:val="nil"/>
              <w:bottom w:val="nil"/>
              <w:right w:val="nil"/>
            </w:tcBorders>
            <w:hideMark/>
          </w:tcPr>
          <w:p w14:paraId="6449060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07A5AEB" w14:textId="77777777" w:rsidR="0002286F" w:rsidRPr="000E528B" w:rsidRDefault="0002286F" w:rsidP="000818BD">
            <w:pPr>
              <w:rPr>
                <w:lang w:eastAsia="es-CO"/>
              </w:rPr>
            </w:pPr>
          </w:p>
        </w:tc>
        <w:tc>
          <w:tcPr>
            <w:tcW w:w="599" w:type="dxa"/>
            <w:tcBorders>
              <w:top w:val="nil"/>
              <w:left w:val="nil"/>
              <w:bottom w:val="nil"/>
              <w:right w:val="nil"/>
            </w:tcBorders>
            <w:hideMark/>
          </w:tcPr>
          <w:p w14:paraId="50FED1AC" w14:textId="77777777" w:rsidR="0002286F" w:rsidRPr="000E528B" w:rsidRDefault="0002286F" w:rsidP="000818BD">
            <w:pPr>
              <w:rPr>
                <w:lang w:eastAsia="es-CO"/>
              </w:rPr>
            </w:pPr>
          </w:p>
        </w:tc>
        <w:tc>
          <w:tcPr>
            <w:tcW w:w="2384" w:type="dxa"/>
            <w:tcBorders>
              <w:top w:val="nil"/>
              <w:left w:val="nil"/>
              <w:bottom w:val="nil"/>
              <w:right w:val="nil"/>
            </w:tcBorders>
            <w:hideMark/>
          </w:tcPr>
          <w:p w14:paraId="5ABE8754" w14:textId="77777777" w:rsidR="0002286F" w:rsidRPr="000E528B" w:rsidRDefault="0002286F" w:rsidP="000818BD">
            <w:pPr>
              <w:rPr>
                <w:lang w:eastAsia="es-CO"/>
              </w:rPr>
            </w:pPr>
          </w:p>
        </w:tc>
        <w:tc>
          <w:tcPr>
            <w:tcW w:w="1826" w:type="dxa"/>
            <w:tcBorders>
              <w:top w:val="nil"/>
              <w:left w:val="nil"/>
              <w:bottom w:val="nil"/>
              <w:right w:val="nil"/>
            </w:tcBorders>
            <w:hideMark/>
          </w:tcPr>
          <w:p w14:paraId="5A5A852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DB3B2C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1DEC60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833B82B" w14:textId="77777777" w:rsidTr="000818BD">
        <w:trPr>
          <w:trHeight w:val="255"/>
        </w:trPr>
        <w:tc>
          <w:tcPr>
            <w:tcW w:w="4122" w:type="dxa"/>
            <w:gridSpan w:val="4"/>
            <w:tcBorders>
              <w:top w:val="nil"/>
              <w:left w:val="nil"/>
              <w:bottom w:val="nil"/>
              <w:right w:val="nil"/>
            </w:tcBorders>
            <w:hideMark/>
          </w:tcPr>
          <w:p w14:paraId="5102D65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TOTAL PRESUPUESTO SECCIÓN</w:t>
            </w:r>
          </w:p>
        </w:tc>
        <w:tc>
          <w:tcPr>
            <w:tcW w:w="1826" w:type="dxa"/>
            <w:tcBorders>
              <w:top w:val="nil"/>
              <w:left w:val="nil"/>
              <w:bottom w:val="nil"/>
              <w:right w:val="nil"/>
            </w:tcBorders>
            <w:hideMark/>
          </w:tcPr>
          <w:p w14:paraId="74E538F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16.409.996.303 </w:t>
            </w:r>
          </w:p>
        </w:tc>
        <w:tc>
          <w:tcPr>
            <w:tcW w:w="1593" w:type="dxa"/>
            <w:tcBorders>
              <w:top w:val="nil"/>
              <w:left w:val="nil"/>
              <w:bottom w:val="nil"/>
              <w:right w:val="nil"/>
            </w:tcBorders>
            <w:hideMark/>
          </w:tcPr>
          <w:p w14:paraId="18C858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820.000.000 </w:t>
            </w:r>
          </w:p>
        </w:tc>
        <w:tc>
          <w:tcPr>
            <w:tcW w:w="1539" w:type="dxa"/>
            <w:tcBorders>
              <w:top w:val="nil"/>
              <w:left w:val="nil"/>
              <w:bottom w:val="nil"/>
              <w:right w:val="nil"/>
            </w:tcBorders>
            <w:hideMark/>
          </w:tcPr>
          <w:p w14:paraId="58F2DDC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17.229.996.303 </w:t>
            </w:r>
          </w:p>
        </w:tc>
      </w:tr>
      <w:tr w:rsidR="0002286F" w:rsidRPr="000E528B" w14:paraId="46139F82" w14:textId="77777777" w:rsidTr="000818BD">
        <w:trPr>
          <w:trHeight w:val="255"/>
        </w:trPr>
        <w:tc>
          <w:tcPr>
            <w:tcW w:w="609" w:type="dxa"/>
            <w:tcBorders>
              <w:top w:val="nil"/>
              <w:left w:val="nil"/>
              <w:bottom w:val="nil"/>
              <w:right w:val="nil"/>
            </w:tcBorders>
            <w:hideMark/>
          </w:tcPr>
          <w:p w14:paraId="732D3A63"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925D00B" w14:textId="77777777" w:rsidR="0002286F" w:rsidRPr="000E528B" w:rsidRDefault="0002286F" w:rsidP="000818BD">
            <w:pPr>
              <w:rPr>
                <w:lang w:eastAsia="es-CO"/>
              </w:rPr>
            </w:pPr>
          </w:p>
        </w:tc>
        <w:tc>
          <w:tcPr>
            <w:tcW w:w="599" w:type="dxa"/>
            <w:tcBorders>
              <w:top w:val="nil"/>
              <w:left w:val="nil"/>
              <w:bottom w:val="nil"/>
              <w:right w:val="nil"/>
            </w:tcBorders>
            <w:hideMark/>
          </w:tcPr>
          <w:p w14:paraId="2AAAF503" w14:textId="77777777" w:rsidR="0002286F" w:rsidRPr="000E528B" w:rsidRDefault="0002286F" w:rsidP="000818BD">
            <w:pPr>
              <w:rPr>
                <w:lang w:eastAsia="es-CO"/>
              </w:rPr>
            </w:pPr>
          </w:p>
        </w:tc>
        <w:tc>
          <w:tcPr>
            <w:tcW w:w="2384" w:type="dxa"/>
            <w:tcBorders>
              <w:top w:val="nil"/>
              <w:left w:val="nil"/>
              <w:bottom w:val="nil"/>
              <w:right w:val="nil"/>
            </w:tcBorders>
            <w:hideMark/>
          </w:tcPr>
          <w:p w14:paraId="7B8644B6" w14:textId="77777777" w:rsidR="0002286F" w:rsidRPr="000E528B" w:rsidRDefault="0002286F" w:rsidP="000818BD">
            <w:pPr>
              <w:rPr>
                <w:lang w:eastAsia="es-CO"/>
              </w:rPr>
            </w:pPr>
          </w:p>
        </w:tc>
        <w:tc>
          <w:tcPr>
            <w:tcW w:w="1826" w:type="dxa"/>
            <w:tcBorders>
              <w:top w:val="nil"/>
              <w:left w:val="nil"/>
              <w:bottom w:val="nil"/>
              <w:right w:val="nil"/>
            </w:tcBorders>
            <w:hideMark/>
          </w:tcPr>
          <w:p w14:paraId="6906E50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88D924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A31082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5199066" w14:textId="77777777" w:rsidTr="000818BD">
        <w:trPr>
          <w:trHeight w:val="255"/>
        </w:trPr>
        <w:tc>
          <w:tcPr>
            <w:tcW w:w="609" w:type="dxa"/>
            <w:tcBorders>
              <w:top w:val="nil"/>
              <w:left w:val="nil"/>
              <w:bottom w:val="nil"/>
              <w:right w:val="nil"/>
            </w:tcBorders>
            <w:vAlign w:val="bottom"/>
            <w:hideMark/>
          </w:tcPr>
          <w:p w14:paraId="79DB0D1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39368B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9259B3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2BF3E5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2239</w:t>
            </w:r>
          </w:p>
        </w:tc>
        <w:tc>
          <w:tcPr>
            <w:tcW w:w="1539" w:type="dxa"/>
            <w:tcBorders>
              <w:top w:val="nil"/>
              <w:left w:val="nil"/>
              <w:bottom w:val="nil"/>
              <w:right w:val="nil"/>
            </w:tcBorders>
            <w:vAlign w:val="bottom"/>
            <w:hideMark/>
          </w:tcPr>
          <w:p w14:paraId="1DC6F7B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2D587CD" w14:textId="77777777" w:rsidTr="000818BD">
        <w:trPr>
          <w:trHeight w:val="255"/>
        </w:trPr>
        <w:tc>
          <w:tcPr>
            <w:tcW w:w="609" w:type="dxa"/>
            <w:tcBorders>
              <w:top w:val="nil"/>
              <w:left w:val="nil"/>
              <w:bottom w:val="nil"/>
              <w:right w:val="nil"/>
            </w:tcBorders>
            <w:hideMark/>
          </w:tcPr>
          <w:p w14:paraId="70C59B5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7E5C71A" w14:textId="77777777" w:rsidR="0002286F" w:rsidRPr="000E528B" w:rsidRDefault="0002286F" w:rsidP="000818BD">
            <w:pPr>
              <w:rPr>
                <w:lang w:eastAsia="es-CO"/>
              </w:rPr>
            </w:pPr>
          </w:p>
        </w:tc>
        <w:tc>
          <w:tcPr>
            <w:tcW w:w="599" w:type="dxa"/>
            <w:tcBorders>
              <w:top w:val="nil"/>
              <w:left w:val="nil"/>
              <w:bottom w:val="nil"/>
              <w:right w:val="nil"/>
            </w:tcBorders>
            <w:hideMark/>
          </w:tcPr>
          <w:p w14:paraId="7514109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DCCD95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NACIONAL DE FORMACIÓN TÉCNICA PROFESIONAL DE SAN JUAN DEL CESAR</w:t>
            </w:r>
          </w:p>
        </w:tc>
        <w:tc>
          <w:tcPr>
            <w:tcW w:w="1539" w:type="dxa"/>
            <w:tcBorders>
              <w:top w:val="nil"/>
              <w:left w:val="nil"/>
              <w:bottom w:val="nil"/>
              <w:right w:val="nil"/>
            </w:tcBorders>
            <w:hideMark/>
          </w:tcPr>
          <w:p w14:paraId="56BA442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758BBA9" w14:textId="77777777" w:rsidTr="000818BD">
        <w:trPr>
          <w:trHeight w:val="255"/>
        </w:trPr>
        <w:tc>
          <w:tcPr>
            <w:tcW w:w="4122" w:type="dxa"/>
            <w:gridSpan w:val="4"/>
            <w:tcBorders>
              <w:top w:val="nil"/>
              <w:left w:val="nil"/>
              <w:bottom w:val="nil"/>
              <w:right w:val="nil"/>
            </w:tcBorders>
            <w:vAlign w:val="center"/>
            <w:hideMark/>
          </w:tcPr>
          <w:p w14:paraId="14C7921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73BAB2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9.501.133.000 </w:t>
            </w:r>
          </w:p>
        </w:tc>
        <w:tc>
          <w:tcPr>
            <w:tcW w:w="1593" w:type="dxa"/>
            <w:tcBorders>
              <w:top w:val="nil"/>
              <w:left w:val="nil"/>
              <w:bottom w:val="nil"/>
              <w:right w:val="nil"/>
            </w:tcBorders>
            <w:vAlign w:val="center"/>
            <w:hideMark/>
          </w:tcPr>
          <w:p w14:paraId="5721151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1.987.635.000 </w:t>
            </w:r>
          </w:p>
        </w:tc>
        <w:tc>
          <w:tcPr>
            <w:tcW w:w="1539" w:type="dxa"/>
            <w:tcBorders>
              <w:top w:val="nil"/>
              <w:left w:val="nil"/>
              <w:bottom w:val="nil"/>
              <w:right w:val="nil"/>
            </w:tcBorders>
            <w:vAlign w:val="center"/>
            <w:hideMark/>
          </w:tcPr>
          <w:p w14:paraId="2B32CFC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11.488.768.000 </w:t>
            </w:r>
          </w:p>
        </w:tc>
      </w:tr>
      <w:tr w:rsidR="0002286F" w:rsidRPr="000E528B" w14:paraId="68164DB9" w14:textId="77777777" w:rsidTr="000818BD">
        <w:trPr>
          <w:trHeight w:val="255"/>
        </w:trPr>
        <w:tc>
          <w:tcPr>
            <w:tcW w:w="4122" w:type="dxa"/>
            <w:gridSpan w:val="4"/>
            <w:tcBorders>
              <w:top w:val="nil"/>
              <w:left w:val="nil"/>
              <w:bottom w:val="nil"/>
              <w:right w:val="nil"/>
            </w:tcBorders>
            <w:vAlign w:val="center"/>
            <w:hideMark/>
          </w:tcPr>
          <w:p w14:paraId="0224241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F89CDE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7.132.435.295 </w:t>
            </w:r>
          </w:p>
        </w:tc>
        <w:tc>
          <w:tcPr>
            <w:tcW w:w="1593" w:type="dxa"/>
            <w:tcBorders>
              <w:top w:val="nil"/>
              <w:left w:val="nil"/>
              <w:bottom w:val="nil"/>
              <w:right w:val="nil"/>
            </w:tcBorders>
            <w:vAlign w:val="center"/>
            <w:hideMark/>
          </w:tcPr>
          <w:p w14:paraId="24AC728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2.389.914.000 </w:t>
            </w:r>
          </w:p>
        </w:tc>
        <w:tc>
          <w:tcPr>
            <w:tcW w:w="1539" w:type="dxa"/>
            <w:tcBorders>
              <w:top w:val="nil"/>
              <w:left w:val="nil"/>
              <w:bottom w:val="nil"/>
              <w:right w:val="nil"/>
            </w:tcBorders>
            <w:vAlign w:val="center"/>
            <w:hideMark/>
          </w:tcPr>
          <w:p w14:paraId="06B1A51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9.522.349.295 </w:t>
            </w:r>
          </w:p>
        </w:tc>
      </w:tr>
      <w:tr w:rsidR="0002286F" w:rsidRPr="000E528B" w14:paraId="1307CA46" w14:textId="77777777" w:rsidTr="000818BD">
        <w:trPr>
          <w:trHeight w:val="255"/>
        </w:trPr>
        <w:tc>
          <w:tcPr>
            <w:tcW w:w="609" w:type="dxa"/>
            <w:tcBorders>
              <w:top w:val="nil"/>
              <w:left w:val="nil"/>
              <w:bottom w:val="nil"/>
              <w:right w:val="nil"/>
            </w:tcBorders>
            <w:vAlign w:val="center"/>
            <w:hideMark/>
          </w:tcPr>
          <w:p w14:paraId="3AB0962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2202</w:t>
            </w:r>
          </w:p>
        </w:tc>
        <w:tc>
          <w:tcPr>
            <w:tcW w:w="530" w:type="dxa"/>
            <w:tcBorders>
              <w:top w:val="nil"/>
              <w:left w:val="nil"/>
              <w:bottom w:val="nil"/>
              <w:right w:val="nil"/>
            </w:tcBorders>
            <w:vAlign w:val="center"/>
            <w:hideMark/>
          </w:tcPr>
          <w:p w14:paraId="237D889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1ED358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CALIDAD Y FOMENTO DE LA EDUCACIÓN SUPERIOR</w:t>
            </w:r>
          </w:p>
        </w:tc>
        <w:tc>
          <w:tcPr>
            <w:tcW w:w="1826" w:type="dxa"/>
            <w:tcBorders>
              <w:top w:val="nil"/>
              <w:left w:val="nil"/>
              <w:bottom w:val="nil"/>
              <w:right w:val="nil"/>
            </w:tcBorders>
            <w:vAlign w:val="center"/>
            <w:hideMark/>
          </w:tcPr>
          <w:p w14:paraId="242BA33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7.132.435.295 </w:t>
            </w:r>
          </w:p>
        </w:tc>
        <w:tc>
          <w:tcPr>
            <w:tcW w:w="1593" w:type="dxa"/>
            <w:tcBorders>
              <w:top w:val="nil"/>
              <w:left w:val="nil"/>
              <w:bottom w:val="nil"/>
              <w:right w:val="nil"/>
            </w:tcBorders>
            <w:vAlign w:val="center"/>
            <w:hideMark/>
          </w:tcPr>
          <w:p w14:paraId="39210B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2.389.914.000 </w:t>
            </w:r>
          </w:p>
        </w:tc>
        <w:tc>
          <w:tcPr>
            <w:tcW w:w="1539" w:type="dxa"/>
            <w:tcBorders>
              <w:top w:val="nil"/>
              <w:left w:val="nil"/>
              <w:bottom w:val="nil"/>
              <w:right w:val="nil"/>
            </w:tcBorders>
            <w:vAlign w:val="center"/>
            <w:hideMark/>
          </w:tcPr>
          <w:p w14:paraId="43BBB47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9.522.349.295 </w:t>
            </w:r>
          </w:p>
        </w:tc>
      </w:tr>
      <w:tr w:rsidR="0002286F" w:rsidRPr="000E528B" w14:paraId="6820B8BD" w14:textId="77777777" w:rsidTr="000818BD">
        <w:trPr>
          <w:trHeight w:val="255"/>
        </w:trPr>
        <w:tc>
          <w:tcPr>
            <w:tcW w:w="609" w:type="dxa"/>
            <w:tcBorders>
              <w:top w:val="nil"/>
              <w:left w:val="nil"/>
              <w:bottom w:val="nil"/>
              <w:right w:val="nil"/>
            </w:tcBorders>
            <w:vAlign w:val="center"/>
            <w:hideMark/>
          </w:tcPr>
          <w:p w14:paraId="2CE78F0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A6626A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0700</w:t>
            </w:r>
          </w:p>
        </w:tc>
        <w:tc>
          <w:tcPr>
            <w:tcW w:w="2983" w:type="dxa"/>
            <w:gridSpan w:val="2"/>
            <w:tcBorders>
              <w:top w:val="nil"/>
              <w:left w:val="nil"/>
              <w:bottom w:val="nil"/>
              <w:right w:val="nil"/>
            </w:tcBorders>
            <w:vAlign w:val="center"/>
            <w:hideMark/>
          </w:tcPr>
          <w:p w14:paraId="4BE6AAB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EDUCACIÓN</w:t>
            </w:r>
          </w:p>
        </w:tc>
        <w:tc>
          <w:tcPr>
            <w:tcW w:w="1826" w:type="dxa"/>
            <w:tcBorders>
              <w:top w:val="nil"/>
              <w:left w:val="nil"/>
              <w:bottom w:val="nil"/>
              <w:right w:val="nil"/>
            </w:tcBorders>
            <w:vAlign w:val="center"/>
            <w:hideMark/>
          </w:tcPr>
          <w:p w14:paraId="6B300F9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7.132.435.295 </w:t>
            </w:r>
          </w:p>
        </w:tc>
        <w:tc>
          <w:tcPr>
            <w:tcW w:w="1593" w:type="dxa"/>
            <w:tcBorders>
              <w:top w:val="nil"/>
              <w:left w:val="nil"/>
              <w:bottom w:val="nil"/>
              <w:right w:val="nil"/>
            </w:tcBorders>
            <w:vAlign w:val="center"/>
            <w:hideMark/>
          </w:tcPr>
          <w:p w14:paraId="2DD2D6E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2.389.914.000 </w:t>
            </w:r>
          </w:p>
        </w:tc>
        <w:tc>
          <w:tcPr>
            <w:tcW w:w="1539" w:type="dxa"/>
            <w:tcBorders>
              <w:top w:val="nil"/>
              <w:left w:val="nil"/>
              <w:bottom w:val="nil"/>
              <w:right w:val="nil"/>
            </w:tcBorders>
            <w:vAlign w:val="center"/>
            <w:hideMark/>
          </w:tcPr>
          <w:p w14:paraId="0C8BBEB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9.522.349.295 </w:t>
            </w:r>
          </w:p>
        </w:tc>
      </w:tr>
      <w:tr w:rsidR="0002286F" w:rsidRPr="000E528B" w14:paraId="4B37E3C0" w14:textId="77777777" w:rsidTr="000818BD">
        <w:trPr>
          <w:trHeight w:val="255"/>
        </w:trPr>
        <w:tc>
          <w:tcPr>
            <w:tcW w:w="609" w:type="dxa"/>
            <w:tcBorders>
              <w:top w:val="nil"/>
              <w:left w:val="nil"/>
              <w:bottom w:val="nil"/>
              <w:right w:val="nil"/>
            </w:tcBorders>
            <w:hideMark/>
          </w:tcPr>
          <w:p w14:paraId="4A5C1C5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AB78B0C" w14:textId="77777777" w:rsidR="0002286F" w:rsidRPr="000E528B" w:rsidRDefault="0002286F" w:rsidP="000818BD">
            <w:pPr>
              <w:rPr>
                <w:lang w:eastAsia="es-CO"/>
              </w:rPr>
            </w:pPr>
          </w:p>
        </w:tc>
        <w:tc>
          <w:tcPr>
            <w:tcW w:w="599" w:type="dxa"/>
            <w:tcBorders>
              <w:top w:val="nil"/>
              <w:left w:val="nil"/>
              <w:bottom w:val="nil"/>
              <w:right w:val="nil"/>
            </w:tcBorders>
            <w:hideMark/>
          </w:tcPr>
          <w:p w14:paraId="7E5E1E9A" w14:textId="77777777" w:rsidR="0002286F" w:rsidRPr="000E528B" w:rsidRDefault="0002286F" w:rsidP="000818BD">
            <w:pPr>
              <w:rPr>
                <w:lang w:eastAsia="es-CO"/>
              </w:rPr>
            </w:pPr>
          </w:p>
        </w:tc>
        <w:tc>
          <w:tcPr>
            <w:tcW w:w="2384" w:type="dxa"/>
            <w:tcBorders>
              <w:top w:val="nil"/>
              <w:left w:val="nil"/>
              <w:bottom w:val="nil"/>
              <w:right w:val="nil"/>
            </w:tcBorders>
            <w:hideMark/>
          </w:tcPr>
          <w:p w14:paraId="7BC8F294" w14:textId="77777777" w:rsidR="0002286F" w:rsidRPr="000E528B" w:rsidRDefault="0002286F" w:rsidP="000818BD">
            <w:pPr>
              <w:rPr>
                <w:lang w:eastAsia="es-CO"/>
              </w:rPr>
            </w:pPr>
          </w:p>
        </w:tc>
        <w:tc>
          <w:tcPr>
            <w:tcW w:w="1826" w:type="dxa"/>
            <w:tcBorders>
              <w:top w:val="nil"/>
              <w:left w:val="nil"/>
              <w:bottom w:val="nil"/>
              <w:right w:val="nil"/>
            </w:tcBorders>
            <w:hideMark/>
          </w:tcPr>
          <w:p w14:paraId="670F02B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5E6FB9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94DDD8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BFAD5BC" w14:textId="77777777" w:rsidTr="000818BD">
        <w:trPr>
          <w:trHeight w:val="255"/>
        </w:trPr>
        <w:tc>
          <w:tcPr>
            <w:tcW w:w="4122" w:type="dxa"/>
            <w:gridSpan w:val="4"/>
            <w:tcBorders>
              <w:top w:val="nil"/>
              <w:left w:val="nil"/>
              <w:bottom w:val="nil"/>
              <w:right w:val="nil"/>
            </w:tcBorders>
            <w:hideMark/>
          </w:tcPr>
          <w:p w14:paraId="3A290B9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3ADE38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16.633.568.295 </w:t>
            </w:r>
          </w:p>
        </w:tc>
        <w:tc>
          <w:tcPr>
            <w:tcW w:w="1593" w:type="dxa"/>
            <w:tcBorders>
              <w:top w:val="nil"/>
              <w:left w:val="nil"/>
              <w:bottom w:val="nil"/>
              <w:right w:val="nil"/>
            </w:tcBorders>
            <w:hideMark/>
          </w:tcPr>
          <w:p w14:paraId="50FEF68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4.377.549.000 </w:t>
            </w:r>
          </w:p>
        </w:tc>
        <w:tc>
          <w:tcPr>
            <w:tcW w:w="1539" w:type="dxa"/>
            <w:tcBorders>
              <w:top w:val="nil"/>
              <w:left w:val="nil"/>
              <w:bottom w:val="nil"/>
              <w:right w:val="nil"/>
            </w:tcBorders>
            <w:hideMark/>
          </w:tcPr>
          <w:p w14:paraId="604396B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21.011.117.295 </w:t>
            </w:r>
          </w:p>
        </w:tc>
      </w:tr>
      <w:tr w:rsidR="0002286F" w:rsidRPr="000E528B" w14:paraId="6702485B" w14:textId="77777777" w:rsidTr="000818BD">
        <w:trPr>
          <w:trHeight w:val="255"/>
        </w:trPr>
        <w:tc>
          <w:tcPr>
            <w:tcW w:w="609" w:type="dxa"/>
            <w:tcBorders>
              <w:top w:val="nil"/>
              <w:left w:val="nil"/>
              <w:bottom w:val="nil"/>
              <w:right w:val="nil"/>
            </w:tcBorders>
            <w:hideMark/>
          </w:tcPr>
          <w:p w14:paraId="00E6578E"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FB9964A" w14:textId="77777777" w:rsidR="0002286F" w:rsidRPr="000E528B" w:rsidRDefault="0002286F" w:rsidP="000818BD">
            <w:pPr>
              <w:rPr>
                <w:lang w:eastAsia="es-CO"/>
              </w:rPr>
            </w:pPr>
          </w:p>
        </w:tc>
        <w:tc>
          <w:tcPr>
            <w:tcW w:w="599" w:type="dxa"/>
            <w:tcBorders>
              <w:top w:val="nil"/>
              <w:left w:val="nil"/>
              <w:bottom w:val="nil"/>
              <w:right w:val="nil"/>
            </w:tcBorders>
            <w:hideMark/>
          </w:tcPr>
          <w:p w14:paraId="2DC75519" w14:textId="77777777" w:rsidR="0002286F" w:rsidRPr="000E528B" w:rsidRDefault="0002286F" w:rsidP="000818BD">
            <w:pPr>
              <w:rPr>
                <w:lang w:eastAsia="es-CO"/>
              </w:rPr>
            </w:pPr>
          </w:p>
        </w:tc>
        <w:tc>
          <w:tcPr>
            <w:tcW w:w="2384" w:type="dxa"/>
            <w:tcBorders>
              <w:top w:val="nil"/>
              <w:left w:val="nil"/>
              <w:bottom w:val="nil"/>
              <w:right w:val="nil"/>
            </w:tcBorders>
            <w:hideMark/>
          </w:tcPr>
          <w:p w14:paraId="5318789C" w14:textId="77777777" w:rsidR="0002286F" w:rsidRPr="000E528B" w:rsidRDefault="0002286F" w:rsidP="000818BD">
            <w:pPr>
              <w:rPr>
                <w:lang w:eastAsia="es-CO"/>
              </w:rPr>
            </w:pPr>
          </w:p>
        </w:tc>
        <w:tc>
          <w:tcPr>
            <w:tcW w:w="1826" w:type="dxa"/>
            <w:tcBorders>
              <w:top w:val="nil"/>
              <w:left w:val="nil"/>
              <w:bottom w:val="nil"/>
              <w:right w:val="nil"/>
            </w:tcBorders>
            <w:hideMark/>
          </w:tcPr>
          <w:p w14:paraId="6CD7D6A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F53461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8B5F19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3B42DED" w14:textId="77777777" w:rsidTr="000818BD">
        <w:trPr>
          <w:trHeight w:val="255"/>
        </w:trPr>
        <w:tc>
          <w:tcPr>
            <w:tcW w:w="609" w:type="dxa"/>
            <w:tcBorders>
              <w:top w:val="nil"/>
              <w:left w:val="nil"/>
              <w:bottom w:val="nil"/>
              <w:right w:val="nil"/>
            </w:tcBorders>
            <w:vAlign w:val="bottom"/>
            <w:hideMark/>
          </w:tcPr>
          <w:p w14:paraId="5D9EB9B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D47F947"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D32D11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18B3C7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2241</w:t>
            </w:r>
          </w:p>
        </w:tc>
        <w:tc>
          <w:tcPr>
            <w:tcW w:w="1539" w:type="dxa"/>
            <w:tcBorders>
              <w:top w:val="nil"/>
              <w:left w:val="nil"/>
              <w:bottom w:val="nil"/>
              <w:right w:val="nil"/>
            </w:tcBorders>
            <w:vAlign w:val="bottom"/>
            <w:hideMark/>
          </w:tcPr>
          <w:p w14:paraId="359B590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7DF28DF" w14:textId="77777777" w:rsidTr="000818BD">
        <w:trPr>
          <w:trHeight w:val="255"/>
        </w:trPr>
        <w:tc>
          <w:tcPr>
            <w:tcW w:w="609" w:type="dxa"/>
            <w:tcBorders>
              <w:top w:val="nil"/>
              <w:left w:val="nil"/>
              <w:bottom w:val="nil"/>
              <w:right w:val="nil"/>
            </w:tcBorders>
            <w:hideMark/>
          </w:tcPr>
          <w:p w14:paraId="5252ADA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8DC76E5" w14:textId="77777777" w:rsidR="0002286F" w:rsidRPr="000E528B" w:rsidRDefault="0002286F" w:rsidP="000818BD">
            <w:pPr>
              <w:rPr>
                <w:lang w:eastAsia="es-CO"/>
              </w:rPr>
            </w:pPr>
          </w:p>
        </w:tc>
        <w:tc>
          <w:tcPr>
            <w:tcW w:w="599" w:type="dxa"/>
            <w:tcBorders>
              <w:top w:val="nil"/>
              <w:left w:val="nil"/>
              <w:bottom w:val="nil"/>
              <w:right w:val="nil"/>
            </w:tcBorders>
            <w:hideMark/>
          </w:tcPr>
          <w:p w14:paraId="4CCA14D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F8F752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TOLIMENSE DE FORMACIÓN TÉCNICA PROFESIONAL</w:t>
            </w:r>
          </w:p>
        </w:tc>
        <w:tc>
          <w:tcPr>
            <w:tcW w:w="1539" w:type="dxa"/>
            <w:tcBorders>
              <w:top w:val="nil"/>
              <w:left w:val="nil"/>
              <w:bottom w:val="nil"/>
              <w:right w:val="nil"/>
            </w:tcBorders>
            <w:hideMark/>
          </w:tcPr>
          <w:p w14:paraId="3D8DE6E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E3D496C" w14:textId="77777777" w:rsidTr="000818BD">
        <w:trPr>
          <w:trHeight w:val="255"/>
        </w:trPr>
        <w:tc>
          <w:tcPr>
            <w:tcW w:w="4122" w:type="dxa"/>
            <w:gridSpan w:val="4"/>
            <w:tcBorders>
              <w:top w:val="nil"/>
              <w:left w:val="nil"/>
              <w:bottom w:val="nil"/>
              <w:right w:val="nil"/>
            </w:tcBorders>
            <w:vAlign w:val="center"/>
            <w:hideMark/>
          </w:tcPr>
          <w:p w14:paraId="172FB26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BDBE68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20.486.200.000 </w:t>
            </w:r>
          </w:p>
        </w:tc>
        <w:tc>
          <w:tcPr>
            <w:tcW w:w="1593" w:type="dxa"/>
            <w:tcBorders>
              <w:top w:val="nil"/>
              <w:left w:val="nil"/>
              <w:bottom w:val="nil"/>
              <w:right w:val="nil"/>
            </w:tcBorders>
            <w:vAlign w:val="center"/>
            <w:hideMark/>
          </w:tcPr>
          <w:p w14:paraId="5E2752A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13.276.731.000 </w:t>
            </w:r>
          </w:p>
        </w:tc>
        <w:tc>
          <w:tcPr>
            <w:tcW w:w="1539" w:type="dxa"/>
            <w:tcBorders>
              <w:top w:val="nil"/>
              <w:left w:val="nil"/>
              <w:bottom w:val="nil"/>
              <w:right w:val="nil"/>
            </w:tcBorders>
            <w:vAlign w:val="center"/>
            <w:hideMark/>
          </w:tcPr>
          <w:p w14:paraId="2599F44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33.762.931.000 </w:t>
            </w:r>
          </w:p>
        </w:tc>
      </w:tr>
      <w:tr w:rsidR="0002286F" w:rsidRPr="000E528B" w14:paraId="6ADFD74D" w14:textId="77777777" w:rsidTr="000818BD">
        <w:trPr>
          <w:trHeight w:val="255"/>
        </w:trPr>
        <w:tc>
          <w:tcPr>
            <w:tcW w:w="4122" w:type="dxa"/>
            <w:gridSpan w:val="4"/>
            <w:tcBorders>
              <w:top w:val="nil"/>
              <w:left w:val="nil"/>
              <w:bottom w:val="nil"/>
              <w:right w:val="nil"/>
            </w:tcBorders>
            <w:vAlign w:val="center"/>
            <w:hideMark/>
          </w:tcPr>
          <w:p w14:paraId="303670D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394330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5.401.545.370 </w:t>
            </w:r>
          </w:p>
        </w:tc>
        <w:tc>
          <w:tcPr>
            <w:tcW w:w="1593" w:type="dxa"/>
            <w:tcBorders>
              <w:top w:val="nil"/>
              <w:left w:val="nil"/>
              <w:bottom w:val="nil"/>
              <w:right w:val="nil"/>
            </w:tcBorders>
            <w:vAlign w:val="center"/>
            <w:hideMark/>
          </w:tcPr>
          <w:p w14:paraId="5775CF6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19.287.111.000 </w:t>
            </w:r>
          </w:p>
        </w:tc>
        <w:tc>
          <w:tcPr>
            <w:tcW w:w="1539" w:type="dxa"/>
            <w:tcBorders>
              <w:top w:val="nil"/>
              <w:left w:val="nil"/>
              <w:bottom w:val="nil"/>
              <w:right w:val="nil"/>
            </w:tcBorders>
            <w:vAlign w:val="center"/>
            <w:hideMark/>
          </w:tcPr>
          <w:p w14:paraId="5DA3AAE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24.688.656.370 </w:t>
            </w:r>
          </w:p>
        </w:tc>
      </w:tr>
      <w:tr w:rsidR="0002286F" w:rsidRPr="000E528B" w14:paraId="7CB2335C" w14:textId="77777777" w:rsidTr="000818BD">
        <w:trPr>
          <w:trHeight w:val="255"/>
        </w:trPr>
        <w:tc>
          <w:tcPr>
            <w:tcW w:w="609" w:type="dxa"/>
            <w:tcBorders>
              <w:top w:val="nil"/>
              <w:left w:val="nil"/>
              <w:bottom w:val="nil"/>
              <w:right w:val="nil"/>
            </w:tcBorders>
            <w:vAlign w:val="center"/>
            <w:hideMark/>
          </w:tcPr>
          <w:p w14:paraId="2853831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2202</w:t>
            </w:r>
          </w:p>
        </w:tc>
        <w:tc>
          <w:tcPr>
            <w:tcW w:w="530" w:type="dxa"/>
            <w:tcBorders>
              <w:top w:val="nil"/>
              <w:left w:val="nil"/>
              <w:bottom w:val="nil"/>
              <w:right w:val="nil"/>
            </w:tcBorders>
            <w:vAlign w:val="center"/>
            <w:hideMark/>
          </w:tcPr>
          <w:p w14:paraId="26D89BD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EE041F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CALIDAD Y FOMENTO DE LA EDUCACIÓN SUPERIOR</w:t>
            </w:r>
          </w:p>
        </w:tc>
        <w:tc>
          <w:tcPr>
            <w:tcW w:w="1826" w:type="dxa"/>
            <w:tcBorders>
              <w:top w:val="nil"/>
              <w:left w:val="nil"/>
              <w:bottom w:val="nil"/>
              <w:right w:val="nil"/>
            </w:tcBorders>
            <w:vAlign w:val="center"/>
            <w:hideMark/>
          </w:tcPr>
          <w:p w14:paraId="5C4F113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5.401.545.370 </w:t>
            </w:r>
          </w:p>
        </w:tc>
        <w:tc>
          <w:tcPr>
            <w:tcW w:w="1593" w:type="dxa"/>
            <w:tcBorders>
              <w:top w:val="nil"/>
              <w:left w:val="nil"/>
              <w:bottom w:val="nil"/>
              <w:right w:val="nil"/>
            </w:tcBorders>
            <w:vAlign w:val="center"/>
            <w:hideMark/>
          </w:tcPr>
          <w:p w14:paraId="60547A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19.287.111.000 </w:t>
            </w:r>
          </w:p>
        </w:tc>
        <w:tc>
          <w:tcPr>
            <w:tcW w:w="1539" w:type="dxa"/>
            <w:tcBorders>
              <w:top w:val="nil"/>
              <w:left w:val="nil"/>
              <w:bottom w:val="nil"/>
              <w:right w:val="nil"/>
            </w:tcBorders>
            <w:vAlign w:val="center"/>
            <w:hideMark/>
          </w:tcPr>
          <w:p w14:paraId="23EE013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24.688.656.370 </w:t>
            </w:r>
          </w:p>
        </w:tc>
      </w:tr>
      <w:tr w:rsidR="0002286F" w:rsidRPr="000E528B" w14:paraId="4BA892FD" w14:textId="77777777" w:rsidTr="000818BD">
        <w:trPr>
          <w:trHeight w:val="255"/>
        </w:trPr>
        <w:tc>
          <w:tcPr>
            <w:tcW w:w="609" w:type="dxa"/>
            <w:tcBorders>
              <w:top w:val="nil"/>
              <w:left w:val="nil"/>
              <w:bottom w:val="nil"/>
              <w:right w:val="nil"/>
            </w:tcBorders>
            <w:vAlign w:val="center"/>
            <w:hideMark/>
          </w:tcPr>
          <w:p w14:paraId="5B69451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08C2FC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0700</w:t>
            </w:r>
          </w:p>
        </w:tc>
        <w:tc>
          <w:tcPr>
            <w:tcW w:w="2983" w:type="dxa"/>
            <w:gridSpan w:val="2"/>
            <w:tcBorders>
              <w:top w:val="nil"/>
              <w:left w:val="nil"/>
              <w:bottom w:val="nil"/>
              <w:right w:val="nil"/>
            </w:tcBorders>
            <w:vAlign w:val="center"/>
            <w:hideMark/>
          </w:tcPr>
          <w:p w14:paraId="4D12273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EDUCACIÓN</w:t>
            </w:r>
          </w:p>
        </w:tc>
        <w:tc>
          <w:tcPr>
            <w:tcW w:w="1826" w:type="dxa"/>
            <w:tcBorders>
              <w:top w:val="nil"/>
              <w:left w:val="nil"/>
              <w:bottom w:val="nil"/>
              <w:right w:val="nil"/>
            </w:tcBorders>
            <w:vAlign w:val="center"/>
            <w:hideMark/>
          </w:tcPr>
          <w:p w14:paraId="4C76F96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5.401.545.370 </w:t>
            </w:r>
          </w:p>
        </w:tc>
        <w:tc>
          <w:tcPr>
            <w:tcW w:w="1593" w:type="dxa"/>
            <w:tcBorders>
              <w:top w:val="nil"/>
              <w:left w:val="nil"/>
              <w:bottom w:val="nil"/>
              <w:right w:val="nil"/>
            </w:tcBorders>
            <w:vAlign w:val="center"/>
            <w:hideMark/>
          </w:tcPr>
          <w:p w14:paraId="0B4A42B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19.287.111.000 </w:t>
            </w:r>
          </w:p>
        </w:tc>
        <w:tc>
          <w:tcPr>
            <w:tcW w:w="1539" w:type="dxa"/>
            <w:tcBorders>
              <w:top w:val="nil"/>
              <w:left w:val="nil"/>
              <w:bottom w:val="nil"/>
              <w:right w:val="nil"/>
            </w:tcBorders>
            <w:vAlign w:val="center"/>
            <w:hideMark/>
          </w:tcPr>
          <w:p w14:paraId="3AEDB0E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24.688.656.370 </w:t>
            </w:r>
          </w:p>
        </w:tc>
      </w:tr>
      <w:tr w:rsidR="0002286F" w:rsidRPr="000E528B" w14:paraId="1453A6C8" w14:textId="77777777" w:rsidTr="000818BD">
        <w:trPr>
          <w:trHeight w:val="255"/>
        </w:trPr>
        <w:tc>
          <w:tcPr>
            <w:tcW w:w="609" w:type="dxa"/>
            <w:tcBorders>
              <w:top w:val="nil"/>
              <w:left w:val="nil"/>
              <w:bottom w:val="nil"/>
              <w:right w:val="nil"/>
            </w:tcBorders>
            <w:hideMark/>
          </w:tcPr>
          <w:p w14:paraId="1D1BE48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21AE91B" w14:textId="77777777" w:rsidR="0002286F" w:rsidRPr="000E528B" w:rsidRDefault="0002286F" w:rsidP="000818BD">
            <w:pPr>
              <w:rPr>
                <w:lang w:eastAsia="es-CO"/>
              </w:rPr>
            </w:pPr>
          </w:p>
        </w:tc>
        <w:tc>
          <w:tcPr>
            <w:tcW w:w="599" w:type="dxa"/>
            <w:tcBorders>
              <w:top w:val="nil"/>
              <w:left w:val="nil"/>
              <w:bottom w:val="nil"/>
              <w:right w:val="nil"/>
            </w:tcBorders>
            <w:hideMark/>
          </w:tcPr>
          <w:p w14:paraId="6D6D9762" w14:textId="77777777" w:rsidR="0002286F" w:rsidRPr="000E528B" w:rsidRDefault="0002286F" w:rsidP="000818BD">
            <w:pPr>
              <w:rPr>
                <w:lang w:eastAsia="es-CO"/>
              </w:rPr>
            </w:pPr>
          </w:p>
        </w:tc>
        <w:tc>
          <w:tcPr>
            <w:tcW w:w="2384" w:type="dxa"/>
            <w:tcBorders>
              <w:top w:val="nil"/>
              <w:left w:val="nil"/>
              <w:bottom w:val="nil"/>
              <w:right w:val="nil"/>
            </w:tcBorders>
            <w:hideMark/>
          </w:tcPr>
          <w:p w14:paraId="20557DFE" w14:textId="77777777" w:rsidR="0002286F" w:rsidRPr="000E528B" w:rsidRDefault="0002286F" w:rsidP="000818BD">
            <w:pPr>
              <w:rPr>
                <w:lang w:eastAsia="es-CO"/>
              </w:rPr>
            </w:pPr>
          </w:p>
        </w:tc>
        <w:tc>
          <w:tcPr>
            <w:tcW w:w="1826" w:type="dxa"/>
            <w:tcBorders>
              <w:top w:val="nil"/>
              <w:left w:val="nil"/>
              <w:bottom w:val="nil"/>
              <w:right w:val="nil"/>
            </w:tcBorders>
            <w:hideMark/>
          </w:tcPr>
          <w:p w14:paraId="0ACF48A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D21E35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81A4EF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DD5D5F8" w14:textId="77777777" w:rsidTr="000818BD">
        <w:trPr>
          <w:trHeight w:val="255"/>
        </w:trPr>
        <w:tc>
          <w:tcPr>
            <w:tcW w:w="4122" w:type="dxa"/>
            <w:gridSpan w:val="4"/>
            <w:tcBorders>
              <w:top w:val="nil"/>
              <w:left w:val="nil"/>
              <w:bottom w:val="nil"/>
              <w:right w:val="nil"/>
            </w:tcBorders>
            <w:hideMark/>
          </w:tcPr>
          <w:p w14:paraId="68320CB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31E9BF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25.887.745.370 </w:t>
            </w:r>
          </w:p>
        </w:tc>
        <w:tc>
          <w:tcPr>
            <w:tcW w:w="1593" w:type="dxa"/>
            <w:tcBorders>
              <w:top w:val="nil"/>
              <w:left w:val="nil"/>
              <w:bottom w:val="nil"/>
              <w:right w:val="nil"/>
            </w:tcBorders>
            <w:hideMark/>
          </w:tcPr>
          <w:p w14:paraId="2851A07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32.563.842.000 </w:t>
            </w:r>
          </w:p>
        </w:tc>
        <w:tc>
          <w:tcPr>
            <w:tcW w:w="1539" w:type="dxa"/>
            <w:tcBorders>
              <w:top w:val="nil"/>
              <w:left w:val="nil"/>
              <w:bottom w:val="nil"/>
              <w:right w:val="nil"/>
            </w:tcBorders>
            <w:hideMark/>
          </w:tcPr>
          <w:p w14:paraId="5E85608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58.451.587.370 </w:t>
            </w:r>
          </w:p>
        </w:tc>
      </w:tr>
      <w:tr w:rsidR="0002286F" w:rsidRPr="000E528B" w14:paraId="6241FF3C" w14:textId="77777777" w:rsidTr="000818BD">
        <w:trPr>
          <w:trHeight w:val="255"/>
        </w:trPr>
        <w:tc>
          <w:tcPr>
            <w:tcW w:w="609" w:type="dxa"/>
            <w:tcBorders>
              <w:top w:val="nil"/>
              <w:left w:val="nil"/>
              <w:bottom w:val="nil"/>
              <w:right w:val="nil"/>
            </w:tcBorders>
            <w:hideMark/>
          </w:tcPr>
          <w:p w14:paraId="4F7E4F4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BB43BDF" w14:textId="77777777" w:rsidR="0002286F" w:rsidRPr="000E528B" w:rsidRDefault="0002286F" w:rsidP="000818BD">
            <w:pPr>
              <w:rPr>
                <w:lang w:eastAsia="es-CO"/>
              </w:rPr>
            </w:pPr>
          </w:p>
        </w:tc>
        <w:tc>
          <w:tcPr>
            <w:tcW w:w="599" w:type="dxa"/>
            <w:tcBorders>
              <w:top w:val="nil"/>
              <w:left w:val="nil"/>
              <w:bottom w:val="nil"/>
              <w:right w:val="nil"/>
            </w:tcBorders>
            <w:hideMark/>
          </w:tcPr>
          <w:p w14:paraId="0C69B521" w14:textId="77777777" w:rsidR="0002286F" w:rsidRPr="000E528B" w:rsidRDefault="0002286F" w:rsidP="000818BD">
            <w:pPr>
              <w:rPr>
                <w:lang w:eastAsia="es-CO"/>
              </w:rPr>
            </w:pPr>
          </w:p>
        </w:tc>
        <w:tc>
          <w:tcPr>
            <w:tcW w:w="2384" w:type="dxa"/>
            <w:tcBorders>
              <w:top w:val="nil"/>
              <w:left w:val="nil"/>
              <w:bottom w:val="nil"/>
              <w:right w:val="nil"/>
            </w:tcBorders>
            <w:hideMark/>
          </w:tcPr>
          <w:p w14:paraId="4E5661AB" w14:textId="77777777" w:rsidR="0002286F" w:rsidRPr="000E528B" w:rsidRDefault="0002286F" w:rsidP="000818BD">
            <w:pPr>
              <w:rPr>
                <w:lang w:eastAsia="es-CO"/>
              </w:rPr>
            </w:pPr>
          </w:p>
        </w:tc>
        <w:tc>
          <w:tcPr>
            <w:tcW w:w="1826" w:type="dxa"/>
            <w:tcBorders>
              <w:top w:val="nil"/>
              <w:left w:val="nil"/>
              <w:bottom w:val="nil"/>
              <w:right w:val="nil"/>
            </w:tcBorders>
            <w:hideMark/>
          </w:tcPr>
          <w:p w14:paraId="62EDBD2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57F624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2EB26F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C2AE620" w14:textId="77777777" w:rsidTr="000818BD">
        <w:trPr>
          <w:trHeight w:val="255"/>
        </w:trPr>
        <w:tc>
          <w:tcPr>
            <w:tcW w:w="609" w:type="dxa"/>
            <w:tcBorders>
              <w:top w:val="nil"/>
              <w:left w:val="nil"/>
              <w:bottom w:val="nil"/>
              <w:right w:val="nil"/>
            </w:tcBorders>
            <w:vAlign w:val="bottom"/>
            <w:hideMark/>
          </w:tcPr>
          <w:p w14:paraId="18E97B2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026AFFB"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73A131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9FB2A3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2242</w:t>
            </w:r>
          </w:p>
        </w:tc>
        <w:tc>
          <w:tcPr>
            <w:tcW w:w="1539" w:type="dxa"/>
            <w:tcBorders>
              <w:top w:val="nil"/>
              <w:left w:val="nil"/>
              <w:bottom w:val="nil"/>
              <w:right w:val="nil"/>
            </w:tcBorders>
            <w:vAlign w:val="bottom"/>
            <w:hideMark/>
          </w:tcPr>
          <w:p w14:paraId="038EE66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06485F1" w14:textId="77777777" w:rsidTr="000818BD">
        <w:trPr>
          <w:trHeight w:val="255"/>
        </w:trPr>
        <w:tc>
          <w:tcPr>
            <w:tcW w:w="609" w:type="dxa"/>
            <w:tcBorders>
              <w:top w:val="nil"/>
              <w:left w:val="nil"/>
              <w:bottom w:val="nil"/>
              <w:right w:val="nil"/>
            </w:tcBorders>
            <w:hideMark/>
          </w:tcPr>
          <w:p w14:paraId="34CB1D2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F299470" w14:textId="77777777" w:rsidR="0002286F" w:rsidRPr="000E528B" w:rsidRDefault="0002286F" w:rsidP="000818BD">
            <w:pPr>
              <w:rPr>
                <w:lang w:eastAsia="es-CO"/>
              </w:rPr>
            </w:pPr>
          </w:p>
        </w:tc>
        <w:tc>
          <w:tcPr>
            <w:tcW w:w="599" w:type="dxa"/>
            <w:tcBorders>
              <w:top w:val="nil"/>
              <w:left w:val="nil"/>
              <w:bottom w:val="nil"/>
              <w:right w:val="nil"/>
            </w:tcBorders>
            <w:hideMark/>
          </w:tcPr>
          <w:p w14:paraId="29308CE4"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699D89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TÉCNICO NACIONAL DE COMERCIO "SIMÓN RODRÍGUEZ" DE CALI</w:t>
            </w:r>
          </w:p>
        </w:tc>
        <w:tc>
          <w:tcPr>
            <w:tcW w:w="1539" w:type="dxa"/>
            <w:tcBorders>
              <w:top w:val="nil"/>
              <w:left w:val="nil"/>
              <w:bottom w:val="nil"/>
              <w:right w:val="nil"/>
            </w:tcBorders>
            <w:hideMark/>
          </w:tcPr>
          <w:p w14:paraId="17165FC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EC76CBD" w14:textId="77777777" w:rsidTr="000818BD">
        <w:trPr>
          <w:trHeight w:val="255"/>
        </w:trPr>
        <w:tc>
          <w:tcPr>
            <w:tcW w:w="4122" w:type="dxa"/>
            <w:gridSpan w:val="4"/>
            <w:tcBorders>
              <w:top w:val="nil"/>
              <w:left w:val="nil"/>
              <w:bottom w:val="nil"/>
              <w:right w:val="nil"/>
            </w:tcBorders>
            <w:vAlign w:val="center"/>
            <w:hideMark/>
          </w:tcPr>
          <w:p w14:paraId="3B73610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45EAB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9.951.259.000 </w:t>
            </w:r>
          </w:p>
        </w:tc>
        <w:tc>
          <w:tcPr>
            <w:tcW w:w="1593" w:type="dxa"/>
            <w:tcBorders>
              <w:top w:val="nil"/>
              <w:left w:val="nil"/>
              <w:bottom w:val="nil"/>
              <w:right w:val="nil"/>
            </w:tcBorders>
            <w:vAlign w:val="center"/>
            <w:hideMark/>
          </w:tcPr>
          <w:p w14:paraId="4EE44D6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5.291.200.000 </w:t>
            </w:r>
          </w:p>
        </w:tc>
        <w:tc>
          <w:tcPr>
            <w:tcW w:w="1539" w:type="dxa"/>
            <w:tcBorders>
              <w:top w:val="nil"/>
              <w:left w:val="nil"/>
              <w:bottom w:val="nil"/>
              <w:right w:val="nil"/>
            </w:tcBorders>
            <w:vAlign w:val="center"/>
            <w:hideMark/>
          </w:tcPr>
          <w:p w14:paraId="277AD84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15.242.459.000 </w:t>
            </w:r>
          </w:p>
        </w:tc>
      </w:tr>
      <w:tr w:rsidR="0002286F" w:rsidRPr="000E528B" w14:paraId="6929D5E9" w14:textId="77777777" w:rsidTr="000818BD">
        <w:trPr>
          <w:trHeight w:val="255"/>
        </w:trPr>
        <w:tc>
          <w:tcPr>
            <w:tcW w:w="4122" w:type="dxa"/>
            <w:gridSpan w:val="4"/>
            <w:tcBorders>
              <w:top w:val="nil"/>
              <w:left w:val="nil"/>
              <w:bottom w:val="nil"/>
              <w:right w:val="nil"/>
            </w:tcBorders>
            <w:vAlign w:val="center"/>
            <w:hideMark/>
          </w:tcPr>
          <w:p w14:paraId="33A365C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E854C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12.152.395.223 </w:t>
            </w:r>
          </w:p>
        </w:tc>
        <w:tc>
          <w:tcPr>
            <w:tcW w:w="1593" w:type="dxa"/>
            <w:tcBorders>
              <w:top w:val="nil"/>
              <w:left w:val="nil"/>
              <w:bottom w:val="nil"/>
              <w:right w:val="nil"/>
            </w:tcBorders>
            <w:noWrap/>
            <w:vAlign w:val="bottom"/>
            <w:hideMark/>
          </w:tcPr>
          <w:p w14:paraId="7AE1354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CC6FEC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12.152.395.223 </w:t>
            </w:r>
          </w:p>
        </w:tc>
      </w:tr>
      <w:tr w:rsidR="0002286F" w:rsidRPr="000E528B" w14:paraId="7A29FE6D" w14:textId="77777777" w:rsidTr="000818BD">
        <w:trPr>
          <w:trHeight w:val="255"/>
        </w:trPr>
        <w:tc>
          <w:tcPr>
            <w:tcW w:w="609" w:type="dxa"/>
            <w:tcBorders>
              <w:top w:val="nil"/>
              <w:left w:val="nil"/>
              <w:bottom w:val="nil"/>
              <w:right w:val="nil"/>
            </w:tcBorders>
            <w:vAlign w:val="center"/>
            <w:hideMark/>
          </w:tcPr>
          <w:p w14:paraId="05004AE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2202</w:t>
            </w:r>
          </w:p>
        </w:tc>
        <w:tc>
          <w:tcPr>
            <w:tcW w:w="530" w:type="dxa"/>
            <w:tcBorders>
              <w:top w:val="nil"/>
              <w:left w:val="nil"/>
              <w:bottom w:val="nil"/>
              <w:right w:val="nil"/>
            </w:tcBorders>
            <w:vAlign w:val="center"/>
            <w:hideMark/>
          </w:tcPr>
          <w:p w14:paraId="7745372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562EEA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CALIDAD Y FOMENTO DE LA EDUCACIÓN SUPERIOR</w:t>
            </w:r>
          </w:p>
        </w:tc>
        <w:tc>
          <w:tcPr>
            <w:tcW w:w="1826" w:type="dxa"/>
            <w:tcBorders>
              <w:top w:val="nil"/>
              <w:left w:val="nil"/>
              <w:bottom w:val="nil"/>
              <w:right w:val="nil"/>
            </w:tcBorders>
            <w:vAlign w:val="center"/>
            <w:hideMark/>
          </w:tcPr>
          <w:p w14:paraId="2F6B2C3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12.152.395.223 </w:t>
            </w:r>
          </w:p>
        </w:tc>
        <w:tc>
          <w:tcPr>
            <w:tcW w:w="1593" w:type="dxa"/>
            <w:tcBorders>
              <w:top w:val="nil"/>
              <w:left w:val="nil"/>
              <w:bottom w:val="nil"/>
              <w:right w:val="nil"/>
            </w:tcBorders>
            <w:noWrap/>
            <w:vAlign w:val="bottom"/>
            <w:hideMark/>
          </w:tcPr>
          <w:p w14:paraId="3D8B9A1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FA2231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12.152.395.223 </w:t>
            </w:r>
          </w:p>
        </w:tc>
      </w:tr>
      <w:tr w:rsidR="0002286F" w:rsidRPr="000E528B" w14:paraId="79466E78" w14:textId="77777777" w:rsidTr="000818BD">
        <w:trPr>
          <w:trHeight w:val="255"/>
        </w:trPr>
        <w:tc>
          <w:tcPr>
            <w:tcW w:w="609" w:type="dxa"/>
            <w:tcBorders>
              <w:top w:val="nil"/>
              <w:left w:val="nil"/>
              <w:bottom w:val="nil"/>
              <w:right w:val="nil"/>
            </w:tcBorders>
            <w:vAlign w:val="center"/>
            <w:hideMark/>
          </w:tcPr>
          <w:p w14:paraId="3812953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BF2E49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0700</w:t>
            </w:r>
          </w:p>
        </w:tc>
        <w:tc>
          <w:tcPr>
            <w:tcW w:w="2983" w:type="dxa"/>
            <w:gridSpan w:val="2"/>
            <w:tcBorders>
              <w:top w:val="nil"/>
              <w:left w:val="nil"/>
              <w:bottom w:val="nil"/>
              <w:right w:val="nil"/>
            </w:tcBorders>
            <w:vAlign w:val="center"/>
            <w:hideMark/>
          </w:tcPr>
          <w:p w14:paraId="7038B35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EDUCACIÓN</w:t>
            </w:r>
          </w:p>
        </w:tc>
        <w:tc>
          <w:tcPr>
            <w:tcW w:w="1826" w:type="dxa"/>
            <w:tcBorders>
              <w:top w:val="nil"/>
              <w:left w:val="nil"/>
              <w:bottom w:val="nil"/>
              <w:right w:val="nil"/>
            </w:tcBorders>
            <w:vAlign w:val="center"/>
            <w:hideMark/>
          </w:tcPr>
          <w:p w14:paraId="4A4446A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12.152.395.223 </w:t>
            </w:r>
          </w:p>
        </w:tc>
        <w:tc>
          <w:tcPr>
            <w:tcW w:w="1593" w:type="dxa"/>
            <w:tcBorders>
              <w:top w:val="nil"/>
              <w:left w:val="nil"/>
              <w:bottom w:val="nil"/>
              <w:right w:val="nil"/>
            </w:tcBorders>
            <w:noWrap/>
            <w:vAlign w:val="bottom"/>
            <w:hideMark/>
          </w:tcPr>
          <w:p w14:paraId="385743D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6D3754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12.152.395.223 </w:t>
            </w:r>
          </w:p>
        </w:tc>
      </w:tr>
      <w:tr w:rsidR="0002286F" w:rsidRPr="000E528B" w14:paraId="1AD60599" w14:textId="77777777" w:rsidTr="000818BD">
        <w:trPr>
          <w:trHeight w:val="255"/>
        </w:trPr>
        <w:tc>
          <w:tcPr>
            <w:tcW w:w="609" w:type="dxa"/>
            <w:tcBorders>
              <w:top w:val="nil"/>
              <w:left w:val="nil"/>
              <w:bottom w:val="nil"/>
              <w:right w:val="nil"/>
            </w:tcBorders>
            <w:hideMark/>
          </w:tcPr>
          <w:p w14:paraId="1E08D75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43A3E95" w14:textId="77777777" w:rsidR="0002286F" w:rsidRPr="000E528B" w:rsidRDefault="0002286F" w:rsidP="000818BD">
            <w:pPr>
              <w:rPr>
                <w:lang w:eastAsia="es-CO"/>
              </w:rPr>
            </w:pPr>
          </w:p>
        </w:tc>
        <w:tc>
          <w:tcPr>
            <w:tcW w:w="599" w:type="dxa"/>
            <w:tcBorders>
              <w:top w:val="nil"/>
              <w:left w:val="nil"/>
              <w:bottom w:val="nil"/>
              <w:right w:val="nil"/>
            </w:tcBorders>
            <w:hideMark/>
          </w:tcPr>
          <w:p w14:paraId="597FBE62" w14:textId="77777777" w:rsidR="0002286F" w:rsidRPr="000E528B" w:rsidRDefault="0002286F" w:rsidP="000818BD">
            <w:pPr>
              <w:rPr>
                <w:lang w:eastAsia="es-CO"/>
              </w:rPr>
            </w:pPr>
          </w:p>
        </w:tc>
        <w:tc>
          <w:tcPr>
            <w:tcW w:w="2384" w:type="dxa"/>
            <w:tcBorders>
              <w:top w:val="nil"/>
              <w:left w:val="nil"/>
              <w:bottom w:val="nil"/>
              <w:right w:val="nil"/>
            </w:tcBorders>
            <w:hideMark/>
          </w:tcPr>
          <w:p w14:paraId="14B790CB" w14:textId="77777777" w:rsidR="0002286F" w:rsidRPr="000E528B" w:rsidRDefault="0002286F" w:rsidP="000818BD">
            <w:pPr>
              <w:rPr>
                <w:lang w:eastAsia="es-CO"/>
              </w:rPr>
            </w:pPr>
          </w:p>
        </w:tc>
        <w:tc>
          <w:tcPr>
            <w:tcW w:w="1826" w:type="dxa"/>
            <w:tcBorders>
              <w:top w:val="nil"/>
              <w:left w:val="nil"/>
              <w:bottom w:val="nil"/>
              <w:right w:val="nil"/>
            </w:tcBorders>
            <w:hideMark/>
          </w:tcPr>
          <w:p w14:paraId="613A716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A1D0BA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753F47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5F9D769" w14:textId="77777777" w:rsidTr="000818BD">
        <w:trPr>
          <w:trHeight w:val="255"/>
        </w:trPr>
        <w:tc>
          <w:tcPr>
            <w:tcW w:w="4122" w:type="dxa"/>
            <w:gridSpan w:val="4"/>
            <w:tcBorders>
              <w:top w:val="nil"/>
              <w:left w:val="nil"/>
              <w:bottom w:val="nil"/>
              <w:right w:val="nil"/>
            </w:tcBorders>
            <w:hideMark/>
          </w:tcPr>
          <w:p w14:paraId="1FA170F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F765D1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22.103.654.223 </w:t>
            </w:r>
          </w:p>
        </w:tc>
        <w:tc>
          <w:tcPr>
            <w:tcW w:w="1593" w:type="dxa"/>
            <w:tcBorders>
              <w:top w:val="nil"/>
              <w:left w:val="nil"/>
              <w:bottom w:val="nil"/>
              <w:right w:val="nil"/>
            </w:tcBorders>
            <w:hideMark/>
          </w:tcPr>
          <w:p w14:paraId="4ADCF9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5.291.200.000 </w:t>
            </w:r>
          </w:p>
        </w:tc>
        <w:tc>
          <w:tcPr>
            <w:tcW w:w="1539" w:type="dxa"/>
            <w:tcBorders>
              <w:top w:val="nil"/>
              <w:left w:val="nil"/>
              <w:bottom w:val="nil"/>
              <w:right w:val="nil"/>
            </w:tcBorders>
            <w:hideMark/>
          </w:tcPr>
          <w:p w14:paraId="1A547AD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27.394.854.223 </w:t>
            </w:r>
          </w:p>
        </w:tc>
      </w:tr>
      <w:tr w:rsidR="0002286F" w:rsidRPr="000E528B" w14:paraId="072CED72" w14:textId="77777777" w:rsidTr="000818BD">
        <w:trPr>
          <w:trHeight w:val="255"/>
        </w:trPr>
        <w:tc>
          <w:tcPr>
            <w:tcW w:w="609" w:type="dxa"/>
            <w:tcBorders>
              <w:top w:val="nil"/>
              <w:left w:val="nil"/>
              <w:bottom w:val="nil"/>
              <w:right w:val="nil"/>
            </w:tcBorders>
            <w:hideMark/>
          </w:tcPr>
          <w:p w14:paraId="4CC9A54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ED71964" w14:textId="77777777" w:rsidR="0002286F" w:rsidRPr="000E528B" w:rsidRDefault="0002286F" w:rsidP="000818BD">
            <w:pPr>
              <w:rPr>
                <w:lang w:eastAsia="es-CO"/>
              </w:rPr>
            </w:pPr>
          </w:p>
        </w:tc>
        <w:tc>
          <w:tcPr>
            <w:tcW w:w="599" w:type="dxa"/>
            <w:tcBorders>
              <w:top w:val="nil"/>
              <w:left w:val="nil"/>
              <w:bottom w:val="nil"/>
              <w:right w:val="nil"/>
            </w:tcBorders>
            <w:hideMark/>
          </w:tcPr>
          <w:p w14:paraId="4CF607CA" w14:textId="77777777" w:rsidR="0002286F" w:rsidRPr="000E528B" w:rsidRDefault="0002286F" w:rsidP="000818BD">
            <w:pPr>
              <w:rPr>
                <w:lang w:eastAsia="es-CO"/>
              </w:rPr>
            </w:pPr>
          </w:p>
        </w:tc>
        <w:tc>
          <w:tcPr>
            <w:tcW w:w="2384" w:type="dxa"/>
            <w:tcBorders>
              <w:top w:val="nil"/>
              <w:left w:val="nil"/>
              <w:bottom w:val="nil"/>
              <w:right w:val="nil"/>
            </w:tcBorders>
            <w:hideMark/>
          </w:tcPr>
          <w:p w14:paraId="1595B0F8" w14:textId="77777777" w:rsidR="0002286F" w:rsidRPr="000E528B" w:rsidRDefault="0002286F" w:rsidP="000818BD">
            <w:pPr>
              <w:rPr>
                <w:lang w:eastAsia="es-CO"/>
              </w:rPr>
            </w:pPr>
          </w:p>
        </w:tc>
        <w:tc>
          <w:tcPr>
            <w:tcW w:w="1826" w:type="dxa"/>
            <w:tcBorders>
              <w:top w:val="nil"/>
              <w:left w:val="nil"/>
              <w:bottom w:val="nil"/>
              <w:right w:val="nil"/>
            </w:tcBorders>
            <w:hideMark/>
          </w:tcPr>
          <w:p w14:paraId="2AB2D2B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94B82C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0E548F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3F1FA23" w14:textId="77777777" w:rsidTr="000818BD">
        <w:trPr>
          <w:trHeight w:val="255"/>
        </w:trPr>
        <w:tc>
          <w:tcPr>
            <w:tcW w:w="609" w:type="dxa"/>
            <w:tcBorders>
              <w:top w:val="nil"/>
              <w:left w:val="nil"/>
              <w:bottom w:val="nil"/>
              <w:right w:val="nil"/>
            </w:tcBorders>
            <w:vAlign w:val="bottom"/>
            <w:hideMark/>
          </w:tcPr>
          <w:p w14:paraId="619DED5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2A785B8"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FC1862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E44B41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2246</w:t>
            </w:r>
          </w:p>
        </w:tc>
        <w:tc>
          <w:tcPr>
            <w:tcW w:w="1539" w:type="dxa"/>
            <w:tcBorders>
              <w:top w:val="nil"/>
              <w:left w:val="nil"/>
              <w:bottom w:val="nil"/>
              <w:right w:val="nil"/>
            </w:tcBorders>
            <w:vAlign w:val="bottom"/>
            <w:hideMark/>
          </w:tcPr>
          <w:p w14:paraId="5CBD444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CC71E64" w14:textId="77777777" w:rsidTr="000818BD">
        <w:trPr>
          <w:trHeight w:val="255"/>
        </w:trPr>
        <w:tc>
          <w:tcPr>
            <w:tcW w:w="609" w:type="dxa"/>
            <w:tcBorders>
              <w:top w:val="nil"/>
              <w:left w:val="nil"/>
              <w:bottom w:val="nil"/>
              <w:right w:val="nil"/>
            </w:tcBorders>
            <w:hideMark/>
          </w:tcPr>
          <w:p w14:paraId="55160B7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9C2027C" w14:textId="77777777" w:rsidR="0002286F" w:rsidRPr="000E528B" w:rsidRDefault="0002286F" w:rsidP="000818BD">
            <w:pPr>
              <w:rPr>
                <w:lang w:eastAsia="es-CO"/>
              </w:rPr>
            </w:pPr>
          </w:p>
        </w:tc>
        <w:tc>
          <w:tcPr>
            <w:tcW w:w="599" w:type="dxa"/>
            <w:tcBorders>
              <w:top w:val="nil"/>
              <w:left w:val="nil"/>
              <w:bottom w:val="nil"/>
              <w:right w:val="nil"/>
            </w:tcBorders>
            <w:hideMark/>
          </w:tcPr>
          <w:p w14:paraId="32E6225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1C1496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DE ALIMENTACIÓN ESCOLAR</w:t>
            </w:r>
          </w:p>
        </w:tc>
        <w:tc>
          <w:tcPr>
            <w:tcW w:w="1539" w:type="dxa"/>
            <w:tcBorders>
              <w:top w:val="nil"/>
              <w:left w:val="nil"/>
              <w:bottom w:val="nil"/>
              <w:right w:val="nil"/>
            </w:tcBorders>
            <w:hideMark/>
          </w:tcPr>
          <w:p w14:paraId="2F29419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FA2EADA" w14:textId="77777777" w:rsidTr="000818BD">
        <w:trPr>
          <w:trHeight w:val="255"/>
        </w:trPr>
        <w:tc>
          <w:tcPr>
            <w:tcW w:w="4122" w:type="dxa"/>
            <w:gridSpan w:val="4"/>
            <w:tcBorders>
              <w:top w:val="nil"/>
              <w:left w:val="nil"/>
              <w:bottom w:val="nil"/>
              <w:right w:val="nil"/>
            </w:tcBorders>
            <w:vAlign w:val="center"/>
            <w:hideMark/>
          </w:tcPr>
          <w:p w14:paraId="5DE5D3E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4FFC64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16.799.634.000 </w:t>
            </w:r>
          </w:p>
        </w:tc>
        <w:tc>
          <w:tcPr>
            <w:tcW w:w="1593" w:type="dxa"/>
            <w:tcBorders>
              <w:top w:val="nil"/>
              <w:left w:val="nil"/>
              <w:bottom w:val="nil"/>
              <w:right w:val="nil"/>
            </w:tcBorders>
            <w:noWrap/>
            <w:vAlign w:val="bottom"/>
            <w:hideMark/>
          </w:tcPr>
          <w:p w14:paraId="736728F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79BD0B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16.799.634.000 </w:t>
            </w:r>
          </w:p>
        </w:tc>
      </w:tr>
      <w:tr w:rsidR="0002286F" w:rsidRPr="000E528B" w14:paraId="55F69D2C" w14:textId="77777777" w:rsidTr="000818BD">
        <w:trPr>
          <w:trHeight w:val="255"/>
        </w:trPr>
        <w:tc>
          <w:tcPr>
            <w:tcW w:w="4122" w:type="dxa"/>
            <w:gridSpan w:val="4"/>
            <w:tcBorders>
              <w:top w:val="nil"/>
              <w:left w:val="nil"/>
              <w:bottom w:val="nil"/>
              <w:right w:val="nil"/>
            </w:tcBorders>
            <w:vAlign w:val="center"/>
            <w:hideMark/>
          </w:tcPr>
          <w:p w14:paraId="7818760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5D74B34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2.999.536.927.704 </w:t>
            </w:r>
          </w:p>
        </w:tc>
        <w:tc>
          <w:tcPr>
            <w:tcW w:w="1593" w:type="dxa"/>
            <w:tcBorders>
              <w:top w:val="nil"/>
              <w:left w:val="nil"/>
              <w:bottom w:val="nil"/>
              <w:right w:val="nil"/>
            </w:tcBorders>
            <w:noWrap/>
            <w:vAlign w:val="bottom"/>
            <w:hideMark/>
          </w:tcPr>
          <w:p w14:paraId="610F52D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3E9A89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2.999.536.927.704 </w:t>
            </w:r>
          </w:p>
        </w:tc>
      </w:tr>
      <w:tr w:rsidR="0002286F" w:rsidRPr="000E528B" w14:paraId="4D6F0F42" w14:textId="77777777" w:rsidTr="000818BD">
        <w:trPr>
          <w:trHeight w:val="255"/>
        </w:trPr>
        <w:tc>
          <w:tcPr>
            <w:tcW w:w="609" w:type="dxa"/>
            <w:tcBorders>
              <w:top w:val="nil"/>
              <w:left w:val="nil"/>
              <w:bottom w:val="nil"/>
              <w:right w:val="nil"/>
            </w:tcBorders>
            <w:vAlign w:val="center"/>
            <w:hideMark/>
          </w:tcPr>
          <w:p w14:paraId="70F890C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2201</w:t>
            </w:r>
          </w:p>
        </w:tc>
        <w:tc>
          <w:tcPr>
            <w:tcW w:w="530" w:type="dxa"/>
            <w:tcBorders>
              <w:top w:val="nil"/>
              <w:left w:val="nil"/>
              <w:bottom w:val="nil"/>
              <w:right w:val="nil"/>
            </w:tcBorders>
            <w:vAlign w:val="center"/>
            <w:hideMark/>
          </w:tcPr>
          <w:p w14:paraId="0AD6FC6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49EF59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CALIDAD, COBERTURA Y FORTALECIMIENTO DE LA EDUCACIÓN INICIAL, PRESCOLAR, BÁSICA Y MEDIA</w:t>
            </w:r>
          </w:p>
        </w:tc>
        <w:tc>
          <w:tcPr>
            <w:tcW w:w="1826" w:type="dxa"/>
            <w:tcBorders>
              <w:top w:val="nil"/>
              <w:left w:val="nil"/>
              <w:bottom w:val="nil"/>
              <w:right w:val="nil"/>
            </w:tcBorders>
            <w:vAlign w:val="center"/>
            <w:hideMark/>
          </w:tcPr>
          <w:p w14:paraId="1140250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2.999.536.927.704 </w:t>
            </w:r>
          </w:p>
        </w:tc>
        <w:tc>
          <w:tcPr>
            <w:tcW w:w="1593" w:type="dxa"/>
            <w:tcBorders>
              <w:top w:val="nil"/>
              <w:left w:val="nil"/>
              <w:bottom w:val="nil"/>
              <w:right w:val="nil"/>
            </w:tcBorders>
            <w:noWrap/>
            <w:vAlign w:val="bottom"/>
            <w:hideMark/>
          </w:tcPr>
          <w:p w14:paraId="64D8631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C5F41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2.999.536.927.704 </w:t>
            </w:r>
          </w:p>
        </w:tc>
      </w:tr>
      <w:tr w:rsidR="0002286F" w:rsidRPr="000E528B" w14:paraId="71D651B0" w14:textId="77777777" w:rsidTr="000818BD">
        <w:trPr>
          <w:trHeight w:val="255"/>
        </w:trPr>
        <w:tc>
          <w:tcPr>
            <w:tcW w:w="609" w:type="dxa"/>
            <w:tcBorders>
              <w:top w:val="nil"/>
              <w:left w:val="nil"/>
              <w:bottom w:val="nil"/>
              <w:right w:val="nil"/>
            </w:tcBorders>
            <w:vAlign w:val="center"/>
            <w:hideMark/>
          </w:tcPr>
          <w:p w14:paraId="38A92B7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CF67CC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0700</w:t>
            </w:r>
          </w:p>
        </w:tc>
        <w:tc>
          <w:tcPr>
            <w:tcW w:w="2983" w:type="dxa"/>
            <w:gridSpan w:val="2"/>
            <w:tcBorders>
              <w:top w:val="nil"/>
              <w:left w:val="nil"/>
              <w:bottom w:val="nil"/>
              <w:right w:val="nil"/>
            </w:tcBorders>
            <w:vAlign w:val="center"/>
            <w:hideMark/>
          </w:tcPr>
          <w:p w14:paraId="271DCFB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EDUCACIÓN</w:t>
            </w:r>
          </w:p>
        </w:tc>
        <w:tc>
          <w:tcPr>
            <w:tcW w:w="1826" w:type="dxa"/>
            <w:tcBorders>
              <w:top w:val="nil"/>
              <w:left w:val="nil"/>
              <w:bottom w:val="nil"/>
              <w:right w:val="nil"/>
            </w:tcBorders>
            <w:vAlign w:val="center"/>
            <w:hideMark/>
          </w:tcPr>
          <w:p w14:paraId="3DB739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2.999.536.927.704 </w:t>
            </w:r>
          </w:p>
        </w:tc>
        <w:tc>
          <w:tcPr>
            <w:tcW w:w="1593" w:type="dxa"/>
            <w:tcBorders>
              <w:top w:val="nil"/>
              <w:left w:val="nil"/>
              <w:bottom w:val="nil"/>
              <w:right w:val="nil"/>
            </w:tcBorders>
            <w:noWrap/>
            <w:vAlign w:val="bottom"/>
            <w:hideMark/>
          </w:tcPr>
          <w:p w14:paraId="391D852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C89142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2.999.536.927.704 </w:t>
            </w:r>
          </w:p>
        </w:tc>
      </w:tr>
      <w:tr w:rsidR="0002286F" w:rsidRPr="000E528B" w14:paraId="71C76133" w14:textId="77777777" w:rsidTr="000818BD">
        <w:trPr>
          <w:trHeight w:val="255"/>
        </w:trPr>
        <w:tc>
          <w:tcPr>
            <w:tcW w:w="609" w:type="dxa"/>
            <w:tcBorders>
              <w:top w:val="nil"/>
              <w:left w:val="nil"/>
              <w:bottom w:val="nil"/>
              <w:right w:val="nil"/>
            </w:tcBorders>
            <w:hideMark/>
          </w:tcPr>
          <w:p w14:paraId="4608B80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788144B" w14:textId="77777777" w:rsidR="0002286F" w:rsidRPr="000E528B" w:rsidRDefault="0002286F" w:rsidP="000818BD">
            <w:pPr>
              <w:rPr>
                <w:lang w:eastAsia="es-CO"/>
              </w:rPr>
            </w:pPr>
          </w:p>
        </w:tc>
        <w:tc>
          <w:tcPr>
            <w:tcW w:w="599" w:type="dxa"/>
            <w:tcBorders>
              <w:top w:val="nil"/>
              <w:left w:val="nil"/>
              <w:bottom w:val="nil"/>
              <w:right w:val="nil"/>
            </w:tcBorders>
            <w:hideMark/>
          </w:tcPr>
          <w:p w14:paraId="1A7F6CD9" w14:textId="77777777" w:rsidR="0002286F" w:rsidRPr="000E528B" w:rsidRDefault="0002286F" w:rsidP="000818BD">
            <w:pPr>
              <w:rPr>
                <w:lang w:eastAsia="es-CO"/>
              </w:rPr>
            </w:pPr>
          </w:p>
        </w:tc>
        <w:tc>
          <w:tcPr>
            <w:tcW w:w="2384" w:type="dxa"/>
            <w:tcBorders>
              <w:top w:val="nil"/>
              <w:left w:val="nil"/>
              <w:bottom w:val="nil"/>
              <w:right w:val="nil"/>
            </w:tcBorders>
            <w:hideMark/>
          </w:tcPr>
          <w:p w14:paraId="257F6E04" w14:textId="77777777" w:rsidR="0002286F" w:rsidRPr="000E528B" w:rsidRDefault="0002286F" w:rsidP="000818BD">
            <w:pPr>
              <w:rPr>
                <w:lang w:eastAsia="es-CO"/>
              </w:rPr>
            </w:pPr>
          </w:p>
        </w:tc>
        <w:tc>
          <w:tcPr>
            <w:tcW w:w="1826" w:type="dxa"/>
            <w:tcBorders>
              <w:top w:val="nil"/>
              <w:left w:val="nil"/>
              <w:bottom w:val="nil"/>
              <w:right w:val="nil"/>
            </w:tcBorders>
            <w:hideMark/>
          </w:tcPr>
          <w:p w14:paraId="24AC573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29B731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09AE81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E1D85CD" w14:textId="77777777" w:rsidTr="000818BD">
        <w:trPr>
          <w:trHeight w:val="255"/>
        </w:trPr>
        <w:tc>
          <w:tcPr>
            <w:tcW w:w="4122" w:type="dxa"/>
            <w:gridSpan w:val="4"/>
            <w:tcBorders>
              <w:top w:val="nil"/>
              <w:left w:val="nil"/>
              <w:bottom w:val="nil"/>
              <w:right w:val="nil"/>
            </w:tcBorders>
            <w:hideMark/>
          </w:tcPr>
          <w:p w14:paraId="08E8C90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573FF5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3.016.336.561.704 </w:t>
            </w:r>
          </w:p>
        </w:tc>
        <w:tc>
          <w:tcPr>
            <w:tcW w:w="1593" w:type="dxa"/>
            <w:tcBorders>
              <w:top w:val="nil"/>
              <w:left w:val="nil"/>
              <w:bottom w:val="nil"/>
              <w:right w:val="nil"/>
            </w:tcBorders>
            <w:noWrap/>
            <w:vAlign w:val="bottom"/>
            <w:hideMark/>
          </w:tcPr>
          <w:p w14:paraId="2E1837A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21BC33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3.016.336.561.704 </w:t>
            </w:r>
          </w:p>
        </w:tc>
      </w:tr>
      <w:tr w:rsidR="0002286F" w:rsidRPr="000E528B" w14:paraId="2614430B" w14:textId="77777777" w:rsidTr="000818BD">
        <w:trPr>
          <w:trHeight w:val="255"/>
        </w:trPr>
        <w:tc>
          <w:tcPr>
            <w:tcW w:w="609" w:type="dxa"/>
            <w:tcBorders>
              <w:top w:val="nil"/>
              <w:left w:val="nil"/>
              <w:bottom w:val="nil"/>
              <w:right w:val="nil"/>
            </w:tcBorders>
            <w:hideMark/>
          </w:tcPr>
          <w:p w14:paraId="3DA2DB8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BCC5330" w14:textId="77777777" w:rsidR="0002286F" w:rsidRPr="000E528B" w:rsidRDefault="0002286F" w:rsidP="000818BD">
            <w:pPr>
              <w:rPr>
                <w:lang w:eastAsia="es-CO"/>
              </w:rPr>
            </w:pPr>
          </w:p>
        </w:tc>
        <w:tc>
          <w:tcPr>
            <w:tcW w:w="599" w:type="dxa"/>
            <w:tcBorders>
              <w:top w:val="nil"/>
              <w:left w:val="nil"/>
              <w:bottom w:val="nil"/>
              <w:right w:val="nil"/>
            </w:tcBorders>
            <w:hideMark/>
          </w:tcPr>
          <w:p w14:paraId="58A0120E" w14:textId="77777777" w:rsidR="0002286F" w:rsidRPr="000E528B" w:rsidRDefault="0002286F" w:rsidP="000818BD">
            <w:pPr>
              <w:rPr>
                <w:lang w:eastAsia="es-CO"/>
              </w:rPr>
            </w:pPr>
          </w:p>
        </w:tc>
        <w:tc>
          <w:tcPr>
            <w:tcW w:w="2384" w:type="dxa"/>
            <w:tcBorders>
              <w:top w:val="nil"/>
              <w:left w:val="nil"/>
              <w:bottom w:val="nil"/>
              <w:right w:val="nil"/>
            </w:tcBorders>
            <w:hideMark/>
          </w:tcPr>
          <w:p w14:paraId="0FE19714" w14:textId="77777777" w:rsidR="0002286F" w:rsidRPr="000E528B" w:rsidRDefault="0002286F" w:rsidP="000818BD">
            <w:pPr>
              <w:rPr>
                <w:lang w:eastAsia="es-CO"/>
              </w:rPr>
            </w:pPr>
          </w:p>
        </w:tc>
        <w:tc>
          <w:tcPr>
            <w:tcW w:w="1826" w:type="dxa"/>
            <w:tcBorders>
              <w:top w:val="nil"/>
              <w:left w:val="nil"/>
              <w:bottom w:val="nil"/>
              <w:right w:val="nil"/>
            </w:tcBorders>
            <w:hideMark/>
          </w:tcPr>
          <w:p w14:paraId="5C6D94A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2EBF7C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18E2AF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F145ECF" w14:textId="77777777" w:rsidTr="000818BD">
        <w:trPr>
          <w:trHeight w:val="255"/>
        </w:trPr>
        <w:tc>
          <w:tcPr>
            <w:tcW w:w="609" w:type="dxa"/>
            <w:tcBorders>
              <w:top w:val="nil"/>
              <w:left w:val="nil"/>
              <w:bottom w:val="nil"/>
              <w:right w:val="nil"/>
            </w:tcBorders>
            <w:vAlign w:val="bottom"/>
            <w:hideMark/>
          </w:tcPr>
          <w:p w14:paraId="725CBEA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B0A2B2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0279E4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AF04C3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2257</w:t>
            </w:r>
          </w:p>
        </w:tc>
        <w:tc>
          <w:tcPr>
            <w:tcW w:w="1539" w:type="dxa"/>
            <w:tcBorders>
              <w:top w:val="nil"/>
              <w:left w:val="nil"/>
              <w:bottom w:val="nil"/>
              <w:right w:val="nil"/>
            </w:tcBorders>
            <w:vAlign w:val="bottom"/>
            <w:hideMark/>
          </w:tcPr>
          <w:p w14:paraId="3FA95AF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7E7E79F" w14:textId="77777777" w:rsidTr="000818BD">
        <w:trPr>
          <w:trHeight w:val="255"/>
        </w:trPr>
        <w:tc>
          <w:tcPr>
            <w:tcW w:w="609" w:type="dxa"/>
            <w:tcBorders>
              <w:top w:val="nil"/>
              <w:left w:val="nil"/>
              <w:bottom w:val="nil"/>
              <w:right w:val="nil"/>
            </w:tcBorders>
            <w:hideMark/>
          </w:tcPr>
          <w:p w14:paraId="2B8623F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41F4CE4" w14:textId="77777777" w:rsidR="0002286F" w:rsidRPr="000E528B" w:rsidRDefault="0002286F" w:rsidP="000818BD">
            <w:pPr>
              <w:rPr>
                <w:lang w:eastAsia="es-CO"/>
              </w:rPr>
            </w:pPr>
          </w:p>
        </w:tc>
        <w:tc>
          <w:tcPr>
            <w:tcW w:w="599" w:type="dxa"/>
            <w:tcBorders>
              <w:top w:val="nil"/>
              <w:left w:val="nil"/>
              <w:bottom w:val="nil"/>
              <w:right w:val="nil"/>
            </w:tcBorders>
            <w:hideMark/>
          </w:tcPr>
          <w:p w14:paraId="4FD5B892"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516888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ENTES AUTÓNOMOS UNIVERSITARIOS ESTATALES - UNIVERSIDADES PÚBLICAS</w:t>
            </w:r>
          </w:p>
        </w:tc>
        <w:tc>
          <w:tcPr>
            <w:tcW w:w="1539" w:type="dxa"/>
            <w:tcBorders>
              <w:top w:val="nil"/>
              <w:left w:val="nil"/>
              <w:bottom w:val="nil"/>
              <w:right w:val="nil"/>
            </w:tcBorders>
            <w:hideMark/>
          </w:tcPr>
          <w:p w14:paraId="5C80E54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D73BB3D" w14:textId="77777777" w:rsidTr="000818BD">
        <w:trPr>
          <w:trHeight w:val="255"/>
        </w:trPr>
        <w:tc>
          <w:tcPr>
            <w:tcW w:w="4122" w:type="dxa"/>
            <w:gridSpan w:val="4"/>
            <w:tcBorders>
              <w:top w:val="nil"/>
              <w:left w:val="nil"/>
              <w:bottom w:val="nil"/>
              <w:right w:val="nil"/>
            </w:tcBorders>
            <w:vAlign w:val="center"/>
            <w:hideMark/>
          </w:tcPr>
          <w:p w14:paraId="76ADA60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EC6A67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6.774.005.128.315 </w:t>
            </w:r>
          </w:p>
        </w:tc>
        <w:tc>
          <w:tcPr>
            <w:tcW w:w="1593" w:type="dxa"/>
            <w:tcBorders>
              <w:top w:val="nil"/>
              <w:left w:val="nil"/>
              <w:bottom w:val="nil"/>
              <w:right w:val="nil"/>
            </w:tcBorders>
            <w:noWrap/>
            <w:vAlign w:val="bottom"/>
            <w:hideMark/>
          </w:tcPr>
          <w:p w14:paraId="25ED1A4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4167AD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6.774.005.128.315 </w:t>
            </w:r>
          </w:p>
        </w:tc>
      </w:tr>
      <w:tr w:rsidR="0002286F" w:rsidRPr="000E528B" w14:paraId="586FAE0C" w14:textId="77777777" w:rsidTr="000818BD">
        <w:trPr>
          <w:trHeight w:val="255"/>
        </w:trPr>
        <w:tc>
          <w:tcPr>
            <w:tcW w:w="4122" w:type="dxa"/>
            <w:gridSpan w:val="4"/>
            <w:tcBorders>
              <w:top w:val="nil"/>
              <w:left w:val="nil"/>
              <w:bottom w:val="nil"/>
              <w:right w:val="nil"/>
            </w:tcBorders>
            <w:vAlign w:val="center"/>
            <w:hideMark/>
          </w:tcPr>
          <w:p w14:paraId="1BE2D5E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835928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195.657.286.753 </w:t>
            </w:r>
          </w:p>
        </w:tc>
        <w:tc>
          <w:tcPr>
            <w:tcW w:w="1593" w:type="dxa"/>
            <w:tcBorders>
              <w:top w:val="nil"/>
              <w:left w:val="nil"/>
              <w:bottom w:val="nil"/>
              <w:right w:val="nil"/>
            </w:tcBorders>
            <w:noWrap/>
            <w:vAlign w:val="bottom"/>
            <w:hideMark/>
          </w:tcPr>
          <w:p w14:paraId="6A423B8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9F35E2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195.657.286.753 </w:t>
            </w:r>
          </w:p>
        </w:tc>
      </w:tr>
      <w:tr w:rsidR="0002286F" w:rsidRPr="000E528B" w14:paraId="3F7B3EA2" w14:textId="77777777" w:rsidTr="000818BD">
        <w:trPr>
          <w:trHeight w:val="255"/>
        </w:trPr>
        <w:tc>
          <w:tcPr>
            <w:tcW w:w="609" w:type="dxa"/>
            <w:tcBorders>
              <w:top w:val="nil"/>
              <w:left w:val="nil"/>
              <w:bottom w:val="nil"/>
              <w:right w:val="nil"/>
            </w:tcBorders>
            <w:vAlign w:val="center"/>
            <w:hideMark/>
          </w:tcPr>
          <w:p w14:paraId="4F74DED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2202</w:t>
            </w:r>
          </w:p>
        </w:tc>
        <w:tc>
          <w:tcPr>
            <w:tcW w:w="530" w:type="dxa"/>
            <w:tcBorders>
              <w:top w:val="nil"/>
              <w:left w:val="nil"/>
              <w:bottom w:val="nil"/>
              <w:right w:val="nil"/>
            </w:tcBorders>
            <w:vAlign w:val="center"/>
            <w:hideMark/>
          </w:tcPr>
          <w:p w14:paraId="5194FDA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BD4921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CALIDAD Y FOMENTO DE LA EDUCACIÓN SUPERIOR</w:t>
            </w:r>
          </w:p>
        </w:tc>
        <w:tc>
          <w:tcPr>
            <w:tcW w:w="1826" w:type="dxa"/>
            <w:tcBorders>
              <w:top w:val="nil"/>
              <w:left w:val="nil"/>
              <w:bottom w:val="nil"/>
              <w:right w:val="nil"/>
            </w:tcBorders>
            <w:vAlign w:val="center"/>
            <w:hideMark/>
          </w:tcPr>
          <w:p w14:paraId="04F557B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195.657.286.753 </w:t>
            </w:r>
          </w:p>
        </w:tc>
        <w:tc>
          <w:tcPr>
            <w:tcW w:w="1593" w:type="dxa"/>
            <w:tcBorders>
              <w:top w:val="nil"/>
              <w:left w:val="nil"/>
              <w:bottom w:val="nil"/>
              <w:right w:val="nil"/>
            </w:tcBorders>
            <w:noWrap/>
            <w:vAlign w:val="bottom"/>
            <w:hideMark/>
          </w:tcPr>
          <w:p w14:paraId="53320B4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1E669F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195.657.286.753 </w:t>
            </w:r>
          </w:p>
        </w:tc>
      </w:tr>
      <w:tr w:rsidR="0002286F" w:rsidRPr="000E528B" w14:paraId="4F0C9E13" w14:textId="77777777" w:rsidTr="000818BD">
        <w:trPr>
          <w:trHeight w:val="255"/>
        </w:trPr>
        <w:tc>
          <w:tcPr>
            <w:tcW w:w="609" w:type="dxa"/>
            <w:tcBorders>
              <w:top w:val="nil"/>
              <w:left w:val="nil"/>
              <w:bottom w:val="nil"/>
              <w:right w:val="nil"/>
            </w:tcBorders>
            <w:vAlign w:val="center"/>
            <w:hideMark/>
          </w:tcPr>
          <w:p w14:paraId="761E9EE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FC2B36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0700</w:t>
            </w:r>
          </w:p>
        </w:tc>
        <w:tc>
          <w:tcPr>
            <w:tcW w:w="2983" w:type="dxa"/>
            <w:gridSpan w:val="2"/>
            <w:tcBorders>
              <w:top w:val="nil"/>
              <w:left w:val="nil"/>
              <w:bottom w:val="nil"/>
              <w:right w:val="nil"/>
            </w:tcBorders>
            <w:vAlign w:val="center"/>
            <w:hideMark/>
          </w:tcPr>
          <w:p w14:paraId="3B6A165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EDUCACIÓN</w:t>
            </w:r>
          </w:p>
        </w:tc>
        <w:tc>
          <w:tcPr>
            <w:tcW w:w="1826" w:type="dxa"/>
            <w:tcBorders>
              <w:top w:val="nil"/>
              <w:left w:val="nil"/>
              <w:bottom w:val="nil"/>
              <w:right w:val="nil"/>
            </w:tcBorders>
            <w:vAlign w:val="center"/>
            <w:hideMark/>
          </w:tcPr>
          <w:p w14:paraId="6FE8EFB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195.657.286.753 </w:t>
            </w:r>
          </w:p>
        </w:tc>
        <w:tc>
          <w:tcPr>
            <w:tcW w:w="1593" w:type="dxa"/>
            <w:tcBorders>
              <w:top w:val="nil"/>
              <w:left w:val="nil"/>
              <w:bottom w:val="nil"/>
              <w:right w:val="nil"/>
            </w:tcBorders>
            <w:noWrap/>
            <w:vAlign w:val="bottom"/>
            <w:hideMark/>
          </w:tcPr>
          <w:p w14:paraId="5640F19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481B51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195.657.286.753 </w:t>
            </w:r>
          </w:p>
        </w:tc>
      </w:tr>
      <w:tr w:rsidR="0002286F" w:rsidRPr="000E528B" w14:paraId="18E37495" w14:textId="77777777" w:rsidTr="000818BD">
        <w:trPr>
          <w:trHeight w:val="255"/>
        </w:trPr>
        <w:tc>
          <w:tcPr>
            <w:tcW w:w="609" w:type="dxa"/>
            <w:tcBorders>
              <w:top w:val="nil"/>
              <w:left w:val="nil"/>
              <w:bottom w:val="nil"/>
              <w:right w:val="nil"/>
            </w:tcBorders>
            <w:hideMark/>
          </w:tcPr>
          <w:p w14:paraId="321928A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A386748" w14:textId="77777777" w:rsidR="0002286F" w:rsidRPr="000E528B" w:rsidRDefault="0002286F" w:rsidP="000818BD">
            <w:pPr>
              <w:rPr>
                <w:lang w:eastAsia="es-CO"/>
              </w:rPr>
            </w:pPr>
          </w:p>
        </w:tc>
        <w:tc>
          <w:tcPr>
            <w:tcW w:w="599" w:type="dxa"/>
            <w:tcBorders>
              <w:top w:val="nil"/>
              <w:left w:val="nil"/>
              <w:bottom w:val="nil"/>
              <w:right w:val="nil"/>
            </w:tcBorders>
            <w:hideMark/>
          </w:tcPr>
          <w:p w14:paraId="30DEF0E0" w14:textId="77777777" w:rsidR="0002286F" w:rsidRPr="000E528B" w:rsidRDefault="0002286F" w:rsidP="000818BD">
            <w:pPr>
              <w:rPr>
                <w:lang w:eastAsia="es-CO"/>
              </w:rPr>
            </w:pPr>
          </w:p>
        </w:tc>
        <w:tc>
          <w:tcPr>
            <w:tcW w:w="2384" w:type="dxa"/>
            <w:tcBorders>
              <w:top w:val="nil"/>
              <w:left w:val="nil"/>
              <w:bottom w:val="nil"/>
              <w:right w:val="nil"/>
            </w:tcBorders>
            <w:hideMark/>
          </w:tcPr>
          <w:p w14:paraId="73CB924B" w14:textId="77777777" w:rsidR="0002286F" w:rsidRPr="000E528B" w:rsidRDefault="0002286F" w:rsidP="000818BD">
            <w:pPr>
              <w:rPr>
                <w:lang w:eastAsia="es-CO"/>
              </w:rPr>
            </w:pPr>
          </w:p>
        </w:tc>
        <w:tc>
          <w:tcPr>
            <w:tcW w:w="1826" w:type="dxa"/>
            <w:tcBorders>
              <w:top w:val="nil"/>
              <w:left w:val="nil"/>
              <w:bottom w:val="nil"/>
              <w:right w:val="nil"/>
            </w:tcBorders>
            <w:hideMark/>
          </w:tcPr>
          <w:p w14:paraId="63B84E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096CD2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448D36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03266F5" w14:textId="77777777" w:rsidTr="000818BD">
        <w:trPr>
          <w:trHeight w:val="255"/>
        </w:trPr>
        <w:tc>
          <w:tcPr>
            <w:tcW w:w="4122" w:type="dxa"/>
            <w:gridSpan w:val="4"/>
            <w:tcBorders>
              <w:top w:val="nil"/>
              <w:left w:val="nil"/>
              <w:bottom w:val="nil"/>
              <w:right w:val="nil"/>
            </w:tcBorders>
            <w:hideMark/>
          </w:tcPr>
          <w:p w14:paraId="68FC414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060659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6.969.662.415.068 </w:t>
            </w:r>
          </w:p>
        </w:tc>
        <w:tc>
          <w:tcPr>
            <w:tcW w:w="1593" w:type="dxa"/>
            <w:tcBorders>
              <w:top w:val="nil"/>
              <w:left w:val="nil"/>
              <w:bottom w:val="nil"/>
              <w:right w:val="nil"/>
            </w:tcBorders>
            <w:noWrap/>
            <w:vAlign w:val="bottom"/>
            <w:hideMark/>
          </w:tcPr>
          <w:p w14:paraId="7D26C2F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312B83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6.969.662.415.068 </w:t>
            </w:r>
          </w:p>
        </w:tc>
      </w:tr>
      <w:tr w:rsidR="0002286F" w:rsidRPr="000E528B" w14:paraId="272F4CF3" w14:textId="77777777" w:rsidTr="000818BD">
        <w:trPr>
          <w:trHeight w:val="255"/>
        </w:trPr>
        <w:tc>
          <w:tcPr>
            <w:tcW w:w="609" w:type="dxa"/>
            <w:tcBorders>
              <w:top w:val="nil"/>
              <w:left w:val="nil"/>
              <w:bottom w:val="nil"/>
              <w:right w:val="nil"/>
            </w:tcBorders>
            <w:hideMark/>
          </w:tcPr>
          <w:p w14:paraId="78A48F5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C1B90E9" w14:textId="77777777" w:rsidR="0002286F" w:rsidRPr="000E528B" w:rsidRDefault="0002286F" w:rsidP="000818BD">
            <w:pPr>
              <w:rPr>
                <w:lang w:eastAsia="es-CO"/>
              </w:rPr>
            </w:pPr>
          </w:p>
        </w:tc>
        <w:tc>
          <w:tcPr>
            <w:tcW w:w="599" w:type="dxa"/>
            <w:tcBorders>
              <w:top w:val="nil"/>
              <w:left w:val="nil"/>
              <w:bottom w:val="nil"/>
              <w:right w:val="nil"/>
            </w:tcBorders>
            <w:hideMark/>
          </w:tcPr>
          <w:p w14:paraId="28931D2D" w14:textId="77777777" w:rsidR="0002286F" w:rsidRPr="000E528B" w:rsidRDefault="0002286F" w:rsidP="000818BD">
            <w:pPr>
              <w:rPr>
                <w:lang w:eastAsia="es-CO"/>
              </w:rPr>
            </w:pPr>
          </w:p>
        </w:tc>
        <w:tc>
          <w:tcPr>
            <w:tcW w:w="2384" w:type="dxa"/>
            <w:tcBorders>
              <w:top w:val="nil"/>
              <w:left w:val="nil"/>
              <w:bottom w:val="nil"/>
              <w:right w:val="nil"/>
            </w:tcBorders>
            <w:hideMark/>
          </w:tcPr>
          <w:p w14:paraId="2ED31BB8" w14:textId="77777777" w:rsidR="0002286F" w:rsidRPr="000E528B" w:rsidRDefault="0002286F" w:rsidP="000818BD">
            <w:pPr>
              <w:rPr>
                <w:lang w:eastAsia="es-CO"/>
              </w:rPr>
            </w:pPr>
          </w:p>
        </w:tc>
        <w:tc>
          <w:tcPr>
            <w:tcW w:w="1826" w:type="dxa"/>
            <w:tcBorders>
              <w:top w:val="nil"/>
              <w:left w:val="nil"/>
              <w:bottom w:val="nil"/>
              <w:right w:val="nil"/>
            </w:tcBorders>
            <w:hideMark/>
          </w:tcPr>
          <w:p w14:paraId="73DB298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9D5D98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C0782B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0981626" w14:textId="77777777" w:rsidTr="000818BD">
        <w:trPr>
          <w:trHeight w:val="255"/>
        </w:trPr>
        <w:tc>
          <w:tcPr>
            <w:tcW w:w="609" w:type="dxa"/>
            <w:tcBorders>
              <w:top w:val="nil"/>
              <w:left w:val="nil"/>
              <w:bottom w:val="nil"/>
              <w:right w:val="nil"/>
            </w:tcBorders>
            <w:vAlign w:val="bottom"/>
            <w:hideMark/>
          </w:tcPr>
          <w:p w14:paraId="5CA7DA4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E6D7AA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90766F5"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C059C5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2301</w:t>
            </w:r>
          </w:p>
        </w:tc>
        <w:tc>
          <w:tcPr>
            <w:tcW w:w="1539" w:type="dxa"/>
            <w:tcBorders>
              <w:top w:val="nil"/>
              <w:left w:val="nil"/>
              <w:bottom w:val="nil"/>
              <w:right w:val="nil"/>
            </w:tcBorders>
            <w:vAlign w:val="bottom"/>
            <w:hideMark/>
          </w:tcPr>
          <w:p w14:paraId="2E4CBA6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71F1B0A" w14:textId="77777777" w:rsidTr="000818BD">
        <w:trPr>
          <w:trHeight w:val="255"/>
        </w:trPr>
        <w:tc>
          <w:tcPr>
            <w:tcW w:w="609" w:type="dxa"/>
            <w:tcBorders>
              <w:top w:val="nil"/>
              <w:left w:val="nil"/>
              <w:bottom w:val="nil"/>
              <w:right w:val="nil"/>
            </w:tcBorders>
            <w:hideMark/>
          </w:tcPr>
          <w:p w14:paraId="75969EF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E5E8BC2" w14:textId="77777777" w:rsidR="0002286F" w:rsidRPr="000E528B" w:rsidRDefault="0002286F" w:rsidP="000818BD">
            <w:pPr>
              <w:rPr>
                <w:lang w:eastAsia="es-CO"/>
              </w:rPr>
            </w:pPr>
          </w:p>
        </w:tc>
        <w:tc>
          <w:tcPr>
            <w:tcW w:w="599" w:type="dxa"/>
            <w:tcBorders>
              <w:top w:val="nil"/>
              <w:left w:val="nil"/>
              <w:bottom w:val="nil"/>
              <w:right w:val="nil"/>
            </w:tcBorders>
            <w:hideMark/>
          </w:tcPr>
          <w:p w14:paraId="7C245356"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89DFD7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TECNOLOGÍAS DE LA INFORMACIÓN Y LAS COMUNICACIONES</w:t>
            </w:r>
          </w:p>
        </w:tc>
        <w:tc>
          <w:tcPr>
            <w:tcW w:w="1539" w:type="dxa"/>
            <w:tcBorders>
              <w:top w:val="nil"/>
              <w:left w:val="nil"/>
              <w:bottom w:val="nil"/>
              <w:right w:val="nil"/>
            </w:tcBorders>
            <w:hideMark/>
          </w:tcPr>
          <w:p w14:paraId="00123F9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3F2E046" w14:textId="77777777" w:rsidTr="000818BD">
        <w:trPr>
          <w:trHeight w:val="255"/>
        </w:trPr>
        <w:tc>
          <w:tcPr>
            <w:tcW w:w="4122" w:type="dxa"/>
            <w:gridSpan w:val="4"/>
            <w:tcBorders>
              <w:top w:val="nil"/>
              <w:left w:val="nil"/>
              <w:bottom w:val="nil"/>
              <w:right w:val="nil"/>
            </w:tcBorders>
            <w:vAlign w:val="center"/>
            <w:hideMark/>
          </w:tcPr>
          <w:p w14:paraId="5F5D208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2B5D6F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110.687.156.000 </w:t>
            </w:r>
          </w:p>
        </w:tc>
        <w:tc>
          <w:tcPr>
            <w:tcW w:w="1593" w:type="dxa"/>
            <w:tcBorders>
              <w:top w:val="nil"/>
              <w:left w:val="nil"/>
              <w:bottom w:val="nil"/>
              <w:right w:val="nil"/>
            </w:tcBorders>
            <w:noWrap/>
            <w:vAlign w:val="bottom"/>
            <w:hideMark/>
          </w:tcPr>
          <w:p w14:paraId="6504F8E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ACEA09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110.687.156.000 </w:t>
            </w:r>
          </w:p>
        </w:tc>
      </w:tr>
      <w:tr w:rsidR="0002286F" w:rsidRPr="000E528B" w14:paraId="38D371B9" w14:textId="77777777" w:rsidTr="000818BD">
        <w:trPr>
          <w:trHeight w:val="255"/>
        </w:trPr>
        <w:tc>
          <w:tcPr>
            <w:tcW w:w="609" w:type="dxa"/>
            <w:tcBorders>
              <w:top w:val="nil"/>
              <w:left w:val="nil"/>
              <w:bottom w:val="nil"/>
              <w:right w:val="nil"/>
            </w:tcBorders>
            <w:hideMark/>
          </w:tcPr>
          <w:p w14:paraId="0792B21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1C74CAA" w14:textId="77777777" w:rsidR="0002286F" w:rsidRPr="000E528B" w:rsidRDefault="0002286F" w:rsidP="000818BD">
            <w:pPr>
              <w:rPr>
                <w:lang w:eastAsia="es-CO"/>
              </w:rPr>
            </w:pPr>
          </w:p>
        </w:tc>
        <w:tc>
          <w:tcPr>
            <w:tcW w:w="599" w:type="dxa"/>
            <w:tcBorders>
              <w:top w:val="nil"/>
              <w:left w:val="nil"/>
              <w:bottom w:val="nil"/>
              <w:right w:val="nil"/>
            </w:tcBorders>
            <w:hideMark/>
          </w:tcPr>
          <w:p w14:paraId="75D4D897" w14:textId="77777777" w:rsidR="0002286F" w:rsidRPr="000E528B" w:rsidRDefault="0002286F" w:rsidP="000818BD">
            <w:pPr>
              <w:rPr>
                <w:lang w:eastAsia="es-CO"/>
              </w:rPr>
            </w:pPr>
          </w:p>
        </w:tc>
        <w:tc>
          <w:tcPr>
            <w:tcW w:w="2384" w:type="dxa"/>
            <w:tcBorders>
              <w:top w:val="nil"/>
              <w:left w:val="nil"/>
              <w:bottom w:val="nil"/>
              <w:right w:val="nil"/>
            </w:tcBorders>
            <w:hideMark/>
          </w:tcPr>
          <w:p w14:paraId="018619F6" w14:textId="77777777" w:rsidR="0002286F" w:rsidRPr="000E528B" w:rsidRDefault="0002286F" w:rsidP="000818BD">
            <w:pPr>
              <w:rPr>
                <w:lang w:eastAsia="es-CO"/>
              </w:rPr>
            </w:pPr>
          </w:p>
        </w:tc>
        <w:tc>
          <w:tcPr>
            <w:tcW w:w="1826" w:type="dxa"/>
            <w:tcBorders>
              <w:top w:val="nil"/>
              <w:left w:val="nil"/>
              <w:bottom w:val="nil"/>
              <w:right w:val="nil"/>
            </w:tcBorders>
            <w:hideMark/>
          </w:tcPr>
          <w:p w14:paraId="109EA4A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11F233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296A8B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6A05451" w14:textId="77777777" w:rsidTr="000818BD">
        <w:trPr>
          <w:trHeight w:val="255"/>
        </w:trPr>
        <w:tc>
          <w:tcPr>
            <w:tcW w:w="4122" w:type="dxa"/>
            <w:gridSpan w:val="4"/>
            <w:tcBorders>
              <w:top w:val="nil"/>
              <w:left w:val="nil"/>
              <w:bottom w:val="nil"/>
              <w:right w:val="nil"/>
            </w:tcBorders>
            <w:hideMark/>
          </w:tcPr>
          <w:p w14:paraId="22BEA45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6B406A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110.687.156.000 </w:t>
            </w:r>
          </w:p>
        </w:tc>
        <w:tc>
          <w:tcPr>
            <w:tcW w:w="1593" w:type="dxa"/>
            <w:tcBorders>
              <w:top w:val="nil"/>
              <w:left w:val="nil"/>
              <w:bottom w:val="nil"/>
              <w:right w:val="nil"/>
            </w:tcBorders>
            <w:noWrap/>
            <w:vAlign w:val="bottom"/>
            <w:hideMark/>
          </w:tcPr>
          <w:p w14:paraId="436F4AF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1F9AF47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110.687.156.000 </w:t>
            </w:r>
          </w:p>
        </w:tc>
      </w:tr>
      <w:tr w:rsidR="0002286F" w:rsidRPr="000E528B" w14:paraId="450D3221" w14:textId="77777777" w:rsidTr="000818BD">
        <w:trPr>
          <w:trHeight w:val="255"/>
        </w:trPr>
        <w:tc>
          <w:tcPr>
            <w:tcW w:w="609" w:type="dxa"/>
            <w:tcBorders>
              <w:top w:val="nil"/>
              <w:left w:val="nil"/>
              <w:bottom w:val="nil"/>
              <w:right w:val="nil"/>
            </w:tcBorders>
            <w:hideMark/>
          </w:tcPr>
          <w:p w14:paraId="1FCF62E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212B3C0" w14:textId="77777777" w:rsidR="0002286F" w:rsidRPr="000E528B" w:rsidRDefault="0002286F" w:rsidP="000818BD">
            <w:pPr>
              <w:rPr>
                <w:lang w:eastAsia="es-CO"/>
              </w:rPr>
            </w:pPr>
          </w:p>
        </w:tc>
        <w:tc>
          <w:tcPr>
            <w:tcW w:w="599" w:type="dxa"/>
            <w:tcBorders>
              <w:top w:val="nil"/>
              <w:left w:val="nil"/>
              <w:bottom w:val="nil"/>
              <w:right w:val="nil"/>
            </w:tcBorders>
            <w:hideMark/>
          </w:tcPr>
          <w:p w14:paraId="5286B98C" w14:textId="77777777" w:rsidR="0002286F" w:rsidRPr="000E528B" w:rsidRDefault="0002286F" w:rsidP="000818BD">
            <w:pPr>
              <w:rPr>
                <w:lang w:eastAsia="es-CO"/>
              </w:rPr>
            </w:pPr>
          </w:p>
        </w:tc>
        <w:tc>
          <w:tcPr>
            <w:tcW w:w="2384" w:type="dxa"/>
            <w:tcBorders>
              <w:top w:val="nil"/>
              <w:left w:val="nil"/>
              <w:bottom w:val="nil"/>
              <w:right w:val="nil"/>
            </w:tcBorders>
            <w:hideMark/>
          </w:tcPr>
          <w:p w14:paraId="1588FFD0" w14:textId="77777777" w:rsidR="0002286F" w:rsidRPr="000E528B" w:rsidRDefault="0002286F" w:rsidP="000818BD">
            <w:pPr>
              <w:rPr>
                <w:lang w:eastAsia="es-CO"/>
              </w:rPr>
            </w:pPr>
          </w:p>
        </w:tc>
        <w:tc>
          <w:tcPr>
            <w:tcW w:w="1826" w:type="dxa"/>
            <w:tcBorders>
              <w:top w:val="nil"/>
              <w:left w:val="nil"/>
              <w:bottom w:val="nil"/>
              <w:right w:val="nil"/>
            </w:tcBorders>
            <w:hideMark/>
          </w:tcPr>
          <w:p w14:paraId="43CA7AC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9D4B7D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09DE95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CFC00FA" w14:textId="77777777" w:rsidTr="000818BD">
        <w:trPr>
          <w:trHeight w:val="255"/>
        </w:trPr>
        <w:tc>
          <w:tcPr>
            <w:tcW w:w="609" w:type="dxa"/>
            <w:tcBorders>
              <w:top w:val="nil"/>
              <w:left w:val="nil"/>
              <w:bottom w:val="nil"/>
              <w:right w:val="nil"/>
            </w:tcBorders>
            <w:vAlign w:val="bottom"/>
            <w:hideMark/>
          </w:tcPr>
          <w:p w14:paraId="2648E41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56261CD"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A4ED87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DD2B1F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2306</w:t>
            </w:r>
          </w:p>
        </w:tc>
        <w:tc>
          <w:tcPr>
            <w:tcW w:w="1539" w:type="dxa"/>
            <w:tcBorders>
              <w:top w:val="nil"/>
              <w:left w:val="nil"/>
              <w:bottom w:val="nil"/>
              <w:right w:val="nil"/>
            </w:tcBorders>
            <w:vAlign w:val="bottom"/>
            <w:hideMark/>
          </w:tcPr>
          <w:p w14:paraId="1701D95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7F540E5" w14:textId="77777777" w:rsidTr="000818BD">
        <w:trPr>
          <w:trHeight w:val="255"/>
        </w:trPr>
        <w:tc>
          <w:tcPr>
            <w:tcW w:w="609" w:type="dxa"/>
            <w:tcBorders>
              <w:top w:val="nil"/>
              <w:left w:val="nil"/>
              <w:bottom w:val="nil"/>
              <w:right w:val="nil"/>
            </w:tcBorders>
            <w:hideMark/>
          </w:tcPr>
          <w:p w14:paraId="2ABE41E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FF2EE8B" w14:textId="77777777" w:rsidR="0002286F" w:rsidRPr="000E528B" w:rsidRDefault="0002286F" w:rsidP="000818BD">
            <w:pPr>
              <w:rPr>
                <w:lang w:eastAsia="es-CO"/>
              </w:rPr>
            </w:pPr>
          </w:p>
        </w:tc>
        <w:tc>
          <w:tcPr>
            <w:tcW w:w="599" w:type="dxa"/>
            <w:tcBorders>
              <w:top w:val="nil"/>
              <w:left w:val="nil"/>
              <w:bottom w:val="nil"/>
              <w:right w:val="nil"/>
            </w:tcBorders>
            <w:hideMark/>
          </w:tcPr>
          <w:p w14:paraId="05B62A1C"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87A1EF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ÚNICO DE TECNOLOGÍAS DE LA INFORMACIÓN Y LAS COMUNICACIONES</w:t>
            </w:r>
          </w:p>
        </w:tc>
        <w:tc>
          <w:tcPr>
            <w:tcW w:w="1539" w:type="dxa"/>
            <w:tcBorders>
              <w:top w:val="nil"/>
              <w:left w:val="nil"/>
              <w:bottom w:val="nil"/>
              <w:right w:val="nil"/>
            </w:tcBorders>
            <w:hideMark/>
          </w:tcPr>
          <w:p w14:paraId="40026BF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4174CF2" w14:textId="77777777" w:rsidTr="000818BD">
        <w:trPr>
          <w:trHeight w:val="255"/>
        </w:trPr>
        <w:tc>
          <w:tcPr>
            <w:tcW w:w="4122" w:type="dxa"/>
            <w:gridSpan w:val="4"/>
            <w:tcBorders>
              <w:top w:val="nil"/>
              <w:left w:val="nil"/>
              <w:bottom w:val="nil"/>
              <w:right w:val="nil"/>
            </w:tcBorders>
            <w:vAlign w:val="center"/>
            <w:hideMark/>
          </w:tcPr>
          <w:p w14:paraId="56C75A5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38E0E06B"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260E408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368.070.684.000 </w:t>
            </w:r>
          </w:p>
        </w:tc>
        <w:tc>
          <w:tcPr>
            <w:tcW w:w="1539" w:type="dxa"/>
            <w:tcBorders>
              <w:top w:val="nil"/>
              <w:left w:val="nil"/>
              <w:bottom w:val="nil"/>
              <w:right w:val="nil"/>
            </w:tcBorders>
            <w:vAlign w:val="center"/>
            <w:hideMark/>
          </w:tcPr>
          <w:p w14:paraId="0BCEB58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368.070.684.000 </w:t>
            </w:r>
          </w:p>
        </w:tc>
      </w:tr>
      <w:tr w:rsidR="0002286F" w:rsidRPr="000E528B" w14:paraId="5FEE1982" w14:textId="77777777" w:rsidTr="000818BD">
        <w:trPr>
          <w:trHeight w:val="255"/>
        </w:trPr>
        <w:tc>
          <w:tcPr>
            <w:tcW w:w="4122" w:type="dxa"/>
            <w:gridSpan w:val="4"/>
            <w:tcBorders>
              <w:top w:val="nil"/>
              <w:left w:val="nil"/>
              <w:bottom w:val="nil"/>
              <w:right w:val="nil"/>
            </w:tcBorders>
            <w:vAlign w:val="center"/>
            <w:hideMark/>
          </w:tcPr>
          <w:p w14:paraId="5CEFA34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70579995"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6BABCB3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1.285.146.818.000 </w:t>
            </w:r>
          </w:p>
        </w:tc>
        <w:tc>
          <w:tcPr>
            <w:tcW w:w="1539" w:type="dxa"/>
            <w:tcBorders>
              <w:top w:val="nil"/>
              <w:left w:val="nil"/>
              <w:bottom w:val="nil"/>
              <w:right w:val="nil"/>
            </w:tcBorders>
            <w:vAlign w:val="center"/>
            <w:hideMark/>
          </w:tcPr>
          <w:p w14:paraId="389FA79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1.285.146.818.000 </w:t>
            </w:r>
          </w:p>
        </w:tc>
      </w:tr>
      <w:tr w:rsidR="0002286F" w:rsidRPr="000E528B" w14:paraId="5B4636C9" w14:textId="77777777" w:rsidTr="000818BD">
        <w:trPr>
          <w:trHeight w:val="255"/>
        </w:trPr>
        <w:tc>
          <w:tcPr>
            <w:tcW w:w="609" w:type="dxa"/>
            <w:tcBorders>
              <w:top w:val="nil"/>
              <w:left w:val="nil"/>
              <w:bottom w:val="nil"/>
              <w:right w:val="nil"/>
            </w:tcBorders>
            <w:vAlign w:val="center"/>
            <w:hideMark/>
          </w:tcPr>
          <w:p w14:paraId="4C558A8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2301</w:t>
            </w:r>
          </w:p>
        </w:tc>
        <w:tc>
          <w:tcPr>
            <w:tcW w:w="530" w:type="dxa"/>
            <w:tcBorders>
              <w:top w:val="nil"/>
              <w:left w:val="nil"/>
              <w:bottom w:val="nil"/>
              <w:right w:val="nil"/>
            </w:tcBorders>
            <w:vAlign w:val="center"/>
            <w:hideMark/>
          </w:tcPr>
          <w:p w14:paraId="08AF87D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0FB7BE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FACILITAR EL ACCESO Y USO DE LAS TECNOLOGÍAS DE LA INFORMACIÓN Y LAS COMUNICACIONES (TIC) EN TODO EL TERRITORIO NACIONAL</w:t>
            </w:r>
          </w:p>
        </w:tc>
        <w:tc>
          <w:tcPr>
            <w:tcW w:w="1826" w:type="dxa"/>
            <w:tcBorders>
              <w:top w:val="nil"/>
              <w:left w:val="nil"/>
              <w:bottom w:val="nil"/>
              <w:right w:val="nil"/>
            </w:tcBorders>
            <w:noWrap/>
            <w:vAlign w:val="bottom"/>
            <w:hideMark/>
          </w:tcPr>
          <w:p w14:paraId="5ACC3DB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86904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734.338.988.315 </w:t>
            </w:r>
          </w:p>
        </w:tc>
        <w:tc>
          <w:tcPr>
            <w:tcW w:w="1539" w:type="dxa"/>
            <w:tcBorders>
              <w:top w:val="nil"/>
              <w:left w:val="nil"/>
              <w:bottom w:val="nil"/>
              <w:right w:val="nil"/>
            </w:tcBorders>
            <w:vAlign w:val="center"/>
            <w:hideMark/>
          </w:tcPr>
          <w:p w14:paraId="1FD8CD3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734.338.988.315 </w:t>
            </w:r>
          </w:p>
        </w:tc>
      </w:tr>
      <w:tr w:rsidR="0002286F" w:rsidRPr="000E528B" w14:paraId="4DF70D4E" w14:textId="77777777" w:rsidTr="000818BD">
        <w:trPr>
          <w:trHeight w:val="255"/>
        </w:trPr>
        <w:tc>
          <w:tcPr>
            <w:tcW w:w="609" w:type="dxa"/>
            <w:tcBorders>
              <w:top w:val="nil"/>
              <w:left w:val="nil"/>
              <w:bottom w:val="nil"/>
              <w:right w:val="nil"/>
            </w:tcBorders>
            <w:vAlign w:val="center"/>
            <w:hideMark/>
          </w:tcPr>
          <w:p w14:paraId="2FB09B8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54A7F9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0400</w:t>
            </w:r>
          </w:p>
        </w:tc>
        <w:tc>
          <w:tcPr>
            <w:tcW w:w="2983" w:type="dxa"/>
            <w:gridSpan w:val="2"/>
            <w:tcBorders>
              <w:top w:val="nil"/>
              <w:left w:val="nil"/>
              <w:bottom w:val="nil"/>
              <w:right w:val="nil"/>
            </w:tcBorders>
            <w:vAlign w:val="center"/>
            <w:hideMark/>
          </w:tcPr>
          <w:p w14:paraId="360D10D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COMUNICACIONES</w:t>
            </w:r>
          </w:p>
        </w:tc>
        <w:tc>
          <w:tcPr>
            <w:tcW w:w="1826" w:type="dxa"/>
            <w:tcBorders>
              <w:top w:val="nil"/>
              <w:left w:val="nil"/>
              <w:bottom w:val="nil"/>
              <w:right w:val="nil"/>
            </w:tcBorders>
            <w:noWrap/>
            <w:vAlign w:val="bottom"/>
            <w:hideMark/>
          </w:tcPr>
          <w:p w14:paraId="2E4B7A7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0A6253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734.338.988.315 </w:t>
            </w:r>
          </w:p>
        </w:tc>
        <w:tc>
          <w:tcPr>
            <w:tcW w:w="1539" w:type="dxa"/>
            <w:tcBorders>
              <w:top w:val="nil"/>
              <w:left w:val="nil"/>
              <w:bottom w:val="nil"/>
              <w:right w:val="nil"/>
            </w:tcBorders>
            <w:vAlign w:val="center"/>
            <w:hideMark/>
          </w:tcPr>
          <w:p w14:paraId="20ED62E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734.338.988.315 </w:t>
            </w:r>
          </w:p>
        </w:tc>
      </w:tr>
      <w:tr w:rsidR="0002286F" w:rsidRPr="000E528B" w14:paraId="0EEC879E" w14:textId="77777777" w:rsidTr="000818BD">
        <w:trPr>
          <w:trHeight w:val="255"/>
        </w:trPr>
        <w:tc>
          <w:tcPr>
            <w:tcW w:w="609" w:type="dxa"/>
            <w:tcBorders>
              <w:top w:val="nil"/>
              <w:left w:val="nil"/>
              <w:bottom w:val="nil"/>
              <w:right w:val="nil"/>
            </w:tcBorders>
            <w:vAlign w:val="center"/>
            <w:hideMark/>
          </w:tcPr>
          <w:p w14:paraId="19C652B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2302</w:t>
            </w:r>
          </w:p>
        </w:tc>
        <w:tc>
          <w:tcPr>
            <w:tcW w:w="530" w:type="dxa"/>
            <w:tcBorders>
              <w:top w:val="nil"/>
              <w:left w:val="nil"/>
              <w:bottom w:val="nil"/>
              <w:right w:val="nil"/>
            </w:tcBorders>
            <w:vAlign w:val="center"/>
            <w:hideMark/>
          </w:tcPr>
          <w:p w14:paraId="685EEC3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C9A239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FOMENTO DEL DESARROLLO DE APLICACIONES, SOFTWARE Y CONTENIDOS PARA IMPULSAR LA APROPIACIÓN DE LAS TECNOLOGÍAS DE LA INFORMACIÓN Y LAS COMUNICACIONES</w:t>
            </w:r>
          </w:p>
        </w:tc>
        <w:tc>
          <w:tcPr>
            <w:tcW w:w="1826" w:type="dxa"/>
            <w:tcBorders>
              <w:top w:val="nil"/>
              <w:left w:val="nil"/>
              <w:bottom w:val="nil"/>
              <w:right w:val="nil"/>
            </w:tcBorders>
            <w:noWrap/>
            <w:vAlign w:val="bottom"/>
            <w:hideMark/>
          </w:tcPr>
          <w:p w14:paraId="60538D73"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06666D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426.585.819.896 </w:t>
            </w:r>
          </w:p>
        </w:tc>
        <w:tc>
          <w:tcPr>
            <w:tcW w:w="1539" w:type="dxa"/>
            <w:tcBorders>
              <w:top w:val="nil"/>
              <w:left w:val="nil"/>
              <w:bottom w:val="nil"/>
              <w:right w:val="nil"/>
            </w:tcBorders>
            <w:vAlign w:val="center"/>
            <w:hideMark/>
          </w:tcPr>
          <w:p w14:paraId="73834B4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426.585.819.896 </w:t>
            </w:r>
          </w:p>
        </w:tc>
      </w:tr>
      <w:tr w:rsidR="0002286F" w:rsidRPr="000E528B" w14:paraId="23805D22" w14:textId="77777777" w:rsidTr="000818BD">
        <w:trPr>
          <w:trHeight w:val="255"/>
        </w:trPr>
        <w:tc>
          <w:tcPr>
            <w:tcW w:w="609" w:type="dxa"/>
            <w:tcBorders>
              <w:top w:val="nil"/>
              <w:left w:val="nil"/>
              <w:bottom w:val="nil"/>
              <w:right w:val="nil"/>
            </w:tcBorders>
            <w:vAlign w:val="center"/>
            <w:hideMark/>
          </w:tcPr>
          <w:p w14:paraId="231B749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F53B30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0400</w:t>
            </w:r>
          </w:p>
        </w:tc>
        <w:tc>
          <w:tcPr>
            <w:tcW w:w="2983" w:type="dxa"/>
            <w:gridSpan w:val="2"/>
            <w:tcBorders>
              <w:top w:val="nil"/>
              <w:left w:val="nil"/>
              <w:bottom w:val="nil"/>
              <w:right w:val="nil"/>
            </w:tcBorders>
            <w:vAlign w:val="center"/>
            <w:hideMark/>
          </w:tcPr>
          <w:p w14:paraId="79089B1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COMUNICACIONES</w:t>
            </w:r>
          </w:p>
        </w:tc>
        <w:tc>
          <w:tcPr>
            <w:tcW w:w="1826" w:type="dxa"/>
            <w:tcBorders>
              <w:top w:val="nil"/>
              <w:left w:val="nil"/>
              <w:bottom w:val="nil"/>
              <w:right w:val="nil"/>
            </w:tcBorders>
            <w:noWrap/>
            <w:vAlign w:val="bottom"/>
            <w:hideMark/>
          </w:tcPr>
          <w:p w14:paraId="5A31AE92"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F02F75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426.585.819.896 </w:t>
            </w:r>
          </w:p>
        </w:tc>
        <w:tc>
          <w:tcPr>
            <w:tcW w:w="1539" w:type="dxa"/>
            <w:tcBorders>
              <w:top w:val="nil"/>
              <w:left w:val="nil"/>
              <w:bottom w:val="nil"/>
              <w:right w:val="nil"/>
            </w:tcBorders>
            <w:vAlign w:val="center"/>
            <w:hideMark/>
          </w:tcPr>
          <w:p w14:paraId="6FD6EE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426.585.819.896 </w:t>
            </w:r>
          </w:p>
        </w:tc>
      </w:tr>
      <w:tr w:rsidR="0002286F" w:rsidRPr="000E528B" w14:paraId="53E9FB94" w14:textId="77777777" w:rsidTr="000818BD">
        <w:trPr>
          <w:trHeight w:val="255"/>
        </w:trPr>
        <w:tc>
          <w:tcPr>
            <w:tcW w:w="609" w:type="dxa"/>
            <w:tcBorders>
              <w:top w:val="nil"/>
              <w:left w:val="nil"/>
              <w:bottom w:val="nil"/>
              <w:right w:val="nil"/>
            </w:tcBorders>
            <w:vAlign w:val="center"/>
            <w:hideMark/>
          </w:tcPr>
          <w:p w14:paraId="0E81A98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2399</w:t>
            </w:r>
          </w:p>
        </w:tc>
        <w:tc>
          <w:tcPr>
            <w:tcW w:w="530" w:type="dxa"/>
            <w:tcBorders>
              <w:top w:val="nil"/>
              <w:left w:val="nil"/>
              <w:bottom w:val="nil"/>
              <w:right w:val="nil"/>
            </w:tcBorders>
            <w:vAlign w:val="center"/>
            <w:hideMark/>
          </w:tcPr>
          <w:p w14:paraId="1F50B6F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689152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TECNOLOGÍAS DE LA INFORMACIÓN Y LAS COMUNICACIONES</w:t>
            </w:r>
          </w:p>
        </w:tc>
        <w:tc>
          <w:tcPr>
            <w:tcW w:w="1826" w:type="dxa"/>
            <w:tcBorders>
              <w:top w:val="nil"/>
              <w:left w:val="nil"/>
              <w:bottom w:val="nil"/>
              <w:right w:val="nil"/>
            </w:tcBorders>
            <w:noWrap/>
            <w:vAlign w:val="bottom"/>
            <w:hideMark/>
          </w:tcPr>
          <w:p w14:paraId="03FD3BB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4E84D9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124.222.009.789 </w:t>
            </w:r>
          </w:p>
        </w:tc>
        <w:tc>
          <w:tcPr>
            <w:tcW w:w="1539" w:type="dxa"/>
            <w:tcBorders>
              <w:top w:val="nil"/>
              <w:left w:val="nil"/>
              <w:bottom w:val="nil"/>
              <w:right w:val="nil"/>
            </w:tcBorders>
            <w:vAlign w:val="center"/>
            <w:hideMark/>
          </w:tcPr>
          <w:p w14:paraId="7EF68F7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124.222.009.789 </w:t>
            </w:r>
          </w:p>
        </w:tc>
      </w:tr>
      <w:tr w:rsidR="0002286F" w:rsidRPr="000E528B" w14:paraId="0BAB1ABB" w14:textId="77777777" w:rsidTr="000818BD">
        <w:trPr>
          <w:trHeight w:val="255"/>
        </w:trPr>
        <w:tc>
          <w:tcPr>
            <w:tcW w:w="609" w:type="dxa"/>
            <w:tcBorders>
              <w:top w:val="nil"/>
              <w:left w:val="nil"/>
              <w:bottom w:val="nil"/>
              <w:right w:val="nil"/>
            </w:tcBorders>
            <w:vAlign w:val="center"/>
            <w:hideMark/>
          </w:tcPr>
          <w:p w14:paraId="52653DA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0FADDD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0400</w:t>
            </w:r>
          </w:p>
        </w:tc>
        <w:tc>
          <w:tcPr>
            <w:tcW w:w="2983" w:type="dxa"/>
            <w:gridSpan w:val="2"/>
            <w:tcBorders>
              <w:top w:val="nil"/>
              <w:left w:val="nil"/>
              <w:bottom w:val="nil"/>
              <w:right w:val="nil"/>
            </w:tcBorders>
            <w:vAlign w:val="center"/>
            <w:hideMark/>
          </w:tcPr>
          <w:p w14:paraId="031CBD4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COMUNICACIONES</w:t>
            </w:r>
          </w:p>
        </w:tc>
        <w:tc>
          <w:tcPr>
            <w:tcW w:w="1826" w:type="dxa"/>
            <w:tcBorders>
              <w:top w:val="nil"/>
              <w:left w:val="nil"/>
              <w:bottom w:val="nil"/>
              <w:right w:val="nil"/>
            </w:tcBorders>
            <w:noWrap/>
            <w:vAlign w:val="bottom"/>
            <w:hideMark/>
          </w:tcPr>
          <w:p w14:paraId="0096D7B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5DD54E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124.222.009.789 </w:t>
            </w:r>
          </w:p>
        </w:tc>
        <w:tc>
          <w:tcPr>
            <w:tcW w:w="1539" w:type="dxa"/>
            <w:tcBorders>
              <w:top w:val="nil"/>
              <w:left w:val="nil"/>
              <w:bottom w:val="nil"/>
              <w:right w:val="nil"/>
            </w:tcBorders>
            <w:vAlign w:val="center"/>
            <w:hideMark/>
          </w:tcPr>
          <w:p w14:paraId="070FFEB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124.222.009.789 </w:t>
            </w:r>
          </w:p>
        </w:tc>
      </w:tr>
      <w:tr w:rsidR="0002286F" w:rsidRPr="000E528B" w14:paraId="73B45E7C" w14:textId="77777777" w:rsidTr="000818BD">
        <w:trPr>
          <w:trHeight w:val="255"/>
        </w:trPr>
        <w:tc>
          <w:tcPr>
            <w:tcW w:w="609" w:type="dxa"/>
            <w:tcBorders>
              <w:top w:val="nil"/>
              <w:left w:val="nil"/>
              <w:bottom w:val="nil"/>
              <w:right w:val="nil"/>
            </w:tcBorders>
            <w:hideMark/>
          </w:tcPr>
          <w:p w14:paraId="3E2D3B8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8513102" w14:textId="77777777" w:rsidR="0002286F" w:rsidRPr="000E528B" w:rsidRDefault="0002286F" w:rsidP="000818BD">
            <w:pPr>
              <w:rPr>
                <w:lang w:eastAsia="es-CO"/>
              </w:rPr>
            </w:pPr>
          </w:p>
        </w:tc>
        <w:tc>
          <w:tcPr>
            <w:tcW w:w="599" w:type="dxa"/>
            <w:tcBorders>
              <w:top w:val="nil"/>
              <w:left w:val="nil"/>
              <w:bottom w:val="nil"/>
              <w:right w:val="nil"/>
            </w:tcBorders>
            <w:hideMark/>
          </w:tcPr>
          <w:p w14:paraId="0DD215D0" w14:textId="77777777" w:rsidR="0002286F" w:rsidRPr="000E528B" w:rsidRDefault="0002286F" w:rsidP="000818BD">
            <w:pPr>
              <w:rPr>
                <w:lang w:eastAsia="es-CO"/>
              </w:rPr>
            </w:pPr>
          </w:p>
        </w:tc>
        <w:tc>
          <w:tcPr>
            <w:tcW w:w="2384" w:type="dxa"/>
            <w:tcBorders>
              <w:top w:val="nil"/>
              <w:left w:val="nil"/>
              <w:bottom w:val="nil"/>
              <w:right w:val="nil"/>
            </w:tcBorders>
            <w:hideMark/>
          </w:tcPr>
          <w:p w14:paraId="4F9B783F" w14:textId="77777777" w:rsidR="0002286F" w:rsidRPr="000E528B" w:rsidRDefault="0002286F" w:rsidP="000818BD">
            <w:pPr>
              <w:rPr>
                <w:lang w:eastAsia="es-CO"/>
              </w:rPr>
            </w:pPr>
          </w:p>
        </w:tc>
        <w:tc>
          <w:tcPr>
            <w:tcW w:w="1826" w:type="dxa"/>
            <w:tcBorders>
              <w:top w:val="nil"/>
              <w:left w:val="nil"/>
              <w:bottom w:val="nil"/>
              <w:right w:val="nil"/>
            </w:tcBorders>
            <w:hideMark/>
          </w:tcPr>
          <w:p w14:paraId="1A60DEC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14E721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97BF6B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84D5899" w14:textId="77777777" w:rsidTr="000818BD">
        <w:trPr>
          <w:trHeight w:val="255"/>
        </w:trPr>
        <w:tc>
          <w:tcPr>
            <w:tcW w:w="4122" w:type="dxa"/>
            <w:gridSpan w:val="4"/>
            <w:tcBorders>
              <w:top w:val="nil"/>
              <w:left w:val="nil"/>
              <w:bottom w:val="nil"/>
              <w:right w:val="nil"/>
            </w:tcBorders>
            <w:hideMark/>
          </w:tcPr>
          <w:p w14:paraId="6999A7F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46CE994F"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7EDC43F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1.653.217.502.000 </w:t>
            </w:r>
          </w:p>
        </w:tc>
        <w:tc>
          <w:tcPr>
            <w:tcW w:w="1539" w:type="dxa"/>
            <w:tcBorders>
              <w:top w:val="nil"/>
              <w:left w:val="nil"/>
              <w:bottom w:val="nil"/>
              <w:right w:val="nil"/>
            </w:tcBorders>
            <w:hideMark/>
          </w:tcPr>
          <w:p w14:paraId="6328338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1.653.217.502.000 </w:t>
            </w:r>
          </w:p>
        </w:tc>
      </w:tr>
      <w:tr w:rsidR="0002286F" w:rsidRPr="000E528B" w14:paraId="4F60B762" w14:textId="77777777" w:rsidTr="000818BD">
        <w:trPr>
          <w:trHeight w:val="255"/>
        </w:trPr>
        <w:tc>
          <w:tcPr>
            <w:tcW w:w="609" w:type="dxa"/>
            <w:tcBorders>
              <w:top w:val="nil"/>
              <w:left w:val="nil"/>
              <w:bottom w:val="nil"/>
              <w:right w:val="nil"/>
            </w:tcBorders>
            <w:hideMark/>
          </w:tcPr>
          <w:p w14:paraId="6A4CB2E8"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B785982" w14:textId="77777777" w:rsidR="0002286F" w:rsidRPr="000E528B" w:rsidRDefault="0002286F" w:rsidP="000818BD">
            <w:pPr>
              <w:rPr>
                <w:lang w:eastAsia="es-CO"/>
              </w:rPr>
            </w:pPr>
          </w:p>
        </w:tc>
        <w:tc>
          <w:tcPr>
            <w:tcW w:w="599" w:type="dxa"/>
            <w:tcBorders>
              <w:top w:val="nil"/>
              <w:left w:val="nil"/>
              <w:bottom w:val="nil"/>
              <w:right w:val="nil"/>
            </w:tcBorders>
            <w:hideMark/>
          </w:tcPr>
          <w:p w14:paraId="730E80ED" w14:textId="77777777" w:rsidR="0002286F" w:rsidRPr="000E528B" w:rsidRDefault="0002286F" w:rsidP="000818BD">
            <w:pPr>
              <w:rPr>
                <w:lang w:eastAsia="es-CO"/>
              </w:rPr>
            </w:pPr>
          </w:p>
        </w:tc>
        <w:tc>
          <w:tcPr>
            <w:tcW w:w="2384" w:type="dxa"/>
            <w:tcBorders>
              <w:top w:val="nil"/>
              <w:left w:val="nil"/>
              <w:bottom w:val="nil"/>
              <w:right w:val="nil"/>
            </w:tcBorders>
            <w:hideMark/>
          </w:tcPr>
          <w:p w14:paraId="0E7506DA" w14:textId="77777777" w:rsidR="0002286F" w:rsidRPr="000E528B" w:rsidRDefault="0002286F" w:rsidP="000818BD">
            <w:pPr>
              <w:rPr>
                <w:lang w:eastAsia="es-CO"/>
              </w:rPr>
            </w:pPr>
          </w:p>
        </w:tc>
        <w:tc>
          <w:tcPr>
            <w:tcW w:w="1826" w:type="dxa"/>
            <w:tcBorders>
              <w:top w:val="nil"/>
              <w:left w:val="nil"/>
              <w:bottom w:val="nil"/>
              <w:right w:val="nil"/>
            </w:tcBorders>
            <w:hideMark/>
          </w:tcPr>
          <w:p w14:paraId="3A948B5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FB1B67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FB289E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A318442" w14:textId="77777777" w:rsidTr="000818BD">
        <w:trPr>
          <w:trHeight w:val="255"/>
        </w:trPr>
        <w:tc>
          <w:tcPr>
            <w:tcW w:w="609" w:type="dxa"/>
            <w:tcBorders>
              <w:top w:val="nil"/>
              <w:left w:val="nil"/>
              <w:bottom w:val="nil"/>
              <w:right w:val="nil"/>
            </w:tcBorders>
            <w:vAlign w:val="bottom"/>
            <w:hideMark/>
          </w:tcPr>
          <w:p w14:paraId="4C68165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02E35D0"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7D3527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10F7A4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2308</w:t>
            </w:r>
          </w:p>
        </w:tc>
        <w:tc>
          <w:tcPr>
            <w:tcW w:w="1539" w:type="dxa"/>
            <w:tcBorders>
              <w:top w:val="nil"/>
              <w:left w:val="nil"/>
              <w:bottom w:val="nil"/>
              <w:right w:val="nil"/>
            </w:tcBorders>
            <w:vAlign w:val="bottom"/>
            <w:hideMark/>
          </w:tcPr>
          <w:p w14:paraId="69D2772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1FD7583" w14:textId="77777777" w:rsidTr="000818BD">
        <w:trPr>
          <w:trHeight w:val="255"/>
        </w:trPr>
        <w:tc>
          <w:tcPr>
            <w:tcW w:w="609" w:type="dxa"/>
            <w:tcBorders>
              <w:top w:val="nil"/>
              <w:left w:val="nil"/>
              <w:bottom w:val="nil"/>
              <w:right w:val="nil"/>
            </w:tcBorders>
            <w:hideMark/>
          </w:tcPr>
          <w:p w14:paraId="68ABAC3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CF9DA4D" w14:textId="77777777" w:rsidR="0002286F" w:rsidRPr="000E528B" w:rsidRDefault="0002286F" w:rsidP="000818BD">
            <w:pPr>
              <w:rPr>
                <w:lang w:eastAsia="es-CO"/>
              </w:rPr>
            </w:pPr>
          </w:p>
        </w:tc>
        <w:tc>
          <w:tcPr>
            <w:tcW w:w="599" w:type="dxa"/>
            <w:tcBorders>
              <w:top w:val="nil"/>
              <w:left w:val="nil"/>
              <w:bottom w:val="nil"/>
              <w:right w:val="nil"/>
            </w:tcBorders>
            <w:hideMark/>
          </w:tcPr>
          <w:p w14:paraId="3838712C"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85A7D7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COMISIÓN DE REGULACIÓN DE COMUNICACIONES</w:t>
            </w:r>
          </w:p>
        </w:tc>
        <w:tc>
          <w:tcPr>
            <w:tcW w:w="1539" w:type="dxa"/>
            <w:tcBorders>
              <w:top w:val="nil"/>
              <w:left w:val="nil"/>
              <w:bottom w:val="nil"/>
              <w:right w:val="nil"/>
            </w:tcBorders>
            <w:hideMark/>
          </w:tcPr>
          <w:p w14:paraId="728C78A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A866078" w14:textId="77777777" w:rsidTr="000818BD">
        <w:trPr>
          <w:trHeight w:val="255"/>
        </w:trPr>
        <w:tc>
          <w:tcPr>
            <w:tcW w:w="4122" w:type="dxa"/>
            <w:gridSpan w:val="4"/>
            <w:tcBorders>
              <w:top w:val="nil"/>
              <w:left w:val="nil"/>
              <w:bottom w:val="nil"/>
              <w:right w:val="nil"/>
            </w:tcBorders>
            <w:vAlign w:val="center"/>
            <w:hideMark/>
          </w:tcPr>
          <w:p w14:paraId="4391EA2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4FD07930"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0BC607E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39.201.973.000 </w:t>
            </w:r>
          </w:p>
        </w:tc>
        <w:tc>
          <w:tcPr>
            <w:tcW w:w="1539" w:type="dxa"/>
            <w:tcBorders>
              <w:top w:val="nil"/>
              <w:left w:val="nil"/>
              <w:bottom w:val="nil"/>
              <w:right w:val="nil"/>
            </w:tcBorders>
            <w:vAlign w:val="center"/>
            <w:hideMark/>
          </w:tcPr>
          <w:p w14:paraId="472AA84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39.201.973.000 </w:t>
            </w:r>
          </w:p>
        </w:tc>
      </w:tr>
      <w:tr w:rsidR="0002286F" w:rsidRPr="000E528B" w14:paraId="56030263" w14:textId="77777777" w:rsidTr="000818BD">
        <w:trPr>
          <w:trHeight w:val="255"/>
        </w:trPr>
        <w:tc>
          <w:tcPr>
            <w:tcW w:w="4122" w:type="dxa"/>
            <w:gridSpan w:val="4"/>
            <w:tcBorders>
              <w:top w:val="nil"/>
              <w:left w:val="nil"/>
              <w:bottom w:val="nil"/>
              <w:right w:val="nil"/>
            </w:tcBorders>
            <w:vAlign w:val="center"/>
            <w:hideMark/>
          </w:tcPr>
          <w:p w14:paraId="202FA9A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5F8CE94C"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3BDF033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19.872.218.000 </w:t>
            </w:r>
          </w:p>
        </w:tc>
        <w:tc>
          <w:tcPr>
            <w:tcW w:w="1539" w:type="dxa"/>
            <w:tcBorders>
              <w:top w:val="nil"/>
              <w:left w:val="nil"/>
              <w:bottom w:val="nil"/>
              <w:right w:val="nil"/>
            </w:tcBorders>
            <w:vAlign w:val="center"/>
            <w:hideMark/>
          </w:tcPr>
          <w:p w14:paraId="758A4EE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19.872.218.000 </w:t>
            </w:r>
          </w:p>
        </w:tc>
      </w:tr>
      <w:tr w:rsidR="0002286F" w:rsidRPr="000E528B" w14:paraId="18F5BAE5" w14:textId="77777777" w:rsidTr="000818BD">
        <w:trPr>
          <w:trHeight w:val="255"/>
        </w:trPr>
        <w:tc>
          <w:tcPr>
            <w:tcW w:w="609" w:type="dxa"/>
            <w:tcBorders>
              <w:top w:val="nil"/>
              <w:left w:val="nil"/>
              <w:bottom w:val="nil"/>
              <w:right w:val="nil"/>
            </w:tcBorders>
            <w:vAlign w:val="center"/>
            <w:hideMark/>
          </w:tcPr>
          <w:p w14:paraId="4C7F689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2301</w:t>
            </w:r>
          </w:p>
        </w:tc>
        <w:tc>
          <w:tcPr>
            <w:tcW w:w="530" w:type="dxa"/>
            <w:tcBorders>
              <w:top w:val="nil"/>
              <w:left w:val="nil"/>
              <w:bottom w:val="nil"/>
              <w:right w:val="nil"/>
            </w:tcBorders>
            <w:vAlign w:val="center"/>
            <w:hideMark/>
          </w:tcPr>
          <w:p w14:paraId="4EDCD79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947175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FACILITAR EL ACCESO Y USO DE LAS TECNOLOGÍAS DE LA INFORMACIÓN Y LAS COMUNICACIONES (TIC) EN TODO EL TERRITORIO NACIONAL</w:t>
            </w:r>
          </w:p>
        </w:tc>
        <w:tc>
          <w:tcPr>
            <w:tcW w:w="1826" w:type="dxa"/>
            <w:tcBorders>
              <w:top w:val="nil"/>
              <w:left w:val="nil"/>
              <w:bottom w:val="nil"/>
              <w:right w:val="nil"/>
            </w:tcBorders>
            <w:noWrap/>
            <w:vAlign w:val="bottom"/>
            <w:hideMark/>
          </w:tcPr>
          <w:p w14:paraId="07583962"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E9E1BF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12.855.916.000 </w:t>
            </w:r>
          </w:p>
        </w:tc>
        <w:tc>
          <w:tcPr>
            <w:tcW w:w="1539" w:type="dxa"/>
            <w:tcBorders>
              <w:top w:val="nil"/>
              <w:left w:val="nil"/>
              <w:bottom w:val="nil"/>
              <w:right w:val="nil"/>
            </w:tcBorders>
            <w:vAlign w:val="center"/>
            <w:hideMark/>
          </w:tcPr>
          <w:p w14:paraId="72A4023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12.855.916.000 </w:t>
            </w:r>
          </w:p>
        </w:tc>
      </w:tr>
      <w:tr w:rsidR="0002286F" w:rsidRPr="000E528B" w14:paraId="0F323F52" w14:textId="77777777" w:rsidTr="000818BD">
        <w:trPr>
          <w:trHeight w:val="255"/>
        </w:trPr>
        <w:tc>
          <w:tcPr>
            <w:tcW w:w="609" w:type="dxa"/>
            <w:tcBorders>
              <w:top w:val="nil"/>
              <w:left w:val="nil"/>
              <w:bottom w:val="nil"/>
              <w:right w:val="nil"/>
            </w:tcBorders>
            <w:vAlign w:val="center"/>
            <w:hideMark/>
          </w:tcPr>
          <w:p w14:paraId="260F9E9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044A21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0400</w:t>
            </w:r>
          </w:p>
        </w:tc>
        <w:tc>
          <w:tcPr>
            <w:tcW w:w="2983" w:type="dxa"/>
            <w:gridSpan w:val="2"/>
            <w:tcBorders>
              <w:top w:val="nil"/>
              <w:left w:val="nil"/>
              <w:bottom w:val="nil"/>
              <w:right w:val="nil"/>
            </w:tcBorders>
            <w:vAlign w:val="center"/>
            <w:hideMark/>
          </w:tcPr>
          <w:p w14:paraId="240AF08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COMUNICACIONES</w:t>
            </w:r>
          </w:p>
        </w:tc>
        <w:tc>
          <w:tcPr>
            <w:tcW w:w="1826" w:type="dxa"/>
            <w:tcBorders>
              <w:top w:val="nil"/>
              <w:left w:val="nil"/>
              <w:bottom w:val="nil"/>
              <w:right w:val="nil"/>
            </w:tcBorders>
            <w:noWrap/>
            <w:vAlign w:val="bottom"/>
            <w:hideMark/>
          </w:tcPr>
          <w:p w14:paraId="52BAFA6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A264A6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12.855.916.000 </w:t>
            </w:r>
          </w:p>
        </w:tc>
        <w:tc>
          <w:tcPr>
            <w:tcW w:w="1539" w:type="dxa"/>
            <w:tcBorders>
              <w:top w:val="nil"/>
              <w:left w:val="nil"/>
              <w:bottom w:val="nil"/>
              <w:right w:val="nil"/>
            </w:tcBorders>
            <w:vAlign w:val="center"/>
            <w:hideMark/>
          </w:tcPr>
          <w:p w14:paraId="5A01B9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12.855.916.000 </w:t>
            </w:r>
          </w:p>
        </w:tc>
      </w:tr>
      <w:tr w:rsidR="0002286F" w:rsidRPr="000E528B" w14:paraId="03E1E94F" w14:textId="77777777" w:rsidTr="000818BD">
        <w:trPr>
          <w:trHeight w:val="255"/>
        </w:trPr>
        <w:tc>
          <w:tcPr>
            <w:tcW w:w="609" w:type="dxa"/>
            <w:tcBorders>
              <w:top w:val="nil"/>
              <w:left w:val="nil"/>
              <w:bottom w:val="nil"/>
              <w:right w:val="nil"/>
            </w:tcBorders>
            <w:vAlign w:val="center"/>
            <w:hideMark/>
          </w:tcPr>
          <w:p w14:paraId="15B3E84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2399</w:t>
            </w:r>
          </w:p>
        </w:tc>
        <w:tc>
          <w:tcPr>
            <w:tcW w:w="530" w:type="dxa"/>
            <w:tcBorders>
              <w:top w:val="nil"/>
              <w:left w:val="nil"/>
              <w:bottom w:val="nil"/>
              <w:right w:val="nil"/>
            </w:tcBorders>
            <w:vAlign w:val="center"/>
            <w:hideMark/>
          </w:tcPr>
          <w:p w14:paraId="31E2F48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ACC189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TECNOLOGÍAS DE LA INFORMACIÓN Y LAS COMUNICACIONES</w:t>
            </w:r>
          </w:p>
        </w:tc>
        <w:tc>
          <w:tcPr>
            <w:tcW w:w="1826" w:type="dxa"/>
            <w:tcBorders>
              <w:top w:val="nil"/>
              <w:left w:val="nil"/>
              <w:bottom w:val="nil"/>
              <w:right w:val="nil"/>
            </w:tcBorders>
            <w:noWrap/>
            <w:vAlign w:val="bottom"/>
            <w:hideMark/>
          </w:tcPr>
          <w:p w14:paraId="32D742A0"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723C6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7.016.302.000 </w:t>
            </w:r>
          </w:p>
        </w:tc>
        <w:tc>
          <w:tcPr>
            <w:tcW w:w="1539" w:type="dxa"/>
            <w:tcBorders>
              <w:top w:val="nil"/>
              <w:left w:val="nil"/>
              <w:bottom w:val="nil"/>
              <w:right w:val="nil"/>
            </w:tcBorders>
            <w:vAlign w:val="center"/>
            <w:hideMark/>
          </w:tcPr>
          <w:p w14:paraId="028D5AD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7.016.302.000 </w:t>
            </w:r>
          </w:p>
        </w:tc>
      </w:tr>
      <w:tr w:rsidR="0002286F" w:rsidRPr="000E528B" w14:paraId="4653DE95" w14:textId="77777777" w:rsidTr="000818BD">
        <w:trPr>
          <w:trHeight w:val="255"/>
        </w:trPr>
        <w:tc>
          <w:tcPr>
            <w:tcW w:w="609" w:type="dxa"/>
            <w:tcBorders>
              <w:top w:val="nil"/>
              <w:left w:val="nil"/>
              <w:bottom w:val="nil"/>
              <w:right w:val="nil"/>
            </w:tcBorders>
            <w:vAlign w:val="center"/>
            <w:hideMark/>
          </w:tcPr>
          <w:p w14:paraId="0CC025F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27D29E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0400</w:t>
            </w:r>
          </w:p>
        </w:tc>
        <w:tc>
          <w:tcPr>
            <w:tcW w:w="2983" w:type="dxa"/>
            <w:gridSpan w:val="2"/>
            <w:tcBorders>
              <w:top w:val="nil"/>
              <w:left w:val="nil"/>
              <w:bottom w:val="nil"/>
              <w:right w:val="nil"/>
            </w:tcBorders>
            <w:vAlign w:val="center"/>
            <w:hideMark/>
          </w:tcPr>
          <w:p w14:paraId="56BE0BF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COMUNICACIONES</w:t>
            </w:r>
          </w:p>
        </w:tc>
        <w:tc>
          <w:tcPr>
            <w:tcW w:w="1826" w:type="dxa"/>
            <w:tcBorders>
              <w:top w:val="nil"/>
              <w:left w:val="nil"/>
              <w:bottom w:val="nil"/>
              <w:right w:val="nil"/>
            </w:tcBorders>
            <w:noWrap/>
            <w:vAlign w:val="bottom"/>
            <w:hideMark/>
          </w:tcPr>
          <w:p w14:paraId="53DDF5B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529734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7.016.302.000 </w:t>
            </w:r>
          </w:p>
        </w:tc>
        <w:tc>
          <w:tcPr>
            <w:tcW w:w="1539" w:type="dxa"/>
            <w:tcBorders>
              <w:top w:val="nil"/>
              <w:left w:val="nil"/>
              <w:bottom w:val="nil"/>
              <w:right w:val="nil"/>
            </w:tcBorders>
            <w:vAlign w:val="center"/>
            <w:hideMark/>
          </w:tcPr>
          <w:p w14:paraId="223780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7.016.302.000 </w:t>
            </w:r>
          </w:p>
        </w:tc>
      </w:tr>
      <w:tr w:rsidR="0002286F" w:rsidRPr="000E528B" w14:paraId="2B14FC6D" w14:textId="77777777" w:rsidTr="000818BD">
        <w:trPr>
          <w:trHeight w:val="255"/>
        </w:trPr>
        <w:tc>
          <w:tcPr>
            <w:tcW w:w="609" w:type="dxa"/>
            <w:tcBorders>
              <w:top w:val="nil"/>
              <w:left w:val="nil"/>
              <w:bottom w:val="nil"/>
              <w:right w:val="nil"/>
            </w:tcBorders>
            <w:hideMark/>
          </w:tcPr>
          <w:p w14:paraId="1A8ECBE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33030BB" w14:textId="77777777" w:rsidR="0002286F" w:rsidRPr="000E528B" w:rsidRDefault="0002286F" w:rsidP="000818BD">
            <w:pPr>
              <w:rPr>
                <w:lang w:eastAsia="es-CO"/>
              </w:rPr>
            </w:pPr>
          </w:p>
        </w:tc>
        <w:tc>
          <w:tcPr>
            <w:tcW w:w="599" w:type="dxa"/>
            <w:tcBorders>
              <w:top w:val="nil"/>
              <w:left w:val="nil"/>
              <w:bottom w:val="nil"/>
              <w:right w:val="nil"/>
            </w:tcBorders>
            <w:hideMark/>
          </w:tcPr>
          <w:p w14:paraId="1ACA6667" w14:textId="77777777" w:rsidR="0002286F" w:rsidRPr="000E528B" w:rsidRDefault="0002286F" w:rsidP="000818BD">
            <w:pPr>
              <w:rPr>
                <w:lang w:eastAsia="es-CO"/>
              </w:rPr>
            </w:pPr>
          </w:p>
        </w:tc>
        <w:tc>
          <w:tcPr>
            <w:tcW w:w="2384" w:type="dxa"/>
            <w:tcBorders>
              <w:top w:val="nil"/>
              <w:left w:val="nil"/>
              <w:bottom w:val="nil"/>
              <w:right w:val="nil"/>
            </w:tcBorders>
            <w:hideMark/>
          </w:tcPr>
          <w:p w14:paraId="61C7499E" w14:textId="77777777" w:rsidR="0002286F" w:rsidRPr="000E528B" w:rsidRDefault="0002286F" w:rsidP="000818BD">
            <w:pPr>
              <w:rPr>
                <w:lang w:eastAsia="es-CO"/>
              </w:rPr>
            </w:pPr>
          </w:p>
        </w:tc>
        <w:tc>
          <w:tcPr>
            <w:tcW w:w="1826" w:type="dxa"/>
            <w:tcBorders>
              <w:top w:val="nil"/>
              <w:left w:val="nil"/>
              <w:bottom w:val="nil"/>
              <w:right w:val="nil"/>
            </w:tcBorders>
            <w:hideMark/>
          </w:tcPr>
          <w:p w14:paraId="3560283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4F2819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6627AF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D55C161" w14:textId="77777777" w:rsidTr="000818BD">
        <w:trPr>
          <w:trHeight w:val="255"/>
        </w:trPr>
        <w:tc>
          <w:tcPr>
            <w:tcW w:w="4122" w:type="dxa"/>
            <w:gridSpan w:val="4"/>
            <w:tcBorders>
              <w:top w:val="nil"/>
              <w:left w:val="nil"/>
              <w:bottom w:val="nil"/>
              <w:right w:val="nil"/>
            </w:tcBorders>
            <w:hideMark/>
          </w:tcPr>
          <w:p w14:paraId="5F24A42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1BB99195"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3912C3D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59.074.191.000 </w:t>
            </w:r>
          </w:p>
        </w:tc>
        <w:tc>
          <w:tcPr>
            <w:tcW w:w="1539" w:type="dxa"/>
            <w:tcBorders>
              <w:top w:val="nil"/>
              <w:left w:val="nil"/>
              <w:bottom w:val="nil"/>
              <w:right w:val="nil"/>
            </w:tcBorders>
            <w:hideMark/>
          </w:tcPr>
          <w:p w14:paraId="1FEEF5B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59.074.191.000 </w:t>
            </w:r>
          </w:p>
        </w:tc>
      </w:tr>
      <w:tr w:rsidR="0002286F" w:rsidRPr="000E528B" w14:paraId="2583D37A" w14:textId="77777777" w:rsidTr="000818BD">
        <w:trPr>
          <w:trHeight w:val="255"/>
        </w:trPr>
        <w:tc>
          <w:tcPr>
            <w:tcW w:w="609" w:type="dxa"/>
            <w:tcBorders>
              <w:top w:val="nil"/>
              <w:left w:val="nil"/>
              <w:bottom w:val="nil"/>
              <w:right w:val="nil"/>
            </w:tcBorders>
            <w:hideMark/>
          </w:tcPr>
          <w:p w14:paraId="4DE873C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9AEE625" w14:textId="77777777" w:rsidR="0002286F" w:rsidRPr="000E528B" w:rsidRDefault="0002286F" w:rsidP="000818BD">
            <w:pPr>
              <w:rPr>
                <w:lang w:eastAsia="es-CO"/>
              </w:rPr>
            </w:pPr>
          </w:p>
        </w:tc>
        <w:tc>
          <w:tcPr>
            <w:tcW w:w="599" w:type="dxa"/>
            <w:tcBorders>
              <w:top w:val="nil"/>
              <w:left w:val="nil"/>
              <w:bottom w:val="nil"/>
              <w:right w:val="nil"/>
            </w:tcBorders>
            <w:hideMark/>
          </w:tcPr>
          <w:p w14:paraId="75C00A81" w14:textId="77777777" w:rsidR="0002286F" w:rsidRPr="000E528B" w:rsidRDefault="0002286F" w:rsidP="000818BD">
            <w:pPr>
              <w:rPr>
                <w:lang w:eastAsia="es-CO"/>
              </w:rPr>
            </w:pPr>
          </w:p>
        </w:tc>
        <w:tc>
          <w:tcPr>
            <w:tcW w:w="2384" w:type="dxa"/>
            <w:tcBorders>
              <w:top w:val="nil"/>
              <w:left w:val="nil"/>
              <w:bottom w:val="nil"/>
              <w:right w:val="nil"/>
            </w:tcBorders>
            <w:hideMark/>
          </w:tcPr>
          <w:p w14:paraId="635FFABC" w14:textId="77777777" w:rsidR="0002286F" w:rsidRPr="000E528B" w:rsidRDefault="0002286F" w:rsidP="000818BD">
            <w:pPr>
              <w:rPr>
                <w:lang w:eastAsia="es-CO"/>
              </w:rPr>
            </w:pPr>
          </w:p>
        </w:tc>
        <w:tc>
          <w:tcPr>
            <w:tcW w:w="1826" w:type="dxa"/>
            <w:tcBorders>
              <w:top w:val="nil"/>
              <w:left w:val="nil"/>
              <w:bottom w:val="nil"/>
              <w:right w:val="nil"/>
            </w:tcBorders>
            <w:hideMark/>
          </w:tcPr>
          <w:p w14:paraId="7422F28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BBE5AD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0B0B10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1A4E71D" w14:textId="77777777" w:rsidTr="000818BD">
        <w:trPr>
          <w:trHeight w:val="255"/>
        </w:trPr>
        <w:tc>
          <w:tcPr>
            <w:tcW w:w="609" w:type="dxa"/>
            <w:tcBorders>
              <w:top w:val="nil"/>
              <w:left w:val="nil"/>
              <w:bottom w:val="nil"/>
              <w:right w:val="nil"/>
            </w:tcBorders>
            <w:vAlign w:val="bottom"/>
            <w:hideMark/>
          </w:tcPr>
          <w:p w14:paraId="4D54ADC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49CCAC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E1BC8F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AF9D76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2309</w:t>
            </w:r>
          </w:p>
        </w:tc>
        <w:tc>
          <w:tcPr>
            <w:tcW w:w="1539" w:type="dxa"/>
            <w:tcBorders>
              <w:top w:val="nil"/>
              <w:left w:val="nil"/>
              <w:bottom w:val="nil"/>
              <w:right w:val="nil"/>
            </w:tcBorders>
            <w:vAlign w:val="bottom"/>
            <w:hideMark/>
          </w:tcPr>
          <w:p w14:paraId="7DC8F67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E5DDD46" w14:textId="77777777" w:rsidTr="000818BD">
        <w:trPr>
          <w:trHeight w:val="255"/>
        </w:trPr>
        <w:tc>
          <w:tcPr>
            <w:tcW w:w="609" w:type="dxa"/>
            <w:tcBorders>
              <w:top w:val="nil"/>
              <w:left w:val="nil"/>
              <w:bottom w:val="nil"/>
              <w:right w:val="nil"/>
            </w:tcBorders>
            <w:hideMark/>
          </w:tcPr>
          <w:p w14:paraId="4E4304F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C21A7B4" w14:textId="77777777" w:rsidR="0002286F" w:rsidRPr="000E528B" w:rsidRDefault="0002286F" w:rsidP="000818BD">
            <w:pPr>
              <w:rPr>
                <w:lang w:eastAsia="es-CO"/>
              </w:rPr>
            </w:pPr>
          </w:p>
        </w:tc>
        <w:tc>
          <w:tcPr>
            <w:tcW w:w="599" w:type="dxa"/>
            <w:tcBorders>
              <w:top w:val="nil"/>
              <w:left w:val="nil"/>
              <w:bottom w:val="nil"/>
              <w:right w:val="nil"/>
            </w:tcBorders>
            <w:hideMark/>
          </w:tcPr>
          <w:p w14:paraId="322BA4E5"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F61AC7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NACIONAL DEL ESPECTRO - ANE</w:t>
            </w:r>
          </w:p>
        </w:tc>
        <w:tc>
          <w:tcPr>
            <w:tcW w:w="1539" w:type="dxa"/>
            <w:tcBorders>
              <w:top w:val="nil"/>
              <w:left w:val="nil"/>
              <w:bottom w:val="nil"/>
              <w:right w:val="nil"/>
            </w:tcBorders>
            <w:hideMark/>
          </w:tcPr>
          <w:p w14:paraId="712187A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25C8360" w14:textId="77777777" w:rsidTr="000818BD">
        <w:trPr>
          <w:trHeight w:val="255"/>
        </w:trPr>
        <w:tc>
          <w:tcPr>
            <w:tcW w:w="4122" w:type="dxa"/>
            <w:gridSpan w:val="4"/>
            <w:tcBorders>
              <w:top w:val="nil"/>
              <w:left w:val="nil"/>
              <w:bottom w:val="nil"/>
              <w:right w:val="nil"/>
            </w:tcBorders>
            <w:vAlign w:val="center"/>
            <w:hideMark/>
          </w:tcPr>
          <w:p w14:paraId="61FE848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 xml:space="preserve">A.  PRESUPUESTO DE FUNCIONAMIENTO </w:t>
            </w:r>
          </w:p>
        </w:tc>
        <w:tc>
          <w:tcPr>
            <w:tcW w:w="1826" w:type="dxa"/>
            <w:tcBorders>
              <w:top w:val="nil"/>
              <w:left w:val="nil"/>
              <w:bottom w:val="nil"/>
              <w:right w:val="nil"/>
            </w:tcBorders>
            <w:noWrap/>
            <w:vAlign w:val="bottom"/>
            <w:hideMark/>
          </w:tcPr>
          <w:p w14:paraId="7C2FB896"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4DC9488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26.413.423.000 </w:t>
            </w:r>
          </w:p>
        </w:tc>
        <w:tc>
          <w:tcPr>
            <w:tcW w:w="1539" w:type="dxa"/>
            <w:tcBorders>
              <w:top w:val="nil"/>
              <w:left w:val="nil"/>
              <w:bottom w:val="nil"/>
              <w:right w:val="nil"/>
            </w:tcBorders>
            <w:vAlign w:val="center"/>
            <w:hideMark/>
          </w:tcPr>
          <w:p w14:paraId="3DEF5A0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26.413.423.000 </w:t>
            </w:r>
          </w:p>
        </w:tc>
      </w:tr>
      <w:tr w:rsidR="0002286F" w:rsidRPr="000E528B" w14:paraId="51BCA67D" w14:textId="77777777" w:rsidTr="000818BD">
        <w:trPr>
          <w:trHeight w:val="255"/>
        </w:trPr>
        <w:tc>
          <w:tcPr>
            <w:tcW w:w="4122" w:type="dxa"/>
            <w:gridSpan w:val="4"/>
            <w:tcBorders>
              <w:top w:val="nil"/>
              <w:left w:val="nil"/>
              <w:bottom w:val="nil"/>
              <w:right w:val="nil"/>
            </w:tcBorders>
            <w:vAlign w:val="center"/>
            <w:hideMark/>
          </w:tcPr>
          <w:p w14:paraId="5228B76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7F105609"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30C187E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20.458.787.000 </w:t>
            </w:r>
          </w:p>
        </w:tc>
        <w:tc>
          <w:tcPr>
            <w:tcW w:w="1539" w:type="dxa"/>
            <w:tcBorders>
              <w:top w:val="nil"/>
              <w:left w:val="nil"/>
              <w:bottom w:val="nil"/>
              <w:right w:val="nil"/>
            </w:tcBorders>
            <w:vAlign w:val="center"/>
            <w:hideMark/>
          </w:tcPr>
          <w:p w14:paraId="0B86E99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20.458.787.000 </w:t>
            </w:r>
          </w:p>
        </w:tc>
      </w:tr>
      <w:tr w:rsidR="0002286F" w:rsidRPr="000E528B" w14:paraId="759B35DF" w14:textId="77777777" w:rsidTr="000818BD">
        <w:trPr>
          <w:trHeight w:val="255"/>
        </w:trPr>
        <w:tc>
          <w:tcPr>
            <w:tcW w:w="609" w:type="dxa"/>
            <w:tcBorders>
              <w:top w:val="nil"/>
              <w:left w:val="nil"/>
              <w:bottom w:val="nil"/>
              <w:right w:val="nil"/>
            </w:tcBorders>
            <w:vAlign w:val="center"/>
            <w:hideMark/>
          </w:tcPr>
          <w:p w14:paraId="4D4BF8A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2301</w:t>
            </w:r>
          </w:p>
        </w:tc>
        <w:tc>
          <w:tcPr>
            <w:tcW w:w="530" w:type="dxa"/>
            <w:tcBorders>
              <w:top w:val="nil"/>
              <w:left w:val="nil"/>
              <w:bottom w:val="nil"/>
              <w:right w:val="nil"/>
            </w:tcBorders>
            <w:vAlign w:val="center"/>
            <w:hideMark/>
          </w:tcPr>
          <w:p w14:paraId="768FFAE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C9A86D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FACILITAR EL ACCESO Y USO DE LAS TECNOLOGÍAS DE LA INFORMACIÓN Y LAS COMUNICACIONES (TIC) EN TODO EL TERRITORIO NACIONAL</w:t>
            </w:r>
          </w:p>
        </w:tc>
        <w:tc>
          <w:tcPr>
            <w:tcW w:w="1826" w:type="dxa"/>
            <w:tcBorders>
              <w:top w:val="nil"/>
              <w:left w:val="nil"/>
              <w:bottom w:val="nil"/>
              <w:right w:val="nil"/>
            </w:tcBorders>
            <w:noWrap/>
            <w:vAlign w:val="bottom"/>
            <w:hideMark/>
          </w:tcPr>
          <w:p w14:paraId="1F3445E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36B11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10.625.732.481 </w:t>
            </w:r>
          </w:p>
        </w:tc>
        <w:tc>
          <w:tcPr>
            <w:tcW w:w="1539" w:type="dxa"/>
            <w:tcBorders>
              <w:top w:val="nil"/>
              <w:left w:val="nil"/>
              <w:bottom w:val="nil"/>
              <w:right w:val="nil"/>
            </w:tcBorders>
            <w:vAlign w:val="center"/>
            <w:hideMark/>
          </w:tcPr>
          <w:p w14:paraId="2D85806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10.625.732.481 </w:t>
            </w:r>
          </w:p>
        </w:tc>
      </w:tr>
      <w:tr w:rsidR="0002286F" w:rsidRPr="000E528B" w14:paraId="3F0E0EE0" w14:textId="77777777" w:rsidTr="000818BD">
        <w:trPr>
          <w:trHeight w:val="255"/>
        </w:trPr>
        <w:tc>
          <w:tcPr>
            <w:tcW w:w="609" w:type="dxa"/>
            <w:tcBorders>
              <w:top w:val="nil"/>
              <w:left w:val="nil"/>
              <w:bottom w:val="nil"/>
              <w:right w:val="nil"/>
            </w:tcBorders>
            <w:vAlign w:val="center"/>
            <w:hideMark/>
          </w:tcPr>
          <w:p w14:paraId="5E6E990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3F1ACD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0400</w:t>
            </w:r>
          </w:p>
        </w:tc>
        <w:tc>
          <w:tcPr>
            <w:tcW w:w="2983" w:type="dxa"/>
            <w:gridSpan w:val="2"/>
            <w:tcBorders>
              <w:top w:val="nil"/>
              <w:left w:val="nil"/>
              <w:bottom w:val="nil"/>
              <w:right w:val="nil"/>
            </w:tcBorders>
            <w:vAlign w:val="center"/>
            <w:hideMark/>
          </w:tcPr>
          <w:p w14:paraId="79805AE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COMUNICACIONES</w:t>
            </w:r>
          </w:p>
        </w:tc>
        <w:tc>
          <w:tcPr>
            <w:tcW w:w="1826" w:type="dxa"/>
            <w:tcBorders>
              <w:top w:val="nil"/>
              <w:left w:val="nil"/>
              <w:bottom w:val="nil"/>
              <w:right w:val="nil"/>
            </w:tcBorders>
            <w:noWrap/>
            <w:vAlign w:val="bottom"/>
            <w:hideMark/>
          </w:tcPr>
          <w:p w14:paraId="4C2CC6A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CCDFA6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10.625.732.481 </w:t>
            </w:r>
          </w:p>
        </w:tc>
        <w:tc>
          <w:tcPr>
            <w:tcW w:w="1539" w:type="dxa"/>
            <w:tcBorders>
              <w:top w:val="nil"/>
              <w:left w:val="nil"/>
              <w:bottom w:val="nil"/>
              <w:right w:val="nil"/>
            </w:tcBorders>
            <w:vAlign w:val="center"/>
            <w:hideMark/>
          </w:tcPr>
          <w:p w14:paraId="350C971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10.625.732.481 </w:t>
            </w:r>
          </w:p>
        </w:tc>
      </w:tr>
      <w:tr w:rsidR="0002286F" w:rsidRPr="000E528B" w14:paraId="497168BE" w14:textId="77777777" w:rsidTr="000818BD">
        <w:trPr>
          <w:trHeight w:val="255"/>
        </w:trPr>
        <w:tc>
          <w:tcPr>
            <w:tcW w:w="609" w:type="dxa"/>
            <w:tcBorders>
              <w:top w:val="nil"/>
              <w:left w:val="nil"/>
              <w:bottom w:val="nil"/>
              <w:right w:val="nil"/>
            </w:tcBorders>
            <w:vAlign w:val="center"/>
            <w:hideMark/>
          </w:tcPr>
          <w:p w14:paraId="195D6AF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2399</w:t>
            </w:r>
          </w:p>
        </w:tc>
        <w:tc>
          <w:tcPr>
            <w:tcW w:w="530" w:type="dxa"/>
            <w:tcBorders>
              <w:top w:val="nil"/>
              <w:left w:val="nil"/>
              <w:bottom w:val="nil"/>
              <w:right w:val="nil"/>
            </w:tcBorders>
            <w:vAlign w:val="center"/>
            <w:hideMark/>
          </w:tcPr>
          <w:p w14:paraId="2FDD331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3FCC28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TECNOLOGÍAS DE LA INFORMACIÓN Y LAS COMUNICACIONES</w:t>
            </w:r>
          </w:p>
        </w:tc>
        <w:tc>
          <w:tcPr>
            <w:tcW w:w="1826" w:type="dxa"/>
            <w:tcBorders>
              <w:top w:val="nil"/>
              <w:left w:val="nil"/>
              <w:bottom w:val="nil"/>
              <w:right w:val="nil"/>
            </w:tcBorders>
            <w:noWrap/>
            <w:vAlign w:val="bottom"/>
            <w:hideMark/>
          </w:tcPr>
          <w:p w14:paraId="22BFAD74"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E6E110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9.833.054.519 </w:t>
            </w:r>
          </w:p>
        </w:tc>
        <w:tc>
          <w:tcPr>
            <w:tcW w:w="1539" w:type="dxa"/>
            <w:tcBorders>
              <w:top w:val="nil"/>
              <w:left w:val="nil"/>
              <w:bottom w:val="nil"/>
              <w:right w:val="nil"/>
            </w:tcBorders>
            <w:vAlign w:val="center"/>
            <w:hideMark/>
          </w:tcPr>
          <w:p w14:paraId="4F8F59B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9.833.054.519 </w:t>
            </w:r>
          </w:p>
        </w:tc>
      </w:tr>
      <w:tr w:rsidR="0002286F" w:rsidRPr="000E528B" w14:paraId="4FDB4609" w14:textId="77777777" w:rsidTr="000818BD">
        <w:trPr>
          <w:trHeight w:val="255"/>
        </w:trPr>
        <w:tc>
          <w:tcPr>
            <w:tcW w:w="609" w:type="dxa"/>
            <w:tcBorders>
              <w:top w:val="nil"/>
              <w:left w:val="nil"/>
              <w:bottom w:val="nil"/>
              <w:right w:val="nil"/>
            </w:tcBorders>
            <w:vAlign w:val="center"/>
            <w:hideMark/>
          </w:tcPr>
          <w:p w14:paraId="1ECC21C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837D61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0400</w:t>
            </w:r>
          </w:p>
        </w:tc>
        <w:tc>
          <w:tcPr>
            <w:tcW w:w="2983" w:type="dxa"/>
            <w:gridSpan w:val="2"/>
            <w:tcBorders>
              <w:top w:val="nil"/>
              <w:left w:val="nil"/>
              <w:bottom w:val="nil"/>
              <w:right w:val="nil"/>
            </w:tcBorders>
            <w:vAlign w:val="center"/>
            <w:hideMark/>
          </w:tcPr>
          <w:p w14:paraId="311BDB5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COMUNICACIONES</w:t>
            </w:r>
          </w:p>
        </w:tc>
        <w:tc>
          <w:tcPr>
            <w:tcW w:w="1826" w:type="dxa"/>
            <w:tcBorders>
              <w:top w:val="nil"/>
              <w:left w:val="nil"/>
              <w:bottom w:val="nil"/>
              <w:right w:val="nil"/>
            </w:tcBorders>
            <w:noWrap/>
            <w:vAlign w:val="bottom"/>
            <w:hideMark/>
          </w:tcPr>
          <w:p w14:paraId="14BA3C93"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7B28E1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9.833.054.519 </w:t>
            </w:r>
          </w:p>
        </w:tc>
        <w:tc>
          <w:tcPr>
            <w:tcW w:w="1539" w:type="dxa"/>
            <w:tcBorders>
              <w:top w:val="nil"/>
              <w:left w:val="nil"/>
              <w:bottom w:val="nil"/>
              <w:right w:val="nil"/>
            </w:tcBorders>
            <w:vAlign w:val="center"/>
            <w:hideMark/>
          </w:tcPr>
          <w:p w14:paraId="28012AF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9.833.054.519 </w:t>
            </w:r>
          </w:p>
        </w:tc>
      </w:tr>
      <w:tr w:rsidR="0002286F" w:rsidRPr="000E528B" w14:paraId="5AC070A8" w14:textId="77777777" w:rsidTr="000818BD">
        <w:trPr>
          <w:trHeight w:val="255"/>
        </w:trPr>
        <w:tc>
          <w:tcPr>
            <w:tcW w:w="609" w:type="dxa"/>
            <w:tcBorders>
              <w:top w:val="nil"/>
              <w:left w:val="nil"/>
              <w:bottom w:val="nil"/>
              <w:right w:val="nil"/>
            </w:tcBorders>
            <w:hideMark/>
          </w:tcPr>
          <w:p w14:paraId="2A1AB97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E49B6D0" w14:textId="77777777" w:rsidR="0002286F" w:rsidRPr="000E528B" w:rsidRDefault="0002286F" w:rsidP="000818BD">
            <w:pPr>
              <w:rPr>
                <w:lang w:eastAsia="es-CO"/>
              </w:rPr>
            </w:pPr>
          </w:p>
        </w:tc>
        <w:tc>
          <w:tcPr>
            <w:tcW w:w="599" w:type="dxa"/>
            <w:tcBorders>
              <w:top w:val="nil"/>
              <w:left w:val="nil"/>
              <w:bottom w:val="nil"/>
              <w:right w:val="nil"/>
            </w:tcBorders>
            <w:hideMark/>
          </w:tcPr>
          <w:p w14:paraId="4CF72653" w14:textId="77777777" w:rsidR="0002286F" w:rsidRPr="000E528B" w:rsidRDefault="0002286F" w:rsidP="000818BD">
            <w:pPr>
              <w:rPr>
                <w:lang w:eastAsia="es-CO"/>
              </w:rPr>
            </w:pPr>
          </w:p>
        </w:tc>
        <w:tc>
          <w:tcPr>
            <w:tcW w:w="2384" w:type="dxa"/>
            <w:tcBorders>
              <w:top w:val="nil"/>
              <w:left w:val="nil"/>
              <w:bottom w:val="nil"/>
              <w:right w:val="nil"/>
            </w:tcBorders>
            <w:hideMark/>
          </w:tcPr>
          <w:p w14:paraId="4086130C" w14:textId="77777777" w:rsidR="0002286F" w:rsidRPr="000E528B" w:rsidRDefault="0002286F" w:rsidP="000818BD">
            <w:pPr>
              <w:rPr>
                <w:lang w:eastAsia="es-CO"/>
              </w:rPr>
            </w:pPr>
          </w:p>
        </w:tc>
        <w:tc>
          <w:tcPr>
            <w:tcW w:w="1826" w:type="dxa"/>
            <w:tcBorders>
              <w:top w:val="nil"/>
              <w:left w:val="nil"/>
              <w:bottom w:val="nil"/>
              <w:right w:val="nil"/>
            </w:tcBorders>
            <w:hideMark/>
          </w:tcPr>
          <w:p w14:paraId="7295857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D2E9C8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037764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71132D8" w14:textId="77777777" w:rsidTr="000818BD">
        <w:trPr>
          <w:trHeight w:val="255"/>
        </w:trPr>
        <w:tc>
          <w:tcPr>
            <w:tcW w:w="4122" w:type="dxa"/>
            <w:gridSpan w:val="4"/>
            <w:tcBorders>
              <w:top w:val="nil"/>
              <w:left w:val="nil"/>
              <w:bottom w:val="nil"/>
              <w:right w:val="nil"/>
            </w:tcBorders>
            <w:hideMark/>
          </w:tcPr>
          <w:p w14:paraId="23AEBD1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0198EFF4"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633A19E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46.872.210.000 </w:t>
            </w:r>
          </w:p>
        </w:tc>
        <w:tc>
          <w:tcPr>
            <w:tcW w:w="1539" w:type="dxa"/>
            <w:tcBorders>
              <w:top w:val="nil"/>
              <w:left w:val="nil"/>
              <w:bottom w:val="nil"/>
              <w:right w:val="nil"/>
            </w:tcBorders>
            <w:hideMark/>
          </w:tcPr>
          <w:p w14:paraId="470006C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46.872.210.000 </w:t>
            </w:r>
          </w:p>
        </w:tc>
      </w:tr>
      <w:tr w:rsidR="0002286F" w:rsidRPr="000E528B" w14:paraId="19297470" w14:textId="77777777" w:rsidTr="000818BD">
        <w:trPr>
          <w:trHeight w:val="255"/>
        </w:trPr>
        <w:tc>
          <w:tcPr>
            <w:tcW w:w="609" w:type="dxa"/>
            <w:tcBorders>
              <w:top w:val="nil"/>
              <w:left w:val="nil"/>
              <w:bottom w:val="nil"/>
              <w:right w:val="nil"/>
            </w:tcBorders>
            <w:hideMark/>
          </w:tcPr>
          <w:p w14:paraId="19D882E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222AA1E" w14:textId="77777777" w:rsidR="0002286F" w:rsidRPr="000E528B" w:rsidRDefault="0002286F" w:rsidP="000818BD">
            <w:pPr>
              <w:rPr>
                <w:lang w:eastAsia="es-CO"/>
              </w:rPr>
            </w:pPr>
          </w:p>
        </w:tc>
        <w:tc>
          <w:tcPr>
            <w:tcW w:w="599" w:type="dxa"/>
            <w:tcBorders>
              <w:top w:val="nil"/>
              <w:left w:val="nil"/>
              <w:bottom w:val="nil"/>
              <w:right w:val="nil"/>
            </w:tcBorders>
            <w:hideMark/>
          </w:tcPr>
          <w:p w14:paraId="26E4FE57" w14:textId="77777777" w:rsidR="0002286F" w:rsidRPr="000E528B" w:rsidRDefault="0002286F" w:rsidP="000818BD">
            <w:pPr>
              <w:rPr>
                <w:lang w:eastAsia="es-CO"/>
              </w:rPr>
            </w:pPr>
          </w:p>
        </w:tc>
        <w:tc>
          <w:tcPr>
            <w:tcW w:w="2384" w:type="dxa"/>
            <w:tcBorders>
              <w:top w:val="nil"/>
              <w:left w:val="nil"/>
              <w:bottom w:val="nil"/>
              <w:right w:val="nil"/>
            </w:tcBorders>
            <w:hideMark/>
          </w:tcPr>
          <w:p w14:paraId="39FE2759" w14:textId="77777777" w:rsidR="0002286F" w:rsidRPr="000E528B" w:rsidRDefault="0002286F" w:rsidP="000818BD">
            <w:pPr>
              <w:rPr>
                <w:lang w:eastAsia="es-CO"/>
              </w:rPr>
            </w:pPr>
          </w:p>
        </w:tc>
        <w:tc>
          <w:tcPr>
            <w:tcW w:w="1826" w:type="dxa"/>
            <w:tcBorders>
              <w:top w:val="nil"/>
              <w:left w:val="nil"/>
              <w:bottom w:val="nil"/>
              <w:right w:val="nil"/>
            </w:tcBorders>
            <w:hideMark/>
          </w:tcPr>
          <w:p w14:paraId="66384FB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956AC7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D22552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74BC46C" w14:textId="77777777" w:rsidTr="000818BD">
        <w:trPr>
          <w:trHeight w:val="255"/>
        </w:trPr>
        <w:tc>
          <w:tcPr>
            <w:tcW w:w="609" w:type="dxa"/>
            <w:tcBorders>
              <w:top w:val="nil"/>
              <w:left w:val="nil"/>
              <w:bottom w:val="nil"/>
              <w:right w:val="nil"/>
            </w:tcBorders>
            <w:vAlign w:val="bottom"/>
            <w:hideMark/>
          </w:tcPr>
          <w:p w14:paraId="6664BA2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146B00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FDCD7E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653E2C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2311</w:t>
            </w:r>
          </w:p>
        </w:tc>
        <w:tc>
          <w:tcPr>
            <w:tcW w:w="1539" w:type="dxa"/>
            <w:tcBorders>
              <w:top w:val="nil"/>
              <w:left w:val="nil"/>
              <w:bottom w:val="nil"/>
              <w:right w:val="nil"/>
            </w:tcBorders>
            <w:vAlign w:val="bottom"/>
            <w:hideMark/>
          </w:tcPr>
          <w:p w14:paraId="3B2FE40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6BAC0B6" w14:textId="77777777" w:rsidTr="000818BD">
        <w:trPr>
          <w:trHeight w:val="255"/>
        </w:trPr>
        <w:tc>
          <w:tcPr>
            <w:tcW w:w="609" w:type="dxa"/>
            <w:tcBorders>
              <w:top w:val="nil"/>
              <w:left w:val="nil"/>
              <w:bottom w:val="nil"/>
              <w:right w:val="nil"/>
            </w:tcBorders>
            <w:hideMark/>
          </w:tcPr>
          <w:p w14:paraId="70BB41F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ADDAB2B" w14:textId="77777777" w:rsidR="0002286F" w:rsidRPr="000E528B" w:rsidRDefault="0002286F" w:rsidP="000818BD">
            <w:pPr>
              <w:rPr>
                <w:lang w:eastAsia="es-CO"/>
              </w:rPr>
            </w:pPr>
          </w:p>
        </w:tc>
        <w:tc>
          <w:tcPr>
            <w:tcW w:w="599" w:type="dxa"/>
            <w:tcBorders>
              <w:top w:val="nil"/>
              <w:left w:val="nil"/>
              <w:bottom w:val="nil"/>
              <w:right w:val="nil"/>
            </w:tcBorders>
            <w:hideMark/>
          </w:tcPr>
          <w:p w14:paraId="04FC6AC4"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298820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COMPUTADORES PARA EDUCAR (CPE)</w:t>
            </w:r>
          </w:p>
        </w:tc>
        <w:tc>
          <w:tcPr>
            <w:tcW w:w="1539" w:type="dxa"/>
            <w:tcBorders>
              <w:top w:val="nil"/>
              <w:left w:val="nil"/>
              <w:bottom w:val="nil"/>
              <w:right w:val="nil"/>
            </w:tcBorders>
            <w:hideMark/>
          </w:tcPr>
          <w:p w14:paraId="0FC0E91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AA999ED" w14:textId="77777777" w:rsidTr="000818BD">
        <w:trPr>
          <w:trHeight w:val="255"/>
        </w:trPr>
        <w:tc>
          <w:tcPr>
            <w:tcW w:w="4122" w:type="dxa"/>
            <w:gridSpan w:val="4"/>
            <w:tcBorders>
              <w:top w:val="nil"/>
              <w:left w:val="nil"/>
              <w:bottom w:val="nil"/>
              <w:right w:val="nil"/>
            </w:tcBorders>
            <w:vAlign w:val="center"/>
            <w:hideMark/>
          </w:tcPr>
          <w:p w14:paraId="7580108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4D0637F2"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029D2E5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29.515.356.000 </w:t>
            </w:r>
          </w:p>
        </w:tc>
        <w:tc>
          <w:tcPr>
            <w:tcW w:w="1539" w:type="dxa"/>
            <w:tcBorders>
              <w:top w:val="nil"/>
              <w:left w:val="nil"/>
              <w:bottom w:val="nil"/>
              <w:right w:val="nil"/>
            </w:tcBorders>
            <w:vAlign w:val="center"/>
            <w:hideMark/>
          </w:tcPr>
          <w:p w14:paraId="6307508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29.515.356.000 </w:t>
            </w:r>
          </w:p>
        </w:tc>
      </w:tr>
      <w:tr w:rsidR="0002286F" w:rsidRPr="000E528B" w14:paraId="397B9FE0" w14:textId="77777777" w:rsidTr="000818BD">
        <w:trPr>
          <w:trHeight w:val="255"/>
        </w:trPr>
        <w:tc>
          <w:tcPr>
            <w:tcW w:w="4122" w:type="dxa"/>
            <w:gridSpan w:val="4"/>
            <w:tcBorders>
              <w:top w:val="nil"/>
              <w:left w:val="nil"/>
              <w:bottom w:val="nil"/>
              <w:right w:val="nil"/>
            </w:tcBorders>
            <w:vAlign w:val="center"/>
            <w:hideMark/>
          </w:tcPr>
          <w:p w14:paraId="4782D0C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008FEDD6"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2CA3DD2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38.120.402.000 </w:t>
            </w:r>
          </w:p>
        </w:tc>
        <w:tc>
          <w:tcPr>
            <w:tcW w:w="1539" w:type="dxa"/>
            <w:tcBorders>
              <w:top w:val="nil"/>
              <w:left w:val="nil"/>
              <w:bottom w:val="nil"/>
              <w:right w:val="nil"/>
            </w:tcBorders>
            <w:vAlign w:val="center"/>
            <w:hideMark/>
          </w:tcPr>
          <w:p w14:paraId="25689D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38.120.402.000 </w:t>
            </w:r>
          </w:p>
        </w:tc>
      </w:tr>
      <w:tr w:rsidR="0002286F" w:rsidRPr="000E528B" w14:paraId="1C28F59C" w14:textId="77777777" w:rsidTr="000818BD">
        <w:trPr>
          <w:trHeight w:val="255"/>
        </w:trPr>
        <w:tc>
          <w:tcPr>
            <w:tcW w:w="609" w:type="dxa"/>
            <w:tcBorders>
              <w:top w:val="nil"/>
              <w:left w:val="nil"/>
              <w:bottom w:val="nil"/>
              <w:right w:val="nil"/>
            </w:tcBorders>
            <w:vAlign w:val="center"/>
            <w:hideMark/>
          </w:tcPr>
          <w:p w14:paraId="56B12C0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2301</w:t>
            </w:r>
          </w:p>
        </w:tc>
        <w:tc>
          <w:tcPr>
            <w:tcW w:w="530" w:type="dxa"/>
            <w:tcBorders>
              <w:top w:val="nil"/>
              <w:left w:val="nil"/>
              <w:bottom w:val="nil"/>
              <w:right w:val="nil"/>
            </w:tcBorders>
            <w:vAlign w:val="center"/>
            <w:hideMark/>
          </w:tcPr>
          <w:p w14:paraId="65F1F96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EFACD5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FACILITAR EL ACCESO Y USO DE LAS TECNOLOGÍAS DE LA INFORMACIÓN Y LAS COMUNICACIONES (TIC) EN TODO EL TERRITORIO NACIONAL</w:t>
            </w:r>
          </w:p>
        </w:tc>
        <w:tc>
          <w:tcPr>
            <w:tcW w:w="1826" w:type="dxa"/>
            <w:tcBorders>
              <w:top w:val="nil"/>
              <w:left w:val="nil"/>
              <w:bottom w:val="nil"/>
              <w:right w:val="nil"/>
            </w:tcBorders>
            <w:noWrap/>
            <w:vAlign w:val="bottom"/>
            <w:hideMark/>
          </w:tcPr>
          <w:p w14:paraId="46A4A7B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5C4311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38.120.402.000 </w:t>
            </w:r>
          </w:p>
        </w:tc>
        <w:tc>
          <w:tcPr>
            <w:tcW w:w="1539" w:type="dxa"/>
            <w:tcBorders>
              <w:top w:val="nil"/>
              <w:left w:val="nil"/>
              <w:bottom w:val="nil"/>
              <w:right w:val="nil"/>
            </w:tcBorders>
            <w:vAlign w:val="center"/>
            <w:hideMark/>
          </w:tcPr>
          <w:p w14:paraId="429D008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38.120.402.000 </w:t>
            </w:r>
          </w:p>
        </w:tc>
      </w:tr>
      <w:tr w:rsidR="0002286F" w:rsidRPr="000E528B" w14:paraId="26AA772D" w14:textId="77777777" w:rsidTr="000818BD">
        <w:trPr>
          <w:trHeight w:val="255"/>
        </w:trPr>
        <w:tc>
          <w:tcPr>
            <w:tcW w:w="609" w:type="dxa"/>
            <w:tcBorders>
              <w:top w:val="nil"/>
              <w:left w:val="nil"/>
              <w:bottom w:val="nil"/>
              <w:right w:val="nil"/>
            </w:tcBorders>
            <w:vAlign w:val="center"/>
            <w:hideMark/>
          </w:tcPr>
          <w:p w14:paraId="6A63239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859EB8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0400</w:t>
            </w:r>
          </w:p>
        </w:tc>
        <w:tc>
          <w:tcPr>
            <w:tcW w:w="2983" w:type="dxa"/>
            <w:gridSpan w:val="2"/>
            <w:tcBorders>
              <w:top w:val="nil"/>
              <w:left w:val="nil"/>
              <w:bottom w:val="nil"/>
              <w:right w:val="nil"/>
            </w:tcBorders>
            <w:vAlign w:val="center"/>
            <w:hideMark/>
          </w:tcPr>
          <w:p w14:paraId="2CAD0A9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COMUNICACIONES</w:t>
            </w:r>
          </w:p>
        </w:tc>
        <w:tc>
          <w:tcPr>
            <w:tcW w:w="1826" w:type="dxa"/>
            <w:tcBorders>
              <w:top w:val="nil"/>
              <w:left w:val="nil"/>
              <w:bottom w:val="nil"/>
              <w:right w:val="nil"/>
            </w:tcBorders>
            <w:noWrap/>
            <w:vAlign w:val="bottom"/>
            <w:hideMark/>
          </w:tcPr>
          <w:p w14:paraId="057CCCA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FC2FAA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38.120.402.000 </w:t>
            </w:r>
          </w:p>
        </w:tc>
        <w:tc>
          <w:tcPr>
            <w:tcW w:w="1539" w:type="dxa"/>
            <w:tcBorders>
              <w:top w:val="nil"/>
              <w:left w:val="nil"/>
              <w:bottom w:val="nil"/>
              <w:right w:val="nil"/>
            </w:tcBorders>
            <w:vAlign w:val="center"/>
            <w:hideMark/>
          </w:tcPr>
          <w:p w14:paraId="1617B5E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38.120.402.000 </w:t>
            </w:r>
          </w:p>
        </w:tc>
      </w:tr>
      <w:tr w:rsidR="0002286F" w:rsidRPr="000E528B" w14:paraId="6F8269D5" w14:textId="77777777" w:rsidTr="000818BD">
        <w:trPr>
          <w:trHeight w:val="255"/>
        </w:trPr>
        <w:tc>
          <w:tcPr>
            <w:tcW w:w="609" w:type="dxa"/>
            <w:tcBorders>
              <w:top w:val="nil"/>
              <w:left w:val="nil"/>
              <w:bottom w:val="nil"/>
              <w:right w:val="nil"/>
            </w:tcBorders>
            <w:hideMark/>
          </w:tcPr>
          <w:p w14:paraId="74AAB06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33EE61E" w14:textId="77777777" w:rsidR="0002286F" w:rsidRPr="000E528B" w:rsidRDefault="0002286F" w:rsidP="000818BD">
            <w:pPr>
              <w:rPr>
                <w:lang w:eastAsia="es-CO"/>
              </w:rPr>
            </w:pPr>
          </w:p>
        </w:tc>
        <w:tc>
          <w:tcPr>
            <w:tcW w:w="599" w:type="dxa"/>
            <w:tcBorders>
              <w:top w:val="nil"/>
              <w:left w:val="nil"/>
              <w:bottom w:val="nil"/>
              <w:right w:val="nil"/>
            </w:tcBorders>
            <w:hideMark/>
          </w:tcPr>
          <w:p w14:paraId="2F0EE072" w14:textId="77777777" w:rsidR="0002286F" w:rsidRPr="000E528B" w:rsidRDefault="0002286F" w:rsidP="000818BD">
            <w:pPr>
              <w:rPr>
                <w:lang w:eastAsia="es-CO"/>
              </w:rPr>
            </w:pPr>
          </w:p>
        </w:tc>
        <w:tc>
          <w:tcPr>
            <w:tcW w:w="2384" w:type="dxa"/>
            <w:tcBorders>
              <w:top w:val="nil"/>
              <w:left w:val="nil"/>
              <w:bottom w:val="nil"/>
              <w:right w:val="nil"/>
            </w:tcBorders>
            <w:hideMark/>
          </w:tcPr>
          <w:p w14:paraId="68C53D31" w14:textId="77777777" w:rsidR="0002286F" w:rsidRPr="000E528B" w:rsidRDefault="0002286F" w:rsidP="000818BD">
            <w:pPr>
              <w:rPr>
                <w:lang w:eastAsia="es-CO"/>
              </w:rPr>
            </w:pPr>
          </w:p>
        </w:tc>
        <w:tc>
          <w:tcPr>
            <w:tcW w:w="1826" w:type="dxa"/>
            <w:tcBorders>
              <w:top w:val="nil"/>
              <w:left w:val="nil"/>
              <w:bottom w:val="nil"/>
              <w:right w:val="nil"/>
            </w:tcBorders>
            <w:hideMark/>
          </w:tcPr>
          <w:p w14:paraId="71C981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A78144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BAE0F0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EB6DAEE" w14:textId="77777777" w:rsidTr="000818BD">
        <w:trPr>
          <w:trHeight w:val="255"/>
        </w:trPr>
        <w:tc>
          <w:tcPr>
            <w:tcW w:w="4122" w:type="dxa"/>
            <w:gridSpan w:val="4"/>
            <w:tcBorders>
              <w:top w:val="nil"/>
              <w:left w:val="nil"/>
              <w:bottom w:val="nil"/>
              <w:right w:val="nil"/>
            </w:tcBorders>
            <w:hideMark/>
          </w:tcPr>
          <w:p w14:paraId="792313B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51B8B071"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3555D23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67.635.758.000 </w:t>
            </w:r>
          </w:p>
        </w:tc>
        <w:tc>
          <w:tcPr>
            <w:tcW w:w="1539" w:type="dxa"/>
            <w:tcBorders>
              <w:top w:val="nil"/>
              <w:left w:val="nil"/>
              <w:bottom w:val="nil"/>
              <w:right w:val="nil"/>
            </w:tcBorders>
            <w:hideMark/>
          </w:tcPr>
          <w:p w14:paraId="386E68C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67.635.758.000 </w:t>
            </w:r>
          </w:p>
        </w:tc>
      </w:tr>
      <w:tr w:rsidR="0002286F" w:rsidRPr="000E528B" w14:paraId="16A190BD" w14:textId="77777777" w:rsidTr="000818BD">
        <w:trPr>
          <w:trHeight w:val="255"/>
        </w:trPr>
        <w:tc>
          <w:tcPr>
            <w:tcW w:w="609" w:type="dxa"/>
            <w:tcBorders>
              <w:top w:val="nil"/>
              <w:left w:val="nil"/>
              <w:bottom w:val="nil"/>
              <w:right w:val="nil"/>
            </w:tcBorders>
            <w:hideMark/>
          </w:tcPr>
          <w:p w14:paraId="47F9DC9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79057B5" w14:textId="77777777" w:rsidR="0002286F" w:rsidRPr="000E528B" w:rsidRDefault="0002286F" w:rsidP="000818BD">
            <w:pPr>
              <w:rPr>
                <w:lang w:eastAsia="es-CO"/>
              </w:rPr>
            </w:pPr>
          </w:p>
        </w:tc>
        <w:tc>
          <w:tcPr>
            <w:tcW w:w="599" w:type="dxa"/>
            <w:tcBorders>
              <w:top w:val="nil"/>
              <w:left w:val="nil"/>
              <w:bottom w:val="nil"/>
              <w:right w:val="nil"/>
            </w:tcBorders>
            <w:hideMark/>
          </w:tcPr>
          <w:p w14:paraId="5781A633" w14:textId="77777777" w:rsidR="0002286F" w:rsidRPr="000E528B" w:rsidRDefault="0002286F" w:rsidP="000818BD">
            <w:pPr>
              <w:rPr>
                <w:lang w:eastAsia="es-CO"/>
              </w:rPr>
            </w:pPr>
          </w:p>
        </w:tc>
        <w:tc>
          <w:tcPr>
            <w:tcW w:w="2384" w:type="dxa"/>
            <w:tcBorders>
              <w:top w:val="nil"/>
              <w:left w:val="nil"/>
              <w:bottom w:val="nil"/>
              <w:right w:val="nil"/>
            </w:tcBorders>
            <w:hideMark/>
          </w:tcPr>
          <w:p w14:paraId="23D1DE80" w14:textId="77777777" w:rsidR="0002286F" w:rsidRPr="000E528B" w:rsidRDefault="0002286F" w:rsidP="000818BD">
            <w:pPr>
              <w:rPr>
                <w:lang w:eastAsia="es-CO"/>
              </w:rPr>
            </w:pPr>
          </w:p>
        </w:tc>
        <w:tc>
          <w:tcPr>
            <w:tcW w:w="1826" w:type="dxa"/>
            <w:tcBorders>
              <w:top w:val="nil"/>
              <w:left w:val="nil"/>
              <w:bottom w:val="nil"/>
              <w:right w:val="nil"/>
            </w:tcBorders>
            <w:hideMark/>
          </w:tcPr>
          <w:p w14:paraId="4551A48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821823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88D7A8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B077AE1" w14:textId="77777777" w:rsidTr="000818BD">
        <w:trPr>
          <w:trHeight w:val="255"/>
        </w:trPr>
        <w:tc>
          <w:tcPr>
            <w:tcW w:w="609" w:type="dxa"/>
            <w:tcBorders>
              <w:top w:val="nil"/>
              <w:left w:val="nil"/>
              <w:bottom w:val="nil"/>
              <w:right w:val="nil"/>
            </w:tcBorders>
            <w:vAlign w:val="bottom"/>
            <w:hideMark/>
          </w:tcPr>
          <w:p w14:paraId="4F3A6F6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FD002C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A086A82"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FEAD69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2312</w:t>
            </w:r>
          </w:p>
        </w:tc>
        <w:tc>
          <w:tcPr>
            <w:tcW w:w="1539" w:type="dxa"/>
            <w:tcBorders>
              <w:top w:val="nil"/>
              <w:left w:val="nil"/>
              <w:bottom w:val="nil"/>
              <w:right w:val="nil"/>
            </w:tcBorders>
            <w:vAlign w:val="bottom"/>
            <w:hideMark/>
          </w:tcPr>
          <w:p w14:paraId="1F3839A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B3A4B88" w14:textId="77777777" w:rsidTr="000818BD">
        <w:trPr>
          <w:trHeight w:val="255"/>
        </w:trPr>
        <w:tc>
          <w:tcPr>
            <w:tcW w:w="609" w:type="dxa"/>
            <w:tcBorders>
              <w:top w:val="nil"/>
              <w:left w:val="nil"/>
              <w:bottom w:val="nil"/>
              <w:right w:val="nil"/>
            </w:tcBorders>
            <w:hideMark/>
          </w:tcPr>
          <w:p w14:paraId="7901D5B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670AE5D" w14:textId="77777777" w:rsidR="0002286F" w:rsidRPr="000E528B" w:rsidRDefault="0002286F" w:rsidP="000818BD">
            <w:pPr>
              <w:rPr>
                <w:lang w:eastAsia="es-CO"/>
              </w:rPr>
            </w:pPr>
          </w:p>
        </w:tc>
        <w:tc>
          <w:tcPr>
            <w:tcW w:w="599" w:type="dxa"/>
            <w:tcBorders>
              <w:top w:val="nil"/>
              <w:left w:val="nil"/>
              <w:bottom w:val="nil"/>
              <w:right w:val="nil"/>
            </w:tcBorders>
            <w:hideMark/>
          </w:tcPr>
          <w:p w14:paraId="3BDDFA61"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DDB37D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AGENCIA NACIONAL DE GOBIERNO DIGITAL - AND</w:t>
            </w:r>
          </w:p>
        </w:tc>
        <w:tc>
          <w:tcPr>
            <w:tcW w:w="1539" w:type="dxa"/>
            <w:tcBorders>
              <w:top w:val="nil"/>
              <w:left w:val="nil"/>
              <w:bottom w:val="nil"/>
              <w:right w:val="nil"/>
            </w:tcBorders>
            <w:hideMark/>
          </w:tcPr>
          <w:p w14:paraId="6DFA6D2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6D260F1" w14:textId="77777777" w:rsidTr="000818BD">
        <w:trPr>
          <w:trHeight w:val="255"/>
        </w:trPr>
        <w:tc>
          <w:tcPr>
            <w:tcW w:w="4122" w:type="dxa"/>
            <w:gridSpan w:val="4"/>
            <w:tcBorders>
              <w:top w:val="nil"/>
              <w:left w:val="nil"/>
              <w:bottom w:val="nil"/>
              <w:right w:val="nil"/>
            </w:tcBorders>
            <w:vAlign w:val="center"/>
            <w:hideMark/>
          </w:tcPr>
          <w:p w14:paraId="46707CA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646A906B"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673347D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6.028.896.000 </w:t>
            </w:r>
          </w:p>
        </w:tc>
        <w:tc>
          <w:tcPr>
            <w:tcW w:w="1539" w:type="dxa"/>
            <w:tcBorders>
              <w:top w:val="nil"/>
              <w:left w:val="nil"/>
              <w:bottom w:val="nil"/>
              <w:right w:val="nil"/>
            </w:tcBorders>
            <w:vAlign w:val="center"/>
            <w:hideMark/>
          </w:tcPr>
          <w:p w14:paraId="3557DD5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6.028.896.000 </w:t>
            </w:r>
          </w:p>
        </w:tc>
      </w:tr>
      <w:tr w:rsidR="0002286F" w:rsidRPr="000E528B" w14:paraId="4E0DFCBA" w14:textId="77777777" w:rsidTr="000818BD">
        <w:trPr>
          <w:trHeight w:val="255"/>
        </w:trPr>
        <w:tc>
          <w:tcPr>
            <w:tcW w:w="4122" w:type="dxa"/>
            <w:gridSpan w:val="4"/>
            <w:tcBorders>
              <w:top w:val="nil"/>
              <w:left w:val="nil"/>
              <w:bottom w:val="nil"/>
              <w:right w:val="nil"/>
            </w:tcBorders>
            <w:vAlign w:val="center"/>
            <w:hideMark/>
          </w:tcPr>
          <w:p w14:paraId="4FDDC25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09752D58"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6F59431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144.253.247.581 </w:t>
            </w:r>
          </w:p>
        </w:tc>
        <w:tc>
          <w:tcPr>
            <w:tcW w:w="1539" w:type="dxa"/>
            <w:tcBorders>
              <w:top w:val="nil"/>
              <w:left w:val="nil"/>
              <w:bottom w:val="nil"/>
              <w:right w:val="nil"/>
            </w:tcBorders>
            <w:vAlign w:val="center"/>
            <w:hideMark/>
          </w:tcPr>
          <w:p w14:paraId="4E70879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144.253.247.581 </w:t>
            </w:r>
          </w:p>
        </w:tc>
      </w:tr>
      <w:tr w:rsidR="0002286F" w:rsidRPr="000E528B" w14:paraId="1B744B94" w14:textId="77777777" w:rsidTr="000818BD">
        <w:trPr>
          <w:trHeight w:val="255"/>
        </w:trPr>
        <w:tc>
          <w:tcPr>
            <w:tcW w:w="609" w:type="dxa"/>
            <w:tcBorders>
              <w:top w:val="nil"/>
              <w:left w:val="nil"/>
              <w:bottom w:val="nil"/>
              <w:right w:val="nil"/>
            </w:tcBorders>
            <w:vAlign w:val="center"/>
            <w:hideMark/>
          </w:tcPr>
          <w:p w14:paraId="09A53BB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2302</w:t>
            </w:r>
          </w:p>
        </w:tc>
        <w:tc>
          <w:tcPr>
            <w:tcW w:w="530" w:type="dxa"/>
            <w:tcBorders>
              <w:top w:val="nil"/>
              <w:left w:val="nil"/>
              <w:bottom w:val="nil"/>
              <w:right w:val="nil"/>
            </w:tcBorders>
            <w:vAlign w:val="center"/>
            <w:hideMark/>
          </w:tcPr>
          <w:p w14:paraId="22F1CF8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1B2356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FOMENTO DEL DESARROLLO DE APLICACIONES, SOFTWARE Y CONTENIDOS PARA IMPULSAR LA APROPIACIÓN DE LAS TECNOLOGÍAS DE LA INFORMACIÓN Y LAS COMUNICACIONES</w:t>
            </w:r>
          </w:p>
        </w:tc>
        <w:tc>
          <w:tcPr>
            <w:tcW w:w="1826" w:type="dxa"/>
            <w:tcBorders>
              <w:top w:val="nil"/>
              <w:left w:val="nil"/>
              <w:bottom w:val="nil"/>
              <w:right w:val="nil"/>
            </w:tcBorders>
            <w:noWrap/>
            <w:vAlign w:val="bottom"/>
            <w:hideMark/>
          </w:tcPr>
          <w:p w14:paraId="1CB8347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1C2B1D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144.253.247.581 </w:t>
            </w:r>
          </w:p>
        </w:tc>
        <w:tc>
          <w:tcPr>
            <w:tcW w:w="1539" w:type="dxa"/>
            <w:tcBorders>
              <w:top w:val="nil"/>
              <w:left w:val="nil"/>
              <w:bottom w:val="nil"/>
              <w:right w:val="nil"/>
            </w:tcBorders>
            <w:vAlign w:val="center"/>
            <w:hideMark/>
          </w:tcPr>
          <w:p w14:paraId="052C9C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144.253.247.581 </w:t>
            </w:r>
          </w:p>
        </w:tc>
      </w:tr>
      <w:tr w:rsidR="0002286F" w:rsidRPr="000E528B" w14:paraId="477E904B" w14:textId="77777777" w:rsidTr="000818BD">
        <w:trPr>
          <w:trHeight w:val="255"/>
        </w:trPr>
        <w:tc>
          <w:tcPr>
            <w:tcW w:w="609" w:type="dxa"/>
            <w:tcBorders>
              <w:top w:val="nil"/>
              <w:left w:val="nil"/>
              <w:bottom w:val="nil"/>
              <w:right w:val="nil"/>
            </w:tcBorders>
            <w:vAlign w:val="center"/>
            <w:hideMark/>
          </w:tcPr>
          <w:p w14:paraId="578422F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33D37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0400</w:t>
            </w:r>
          </w:p>
        </w:tc>
        <w:tc>
          <w:tcPr>
            <w:tcW w:w="2983" w:type="dxa"/>
            <w:gridSpan w:val="2"/>
            <w:tcBorders>
              <w:top w:val="nil"/>
              <w:left w:val="nil"/>
              <w:bottom w:val="nil"/>
              <w:right w:val="nil"/>
            </w:tcBorders>
            <w:vAlign w:val="center"/>
            <w:hideMark/>
          </w:tcPr>
          <w:p w14:paraId="5E88879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COMUNICACIONES</w:t>
            </w:r>
          </w:p>
        </w:tc>
        <w:tc>
          <w:tcPr>
            <w:tcW w:w="1826" w:type="dxa"/>
            <w:tcBorders>
              <w:top w:val="nil"/>
              <w:left w:val="nil"/>
              <w:bottom w:val="nil"/>
              <w:right w:val="nil"/>
            </w:tcBorders>
            <w:noWrap/>
            <w:vAlign w:val="bottom"/>
            <w:hideMark/>
          </w:tcPr>
          <w:p w14:paraId="36C7941D"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189F39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144.253.247.581 </w:t>
            </w:r>
          </w:p>
        </w:tc>
        <w:tc>
          <w:tcPr>
            <w:tcW w:w="1539" w:type="dxa"/>
            <w:tcBorders>
              <w:top w:val="nil"/>
              <w:left w:val="nil"/>
              <w:bottom w:val="nil"/>
              <w:right w:val="nil"/>
            </w:tcBorders>
            <w:vAlign w:val="center"/>
            <w:hideMark/>
          </w:tcPr>
          <w:p w14:paraId="4453375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144.253.247.581 </w:t>
            </w:r>
          </w:p>
        </w:tc>
      </w:tr>
      <w:tr w:rsidR="0002286F" w:rsidRPr="000E528B" w14:paraId="51AA9AFC" w14:textId="77777777" w:rsidTr="000818BD">
        <w:trPr>
          <w:trHeight w:val="255"/>
        </w:trPr>
        <w:tc>
          <w:tcPr>
            <w:tcW w:w="609" w:type="dxa"/>
            <w:tcBorders>
              <w:top w:val="nil"/>
              <w:left w:val="nil"/>
              <w:bottom w:val="nil"/>
              <w:right w:val="nil"/>
            </w:tcBorders>
            <w:hideMark/>
          </w:tcPr>
          <w:p w14:paraId="5D7273F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AD7F26C" w14:textId="77777777" w:rsidR="0002286F" w:rsidRPr="000E528B" w:rsidRDefault="0002286F" w:rsidP="000818BD">
            <w:pPr>
              <w:rPr>
                <w:lang w:eastAsia="es-CO"/>
              </w:rPr>
            </w:pPr>
          </w:p>
        </w:tc>
        <w:tc>
          <w:tcPr>
            <w:tcW w:w="599" w:type="dxa"/>
            <w:tcBorders>
              <w:top w:val="nil"/>
              <w:left w:val="nil"/>
              <w:bottom w:val="nil"/>
              <w:right w:val="nil"/>
            </w:tcBorders>
            <w:hideMark/>
          </w:tcPr>
          <w:p w14:paraId="197BE058" w14:textId="77777777" w:rsidR="0002286F" w:rsidRPr="000E528B" w:rsidRDefault="0002286F" w:rsidP="000818BD">
            <w:pPr>
              <w:rPr>
                <w:lang w:eastAsia="es-CO"/>
              </w:rPr>
            </w:pPr>
          </w:p>
        </w:tc>
        <w:tc>
          <w:tcPr>
            <w:tcW w:w="2384" w:type="dxa"/>
            <w:tcBorders>
              <w:top w:val="nil"/>
              <w:left w:val="nil"/>
              <w:bottom w:val="nil"/>
              <w:right w:val="nil"/>
            </w:tcBorders>
            <w:hideMark/>
          </w:tcPr>
          <w:p w14:paraId="405A51E8" w14:textId="77777777" w:rsidR="0002286F" w:rsidRPr="000E528B" w:rsidRDefault="0002286F" w:rsidP="000818BD">
            <w:pPr>
              <w:rPr>
                <w:lang w:eastAsia="es-CO"/>
              </w:rPr>
            </w:pPr>
          </w:p>
        </w:tc>
        <w:tc>
          <w:tcPr>
            <w:tcW w:w="1826" w:type="dxa"/>
            <w:tcBorders>
              <w:top w:val="nil"/>
              <w:left w:val="nil"/>
              <w:bottom w:val="nil"/>
              <w:right w:val="nil"/>
            </w:tcBorders>
            <w:hideMark/>
          </w:tcPr>
          <w:p w14:paraId="6405052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FA2804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82013F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85AFAF8" w14:textId="77777777" w:rsidTr="000818BD">
        <w:trPr>
          <w:trHeight w:val="255"/>
        </w:trPr>
        <w:tc>
          <w:tcPr>
            <w:tcW w:w="4122" w:type="dxa"/>
            <w:gridSpan w:val="4"/>
            <w:tcBorders>
              <w:top w:val="nil"/>
              <w:left w:val="nil"/>
              <w:bottom w:val="nil"/>
              <w:right w:val="nil"/>
            </w:tcBorders>
            <w:hideMark/>
          </w:tcPr>
          <w:p w14:paraId="19088E7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784F1C2F"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0DF941E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150.282.143.581 </w:t>
            </w:r>
          </w:p>
        </w:tc>
        <w:tc>
          <w:tcPr>
            <w:tcW w:w="1539" w:type="dxa"/>
            <w:tcBorders>
              <w:top w:val="nil"/>
              <w:left w:val="nil"/>
              <w:bottom w:val="nil"/>
              <w:right w:val="nil"/>
            </w:tcBorders>
            <w:hideMark/>
          </w:tcPr>
          <w:p w14:paraId="2E629E2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150.282.143.581 </w:t>
            </w:r>
          </w:p>
        </w:tc>
      </w:tr>
      <w:tr w:rsidR="0002286F" w:rsidRPr="000E528B" w14:paraId="2D9F0D1F" w14:textId="77777777" w:rsidTr="000818BD">
        <w:trPr>
          <w:trHeight w:val="255"/>
        </w:trPr>
        <w:tc>
          <w:tcPr>
            <w:tcW w:w="609" w:type="dxa"/>
            <w:tcBorders>
              <w:top w:val="nil"/>
              <w:left w:val="nil"/>
              <w:bottom w:val="nil"/>
              <w:right w:val="nil"/>
            </w:tcBorders>
            <w:hideMark/>
          </w:tcPr>
          <w:p w14:paraId="755AAEA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2EBC744" w14:textId="77777777" w:rsidR="0002286F" w:rsidRPr="000E528B" w:rsidRDefault="0002286F" w:rsidP="000818BD">
            <w:pPr>
              <w:rPr>
                <w:lang w:eastAsia="es-CO"/>
              </w:rPr>
            </w:pPr>
          </w:p>
        </w:tc>
        <w:tc>
          <w:tcPr>
            <w:tcW w:w="599" w:type="dxa"/>
            <w:tcBorders>
              <w:top w:val="nil"/>
              <w:left w:val="nil"/>
              <w:bottom w:val="nil"/>
              <w:right w:val="nil"/>
            </w:tcBorders>
            <w:hideMark/>
          </w:tcPr>
          <w:p w14:paraId="1A4839F9" w14:textId="77777777" w:rsidR="0002286F" w:rsidRPr="000E528B" w:rsidRDefault="0002286F" w:rsidP="000818BD">
            <w:pPr>
              <w:rPr>
                <w:lang w:eastAsia="es-CO"/>
              </w:rPr>
            </w:pPr>
          </w:p>
        </w:tc>
        <w:tc>
          <w:tcPr>
            <w:tcW w:w="2384" w:type="dxa"/>
            <w:tcBorders>
              <w:top w:val="nil"/>
              <w:left w:val="nil"/>
              <w:bottom w:val="nil"/>
              <w:right w:val="nil"/>
            </w:tcBorders>
            <w:hideMark/>
          </w:tcPr>
          <w:p w14:paraId="5FE4B6C2" w14:textId="77777777" w:rsidR="0002286F" w:rsidRPr="000E528B" w:rsidRDefault="0002286F" w:rsidP="000818BD">
            <w:pPr>
              <w:rPr>
                <w:lang w:eastAsia="es-CO"/>
              </w:rPr>
            </w:pPr>
          </w:p>
        </w:tc>
        <w:tc>
          <w:tcPr>
            <w:tcW w:w="1826" w:type="dxa"/>
            <w:tcBorders>
              <w:top w:val="nil"/>
              <w:left w:val="nil"/>
              <w:bottom w:val="nil"/>
              <w:right w:val="nil"/>
            </w:tcBorders>
            <w:hideMark/>
          </w:tcPr>
          <w:p w14:paraId="64441E3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44934B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7777A6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15B5693" w14:textId="77777777" w:rsidTr="000818BD">
        <w:trPr>
          <w:trHeight w:val="255"/>
        </w:trPr>
        <w:tc>
          <w:tcPr>
            <w:tcW w:w="609" w:type="dxa"/>
            <w:tcBorders>
              <w:top w:val="nil"/>
              <w:left w:val="nil"/>
              <w:bottom w:val="nil"/>
              <w:right w:val="nil"/>
            </w:tcBorders>
            <w:vAlign w:val="bottom"/>
            <w:hideMark/>
          </w:tcPr>
          <w:p w14:paraId="49C719FB"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63C831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A7E833F"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27DB2A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2401</w:t>
            </w:r>
          </w:p>
        </w:tc>
        <w:tc>
          <w:tcPr>
            <w:tcW w:w="1539" w:type="dxa"/>
            <w:tcBorders>
              <w:top w:val="nil"/>
              <w:left w:val="nil"/>
              <w:bottom w:val="nil"/>
              <w:right w:val="nil"/>
            </w:tcBorders>
            <w:vAlign w:val="bottom"/>
            <w:hideMark/>
          </w:tcPr>
          <w:p w14:paraId="1B3C3F7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170F15E" w14:textId="77777777" w:rsidTr="000818BD">
        <w:trPr>
          <w:trHeight w:val="255"/>
        </w:trPr>
        <w:tc>
          <w:tcPr>
            <w:tcW w:w="609" w:type="dxa"/>
            <w:tcBorders>
              <w:top w:val="nil"/>
              <w:left w:val="nil"/>
              <w:bottom w:val="nil"/>
              <w:right w:val="nil"/>
            </w:tcBorders>
            <w:hideMark/>
          </w:tcPr>
          <w:p w14:paraId="581534E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09B19D2" w14:textId="77777777" w:rsidR="0002286F" w:rsidRPr="000E528B" w:rsidRDefault="0002286F" w:rsidP="000818BD">
            <w:pPr>
              <w:rPr>
                <w:lang w:eastAsia="es-CO"/>
              </w:rPr>
            </w:pPr>
          </w:p>
        </w:tc>
        <w:tc>
          <w:tcPr>
            <w:tcW w:w="599" w:type="dxa"/>
            <w:tcBorders>
              <w:top w:val="nil"/>
              <w:left w:val="nil"/>
              <w:bottom w:val="nil"/>
              <w:right w:val="nil"/>
            </w:tcBorders>
            <w:hideMark/>
          </w:tcPr>
          <w:p w14:paraId="193A64F5"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03FD26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TRANSPORTE</w:t>
            </w:r>
          </w:p>
        </w:tc>
        <w:tc>
          <w:tcPr>
            <w:tcW w:w="1539" w:type="dxa"/>
            <w:tcBorders>
              <w:top w:val="nil"/>
              <w:left w:val="nil"/>
              <w:bottom w:val="nil"/>
              <w:right w:val="nil"/>
            </w:tcBorders>
            <w:hideMark/>
          </w:tcPr>
          <w:p w14:paraId="5B77E3F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9BC700B" w14:textId="77777777" w:rsidTr="000818BD">
        <w:trPr>
          <w:trHeight w:val="255"/>
        </w:trPr>
        <w:tc>
          <w:tcPr>
            <w:tcW w:w="4122" w:type="dxa"/>
            <w:gridSpan w:val="4"/>
            <w:tcBorders>
              <w:top w:val="nil"/>
              <w:left w:val="nil"/>
              <w:bottom w:val="nil"/>
              <w:right w:val="nil"/>
            </w:tcBorders>
            <w:vAlign w:val="center"/>
            <w:hideMark/>
          </w:tcPr>
          <w:p w14:paraId="04E861F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202164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321.738.059.763 </w:t>
            </w:r>
          </w:p>
        </w:tc>
        <w:tc>
          <w:tcPr>
            <w:tcW w:w="1593" w:type="dxa"/>
            <w:tcBorders>
              <w:top w:val="nil"/>
              <w:left w:val="nil"/>
              <w:bottom w:val="nil"/>
              <w:right w:val="nil"/>
            </w:tcBorders>
            <w:noWrap/>
            <w:vAlign w:val="bottom"/>
            <w:hideMark/>
          </w:tcPr>
          <w:p w14:paraId="051D25F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A473B5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321.738.059.763 </w:t>
            </w:r>
          </w:p>
        </w:tc>
      </w:tr>
      <w:tr w:rsidR="0002286F" w:rsidRPr="000E528B" w14:paraId="7E853C96" w14:textId="77777777" w:rsidTr="000818BD">
        <w:trPr>
          <w:trHeight w:val="255"/>
        </w:trPr>
        <w:tc>
          <w:tcPr>
            <w:tcW w:w="4122" w:type="dxa"/>
            <w:gridSpan w:val="4"/>
            <w:tcBorders>
              <w:top w:val="nil"/>
              <w:left w:val="nil"/>
              <w:bottom w:val="nil"/>
              <w:right w:val="nil"/>
            </w:tcBorders>
            <w:vAlign w:val="center"/>
            <w:hideMark/>
          </w:tcPr>
          <w:p w14:paraId="3D231E0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B.  PRESUPUESTO DE SERVICIO DE LA DEUDA PÚBLICA</w:t>
            </w:r>
          </w:p>
        </w:tc>
        <w:tc>
          <w:tcPr>
            <w:tcW w:w="1826" w:type="dxa"/>
            <w:tcBorders>
              <w:top w:val="nil"/>
              <w:left w:val="nil"/>
              <w:bottom w:val="nil"/>
              <w:right w:val="nil"/>
            </w:tcBorders>
            <w:vAlign w:val="center"/>
            <w:hideMark/>
          </w:tcPr>
          <w:p w14:paraId="0742D53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6.797.215.826 </w:t>
            </w:r>
          </w:p>
        </w:tc>
        <w:tc>
          <w:tcPr>
            <w:tcW w:w="1593" w:type="dxa"/>
            <w:tcBorders>
              <w:top w:val="nil"/>
              <w:left w:val="nil"/>
              <w:bottom w:val="nil"/>
              <w:right w:val="nil"/>
            </w:tcBorders>
            <w:noWrap/>
            <w:vAlign w:val="bottom"/>
            <w:hideMark/>
          </w:tcPr>
          <w:p w14:paraId="29F9A7E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9ABCA8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6.797.215.826 </w:t>
            </w:r>
          </w:p>
        </w:tc>
      </w:tr>
      <w:tr w:rsidR="0002286F" w:rsidRPr="000E528B" w14:paraId="2B0DA706" w14:textId="77777777" w:rsidTr="000818BD">
        <w:trPr>
          <w:trHeight w:val="255"/>
        </w:trPr>
        <w:tc>
          <w:tcPr>
            <w:tcW w:w="4122" w:type="dxa"/>
            <w:gridSpan w:val="4"/>
            <w:tcBorders>
              <w:top w:val="nil"/>
              <w:left w:val="nil"/>
              <w:bottom w:val="nil"/>
              <w:right w:val="nil"/>
            </w:tcBorders>
            <w:vAlign w:val="center"/>
            <w:hideMark/>
          </w:tcPr>
          <w:p w14:paraId="5872326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003EF6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152.722.000.000 </w:t>
            </w:r>
          </w:p>
        </w:tc>
        <w:tc>
          <w:tcPr>
            <w:tcW w:w="1593" w:type="dxa"/>
            <w:tcBorders>
              <w:top w:val="nil"/>
              <w:left w:val="nil"/>
              <w:bottom w:val="nil"/>
              <w:right w:val="nil"/>
            </w:tcBorders>
            <w:noWrap/>
            <w:vAlign w:val="bottom"/>
            <w:hideMark/>
          </w:tcPr>
          <w:p w14:paraId="2203604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690C62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152.722.000.000 </w:t>
            </w:r>
          </w:p>
        </w:tc>
      </w:tr>
      <w:tr w:rsidR="0002286F" w:rsidRPr="000E528B" w14:paraId="67569C60" w14:textId="77777777" w:rsidTr="000818BD">
        <w:trPr>
          <w:trHeight w:val="255"/>
        </w:trPr>
        <w:tc>
          <w:tcPr>
            <w:tcW w:w="609" w:type="dxa"/>
            <w:tcBorders>
              <w:top w:val="nil"/>
              <w:left w:val="nil"/>
              <w:bottom w:val="nil"/>
              <w:right w:val="nil"/>
            </w:tcBorders>
            <w:vAlign w:val="center"/>
            <w:hideMark/>
          </w:tcPr>
          <w:p w14:paraId="45CD4C2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2402</w:t>
            </w:r>
          </w:p>
        </w:tc>
        <w:tc>
          <w:tcPr>
            <w:tcW w:w="530" w:type="dxa"/>
            <w:tcBorders>
              <w:top w:val="nil"/>
              <w:left w:val="nil"/>
              <w:bottom w:val="nil"/>
              <w:right w:val="nil"/>
            </w:tcBorders>
            <w:vAlign w:val="center"/>
            <w:hideMark/>
          </w:tcPr>
          <w:p w14:paraId="6FEF25C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488D9D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RED VIAL REGIONAL</w:t>
            </w:r>
          </w:p>
        </w:tc>
        <w:tc>
          <w:tcPr>
            <w:tcW w:w="1826" w:type="dxa"/>
            <w:tcBorders>
              <w:top w:val="nil"/>
              <w:left w:val="nil"/>
              <w:bottom w:val="nil"/>
              <w:right w:val="nil"/>
            </w:tcBorders>
            <w:vAlign w:val="center"/>
            <w:hideMark/>
          </w:tcPr>
          <w:p w14:paraId="511A273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37.324.148.015 </w:t>
            </w:r>
          </w:p>
        </w:tc>
        <w:tc>
          <w:tcPr>
            <w:tcW w:w="1593" w:type="dxa"/>
            <w:tcBorders>
              <w:top w:val="nil"/>
              <w:left w:val="nil"/>
              <w:bottom w:val="nil"/>
              <w:right w:val="nil"/>
            </w:tcBorders>
            <w:noWrap/>
            <w:vAlign w:val="bottom"/>
            <w:hideMark/>
          </w:tcPr>
          <w:p w14:paraId="735FF49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338711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37.324.148.015 </w:t>
            </w:r>
          </w:p>
        </w:tc>
      </w:tr>
      <w:tr w:rsidR="0002286F" w:rsidRPr="000E528B" w14:paraId="6B815F67" w14:textId="77777777" w:rsidTr="000818BD">
        <w:trPr>
          <w:trHeight w:val="255"/>
        </w:trPr>
        <w:tc>
          <w:tcPr>
            <w:tcW w:w="609" w:type="dxa"/>
            <w:tcBorders>
              <w:top w:val="nil"/>
              <w:left w:val="nil"/>
              <w:bottom w:val="nil"/>
              <w:right w:val="nil"/>
            </w:tcBorders>
            <w:vAlign w:val="center"/>
            <w:hideMark/>
          </w:tcPr>
          <w:p w14:paraId="00B9EAB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76F22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7D918A9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537F403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37.324.148.015 </w:t>
            </w:r>
          </w:p>
        </w:tc>
        <w:tc>
          <w:tcPr>
            <w:tcW w:w="1593" w:type="dxa"/>
            <w:tcBorders>
              <w:top w:val="nil"/>
              <w:left w:val="nil"/>
              <w:bottom w:val="nil"/>
              <w:right w:val="nil"/>
            </w:tcBorders>
            <w:noWrap/>
            <w:vAlign w:val="bottom"/>
            <w:hideMark/>
          </w:tcPr>
          <w:p w14:paraId="53CE503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CE86BE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37.324.148.015 </w:t>
            </w:r>
          </w:p>
        </w:tc>
      </w:tr>
      <w:tr w:rsidR="0002286F" w:rsidRPr="000E528B" w14:paraId="6CE81BF0" w14:textId="77777777" w:rsidTr="000818BD">
        <w:trPr>
          <w:trHeight w:val="255"/>
        </w:trPr>
        <w:tc>
          <w:tcPr>
            <w:tcW w:w="609" w:type="dxa"/>
            <w:tcBorders>
              <w:top w:val="nil"/>
              <w:left w:val="nil"/>
              <w:bottom w:val="nil"/>
              <w:right w:val="nil"/>
            </w:tcBorders>
            <w:vAlign w:val="center"/>
            <w:hideMark/>
          </w:tcPr>
          <w:p w14:paraId="5D35D95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2406</w:t>
            </w:r>
          </w:p>
        </w:tc>
        <w:tc>
          <w:tcPr>
            <w:tcW w:w="530" w:type="dxa"/>
            <w:tcBorders>
              <w:top w:val="nil"/>
              <w:left w:val="nil"/>
              <w:bottom w:val="nil"/>
              <w:right w:val="nil"/>
            </w:tcBorders>
            <w:vAlign w:val="center"/>
            <w:hideMark/>
          </w:tcPr>
          <w:p w14:paraId="75E0DB2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E44C94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DE TRANSPORTE FLUVIAL</w:t>
            </w:r>
          </w:p>
        </w:tc>
        <w:tc>
          <w:tcPr>
            <w:tcW w:w="1826" w:type="dxa"/>
            <w:tcBorders>
              <w:top w:val="nil"/>
              <w:left w:val="nil"/>
              <w:bottom w:val="nil"/>
              <w:right w:val="nil"/>
            </w:tcBorders>
            <w:vAlign w:val="center"/>
            <w:hideMark/>
          </w:tcPr>
          <w:p w14:paraId="3FEB704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1.000.000.000 </w:t>
            </w:r>
          </w:p>
        </w:tc>
        <w:tc>
          <w:tcPr>
            <w:tcW w:w="1593" w:type="dxa"/>
            <w:tcBorders>
              <w:top w:val="nil"/>
              <w:left w:val="nil"/>
              <w:bottom w:val="nil"/>
              <w:right w:val="nil"/>
            </w:tcBorders>
            <w:noWrap/>
            <w:vAlign w:val="bottom"/>
            <w:hideMark/>
          </w:tcPr>
          <w:p w14:paraId="4640384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8BCC5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1.000.000.000 </w:t>
            </w:r>
          </w:p>
        </w:tc>
      </w:tr>
      <w:tr w:rsidR="0002286F" w:rsidRPr="000E528B" w14:paraId="7AEA298F" w14:textId="77777777" w:rsidTr="000818BD">
        <w:trPr>
          <w:trHeight w:val="255"/>
        </w:trPr>
        <w:tc>
          <w:tcPr>
            <w:tcW w:w="609" w:type="dxa"/>
            <w:tcBorders>
              <w:top w:val="nil"/>
              <w:left w:val="nil"/>
              <w:bottom w:val="nil"/>
              <w:right w:val="nil"/>
            </w:tcBorders>
            <w:vAlign w:val="center"/>
            <w:hideMark/>
          </w:tcPr>
          <w:p w14:paraId="1F84B16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096E0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772733D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35FDECA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1.000.000.000 </w:t>
            </w:r>
          </w:p>
        </w:tc>
        <w:tc>
          <w:tcPr>
            <w:tcW w:w="1593" w:type="dxa"/>
            <w:tcBorders>
              <w:top w:val="nil"/>
              <w:left w:val="nil"/>
              <w:bottom w:val="nil"/>
              <w:right w:val="nil"/>
            </w:tcBorders>
            <w:noWrap/>
            <w:vAlign w:val="bottom"/>
            <w:hideMark/>
          </w:tcPr>
          <w:p w14:paraId="696D434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FBB990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1.000.000.000 </w:t>
            </w:r>
          </w:p>
        </w:tc>
      </w:tr>
      <w:tr w:rsidR="0002286F" w:rsidRPr="000E528B" w14:paraId="102E703B" w14:textId="77777777" w:rsidTr="000818BD">
        <w:trPr>
          <w:trHeight w:val="255"/>
        </w:trPr>
        <w:tc>
          <w:tcPr>
            <w:tcW w:w="609" w:type="dxa"/>
            <w:tcBorders>
              <w:top w:val="nil"/>
              <w:left w:val="nil"/>
              <w:bottom w:val="nil"/>
              <w:right w:val="nil"/>
            </w:tcBorders>
            <w:vAlign w:val="center"/>
            <w:hideMark/>
          </w:tcPr>
          <w:p w14:paraId="04493D8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2407</w:t>
            </w:r>
          </w:p>
        </w:tc>
        <w:tc>
          <w:tcPr>
            <w:tcW w:w="530" w:type="dxa"/>
            <w:tcBorders>
              <w:top w:val="nil"/>
              <w:left w:val="nil"/>
              <w:bottom w:val="nil"/>
              <w:right w:val="nil"/>
            </w:tcBorders>
            <w:vAlign w:val="center"/>
            <w:hideMark/>
          </w:tcPr>
          <w:p w14:paraId="08C9165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56BD6D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Y SERVICIOS DE LOGÍSTICA DE TRANSPORTE</w:t>
            </w:r>
          </w:p>
        </w:tc>
        <w:tc>
          <w:tcPr>
            <w:tcW w:w="1826" w:type="dxa"/>
            <w:tcBorders>
              <w:top w:val="nil"/>
              <w:left w:val="nil"/>
              <w:bottom w:val="nil"/>
              <w:right w:val="nil"/>
            </w:tcBorders>
            <w:vAlign w:val="center"/>
            <w:hideMark/>
          </w:tcPr>
          <w:p w14:paraId="351D9C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9.697.000.000 </w:t>
            </w:r>
          </w:p>
        </w:tc>
        <w:tc>
          <w:tcPr>
            <w:tcW w:w="1593" w:type="dxa"/>
            <w:tcBorders>
              <w:top w:val="nil"/>
              <w:left w:val="nil"/>
              <w:bottom w:val="nil"/>
              <w:right w:val="nil"/>
            </w:tcBorders>
            <w:noWrap/>
            <w:vAlign w:val="bottom"/>
            <w:hideMark/>
          </w:tcPr>
          <w:p w14:paraId="4C0B614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BA0BAE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9.697.000.000 </w:t>
            </w:r>
          </w:p>
        </w:tc>
      </w:tr>
      <w:tr w:rsidR="0002286F" w:rsidRPr="000E528B" w14:paraId="54A8A66A" w14:textId="77777777" w:rsidTr="000818BD">
        <w:trPr>
          <w:trHeight w:val="255"/>
        </w:trPr>
        <w:tc>
          <w:tcPr>
            <w:tcW w:w="609" w:type="dxa"/>
            <w:tcBorders>
              <w:top w:val="nil"/>
              <w:left w:val="nil"/>
              <w:bottom w:val="nil"/>
              <w:right w:val="nil"/>
            </w:tcBorders>
            <w:vAlign w:val="center"/>
            <w:hideMark/>
          </w:tcPr>
          <w:p w14:paraId="6094524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525A5F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005CE0B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0625296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9.697.000.000 </w:t>
            </w:r>
          </w:p>
        </w:tc>
        <w:tc>
          <w:tcPr>
            <w:tcW w:w="1593" w:type="dxa"/>
            <w:tcBorders>
              <w:top w:val="nil"/>
              <w:left w:val="nil"/>
              <w:bottom w:val="nil"/>
              <w:right w:val="nil"/>
            </w:tcBorders>
            <w:noWrap/>
            <w:vAlign w:val="bottom"/>
            <w:hideMark/>
          </w:tcPr>
          <w:p w14:paraId="5AB2A10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1D933E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9.697.000.000 </w:t>
            </w:r>
          </w:p>
        </w:tc>
      </w:tr>
      <w:tr w:rsidR="0002286F" w:rsidRPr="000E528B" w14:paraId="34398CFB" w14:textId="77777777" w:rsidTr="000818BD">
        <w:trPr>
          <w:trHeight w:val="255"/>
        </w:trPr>
        <w:tc>
          <w:tcPr>
            <w:tcW w:w="609" w:type="dxa"/>
            <w:tcBorders>
              <w:top w:val="nil"/>
              <w:left w:val="nil"/>
              <w:bottom w:val="nil"/>
              <w:right w:val="nil"/>
            </w:tcBorders>
            <w:vAlign w:val="center"/>
            <w:hideMark/>
          </w:tcPr>
          <w:p w14:paraId="6505229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2408</w:t>
            </w:r>
          </w:p>
        </w:tc>
        <w:tc>
          <w:tcPr>
            <w:tcW w:w="530" w:type="dxa"/>
            <w:tcBorders>
              <w:top w:val="nil"/>
              <w:left w:val="nil"/>
              <w:bottom w:val="nil"/>
              <w:right w:val="nil"/>
            </w:tcBorders>
            <w:vAlign w:val="center"/>
            <w:hideMark/>
          </w:tcPr>
          <w:p w14:paraId="110E201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5F2665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PRESTACIÓN DE SERVICIOS DE TRANSPORTE PÚBLICO DE PASAJEROS</w:t>
            </w:r>
          </w:p>
        </w:tc>
        <w:tc>
          <w:tcPr>
            <w:tcW w:w="1826" w:type="dxa"/>
            <w:tcBorders>
              <w:top w:val="nil"/>
              <w:left w:val="nil"/>
              <w:bottom w:val="nil"/>
              <w:right w:val="nil"/>
            </w:tcBorders>
            <w:vAlign w:val="center"/>
            <w:hideMark/>
          </w:tcPr>
          <w:p w14:paraId="1F4C790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21.000.000.000 </w:t>
            </w:r>
          </w:p>
        </w:tc>
        <w:tc>
          <w:tcPr>
            <w:tcW w:w="1593" w:type="dxa"/>
            <w:tcBorders>
              <w:top w:val="nil"/>
              <w:left w:val="nil"/>
              <w:bottom w:val="nil"/>
              <w:right w:val="nil"/>
            </w:tcBorders>
            <w:noWrap/>
            <w:vAlign w:val="bottom"/>
            <w:hideMark/>
          </w:tcPr>
          <w:p w14:paraId="53CC23E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98A931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21.000.000.000 </w:t>
            </w:r>
          </w:p>
        </w:tc>
      </w:tr>
      <w:tr w:rsidR="0002286F" w:rsidRPr="000E528B" w14:paraId="095C2FE0" w14:textId="77777777" w:rsidTr="000818BD">
        <w:trPr>
          <w:trHeight w:val="255"/>
        </w:trPr>
        <w:tc>
          <w:tcPr>
            <w:tcW w:w="609" w:type="dxa"/>
            <w:tcBorders>
              <w:top w:val="nil"/>
              <w:left w:val="nil"/>
              <w:bottom w:val="nil"/>
              <w:right w:val="nil"/>
            </w:tcBorders>
            <w:vAlign w:val="center"/>
            <w:hideMark/>
          </w:tcPr>
          <w:p w14:paraId="1EE258C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C7534E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677B042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755BAA7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21.000.000.000 </w:t>
            </w:r>
          </w:p>
        </w:tc>
        <w:tc>
          <w:tcPr>
            <w:tcW w:w="1593" w:type="dxa"/>
            <w:tcBorders>
              <w:top w:val="nil"/>
              <w:left w:val="nil"/>
              <w:bottom w:val="nil"/>
              <w:right w:val="nil"/>
            </w:tcBorders>
            <w:noWrap/>
            <w:vAlign w:val="bottom"/>
            <w:hideMark/>
          </w:tcPr>
          <w:p w14:paraId="58A807C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13E2D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21.000.000.000 </w:t>
            </w:r>
          </w:p>
        </w:tc>
      </w:tr>
      <w:tr w:rsidR="0002286F" w:rsidRPr="000E528B" w14:paraId="6EA2461C" w14:textId="77777777" w:rsidTr="000818BD">
        <w:trPr>
          <w:trHeight w:val="255"/>
        </w:trPr>
        <w:tc>
          <w:tcPr>
            <w:tcW w:w="609" w:type="dxa"/>
            <w:tcBorders>
              <w:top w:val="nil"/>
              <w:left w:val="nil"/>
              <w:bottom w:val="nil"/>
              <w:right w:val="nil"/>
            </w:tcBorders>
            <w:vAlign w:val="center"/>
            <w:hideMark/>
          </w:tcPr>
          <w:p w14:paraId="30A55C7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2410</w:t>
            </w:r>
          </w:p>
        </w:tc>
        <w:tc>
          <w:tcPr>
            <w:tcW w:w="530" w:type="dxa"/>
            <w:tcBorders>
              <w:top w:val="nil"/>
              <w:left w:val="nil"/>
              <w:bottom w:val="nil"/>
              <w:right w:val="nil"/>
            </w:tcBorders>
            <w:vAlign w:val="center"/>
            <w:hideMark/>
          </w:tcPr>
          <w:p w14:paraId="52DA4FD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C361E4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REGULACIÓN Y SUPERVISIÓN DE INFRAESTRUCTURA Y SERVICIOS DE TRANSPORTE</w:t>
            </w:r>
          </w:p>
        </w:tc>
        <w:tc>
          <w:tcPr>
            <w:tcW w:w="1826" w:type="dxa"/>
            <w:tcBorders>
              <w:top w:val="nil"/>
              <w:left w:val="nil"/>
              <w:bottom w:val="nil"/>
              <w:right w:val="nil"/>
            </w:tcBorders>
            <w:vAlign w:val="center"/>
            <w:hideMark/>
          </w:tcPr>
          <w:p w14:paraId="6333AF6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48.489.000.000 </w:t>
            </w:r>
          </w:p>
        </w:tc>
        <w:tc>
          <w:tcPr>
            <w:tcW w:w="1593" w:type="dxa"/>
            <w:tcBorders>
              <w:top w:val="nil"/>
              <w:left w:val="nil"/>
              <w:bottom w:val="nil"/>
              <w:right w:val="nil"/>
            </w:tcBorders>
            <w:noWrap/>
            <w:vAlign w:val="bottom"/>
            <w:hideMark/>
          </w:tcPr>
          <w:p w14:paraId="50DDE68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BE2960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48.489.000.000 </w:t>
            </w:r>
          </w:p>
        </w:tc>
      </w:tr>
      <w:tr w:rsidR="0002286F" w:rsidRPr="000E528B" w14:paraId="2A412F77" w14:textId="77777777" w:rsidTr="000818BD">
        <w:trPr>
          <w:trHeight w:val="255"/>
        </w:trPr>
        <w:tc>
          <w:tcPr>
            <w:tcW w:w="609" w:type="dxa"/>
            <w:tcBorders>
              <w:top w:val="nil"/>
              <w:left w:val="nil"/>
              <w:bottom w:val="nil"/>
              <w:right w:val="nil"/>
            </w:tcBorders>
            <w:vAlign w:val="center"/>
            <w:hideMark/>
          </w:tcPr>
          <w:p w14:paraId="6268899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F737BE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6C66795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324A89B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48.489.000.000 </w:t>
            </w:r>
          </w:p>
        </w:tc>
        <w:tc>
          <w:tcPr>
            <w:tcW w:w="1593" w:type="dxa"/>
            <w:tcBorders>
              <w:top w:val="nil"/>
              <w:left w:val="nil"/>
              <w:bottom w:val="nil"/>
              <w:right w:val="nil"/>
            </w:tcBorders>
            <w:noWrap/>
            <w:vAlign w:val="bottom"/>
            <w:hideMark/>
          </w:tcPr>
          <w:p w14:paraId="70926D2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C73319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48.489.000.000 </w:t>
            </w:r>
          </w:p>
        </w:tc>
      </w:tr>
      <w:tr w:rsidR="0002286F" w:rsidRPr="000E528B" w14:paraId="07837059" w14:textId="77777777" w:rsidTr="000818BD">
        <w:trPr>
          <w:trHeight w:val="255"/>
        </w:trPr>
        <w:tc>
          <w:tcPr>
            <w:tcW w:w="609" w:type="dxa"/>
            <w:tcBorders>
              <w:top w:val="nil"/>
              <w:left w:val="nil"/>
              <w:bottom w:val="nil"/>
              <w:right w:val="nil"/>
            </w:tcBorders>
            <w:vAlign w:val="center"/>
            <w:hideMark/>
          </w:tcPr>
          <w:p w14:paraId="21C6AD0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2499</w:t>
            </w:r>
          </w:p>
        </w:tc>
        <w:tc>
          <w:tcPr>
            <w:tcW w:w="530" w:type="dxa"/>
            <w:tcBorders>
              <w:top w:val="nil"/>
              <w:left w:val="nil"/>
              <w:bottom w:val="nil"/>
              <w:right w:val="nil"/>
            </w:tcBorders>
            <w:vAlign w:val="center"/>
            <w:hideMark/>
          </w:tcPr>
          <w:p w14:paraId="5DE8428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24DFBB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TRANSPORTE</w:t>
            </w:r>
          </w:p>
        </w:tc>
        <w:tc>
          <w:tcPr>
            <w:tcW w:w="1826" w:type="dxa"/>
            <w:tcBorders>
              <w:top w:val="nil"/>
              <w:left w:val="nil"/>
              <w:bottom w:val="nil"/>
              <w:right w:val="nil"/>
            </w:tcBorders>
            <w:vAlign w:val="center"/>
            <w:hideMark/>
          </w:tcPr>
          <w:p w14:paraId="74BF0CF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35.211.851.985 </w:t>
            </w:r>
          </w:p>
        </w:tc>
        <w:tc>
          <w:tcPr>
            <w:tcW w:w="1593" w:type="dxa"/>
            <w:tcBorders>
              <w:top w:val="nil"/>
              <w:left w:val="nil"/>
              <w:bottom w:val="nil"/>
              <w:right w:val="nil"/>
            </w:tcBorders>
            <w:noWrap/>
            <w:vAlign w:val="bottom"/>
            <w:hideMark/>
          </w:tcPr>
          <w:p w14:paraId="606196B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ADF671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35.211.851.985 </w:t>
            </w:r>
          </w:p>
        </w:tc>
      </w:tr>
      <w:tr w:rsidR="0002286F" w:rsidRPr="000E528B" w14:paraId="6D7FBF7E" w14:textId="77777777" w:rsidTr="000818BD">
        <w:trPr>
          <w:trHeight w:val="255"/>
        </w:trPr>
        <w:tc>
          <w:tcPr>
            <w:tcW w:w="609" w:type="dxa"/>
            <w:tcBorders>
              <w:top w:val="nil"/>
              <w:left w:val="nil"/>
              <w:bottom w:val="nil"/>
              <w:right w:val="nil"/>
            </w:tcBorders>
            <w:vAlign w:val="center"/>
            <w:hideMark/>
          </w:tcPr>
          <w:p w14:paraId="5879AB4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EAC64F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46AA049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037FCD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35.211.851.985 </w:t>
            </w:r>
          </w:p>
        </w:tc>
        <w:tc>
          <w:tcPr>
            <w:tcW w:w="1593" w:type="dxa"/>
            <w:tcBorders>
              <w:top w:val="nil"/>
              <w:left w:val="nil"/>
              <w:bottom w:val="nil"/>
              <w:right w:val="nil"/>
            </w:tcBorders>
            <w:noWrap/>
            <w:vAlign w:val="bottom"/>
            <w:hideMark/>
          </w:tcPr>
          <w:p w14:paraId="58F4141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6B449C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35.211.851.985 </w:t>
            </w:r>
          </w:p>
        </w:tc>
      </w:tr>
      <w:tr w:rsidR="0002286F" w:rsidRPr="000E528B" w14:paraId="243411BB" w14:textId="77777777" w:rsidTr="000818BD">
        <w:trPr>
          <w:trHeight w:val="255"/>
        </w:trPr>
        <w:tc>
          <w:tcPr>
            <w:tcW w:w="609" w:type="dxa"/>
            <w:tcBorders>
              <w:top w:val="nil"/>
              <w:left w:val="nil"/>
              <w:bottom w:val="nil"/>
              <w:right w:val="nil"/>
            </w:tcBorders>
            <w:hideMark/>
          </w:tcPr>
          <w:p w14:paraId="58E2414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AF022FA" w14:textId="77777777" w:rsidR="0002286F" w:rsidRPr="000E528B" w:rsidRDefault="0002286F" w:rsidP="000818BD">
            <w:pPr>
              <w:rPr>
                <w:lang w:eastAsia="es-CO"/>
              </w:rPr>
            </w:pPr>
          </w:p>
        </w:tc>
        <w:tc>
          <w:tcPr>
            <w:tcW w:w="599" w:type="dxa"/>
            <w:tcBorders>
              <w:top w:val="nil"/>
              <w:left w:val="nil"/>
              <w:bottom w:val="nil"/>
              <w:right w:val="nil"/>
            </w:tcBorders>
            <w:hideMark/>
          </w:tcPr>
          <w:p w14:paraId="697AC242" w14:textId="77777777" w:rsidR="0002286F" w:rsidRPr="000E528B" w:rsidRDefault="0002286F" w:rsidP="000818BD">
            <w:pPr>
              <w:rPr>
                <w:lang w:eastAsia="es-CO"/>
              </w:rPr>
            </w:pPr>
          </w:p>
        </w:tc>
        <w:tc>
          <w:tcPr>
            <w:tcW w:w="2384" w:type="dxa"/>
            <w:tcBorders>
              <w:top w:val="nil"/>
              <w:left w:val="nil"/>
              <w:bottom w:val="nil"/>
              <w:right w:val="nil"/>
            </w:tcBorders>
            <w:hideMark/>
          </w:tcPr>
          <w:p w14:paraId="257B5E7B" w14:textId="77777777" w:rsidR="0002286F" w:rsidRPr="000E528B" w:rsidRDefault="0002286F" w:rsidP="000818BD">
            <w:pPr>
              <w:rPr>
                <w:lang w:eastAsia="es-CO"/>
              </w:rPr>
            </w:pPr>
          </w:p>
        </w:tc>
        <w:tc>
          <w:tcPr>
            <w:tcW w:w="1826" w:type="dxa"/>
            <w:tcBorders>
              <w:top w:val="nil"/>
              <w:left w:val="nil"/>
              <w:bottom w:val="nil"/>
              <w:right w:val="nil"/>
            </w:tcBorders>
            <w:hideMark/>
          </w:tcPr>
          <w:p w14:paraId="08E45BD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BA51C8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845434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5763CEE" w14:textId="77777777" w:rsidTr="000818BD">
        <w:trPr>
          <w:trHeight w:val="255"/>
        </w:trPr>
        <w:tc>
          <w:tcPr>
            <w:tcW w:w="4122" w:type="dxa"/>
            <w:gridSpan w:val="4"/>
            <w:tcBorders>
              <w:top w:val="nil"/>
              <w:left w:val="nil"/>
              <w:bottom w:val="nil"/>
              <w:right w:val="nil"/>
            </w:tcBorders>
            <w:hideMark/>
          </w:tcPr>
          <w:p w14:paraId="7C98F93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39D9B5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481.257.275.589 </w:t>
            </w:r>
          </w:p>
        </w:tc>
        <w:tc>
          <w:tcPr>
            <w:tcW w:w="1593" w:type="dxa"/>
            <w:tcBorders>
              <w:top w:val="nil"/>
              <w:left w:val="nil"/>
              <w:bottom w:val="nil"/>
              <w:right w:val="nil"/>
            </w:tcBorders>
            <w:noWrap/>
            <w:vAlign w:val="bottom"/>
            <w:hideMark/>
          </w:tcPr>
          <w:p w14:paraId="205DCCF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498C466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481.257.275.589 </w:t>
            </w:r>
          </w:p>
        </w:tc>
      </w:tr>
      <w:tr w:rsidR="0002286F" w:rsidRPr="000E528B" w14:paraId="2792F031" w14:textId="77777777" w:rsidTr="000818BD">
        <w:trPr>
          <w:trHeight w:val="255"/>
        </w:trPr>
        <w:tc>
          <w:tcPr>
            <w:tcW w:w="609" w:type="dxa"/>
            <w:tcBorders>
              <w:top w:val="nil"/>
              <w:left w:val="nil"/>
              <w:bottom w:val="nil"/>
              <w:right w:val="nil"/>
            </w:tcBorders>
            <w:hideMark/>
          </w:tcPr>
          <w:p w14:paraId="440C49EE"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67D16A4" w14:textId="77777777" w:rsidR="0002286F" w:rsidRPr="000E528B" w:rsidRDefault="0002286F" w:rsidP="000818BD">
            <w:pPr>
              <w:rPr>
                <w:lang w:eastAsia="es-CO"/>
              </w:rPr>
            </w:pPr>
          </w:p>
        </w:tc>
        <w:tc>
          <w:tcPr>
            <w:tcW w:w="599" w:type="dxa"/>
            <w:tcBorders>
              <w:top w:val="nil"/>
              <w:left w:val="nil"/>
              <w:bottom w:val="nil"/>
              <w:right w:val="nil"/>
            </w:tcBorders>
            <w:hideMark/>
          </w:tcPr>
          <w:p w14:paraId="27DA49A0" w14:textId="77777777" w:rsidR="0002286F" w:rsidRPr="000E528B" w:rsidRDefault="0002286F" w:rsidP="000818BD">
            <w:pPr>
              <w:rPr>
                <w:lang w:eastAsia="es-CO"/>
              </w:rPr>
            </w:pPr>
          </w:p>
        </w:tc>
        <w:tc>
          <w:tcPr>
            <w:tcW w:w="2384" w:type="dxa"/>
            <w:tcBorders>
              <w:top w:val="nil"/>
              <w:left w:val="nil"/>
              <w:bottom w:val="nil"/>
              <w:right w:val="nil"/>
            </w:tcBorders>
            <w:hideMark/>
          </w:tcPr>
          <w:p w14:paraId="7C4753DE" w14:textId="77777777" w:rsidR="0002286F" w:rsidRPr="000E528B" w:rsidRDefault="0002286F" w:rsidP="000818BD">
            <w:pPr>
              <w:rPr>
                <w:lang w:eastAsia="es-CO"/>
              </w:rPr>
            </w:pPr>
          </w:p>
        </w:tc>
        <w:tc>
          <w:tcPr>
            <w:tcW w:w="1826" w:type="dxa"/>
            <w:tcBorders>
              <w:top w:val="nil"/>
              <w:left w:val="nil"/>
              <w:bottom w:val="nil"/>
              <w:right w:val="nil"/>
            </w:tcBorders>
            <w:hideMark/>
          </w:tcPr>
          <w:p w14:paraId="5769563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F1CA16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868626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040E4A2" w14:textId="77777777" w:rsidTr="000818BD">
        <w:trPr>
          <w:trHeight w:val="255"/>
        </w:trPr>
        <w:tc>
          <w:tcPr>
            <w:tcW w:w="609" w:type="dxa"/>
            <w:tcBorders>
              <w:top w:val="nil"/>
              <w:left w:val="nil"/>
              <w:bottom w:val="nil"/>
              <w:right w:val="nil"/>
            </w:tcBorders>
            <w:vAlign w:val="bottom"/>
            <w:hideMark/>
          </w:tcPr>
          <w:p w14:paraId="4B15502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BB1E063"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1F9EA1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B97448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2402</w:t>
            </w:r>
          </w:p>
        </w:tc>
        <w:tc>
          <w:tcPr>
            <w:tcW w:w="1539" w:type="dxa"/>
            <w:tcBorders>
              <w:top w:val="nil"/>
              <w:left w:val="nil"/>
              <w:bottom w:val="nil"/>
              <w:right w:val="nil"/>
            </w:tcBorders>
            <w:vAlign w:val="bottom"/>
            <w:hideMark/>
          </w:tcPr>
          <w:p w14:paraId="652DFC9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0159921" w14:textId="77777777" w:rsidTr="000818BD">
        <w:trPr>
          <w:trHeight w:val="255"/>
        </w:trPr>
        <w:tc>
          <w:tcPr>
            <w:tcW w:w="609" w:type="dxa"/>
            <w:tcBorders>
              <w:top w:val="nil"/>
              <w:left w:val="nil"/>
              <w:bottom w:val="nil"/>
              <w:right w:val="nil"/>
            </w:tcBorders>
            <w:hideMark/>
          </w:tcPr>
          <w:p w14:paraId="448FED4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08E68C6" w14:textId="77777777" w:rsidR="0002286F" w:rsidRPr="000E528B" w:rsidRDefault="0002286F" w:rsidP="000818BD">
            <w:pPr>
              <w:rPr>
                <w:lang w:eastAsia="es-CO"/>
              </w:rPr>
            </w:pPr>
          </w:p>
        </w:tc>
        <w:tc>
          <w:tcPr>
            <w:tcW w:w="599" w:type="dxa"/>
            <w:tcBorders>
              <w:top w:val="nil"/>
              <w:left w:val="nil"/>
              <w:bottom w:val="nil"/>
              <w:right w:val="nil"/>
            </w:tcBorders>
            <w:hideMark/>
          </w:tcPr>
          <w:p w14:paraId="525665AC"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78746F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NACIONAL DE VÍAS</w:t>
            </w:r>
          </w:p>
        </w:tc>
        <w:tc>
          <w:tcPr>
            <w:tcW w:w="1539" w:type="dxa"/>
            <w:tcBorders>
              <w:top w:val="nil"/>
              <w:left w:val="nil"/>
              <w:bottom w:val="nil"/>
              <w:right w:val="nil"/>
            </w:tcBorders>
            <w:hideMark/>
          </w:tcPr>
          <w:p w14:paraId="7BBB00A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ED01632" w14:textId="77777777" w:rsidTr="000818BD">
        <w:trPr>
          <w:trHeight w:val="255"/>
        </w:trPr>
        <w:tc>
          <w:tcPr>
            <w:tcW w:w="4122" w:type="dxa"/>
            <w:gridSpan w:val="4"/>
            <w:tcBorders>
              <w:top w:val="nil"/>
              <w:left w:val="nil"/>
              <w:bottom w:val="nil"/>
              <w:right w:val="nil"/>
            </w:tcBorders>
            <w:vAlign w:val="center"/>
            <w:hideMark/>
          </w:tcPr>
          <w:p w14:paraId="67A06E5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0B4DF6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204.212.620.000 </w:t>
            </w:r>
          </w:p>
        </w:tc>
        <w:tc>
          <w:tcPr>
            <w:tcW w:w="1593" w:type="dxa"/>
            <w:tcBorders>
              <w:top w:val="nil"/>
              <w:left w:val="nil"/>
              <w:bottom w:val="nil"/>
              <w:right w:val="nil"/>
            </w:tcBorders>
            <w:vAlign w:val="center"/>
            <w:hideMark/>
          </w:tcPr>
          <w:p w14:paraId="05EB8BA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200.580.000.000 </w:t>
            </w:r>
          </w:p>
        </w:tc>
        <w:tc>
          <w:tcPr>
            <w:tcW w:w="1539" w:type="dxa"/>
            <w:tcBorders>
              <w:top w:val="nil"/>
              <w:left w:val="nil"/>
              <w:bottom w:val="nil"/>
              <w:right w:val="nil"/>
            </w:tcBorders>
            <w:vAlign w:val="center"/>
            <w:hideMark/>
          </w:tcPr>
          <w:p w14:paraId="3859243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404.792.620.000 </w:t>
            </w:r>
          </w:p>
        </w:tc>
      </w:tr>
      <w:tr w:rsidR="0002286F" w:rsidRPr="000E528B" w14:paraId="339341D7" w14:textId="77777777" w:rsidTr="000818BD">
        <w:trPr>
          <w:trHeight w:val="255"/>
        </w:trPr>
        <w:tc>
          <w:tcPr>
            <w:tcW w:w="4122" w:type="dxa"/>
            <w:gridSpan w:val="4"/>
            <w:tcBorders>
              <w:top w:val="nil"/>
              <w:left w:val="nil"/>
              <w:bottom w:val="nil"/>
              <w:right w:val="nil"/>
            </w:tcBorders>
            <w:vAlign w:val="center"/>
            <w:hideMark/>
          </w:tcPr>
          <w:p w14:paraId="1FF0546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B.  PRESUPUESTO DE SERVICIO DE LA DEUDA PÚBLICA</w:t>
            </w:r>
          </w:p>
        </w:tc>
        <w:tc>
          <w:tcPr>
            <w:tcW w:w="1826" w:type="dxa"/>
            <w:tcBorders>
              <w:top w:val="nil"/>
              <w:left w:val="nil"/>
              <w:bottom w:val="nil"/>
              <w:right w:val="nil"/>
            </w:tcBorders>
            <w:vAlign w:val="center"/>
            <w:hideMark/>
          </w:tcPr>
          <w:p w14:paraId="61E3D8C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601.876.014 </w:t>
            </w:r>
          </w:p>
        </w:tc>
        <w:tc>
          <w:tcPr>
            <w:tcW w:w="1593" w:type="dxa"/>
            <w:tcBorders>
              <w:top w:val="nil"/>
              <w:left w:val="nil"/>
              <w:bottom w:val="nil"/>
              <w:right w:val="nil"/>
            </w:tcBorders>
            <w:noWrap/>
            <w:vAlign w:val="bottom"/>
            <w:hideMark/>
          </w:tcPr>
          <w:p w14:paraId="7CFF20F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2A01D5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601.876.014 </w:t>
            </w:r>
          </w:p>
        </w:tc>
      </w:tr>
      <w:tr w:rsidR="0002286F" w:rsidRPr="000E528B" w14:paraId="3CB26816" w14:textId="77777777" w:rsidTr="000818BD">
        <w:trPr>
          <w:trHeight w:val="255"/>
        </w:trPr>
        <w:tc>
          <w:tcPr>
            <w:tcW w:w="4122" w:type="dxa"/>
            <w:gridSpan w:val="4"/>
            <w:tcBorders>
              <w:top w:val="nil"/>
              <w:left w:val="nil"/>
              <w:bottom w:val="nil"/>
              <w:right w:val="nil"/>
            </w:tcBorders>
            <w:vAlign w:val="center"/>
            <w:hideMark/>
          </w:tcPr>
          <w:p w14:paraId="3351B2C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043E4F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2.725.204.634.010 </w:t>
            </w:r>
          </w:p>
        </w:tc>
        <w:tc>
          <w:tcPr>
            <w:tcW w:w="1593" w:type="dxa"/>
            <w:tcBorders>
              <w:top w:val="nil"/>
              <w:left w:val="nil"/>
              <w:bottom w:val="nil"/>
              <w:right w:val="nil"/>
            </w:tcBorders>
            <w:vAlign w:val="center"/>
            <w:hideMark/>
          </w:tcPr>
          <w:p w14:paraId="27B4AB4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2.286.717.500.000 </w:t>
            </w:r>
          </w:p>
        </w:tc>
        <w:tc>
          <w:tcPr>
            <w:tcW w:w="1539" w:type="dxa"/>
            <w:tcBorders>
              <w:top w:val="nil"/>
              <w:left w:val="nil"/>
              <w:bottom w:val="nil"/>
              <w:right w:val="nil"/>
            </w:tcBorders>
            <w:vAlign w:val="center"/>
            <w:hideMark/>
          </w:tcPr>
          <w:p w14:paraId="591CB0A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5.011.922.134.010 </w:t>
            </w:r>
          </w:p>
        </w:tc>
      </w:tr>
      <w:tr w:rsidR="0002286F" w:rsidRPr="000E528B" w14:paraId="4C4AB970" w14:textId="77777777" w:rsidTr="000818BD">
        <w:trPr>
          <w:trHeight w:val="255"/>
        </w:trPr>
        <w:tc>
          <w:tcPr>
            <w:tcW w:w="609" w:type="dxa"/>
            <w:tcBorders>
              <w:top w:val="nil"/>
              <w:left w:val="nil"/>
              <w:bottom w:val="nil"/>
              <w:right w:val="nil"/>
            </w:tcBorders>
            <w:vAlign w:val="center"/>
            <w:hideMark/>
          </w:tcPr>
          <w:p w14:paraId="234FF74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2401</w:t>
            </w:r>
          </w:p>
        </w:tc>
        <w:tc>
          <w:tcPr>
            <w:tcW w:w="530" w:type="dxa"/>
            <w:tcBorders>
              <w:top w:val="nil"/>
              <w:left w:val="nil"/>
              <w:bottom w:val="nil"/>
              <w:right w:val="nil"/>
            </w:tcBorders>
            <w:vAlign w:val="center"/>
            <w:hideMark/>
          </w:tcPr>
          <w:p w14:paraId="4DCE05C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3BFA85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RED VIAL PRIMARIA</w:t>
            </w:r>
          </w:p>
        </w:tc>
        <w:tc>
          <w:tcPr>
            <w:tcW w:w="1826" w:type="dxa"/>
            <w:tcBorders>
              <w:top w:val="nil"/>
              <w:left w:val="nil"/>
              <w:bottom w:val="nil"/>
              <w:right w:val="nil"/>
            </w:tcBorders>
            <w:vAlign w:val="center"/>
            <w:hideMark/>
          </w:tcPr>
          <w:p w14:paraId="1AA9C25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1.768.283.685.629 </w:t>
            </w:r>
          </w:p>
        </w:tc>
        <w:tc>
          <w:tcPr>
            <w:tcW w:w="1593" w:type="dxa"/>
            <w:tcBorders>
              <w:top w:val="nil"/>
              <w:left w:val="nil"/>
              <w:bottom w:val="nil"/>
              <w:right w:val="nil"/>
            </w:tcBorders>
            <w:vAlign w:val="center"/>
            <w:hideMark/>
          </w:tcPr>
          <w:p w14:paraId="7D902D3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1.167.232.500.000 </w:t>
            </w:r>
          </w:p>
        </w:tc>
        <w:tc>
          <w:tcPr>
            <w:tcW w:w="1539" w:type="dxa"/>
            <w:tcBorders>
              <w:top w:val="nil"/>
              <w:left w:val="nil"/>
              <w:bottom w:val="nil"/>
              <w:right w:val="nil"/>
            </w:tcBorders>
            <w:vAlign w:val="center"/>
            <w:hideMark/>
          </w:tcPr>
          <w:p w14:paraId="1F243D2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2.935.516.185.629 </w:t>
            </w:r>
          </w:p>
        </w:tc>
      </w:tr>
      <w:tr w:rsidR="0002286F" w:rsidRPr="000E528B" w14:paraId="2D40E4C3" w14:textId="77777777" w:rsidTr="000818BD">
        <w:trPr>
          <w:trHeight w:val="255"/>
        </w:trPr>
        <w:tc>
          <w:tcPr>
            <w:tcW w:w="609" w:type="dxa"/>
            <w:tcBorders>
              <w:top w:val="nil"/>
              <w:left w:val="nil"/>
              <w:bottom w:val="nil"/>
              <w:right w:val="nil"/>
            </w:tcBorders>
            <w:vAlign w:val="center"/>
            <w:hideMark/>
          </w:tcPr>
          <w:p w14:paraId="69B8E75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58FAC6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23D6B7C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7F56040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1.768.283.685.629 </w:t>
            </w:r>
          </w:p>
        </w:tc>
        <w:tc>
          <w:tcPr>
            <w:tcW w:w="1593" w:type="dxa"/>
            <w:tcBorders>
              <w:top w:val="nil"/>
              <w:left w:val="nil"/>
              <w:bottom w:val="nil"/>
              <w:right w:val="nil"/>
            </w:tcBorders>
            <w:vAlign w:val="center"/>
            <w:hideMark/>
          </w:tcPr>
          <w:p w14:paraId="21E517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1.167.232.500.000 </w:t>
            </w:r>
          </w:p>
        </w:tc>
        <w:tc>
          <w:tcPr>
            <w:tcW w:w="1539" w:type="dxa"/>
            <w:tcBorders>
              <w:top w:val="nil"/>
              <w:left w:val="nil"/>
              <w:bottom w:val="nil"/>
              <w:right w:val="nil"/>
            </w:tcBorders>
            <w:vAlign w:val="center"/>
            <w:hideMark/>
          </w:tcPr>
          <w:p w14:paraId="6CCDC66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2.935.516.185.629 </w:t>
            </w:r>
          </w:p>
        </w:tc>
      </w:tr>
      <w:tr w:rsidR="0002286F" w:rsidRPr="000E528B" w14:paraId="0715DFCC" w14:textId="77777777" w:rsidTr="000818BD">
        <w:trPr>
          <w:trHeight w:val="255"/>
        </w:trPr>
        <w:tc>
          <w:tcPr>
            <w:tcW w:w="609" w:type="dxa"/>
            <w:tcBorders>
              <w:top w:val="nil"/>
              <w:left w:val="nil"/>
              <w:bottom w:val="nil"/>
              <w:right w:val="nil"/>
            </w:tcBorders>
            <w:vAlign w:val="center"/>
            <w:hideMark/>
          </w:tcPr>
          <w:p w14:paraId="2D94DF3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2402</w:t>
            </w:r>
          </w:p>
        </w:tc>
        <w:tc>
          <w:tcPr>
            <w:tcW w:w="530" w:type="dxa"/>
            <w:tcBorders>
              <w:top w:val="nil"/>
              <w:left w:val="nil"/>
              <w:bottom w:val="nil"/>
              <w:right w:val="nil"/>
            </w:tcBorders>
            <w:vAlign w:val="center"/>
            <w:hideMark/>
          </w:tcPr>
          <w:p w14:paraId="4342FFD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C5CC46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RED VIAL REGIONAL</w:t>
            </w:r>
          </w:p>
        </w:tc>
        <w:tc>
          <w:tcPr>
            <w:tcW w:w="1826" w:type="dxa"/>
            <w:tcBorders>
              <w:top w:val="nil"/>
              <w:left w:val="nil"/>
              <w:bottom w:val="nil"/>
              <w:right w:val="nil"/>
            </w:tcBorders>
            <w:vAlign w:val="center"/>
            <w:hideMark/>
          </w:tcPr>
          <w:p w14:paraId="0DE858B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806.697.531.309 </w:t>
            </w:r>
          </w:p>
        </w:tc>
        <w:tc>
          <w:tcPr>
            <w:tcW w:w="1593" w:type="dxa"/>
            <w:tcBorders>
              <w:top w:val="nil"/>
              <w:left w:val="nil"/>
              <w:bottom w:val="nil"/>
              <w:right w:val="nil"/>
            </w:tcBorders>
            <w:vAlign w:val="center"/>
            <w:hideMark/>
          </w:tcPr>
          <w:p w14:paraId="25A083D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800.000.000.000 </w:t>
            </w:r>
          </w:p>
        </w:tc>
        <w:tc>
          <w:tcPr>
            <w:tcW w:w="1539" w:type="dxa"/>
            <w:tcBorders>
              <w:top w:val="nil"/>
              <w:left w:val="nil"/>
              <w:bottom w:val="nil"/>
              <w:right w:val="nil"/>
            </w:tcBorders>
            <w:vAlign w:val="center"/>
            <w:hideMark/>
          </w:tcPr>
          <w:p w14:paraId="19EF297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1.606.697.531.309 </w:t>
            </w:r>
          </w:p>
        </w:tc>
      </w:tr>
      <w:tr w:rsidR="0002286F" w:rsidRPr="000E528B" w14:paraId="67D07F8D" w14:textId="77777777" w:rsidTr="000818BD">
        <w:trPr>
          <w:trHeight w:val="255"/>
        </w:trPr>
        <w:tc>
          <w:tcPr>
            <w:tcW w:w="609" w:type="dxa"/>
            <w:tcBorders>
              <w:top w:val="nil"/>
              <w:left w:val="nil"/>
              <w:bottom w:val="nil"/>
              <w:right w:val="nil"/>
            </w:tcBorders>
            <w:vAlign w:val="center"/>
            <w:hideMark/>
          </w:tcPr>
          <w:p w14:paraId="6D373F5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B86E41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00E8682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6EF12D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806.697.531.309 </w:t>
            </w:r>
          </w:p>
        </w:tc>
        <w:tc>
          <w:tcPr>
            <w:tcW w:w="1593" w:type="dxa"/>
            <w:tcBorders>
              <w:top w:val="nil"/>
              <w:left w:val="nil"/>
              <w:bottom w:val="nil"/>
              <w:right w:val="nil"/>
            </w:tcBorders>
            <w:vAlign w:val="center"/>
            <w:hideMark/>
          </w:tcPr>
          <w:p w14:paraId="356CBA8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800.000.000.000 </w:t>
            </w:r>
          </w:p>
        </w:tc>
        <w:tc>
          <w:tcPr>
            <w:tcW w:w="1539" w:type="dxa"/>
            <w:tcBorders>
              <w:top w:val="nil"/>
              <w:left w:val="nil"/>
              <w:bottom w:val="nil"/>
              <w:right w:val="nil"/>
            </w:tcBorders>
            <w:vAlign w:val="center"/>
            <w:hideMark/>
          </w:tcPr>
          <w:p w14:paraId="273CF00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1.606.697.531.309 </w:t>
            </w:r>
          </w:p>
        </w:tc>
      </w:tr>
      <w:tr w:rsidR="0002286F" w:rsidRPr="000E528B" w14:paraId="0CBC833E" w14:textId="77777777" w:rsidTr="000818BD">
        <w:trPr>
          <w:trHeight w:val="255"/>
        </w:trPr>
        <w:tc>
          <w:tcPr>
            <w:tcW w:w="609" w:type="dxa"/>
            <w:tcBorders>
              <w:top w:val="nil"/>
              <w:left w:val="nil"/>
              <w:bottom w:val="nil"/>
              <w:right w:val="nil"/>
            </w:tcBorders>
            <w:vAlign w:val="center"/>
            <w:hideMark/>
          </w:tcPr>
          <w:p w14:paraId="44BA239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2404</w:t>
            </w:r>
          </w:p>
        </w:tc>
        <w:tc>
          <w:tcPr>
            <w:tcW w:w="530" w:type="dxa"/>
            <w:tcBorders>
              <w:top w:val="nil"/>
              <w:left w:val="nil"/>
              <w:bottom w:val="nil"/>
              <w:right w:val="nil"/>
            </w:tcBorders>
            <w:vAlign w:val="center"/>
            <w:hideMark/>
          </w:tcPr>
          <w:p w14:paraId="33F4D3E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272935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DE TRANSPORTE FÉRREO</w:t>
            </w:r>
          </w:p>
        </w:tc>
        <w:tc>
          <w:tcPr>
            <w:tcW w:w="1826" w:type="dxa"/>
            <w:tcBorders>
              <w:top w:val="nil"/>
              <w:left w:val="nil"/>
              <w:bottom w:val="nil"/>
              <w:right w:val="nil"/>
            </w:tcBorders>
            <w:vAlign w:val="center"/>
            <w:hideMark/>
          </w:tcPr>
          <w:p w14:paraId="108B80E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38.210.683.112 </w:t>
            </w:r>
          </w:p>
        </w:tc>
        <w:tc>
          <w:tcPr>
            <w:tcW w:w="1593" w:type="dxa"/>
            <w:tcBorders>
              <w:top w:val="nil"/>
              <w:left w:val="nil"/>
              <w:bottom w:val="nil"/>
              <w:right w:val="nil"/>
            </w:tcBorders>
            <w:noWrap/>
            <w:vAlign w:val="bottom"/>
            <w:hideMark/>
          </w:tcPr>
          <w:p w14:paraId="52DD8B1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82CE0E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38.210.683.112 </w:t>
            </w:r>
          </w:p>
        </w:tc>
      </w:tr>
      <w:tr w:rsidR="0002286F" w:rsidRPr="000E528B" w14:paraId="6563455B" w14:textId="77777777" w:rsidTr="000818BD">
        <w:trPr>
          <w:trHeight w:val="255"/>
        </w:trPr>
        <w:tc>
          <w:tcPr>
            <w:tcW w:w="609" w:type="dxa"/>
            <w:tcBorders>
              <w:top w:val="nil"/>
              <w:left w:val="nil"/>
              <w:bottom w:val="nil"/>
              <w:right w:val="nil"/>
            </w:tcBorders>
            <w:vAlign w:val="center"/>
            <w:hideMark/>
          </w:tcPr>
          <w:p w14:paraId="3703910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EDF998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03119DA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55DA89D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38.210.683.112 </w:t>
            </w:r>
          </w:p>
        </w:tc>
        <w:tc>
          <w:tcPr>
            <w:tcW w:w="1593" w:type="dxa"/>
            <w:tcBorders>
              <w:top w:val="nil"/>
              <w:left w:val="nil"/>
              <w:bottom w:val="nil"/>
              <w:right w:val="nil"/>
            </w:tcBorders>
            <w:noWrap/>
            <w:vAlign w:val="bottom"/>
            <w:hideMark/>
          </w:tcPr>
          <w:p w14:paraId="3BE75D2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5ED22F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38.210.683.112 </w:t>
            </w:r>
          </w:p>
        </w:tc>
      </w:tr>
      <w:tr w:rsidR="0002286F" w:rsidRPr="000E528B" w14:paraId="677E1FD8" w14:textId="77777777" w:rsidTr="000818BD">
        <w:trPr>
          <w:trHeight w:val="255"/>
        </w:trPr>
        <w:tc>
          <w:tcPr>
            <w:tcW w:w="609" w:type="dxa"/>
            <w:tcBorders>
              <w:top w:val="nil"/>
              <w:left w:val="nil"/>
              <w:bottom w:val="nil"/>
              <w:right w:val="nil"/>
            </w:tcBorders>
            <w:vAlign w:val="center"/>
            <w:hideMark/>
          </w:tcPr>
          <w:p w14:paraId="2C6895E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2405</w:t>
            </w:r>
          </w:p>
        </w:tc>
        <w:tc>
          <w:tcPr>
            <w:tcW w:w="530" w:type="dxa"/>
            <w:tcBorders>
              <w:top w:val="nil"/>
              <w:left w:val="nil"/>
              <w:bottom w:val="nil"/>
              <w:right w:val="nil"/>
            </w:tcBorders>
            <w:vAlign w:val="center"/>
            <w:hideMark/>
          </w:tcPr>
          <w:p w14:paraId="434C146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8B706C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DE TRANSPORTE MARÍTIMO</w:t>
            </w:r>
          </w:p>
        </w:tc>
        <w:tc>
          <w:tcPr>
            <w:tcW w:w="1826" w:type="dxa"/>
            <w:tcBorders>
              <w:top w:val="nil"/>
              <w:left w:val="nil"/>
              <w:bottom w:val="nil"/>
              <w:right w:val="nil"/>
            </w:tcBorders>
            <w:noWrap/>
            <w:vAlign w:val="bottom"/>
            <w:hideMark/>
          </w:tcPr>
          <w:p w14:paraId="008B36C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7C1B5F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109.445.000.000 </w:t>
            </w:r>
          </w:p>
        </w:tc>
        <w:tc>
          <w:tcPr>
            <w:tcW w:w="1539" w:type="dxa"/>
            <w:tcBorders>
              <w:top w:val="nil"/>
              <w:left w:val="nil"/>
              <w:bottom w:val="nil"/>
              <w:right w:val="nil"/>
            </w:tcBorders>
            <w:vAlign w:val="center"/>
            <w:hideMark/>
          </w:tcPr>
          <w:p w14:paraId="5D6E31E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109.445.000.000 </w:t>
            </w:r>
          </w:p>
        </w:tc>
      </w:tr>
      <w:tr w:rsidR="0002286F" w:rsidRPr="000E528B" w14:paraId="501AA1D8" w14:textId="77777777" w:rsidTr="000818BD">
        <w:trPr>
          <w:trHeight w:val="255"/>
        </w:trPr>
        <w:tc>
          <w:tcPr>
            <w:tcW w:w="609" w:type="dxa"/>
            <w:tcBorders>
              <w:top w:val="nil"/>
              <w:left w:val="nil"/>
              <w:bottom w:val="nil"/>
              <w:right w:val="nil"/>
            </w:tcBorders>
            <w:vAlign w:val="center"/>
            <w:hideMark/>
          </w:tcPr>
          <w:p w14:paraId="6C989DF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5F23B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28E1345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noWrap/>
            <w:vAlign w:val="bottom"/>
            <w:hideMark/>
          </w:tcPr>
          <w:p w14:paraId="62A249E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6F9B0E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109.445.000.000 </w:t>
            </w:r>
          </w:p>
        </w:tc>
        <w:tc>
          <w:tcPr>
            <w:tcW w:w="1539" w:type="dxa"/>
            <w:tcBorders>
              <w:top w:val="nil"/>
              <w:left w:val="nil"/>
              <w:bottom w:val="nil"/>
              <w:right w:val="nil"/>
            </w:tcBorders>
            <w:vAlign w:val="center"/>
            <w:hideMark/>
          </w:tcPr>
          <w:p w14:paraId="3405730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109.445.000.000 </w:t>
            </w:r>
          </w:p>
        </w:tc>
      </w:tr>
      <w:tr w:rsidR="0002286F" w:rsidRPr="000E528B" w14:paraId="63339E49" w14:textId="77777777" w:rsidTr="000818BD">
        <w:trPr>
          <w:trHeight w:val="255"/>
        </w:trPr>
        <w:tc>
          <w:tcPr>
            <w:tcW w:w="609" w:type="dxa"/>
            <w:tcBorders>
              <w:top w:val="nil"/>
              <w:left w:val="nil"/>
              <w:bottom w:val="nil"/>
              <w:right w:val="nil"/>
            </w:tcBorders>
            <w:vAlign w:val="center"/>
            <w:hideMark/>
          </w:tcPr>
          <w:p w14:paraId="28BFAE3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2406</w:t>
            </w:r>
          </w:p>
        </w:tc>
        <w:tc>
          <w:tcPr>
            <w:tcW w:w="530" w:type="dxa"/>
            <w:tcBorders>
              <w:top w:val="nil"/>
              <w:left w:val="nil"/>
              <w:bottom w:val="nil"/>
              <w:right w:val="nil"/>
            </w:tcBorders>
            <w:vAlign w:val="center"/>
            <w:hideMark/>
          </w:tcPr>
          <w:p w14:paraId="5C8A55A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204EF4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DE TRANSPORTE FLUVIAL</w:t>
            </w:r>
          </w:p>
        </w:tc>
        <w:tc>
          <w:tcPr>
            <w:tcW w:w="1826" w:type="dxa"/>
            <w:tcBorders>
              <w:top w:val="nil"/>
              <w:left w:val="nil"/>
              <w:bottom w:val="nil"/>
              <w:right w:val="nil"/>
            </w:tcBorders>
            <w:vAlign w:val="center"/>
            <w:hideMark/>
          </w:tcPr>
          <w:p w14:paraId="525CBAE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43.000.000.000 </w:t>
            </w:r>
          </w:p>
        </w:tc>
        <w:tc>
          <w:tcPr>
            <w:tcW w:w="1593" w:type="dxa"/>
            <w:tcBorders>
              <w:top w:val="nil"/>
              <w:left w:val="nil"/>
              <w:bottom w:val="nil"/>
              <w:right w:val="nil"/>
            </w:tcBorders>
            <w:noWrap/>
            <w:vAlign w:val="bottom"/>
            <w:hideMark/>
          </w:tcPr>
          <w:p w14:paraId="4A7A312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CBBFF0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43.000.000.000 </w:t>
            </w:r>
          </w:p>
        </w:tc>
      </w:tr>
      <w:tr w:rsidR="0002286F" w:rsidRPr="000E528B" w14:paraId="7231F9C5" w14:textId="77777777" w:rsidTr="000818BD">
        <w:trPr>
          <w:trHeight w:val="255"/>
        </w:trPr>
        <w:tc>
          <w:tcPr>
            <w:tcW w:w="609" w:type="dxa"/>
            <w:tcBorders>
              <w:top w:val="nil"/>
              <w:left w:val="nil"/>
              <w:bottom w:val="nil"/>
              <w:right w:val="nil"/>
            </w:tcBorders>
            <w:vAlign w:val="center"/>
            <w:hideMark/>
          </w:tcPr>
          <w:p w14:paraId="4E4C423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E942C5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7574E31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20389D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43.000.000.000 </w:t>
            </w:r>
          </w:p>
        </w:tc>
        <w:tc>
          <w:tcPr>
            <w:tcW w:w="1593" w:type="dxa"/>
            <w:tcBorders>
              <w:top w:val="nil"/>
              <w:left w:val="nil"/>
              <w:bottom w:val="nil"/>
              <w:right w:val="nil"/>
            </w:tcBorders>
            <w:noWrap/>
            <w:vAlign w:val="bottom"/>
            <w:hideMark/>
          </w:tcPr>
          <w:p w14:paraId="370507C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7083DA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43.000.000.000 </w:t>
            </w:r>
          </w:p>
        </w:tc>
      </w:tr>
      <w:tr w:rsidR="0002286F" w:rsidRPr="000E528B" w14:paraId="1DA2679F" w14:textId="77777777" w:rsidTr="000818BD">
        <w:trPr>
          <w:trHeight w:val="255"/>
        </w:trPr>
        <w:tc>
          <w:tcPr>
            <w:tcW w:w="609" w:type="dxa"/>
            <w:tcBorders>
              <w:top w:val="nil"/>
              <w:left w:val="nil"/>
              <w:bottom w:val="nil"/>
              <w:right w:val="nil"/>
            </w:tcBorders>
            <w:vAlign w:val="center"/>
            <w:hideMark/>
          </w:tcPr>
          <w:p w14:paraId="0247ED1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2409</w:t>
            </w:r>
          </w:p>
        </w:tc>
        <w:tc>
          <w:tcPr>
            <w:tcW w:w="530" w:type="dxa"/>
            <w:tcBorders>
              <w:top w:val="nil"/>
              <w:left w:val="nil"/>
              <w:bottom w:val="nil"/>
              <w:right w:val="nil"/>
            </w:tcBorders>
            <w:vAlign w:val="center"/>
            <w:hideMark/>
          </w:tcPr>
          <w:p w14:paraId="1C5E20E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221308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SEGURIDAD DE TRANSPORTE</w:t>
            </w:r>
          </w:p>
        </w:tc>
        <w:tc>
          <w:tcPr>
            <w:tcW w:w="1826" w:type="dxa"/>
            <w:tcBorders>
              <w:top w:val="nil"/>
              <w:left w:val="nil"/>
              <w:bottom w:val="nil"/>
              <w:right w:val="nil"/>
            </w:tcBorders>
            <w:vAlign w:val="center"/>
            <w:hideMark/>
          </w:tcPr>
          <w:p w14:paraId="2E50CB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13.400.000.000 </w:t>
            </w:r>
          </w:p>
        </w:tc>
        <w:tc>
          <w:tcPr>
            <w:tcW w:w="1593" w:type="dxa"/>
            <w:tcBorders>
              <w:top w:val="nil"/>
              <w:left w:val="nil"/>
              <w:bottom w:val="nil"/>
              <w:right w:val="nil"/>
            </w:tcBorders>
            <w:vAlign w:val="center"/>
            <w:hideMark/>
          </w:tcPr>
          <w:p w14:paraId="6C95D04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181.095.000.000 </w:t>
            </w:r>
          </w:p>
        </w:tc>
        <w:tc>
          <w:tcPr>
            <w:tcW w:w="1539" w:type="dxa"/>
            <w:tcBorders>
              <w:top w:val="nil"/>
              <w:left w:val="nil"/>
              <w:bottom w:val="nil"/>
              <w:right w:val="nil"/>
            </w:tcBorders>
            <w:vAlign w:val="center"/>
            <w:hideMark/>
          </w:tcPr>
          <w:p w14:paraId="4A64F1F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194.495.000.000 </w:t>
            </w:r>
          </w:p>
        </w:tc>
      </w:tr>
      <w:tr w:rsidR="0002286F" w:rsidRPr="000E528B" w14:paraId="143D5A82" w14:textId="77777777" w:rsidTr="000818BD">
        <w:trPr>
          <w:trHeight w:val="255"/>
        </w:trPr>
        <w:tc>
          <w:tcPr>
            <w:tcW w:w="609" w:type="dxa"/>
            <w:tcBorders>
              <w:top w:val="nil"/>
              <w:left w:val="nil"/>
              <w:bottom w:val="nil"/>
              <w:right w:val="nil"/>
            </w:tcBorders>
            <w:vAlign w:val="center"/>
            <w:hideMark/>
          </w:tcPr>
          <w:p w14:paraId="7A6DF3A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7297D5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3DBBA3C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6286728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13.400.000.000 </w:t>
            </w:r>
          </w:p>
        </w:tc>
        <w:tc>
          <w:tcPr>
            <w:tcW w:w="1593" w:type="dxa"/>
            <w:tcBorders>
              <w:top w:val="nil"/>
              <w:left w:val="nil"/>
              <w:bottom w:val="nil"/>
              <w:right w:val="nil"/>
            </w:tcBorders>
            <w:vAlign w:val="center"/>
            <w:hideMark/>
          </w:tcPr>
          <w:p w14:paraId="5AE4036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181.095.000.000 </w:t>
            </w:r>
          </w:p>
        </w:tc>
        <w:tc>
          <w:tcPr>
            <w:tcW w:w="1539" w:type="dxa"/>
            <w:tcBorders>
              <w:top w:val="nil"/>
              <w:left w:val="nil"/>
              <w:bottom w:val="nil"/>
              <w:right w:val="nil"/>
            </w:tcBorders>
            <w:vAlign w:val="center"/>
            <w:hideMark/>
          </w:tcPr>
          <w:p w14:paraId="78634AE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194.495.000.000 </w:t>
            </w:r>
          </w:p>
        </w:tc>
      </w:tr>
      <w:tr w:rsidR="0002286F" w:rsidRPr="000E528B" w14:paraId="4E5CE9B4" w14:textId="77777777" w:rsidTr="000818BD">
        <w:trPr>
          <w:trHeight w:val="255"/>
        </w:trPr>
        <w:tc>
          <w:tcPr>
            <w:tcW w:w="609" w:type="dxa"/>
            <w:tcBorders>
              <w:top w:val="nil"/>
              <w:left w:val="nil"/>
              <w:bottom w:val="nil"/>
              <w:right w:val="nil"/>
            </w:tcBorders>
            <w:vAlign w:val="center"/>
            <w:hideMark/>
          </w:tcPr>
          <w:p w14:paraId="10C5F7E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2410</w:t>
            </w:r>
          </w:p>
        </w:tc>
        <w:tc>
          <w:tcPr>
            <w:tcW w:w="530" w:type="dxa"/>
            <w:tcBorders>
              <w:top w:val="nil"/>
              <w:left w:val="nil"/>
              <w:bottom w:val="nil"/>
              <w:right w:val="nil"/>
            </w:tcBorders>
            <w:vAlign w:val="center"/>
            <w:hideMark/>
          </w:tcPr>
          <w:p w14:paraId="15C542F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BA7184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REGULACIÓN Y SUPERVISIÓN DE INFRAESTRUCTURA Y SERVICIOS DE TRANSPORTE</w:t>
            </w:r>
          </w:p>
        </w:tc>
        <w:tc>
          <w:tcPr>
            <w:tcW w:w="1826" w:type="dxa"/>
            <w:tcBorders>
              <w:top w:val="nil"/>
              <w:left w:val="nil"/>
              <w:bottom w:val="nil"/>
              <w:right w:val="nil"/>
            </w:tcBorders>
            <w:vAlign w:val="center"/>
            <w:hideMark/>
          </w:tcPr>
          <w:p w14:paraId="645C5DF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 </w:t>
            </w:r>
          </w:p>
        </w:tc>
        <w:tc>
          <w:tcPr>
            <w:tcW w:w="1593" w:type="dxa"/>
            <w:tcBorders>
              <w:top w:val="nil"/>
              <w:left w:val="nil"/>
              <w:bottom w:val="nil"/>
              <w:right w:val="nil"/>
            </w:tcBorders>
            <w:noWrap/>
            <w:vAlign w:val="bottom"/>
            <w:hideMark/>
          </w:tcPr>
          <w:p w14:paraId="468DFA0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FBE30A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 </w:t>
            </w:r>
          </w:p>
        </w:tc>
      </w:tr>
      <w:tr w:rsidR="0002286F" w:rsidRPr="000E528B" w14:paraId="5E6D2392" w14:textId="77777777" w:rsidTr="000818BD">
        <w:trPr>
          <w:trHeight w:val="255"/>
        </w:trPr>
        <w:tc>
          <w:tcPr>
            <w:tcW w:w="609" w:type="dxa"/>
            <w:tcBorders>
              <w:top w:val="nil"/>
              <w:left w:val="nil"/>
              <w:bottom w:val="nil"/>
              <w:right w:val="nil"/>
            </w:tcBorders>
            <w:vAlign w:val="center"/>
            <w:hideMark/>
          </w:tcPr>
          <w:p w14:paraId="5D7E8E5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B273AF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0B0D87F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2125189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 </w:t>
            </w:r>
          </w:p>
        </w:tc>
        <w:tc>
          <w:tcPr>
            <w:tcW w:w="1593" w:type="dxa"/>
            <w:tcBorders>
              <w:top w:val="nil"/>
              <w:left w:val="nil"/>
              <w:bottom w:val="nil"/>
              <w:right w:val="nil"/>
            </w:tcBorders>
            <w:noWrap/>
            <w:vAlign w:val="bottom"/>
            <w:hideMark/>
          </w:tcPr>
          <w:p w14:paraId="272C61B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CADB10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 </w:t>
            </w:r>
          </w:p>
        </w:tc>
      </w:tr>
      <w:tr w:rsidR="0002286F" w:rsidRPr="000E528B" w14:paraId="54216BDF" w14:textId="77777777" w:rsidTr="000818BD">
        <w:trPr>
          <w:trHeight w:val="255"/>
        </w:trPr>
        <w:tc>
          <w:tcPr>
            <w:tcW w:w="609" w:type="dxa"/>
            <w:tcBorders>
              <w:top w:val="nil"/>
              <w:left w:val="nil"/>
              <w:bottom w:val="nil"/>
              <w:right w:val="nil"/>
            </w:tcBorders>
            <w:vAlign w:val="center"/>
            <w:hideMark/>
          </w:tcPr>
          <w:p w14:paraId="1BFA839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2499</w:t>
            </w:r>
          </w:p>
        </w:tc>
        <w:tc>
          <w:tcPr>
            <w:tcW w:w="530" w:type="dxa"/>
            <w:tcBorders>
              <w:top w:val="nil"/>
              <w:left w:val="nil"/>
              <w:bottom w:val="nil"/>
              <w:right w:val="nil"/>
            </w:tcBorders>
            <w:vAlign w:val="center"/>
            <w:hideMark/>
          </w:tcPr>
          <w:p w14:paraId="7495F7E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853B1B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TRANSPORTE</w:t>
            </w:r>
          </w:p>
        </w:tc>
        <w:tc>
          <w:tcPr>
            <w:tcW w:w="1826" w:type="dxa"/>
            <w:tcBorders>
              <w:top w:val="nil"/>
              <w:left w:val="nil"/>
              <w:bottom w:val="nil"/>
              <w:right w:val="nil"/>
            </w:tcBorders>
            <w:vAlign w:val="center"/>
            <w:hideMark/>
          </w:tcPr>
          <w:p w14:paraId="7DD62CE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50.612.733.960 </w:t>
            </w:r>
          </w:p>
        </w:tc>
        <w:tc>
          <w:tcPr>
            <w:tcW w:w="1593" w:type="dxa"/>
            <w:tcBorders>
              <w:top w:val="nil"/>
              <w:left w:val="nil"/>
              <w:bottom w:val="nil"/>
              <w:right w:val="nil"/>
            </w:tcBorders>
            <w:vAlign w:val="center"/>
            <w:hideMark/>
          </w:tcPr>
          <w:p w14:paraId="1C86395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28.945.000.000 </w:t>
            </w:r>
          </w:p>
        </w:tc>
        <w:tc>
          <w:tcPr>
            <w:tcW w:w="1539" w:type="dxa"/>
            <w:tcBorders>
              <w:top w:val="nil"/>
              <w:left w:val="nil"/>
              <w:bottom w:val="nil"/>
              <w:right w:val="nil"/>
            </w:tcBorders>
            <w:vAlign w:val="center"/>
            <w:hideMark/>
          </w:tcPr>
          <w:p w14:paraId="6452B61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79.557.733.960 </w:t>
            </w:r>
          </w:p>
        </w:tc>
      </w:tr>
      <w:tr w:rsidR="0002286F" w:rsidRPr="000E528B" w14:paraId="2587E607" w14:textId="77777777" w:rsidTr="000818BD">
        <w:trPr>
          <w:trHeight w:val="255"/>
        </w:trPr>
        <w:tc>
          <w:tcPr>
            <w:tcW w:w="609" w:type="dxa"/>
            <w:tcBorders>
              <w:top w:val="nil"/>
              <w:left w:val="nil"/>
              <w:bottom w:val="nil"/>
              <w:right w:val="nil"/>
            </w:tcBorders>
            <w:vAlign w:val="center"/>
            <w:hideMark/>
          </w:tcPr>
          <w:p w14:paraId="2134351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AE5561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7B25C7E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73724D9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50.612.733.960 </w:t>
            </w:r>
          </w:p>
        </w:tc>
        <w:tc>
          <w:tcPr>
            <w:tcW w:w="1593" w:type="dxa"/>
            <w:tcBorders>
              <w:top w:val="nil"/>
              <w:left w:val="nil"/>
              <w:bottom w:val="nil"/>
              <w:right w:val="nil"/>
            </w:tcBorders>
            <w:vAlign w:val="center"/>
            <w:hideMark/>
          </w:tcPr>
          <w:p w14:paraId="0316A8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28.945.000.000 </w:t>
            </w:r>
          </w:p>
        </w:tc>
        <w:tc>
          <w:tcPr>
            <w:tcW w:w="1539" w:type="dxa"/>
            <w:tcBorders>
              <w:top w:val="nil"/>
              <w:left w:val="nil"/>
              <w:bottom w:val="nil"/>
              <w:right w:val="nil"/>
            </w:tcBorders>
            <w:vAlign w:val="center"/>
            <w:hideMark/>
          </w:tcPr>
          <w:p w14:paraId="174AA42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79.557.733.960 </w:t>
            </w:r>
          </w:p>
        </w:tc>
      </w:tr>
      <w:tr w:rsidR="0002286F" w:rsidRPr="000E528B" w14:paraId="3377D801" w14:textId="77777777" w:rsidTr="000818BD">
        <w:trPr>
          <w:trHeight w:val="255"/>
        </w:trPr>
        <w:tc>
          <w:tcPr>
            <w:tcW w:w="609" w:type="dxa"/>
            <w:tcBorders>
              <w:top w:val="nil"/>
              <w:left w:val="nil"/>
              <w:bottom w:val="nil"/>
              <w:right w:val="nil"/>
            </w:tcBorders>
            <w:hideMark/>
          </w:tcPr>
          <w:p w14:paraId="6990691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41B98CD" w14:textId="77777777" w:rsidR="0002286F" w:rsidRPr="000E528B" w:rsidRDefault="0002286F" w:rsidP="000818BD">
            <w:pPr>
              <w:rPr>
                <w:lang w:eastAsia="es-CO"/>
              </w:rPr>
            </w:pPr>
          </w:p>
        </w:tc>
        <w:tc>
          <w:tcPr>
            <w:tcW w:w="599" w:type="dxa"/>
            <w:tcBorders>
              <w:top w:val="nil"/>
              <w:left w:val="nil"/>
              <w:bottom w:val="nil"/>
              <w:right w:val="nil"/>
            </w:tcBorders>
            <w:hideMark/>
          </w:tcPr>
          <w:p w14:paraId="11C1D255" w14:textId="77777777" w:rsidR="0002286F" w:rsidRPr="000E528B" w:rsidRDefault="0002286F" w:rsidP="000818BD">
            <w:pPr>
              <w:rPr>
                <w:lang w:eastAsia="es-CO"/>
              </w:rPr>
            </w:pPr>
          </w:p>
        </w:tc>
        <w:tc>
          <w:tcPr>
            <w:tcW w:w="2384" w:type="dxa"/>
            <w:tcBorders>
              <w:top w:val="nil"/>
              <w:left w:val="nil"/>
              <w:bottom w:val="nil"/>
              <w:right w:val="nil"/>
            </w:tcBorders>
            <w:hideMark/>
          </w:tcPr>
          <w:p w14:paraId="53AEC2E5" w14:textId="77777777" w:rsidR="0002286F" w:rsidRPr="000E528B" w:rsidRDefault="0002286F" w:rsidP="000818BD">
            <w:pPr>
              <w:rPr>
                <w:lang w:eastAsia="es-CO"/>
              </w:rPr>
            </w:pPr>
          </w:p>
        </w:tc>
        <w:tc>
          <w:tcPr>
            <w:tcW w:w="1826" w:type="dxa"/>
            <w:tcBorders>
              <w:top w:val="nil"/>
              <w:left w:val="nil"/>
              <w:bottom w:val="nil"/>
              <w:right w:val="nil"/>
            </w:tcBorders>
            <w:hideMark/>
          </w:tcPr>
          <w:p w14:paraId="7277B7F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5DA34D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F2AAE9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D9A6C5F" w14:textId="77777777" w:rsidTr="000818BD">
        <w:trPr>
          <w:trHeight w:val="255"/>
        </w:trPr>
        <w:tc>
          <w:tcPr>
            <w:tcW w:w="4122" w:type="dxa"/>
            <w:gridSpan w:val="4"/>
            <w:tcBorders>
              <w:top w:val="nil"/>
              <w:left w:val="nil"/>
              <w:bottom w:val="nil"/>
              <w:right w:val="nil"/>
            </w:tcBorders>
            <w:hideMark/>
          </w:tcPr>
          <w:p w14:paraId="17A6645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56476D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2.930.019.130.024 </w:t>
            </w:r>
          </w:p>
        </w:tc>
        <w:tc>
          <w:tcPr>
            <w:tcW w:w="1593" w:type="dxa"/>
            <w:tcBorders>
              <w:top w:val="nil"/>
              <w:left w:val="nil"/>
              <w:bottom w:val="nil"/>
              <w:right w:val="nil"/>
            </w:tcBorders>
            <w:hideMark/>
          </w:tcPr>
          <w:p w14:paraId="5A2FB4A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2.487.297.500.000 </w:t>
            </w:r>
          </w:p>
        </w:tc>
        <w:tc>
          <w:tcPr>
            <w:tcW w:w="1539" w:type="dxa"/>
            <w:tcBorders>
              <w:top w:val="nil"/>
              <w:left w:val="nil"/>
              <w:bottom w:val="nil"/>
              <w:right w:val="nil"/>
            </w:tcBorders>
            <w:hideMark/>
          </w:tcPr>
          <w:p w14:paraId="73332EE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5.417.316.630.024 </w:t>
            </w:r>
          </w:p>
        </w:tc>
      </w:tr>
      <w:tr w:rsidR="0002286F" w:rsidRPr="000E528B" w14:paraId="580346E5" w14:textId="77777777" w:rsidTr="000818BD">
        <w:trPr>
          <w:trHeight w:val="255"/>
        </w:trPr>
        <w:tc>
          <w:tcPr>
            <w:tcW w:w="609" w:type="dxa"/>
            <w:tcBorders>
              <w:top w:val="nil"/>
              <w:left w:val="nil"/>
              <w:bottom w:val="nil"/>
              <w:right w:val="nil"/>
            </w:tcBorders>
            <w:hideMark/>
          </w:tcPr>
          <w:p w14:paraId="783C2B1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74DDC23" w14:textId="77777777" w:rsidR="0002286F" w:rsidRPr="000E528B" w:rsidRDefault="0002286F" w:rsidP="000818BD">
            <w:pPr>
              <w:rPr>
                <w:lang w:eastAsia="es-CO"/>
              </w:rPr>
            </w:pPr>
          </w:p>
        </w:tc>
        <w:tc>
          <w:tcPr>
            <w:tcW w:w="599" w:type="dxa"/>
            <w:tcBorders>
              <w:top w:val="nil"/>
              <w:left w:val="nil"/>
              <w:bottom w:val="nil"/>
              <w:right w:val="nil"/>
            </w:tcBorders>
            <w:hideMark/>
          </w:tcPr>
          <w:p w14:paraId="4102E8FB" w14:textId="77777777" w:rsidR="0002286F" w:rsidRPr="000E528B" w:rsidRDefault="0002286F" w:rsidP="000818BD">
            <w:pPr>
              <w:rPr>
                <w:lang w:eastAsia="es-CO"/>
              </w:rPr>
            </w:pPr>
          </w:p>
        </w:tc>
        <w:tc>
          <w:tcPr>
            <w:tcW w:w="2384" w:type="dxa"/>
            <w:tcBorders>
              <w:top w:val="nil"/>
              <w:left w:val="nil"/>
              <w:bottom w:val="nil"/>
              <w:right w:val="nil"/>
            </w:tcBorders>
            <w:hideMark/>
          </w:tcPr>
          <w:p w14:paraId="27B0BCDA" w14:textId="77777777" w:rsidR="0002286F" w:rsidRPr="000E528B" w:rsidRDefault="0002286F" w:rsidP="000818BD">
            <w:pPr>
              <w:rPr>
                <w:lang w:eastAsia="es-CO"/>
              </w:rPr>
            </w:pPr>
          </w:p>
        </w:tc>
        <w:tc>
          <w:tcPr>
            <w:tcW w:w="1826" w:type="dxa"/>
            <w:tcBorders>
              <w:top w:val="nil"/>
              <w:left w:val="nil"/>
              <w:bottom w:val="nil"/>
              <w:right w:val="nil"/>
            </w:tcBorders>
            <w:hideMark/>
          </w:tcPr>
          <w:p w14:paraId="4249BE9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221F7C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C2A90D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E33411F" w14:textId="77777777" w:rsidTr="000818BD">
        <w:trPr>
          <w:trHeight w:val="255"/>
        </w:trPr>
        <w:tc>
          <w:tcPr>
            <w:tcW w:w="609" w:type="dxa"/>
            <w:tcBorders>
              <w:top w:val="nil"/>
              <w:left w:val="nil"/>
              <w:bottom w:val="nil"/>
              <w:right w:val="nil"/>
            </w:tcBorders>
            <w:vAlign w:val="bottom"/>
            <w:hideMark/>
          </w:tcPr>
          <w:p w14:paraId="10C3A14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C0ECB5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E9C1C2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5EFEF0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2412</w:t>
            </w:r>
          </w:p>
        </w:tc>
        <w:tc>
          <w:tcPr>
            <w:tcW w:w="1539" w:type="dxa"/>
            <w:tcBorders>
              <w:top w:val="nil"/>
              <w:left w:val="nil"/>
              <w:bottom w:val="nil"/>
              <w:right w:val="nil"/>
            </w:tcBorders>
            <w:vAlign w:val="bottom"/>
            <w:hideMark/>
          </w:tcPr>
          <w:p w14:paraId="40B300D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BE81AD0" w14:textId="77777777" w:rsidTr="000818BD">
        <w:trPr>
          <w:trHeight w:val="255"/>
        </w:trPr>
        <w:tc>
          <w:tcPr>
            <w:tcW w:w="609" w:type="dxa"/>
            <w:tcBorders>
              <w:top w:val="nil"/>
              <w:left w:val="nil"/>
              <w:bottom w:val="nil"/>
              <w:right w:val="nil"/>
            </w:tcBorders>
            <w:hideMark/>
          </w:tcPr>
          <w:p w14:paraId="7F560B0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2F1809B" w14:textId="77777777" w:rsidR="0002286F" w:rsidRPr="000E528B" w:rsidRDefault="0002286F" w:rsidP="000818BD">
            <w:pPr>
              <w:rPr>
                <w:lang w:eastAsia="es-CO"/>
              </w:rPr>
            </w:pPr>
          </w:p>
        </w:tc>
        <w:tc>
          <w:tcPr>
            <w:tcW w:w="599" w:type="dxa"/>
            <w:tcBorders>
              <w:top w:val="nil"/>
              <w:left w:val="nil"/>
              <w:bottom w:val="nil"/>
              <w:right w:val="nil"/>
            </w:tcBorders>
            <w:hideMark/>
          </w:tcPr>
          <w:p w14:paraId="25DF805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A4C699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DE LA AERONÁUTICA CIVIL</w:t>
            </w:r>
          </w:p>
        </w:tc>
        <w:tc>
          <w:tcPr>
            <w:tcW w:w="1539" w:type="dxa"/>
            <w:tcBorders>
              <w:top w:val="nil"/>
              <w:left w:val="nil"/>
              <w:bottom w:val="nil"/>
              <w:right w:val="nil"/>
            </w:tcBorders>
            <w:hideMark/>
          </w:tcPr>
          <w:p w14:paraId="307CB99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01005B2" w14:textId="77777777" w:rsidTr="000818BD">
        <w:trPr>
          <w:trHeight w:val="255"/>
        </w:trPr>
        <w:tc>
          <w:tcPr>
            <w:tcW w:w="4122" w:type="dxa"/>
            <w:gridSpan w:val="4"/>
            <w:tcBorders>
              <w:top w:val="nil"/>
              <w:left w:val="nil"/>
              <w:bottom w:val="nil"/>
              <w:right w:val="nil"/>
            </w:tcBorders>
            <w:vAlign w:val="center"/>
            <w:hideMark/>
          </w:tcPr>
          <w:p w14:paraId="5259724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4C8304E2"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595F372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1.266.851.601.398 </w:t>
            </w:r>
          </w:p>
        </w:tc>
        <w:tc>
          <w:tcPr>
            <w:tcW w:w="1539" w:type="dxa"/>
            <w:tcBorders>
              <w:top w:val="nil"/>
              <w:left w:val="nil"/>
              <w:bottom w:val="nil"/>
              <w:right w:val="nil"/>
            </w:tcBorders>
            <w:vAlign w:val="center"/>
            <w:hideMark/>
          </w:tcPr>
          <w:p w14:paraId="34D4BAD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1.266.851.601.398 </w:t>
            </w:r>
          </w:p>
        </w:tc>
      </w:tr>
      <w:tr w:rsidR="0002286F" w:rsidRPr="000E528B" w14:paraId="19FD79B8" w14:textId="77777777" w:rsidTr="000818BD">
        <w:trPr>
          <w:trHeight w:val="255"/>
        </w:trPr>
        <w:tc>
          <w:tcPr>
            <w:tcW w:w="4122" w:type="dxa"/>
            <w:gridSpan w:val="4"/>
            <w:tcBorders>
              <w:top w:val="nil"/>
              <w:left w:val="nil"/>
              <w:bottom w:val="nil"/>
              <w:right w:val="nil"/>
            </w:tcBorders>
            <w:vAlign w:val="center"/>
            <w:hideMark/>
          </w:tcPr>
          <w:p w14:paraId="61B75DB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529356CD"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7975D31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2.136.607.794.828 </w:t>
            </w:r>
          </w:p>
        </w:tc>
        <w:tc>
          <w:tcPr>
            <w:tcW w:w="1539" w:type="dxa"/>
            <w:tcBorders>
              <w:top w:val="nil"/>
              <w:left w:val="nil"/>
              <w:bottom w:val="nil"/>
              <w:right w:val="nil"/>
            </w:tcBorders>
            <w:vAlign w:val="center"/>
            <w:hideMark/>
          </w:tcPr>
          <w:p w14:paraId="382FB9F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2.136.607.794.828 </w:t>
            </w:r>
          </w:p>
        </w:tc>
      </w:tr>
      <w:tr w:rsidR="0002286F" w:rsidRPr="000E528B" w14:paraId="6998C640" w14:textId="77777777" w:rsidTr="000818BD">
        <w:trPr>
          <w:trHeight w:val="255"/>
        </w:trPr>
        <w:tc>
          <w:tcPr>
            <w:tcW w:w="609" w:type="dxa"/>
            <w:tcBorders>
              <w:top w:val="nil"/>
              <w:left w:val="nil"/>
              <w:bottom w:val="nil"/>
              <w:right w:val="nil"/>
            </w:tcBorders>
            <w:vAlign w:val="center"/>
            <w:hideMark/>
          </w:tcPr>
          <w:p w14:paraId="2C33448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2403</w:t>
            </w:r>
          </w:p>
        </w:tc>
        <w:tc>
          <w:tcPr>
            <w:tcW w:w="530" w:type="dxa"/>
            <w:tcBorders>
              <w:top w:val="nil"/>
              <w:left w:val="nil"/>
              <w:bottom w:val="nil"/>
              <w:right w:val="nil"/>
            </w:tcBorders>
            <w:vAlign w:val="center"/>
            <w:hideMark/>
          </w:tcPr>
          <w:p w14:paraId="45D91A8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4DC8AC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Y SERVICIOS DE TRANSPORTE AÉREO</w:t>
            </w:r>
          </w:p>
        </w:tc>
        <w:tc>
          <w:tcPr>
            <w:tcW w:w="1826" w:type="dxa"/>
            <w:tcBorders>
              <w:top w:val="nil"/>
              <w:left w:val="nil"/>
              <w:bottom w:val="nil"/>
              <w:right w:val="nil"/>
            </w:tcBorders>
            <w:noWrap/>
            <w:vAlign w:val="bottom"/>
            <w:hideMark/>
          </w:tcPr>
          <w:p w14:paraId="0BC5FD2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58D350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1.925.039.503.482 </w:t>
            </w:r>
          </w:p>
        </w:tc>
        <w:tc>
          <w:tcPr>
            <w:tcW w:w="1539" w:type="dxa"/>
            <w:tcBorders>
              <w:top w:val="nil"/>
              <w:left w:val="nil"/>
              <w:bottom w:val="nil"/>
              <w:right w:val="nil"/>
            </w:tcBorders>
            <w:vAlign w:val="center"/>
            <w:hideMark/>
          </w:tcPr>
          <w:p w14:paraId="55383D6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1.925.039.503.482 </w:t>
            </w:r>
          </w:p>
        </w:tc>
      </w:tr>
      <w:tr w:rsidR="0002286F" w:rsidRPr="000E528B" w14:paraId="7158219E" w14:textId="77777777" w:rsidTr="000818BD">
        <w:trPr>
          <w:trHeight w:val="255"/>
        </w:trPr>
        <w:tc>
          <w:tcPr>
            <w:tcW w:w="609" w:type="dxa"/>
            <w:tcBorders>
              <w:top w:val="nil"/>
              <w:left w:val="nil"/>
              <w:bottom w:val="nil"/>
              <w:right w:val="nil"/>
            </w:tcBorders>
            <w:vAlign w:val="center"/>
            <w:hideMark/>
          </w:tcPr>
          <w:p w14:paraId="24FA6EA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674AC2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34FC3A3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noWrap/>
            <w:vAlign w:val="bottom"/>
            <w:hideMark/>
          </w:tcPr>
          <w:p w14:paraId="4B513939"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60D2E3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1.925.039.503.482 </w:t>
            </w:r>
          </w:p>
        </w:tc>
        <w:tc>
          <w:tcPr>
            <w:tcW w:w="1539" w:type="dxa"/>
            <w:tcBorders>
              <w:top w:val="nil"/>
              <w:left w:val="nil"/>
              <w:bottom w:val="nil"/>
              <w:right w:val="nil"/>
            </w:tcBorders>
            <w:vAlign w:val="center"/>
            <w:hideMark/>
          </w:tcPr>
          <w:p w14:paraId="42B33DD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1.925.039.503.482 </w:t>
            </w:r>
          </w:p>
        </w:tc>
      </w:tr>
      <w:tr w:rsidR="0002286F" w:rsidRPr="000E528B" w14:paraId="00AB6141" w14:textId="77777777" w:rsidTr="000818BD">
        <w:trPr>
          <w:trHeight w:val="255"/>
        </w:trPr>
        <w:tc>
          <w:tcPr>
            <w:tcW w:w="609" w:type="dxa"/>
            <w:tcBorders>
              <w:top w:val="nil"/>
              <w:left w:val="nil"/>
              <w:bottom w:val="nil"/>
              <w:right w:val="nil"/>
            </w:tcBorders>
            <w:vAlign w:val="center"/>
            <w:hideMark/>
          </w:tcPr>
          <w:p w14:paraId="5D0E934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2409</w:t>
            </w:r>
          </w:p>
        </w:tc>
        <w:tc>
          <w:tcPr>
            <w:tcW w:w="530" w:type="dxa"/>
            <w:tcBorders>
              <w:top w:val="nil"/>
              <w:left w:val="nil"/>
              <w:bottom w:val="nil"/>
              <w:right w:val="nil"/>
            </w:tcBorders>
            <w:vAlign w:val="center"/>
            <w:hideMark/>
          </w:tcPr>
          <w:p w14:paraId="1335AFD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DA78DC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SEGURIDAD DE TRANSPORTE</w:t>
            </w:r>
          </w:p>
        </w:tc>
        <w:tc>
          <w:tcPr>
            <w:tcW w:w="1826" w:type="dxa"/>
            <w:tcBorders>
              <w:top w:val="nil"/>
              <w:left w:val="nil"/>
              <w:bottom w:val="nil"/>
              <w:right w:val="nil"/>
            </w:tcBorders>
            <w:noWrap/>
            <w:vAlign w:val="bottom"/>
            <w:hideMark/>
          </w:tcPr>
          <w:p w14:paraId="6FF7718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2CBE8A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67.202.752.336 </w:t>
            </w:r>
          </w:p>
        </w:tc>
        <w:tc>
          <w:tcPr>
            <w:tcW w:w="1539" w:type="dxa"/>
            <w:tcBorders>
              <w:top w:val="nil"/>
              <w:left w:val="nil"/>
              <w:bottom w:val="nil"/>
              <w:right w:val="nil"/>
            </w:tcBorders>
            <w:vAlign w:val="center"/>
            <w:hideMark/>
          </w:tcPr>
          <w:p w14:paraId="63A9B5A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67.202.752.336 </w:t>
            </w:r>
          </w:p>
        </w:tc>
      </w:tr>
      <w:tr w:rsidR="0002286F" w:rsidRPr="000E528B" w14:paraId="047B402C" w14:textId="77777777" w:rsidTr="000818BD">
        <w:trPr>
          <w:trHeight w:val="255"/>
        </w:trPr>
        <w:tc>
          <w:tcPr>
            <w:tcW w:w="609" w:type="dxa"/>
            <w:tcBorders>
              <w:top w:val="nil"/>
              <w:left w:val="nil"/>
              <w:bottom w:val="nil"/>
              <w:right w:val="nil"/>
            </w:tcBorders>
            <w:vAlign w:val="center"/>
            <w:hideMark/>
          </w:tcPr>
          <w:p w14:paraId="49BEB5F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4574C7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141CB1E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noWrap/>
            <w:vAlign w:val="bottom"/>
            <w:hideMark/>
          </w:tcPr>
          <w:p w14:paraId="2BE24B8E"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3794F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67.202.752.336 </w:t>
            </w:r>
          </w:p>
        </w:tc>
        <w:tc>
          <w:tcPr>
            <w:tcW w:w="1539" w:type="dxa"/>
            <w:tcBorders>
              <w:top w:val="nil"/>
              <w:left w:val="nil"/>
              <w:bottom w:val="nil"/>
              <w:right w:val="nil"/>
            </w:tcBorders>
            <w:vAlign w:val="center"/>
            <w:hideMark/>
          </w:tcPr>
          <w:p w14:paraId="7FEB64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67.202.752.336 </w:t>
            </w:r>
          </w:p>
        </w:tc>
      </w:tr>
      <w:tr w:rsidR="0002286F" w:rsidRPr="000E528B" w14:paraId="201C5E9D" w14:textId="77777777" w:rsidTr="000818BD">
        <w:trPr>
          <w:trHeight w:val="255"/>
        </w:trPr>
        <w:tc>
          <w:tcPr>
            <w:tcW w:w="609" w:type="dxa"/>
            <w:tcBorders>
              <w:top w:val="nil"/>
              <w:left w:val="nil"/>
              <w:bottom w:val="nil"/>
              <w:right w:val="nil"/>
            </w:tcBorders>
            <w:vAlign w:val="center"/>
            <w:hideMark/>
          </w:tcPr>
          <w:p w14:paraId="075977F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2499</w:t>
            </w:r>
          </w:p>
        </w:tc>
        <w:tc>
          <w:tcPr>
            <w:tcW w:w="530" w:type="dxa"/>
            <w:tcBorders>
              <w:top w:val="nil"/>
              <w:left w:val="nil"/>
              <w:bottom w:val="nil"/>
              <w:right w:val="nil"/>
            </w:tcBorders>
            <w:vAlign w:val="center"/>
            <w:hideMark/>
          </w:tcPr>
          <w:p w14:paraId="0E5CA12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29F9EF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TRANSPORTE</w:t>
            </w:r>
          </w:p>
        </w:tc>
        <w:tc>
          <w:tcPr>
            <w:tcW w:w="1826" w:type="dxa"/>
            <w:tcBorders>
              <w:top w:val="nil"/>
              <w:left w:val="nil"/>
              <w:bottom w:val="nil"/>
              <w:right w:val="nil"/>
            </w:tcBorders>
            <w:noWrap/>
            <w:vAlign w:val="bottom"/>
            <w:hideMark/>
          </w:tcPr>
          <w:p w14:paraId="10A1B030"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5F0E81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144.365.539.010 </w:t>
            </w:r>
          </w:p>
        </w:tc>
        <w:tc>
          <w:tcPr>
            <w:tcW w:w="1539" w:type="dxa"/>
            <w:tcBorders>
              <w:top w:val="nil"/>
              <w:left w:val="nil"/>
              <w:bottom w:val="nil"/>
              <w:right w:val="nil"/>
            </w:tcBorders>
            <w:vAlign w:val="center"/>
            <w:hideMark/>
          </w:tcPr>
          <w:p w14:paraId="2604C59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144.365.539.010 </w:t>
            </w:r>
          </w:p>
        </w:tc>
      </w:tr>
      <w:tr w:rsidR="0002286F" w:rsidRPr="000E528B" w14:paraId="051C8C03" w14:textId="77777777" w:rsidTr="000818BD">
        <w:trPr>
          <w:trHeight w:val="255"/>
        </w:trPr>
        <w:tc>
          <w:tcPr>
            <w:tcW w:w="609" w:type="dxa"/>
            <w:tcBorders>
              <w:top w:val="nil"/>
              <w:left w:val="nil"/>
              <w:bottom w:val="nil"/>
              <w:right w:val="nil"/>
            </w:tcBorders>
            <w:vAlign w:val="center"/>
            <w:hideMark/>
          </w:tcPr>
          <w:p w14:paraId="7B66681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2B3A63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60FBD1C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noWrap/>
            <w:vAlign w:val="bottom"/>
            <w:hideMark/>
          </w:tcPr>
          <w:p w14:paraId="37AAFA82"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55930C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144.365.539.010 </w:t>
            </w:r>
          </w:p>
        </w:tc>
        <w:tc>
          <w:tcPr>
            <w:tcW w:w="1539" w:type="dxa"/>
            <w:tcBorders>
              <w:top w:val="nil"/>
              <w:left w:val="nil"/>
              <w:bottom w:val="nil"/>
              <w:right w:val="nil"/>
            </w:tcBorders>
            <w:vAlign w:val="center"/>
            <w:hideMark/>
          </w:tcPr>
          <w:p w14:paraId="39B2380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144.365.539.010 </w:t>
            </w:r>
          </w:p>
        </w:tc>
      </w:tr>
      <w:tr w:rsidR="0002286F" w:rsidRPr="000E528B" w14:paraId="1F74A69C" w14:textId="77777777" w:rsidTr="000818BD">
        <w:trPr>
          <w:trHeight w:val="255"/>
        </w:trPr>
        <w:tc>
          <w:tcPr>
            <w:tcW w:w="609" w:type="dxa"/>
            <w:tcBorders>
              <w:top w:val="nil"/>
              <w:left w:val="nil"/>
              <w:bottom w:val="nil"/>
              <w:right w:val="nil"/>
            </w:tcBorders>
            <w:hideMark/>
          </w:tcPr>
          <w:p w14:paraId="3334014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D22688B" w14:textId="77777777" w:rsidR="0002286F" w:rsidRPr="000E528B" w:rsidRDefault="0002286F" w:rsidP="000818BD">
            <w:pPr>
              <w:rPr>
                <w:lang w:eastAsia="es-CO"/>
              </w:rPr>
            </w:pPr>
          </w:p>
        </w:tc>
        <w:tc>
          <w:tcPr>
            <w:tcW w:w="599" w:type="dxa"/>
            <w:tcBorders>
              <w:top w:val="nil"/>
              <w:left w:val="nil"/>
              <w:bottom w:val="nil"/>
              <w:right w:val="nil"/>
            </w:tcBorders>
            <w:hideMark/>
          </w:tcPr>
          <w:p w14:paraId="5C119594" w14:textId="77777777" w:rsidR="0002286F" w:rsidRPr="000E528B" w:rsidRDefault="0002286F" w:rsidP="000818BD">
            <w:pPr>
              <w:rPr>
                <w:lang w:eastAsia="es-CO"/>
              </w:rPr>
            </w:pPr>
          </w:p>
        </w:tc>
        <w:tc>
          <w:tcPr>
            <w:tcW w:w="2384" w:type="dxa"/>
            <w:tcBorders>
              <w:top w:val="nil"/>
              <w:left w:val="nil"/>
              <w:bottom w:val="nil"/>
              <w:right w:val="nil"/>
            </w:tcBorders>
            <w:hideMark/>
          </w:tcPr>
          <w:p w14:paraId="29A43CFD" w14:textId="77777777" w:rsidR="0002286F" w:rsidRPr="000E528B" w:rsidRDefault="0002286F" w:rsidP="000818BD">
            <w:pPr>
              <w:rPr>
                <w:lang w:eastAsia="es-CO"/>
              </w:rPr>
            </w:pPr>
          </w:p>
        </w:tc>
        <w:tc>
          <w:tcPr>
            <w:tcW w:w="1826" w:type="dxa"/>
            <w:tcBorders>
              <w:top w:val="nil"/>
              <w:left w:val="nil"/>
              <w:bottom w:val="nil"/>
              <w:right w:val="nil"/>
            </w:tcBorders>
            <w:hideMark/>
          </w:tcPr>
          <w:p w14:paraId="1CC470C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7285FD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2F155C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AD47D22" w14:textId="77777777" w:rsidTr="000818BD">
        <w:trPr>
          <w:trHeight w:val="255"/>
        </w:trPr>
        <w:tc>
          <w:tcPr>
            <w:tcW w:w="4122" w:type="dxa"/>
            <w:gridSpan w:val="4"/>
            <w:tcBorders>
              <w:top w:val="nil"/>
              <w:left w:val="nil"/>
              <w:bottom w:val="nil"/>
              <w:right w:val="nil"/>
            </w:tcBorders>
            <w:hideMark/>
          </w:tcPr>
          <w:p w14:paraId="5928770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006C1966"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4E17123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3.403.459.396.226 </w:t>
            </w:r>
          </w:p>
        </w:tc>
        <w:tc>
          <w:tcPr>
            <w:tcW w:w="1539" w:type="dxa"/>
            <w:tcBorders>
              <w:top w:val="nil"/>
              <w:left w:val="nil"/>
              <w:bottom w:val="nil"/>
              <w:right w:val="nil"/>
            </w:tcBorders>
            <w:hideMark/>
          </w:tcPr>
          <w:p w14:paraId="66223EE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3.403.459.396.226 </w:t>
            </w:r>
          </w:p>
        </w:tc>
      </w:tr>
      <w:tr w:rsidR="0002286F" w:rsidRPr="000E528B" w14:paraId="4F553A11" w14:textId="77777777" w:rsidTr="000818BD">
        <w:trPr>
          <w:trHeight w:val="255"/>
        </w:trPr>
        <w:tc>
          <w:tcPr>
            <w:tcW w:w="609" w:type="dxa"/>
            <w:tcBorders>
              <w:top w:val="nil"/>
              <w:left w:val="nil"/>
              <w:bottom w:val="nil"/>
              <w:right w:val="nil"/>
            </w:tcBorders>
            <w:hideMark/>
          </w:tcPr>
          <w:p w14:paraId="54D1714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1F43253" w14:textId="77777777" w:rsidR="0002286F" w:rsidRPr="000E528B" w:rsidRDefault="0002286F" w:rsidP="000818BD">
            <w:pPr>
              <w:rPr>
                <w:lang w:eastAsia="es-CO"/>
              </w:rPr>
            </w:pPr>
          </w:p>
        </w:tc>
        <w:tc>
          <w:tcPr>
            <w:tcW w:w="599" w:type="dxa"/>
            <w:tcBorders>
              <w:top w:val="nil"/>
              <w:left w:val="nil"/>
              <w:bottom w:val="nil"/>
              <w:right w:val="nil"/>
            </w:tcBorders>
            <w:hideMark/>
          </w:tcPr>
          <w:p w14:paraId="103B5918" w14:textId="77777777" w:rsidR="0002286F" w:rsidRPr="000E528B" w:rsidRDefault="0002286F" w:rsidP="000818BD">
            <w:pPr>
              <w:rPr>
                <w:lang w:eastAsia="es-CO"/>
              </w:rPr>
            </w:pPr>
          </w:p>
        </w:tc>
        <w:tc>
          <w:tcPr>
            <w:tcW w:w="2384" w:type="dxa"/>
            <w:tcBorders>
              <w:top w:val="nil"/>
              <w:left w:val="nil"/>
              <w:bottom w:val="nil"/>
              <w:right w:val="nil"/>
            </w:tcBorders>
            <w:hideMark/>
          </w:tcPr>
          <w:p w14:paraId="4FD5B760" w14:textId="77777777" w:rsidR="0002286F" w:rsidRPr="000E528B" w:rsidRDefault="0002286F" w:rsidP="000818BD">
            <w:pPr>
              <w:rPr>
                <w:lang w:eastAsia="es-CO"/>
              </w:rPr>
            </w:pPr>
          </w:p>
        </w:tc>
        <w:tc>
          <w:tcPr>
            <w:tcW w:w="1826" w:type="dxa"/>
            <w:tcBorders>
              <w:top w:val="nil"/>
              <w:left w:val="nil"/>
              <w:bottom w:val="nil"/>
              <w:right w:val="nil"/>
            </w:tcBorders>
            <w:hideMark/>
          </w:tcPr>
          <w:p w14:paraId="54E8BD8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FBCEF1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E2C2A0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5FEBE45" w14:textId="77777777" w:rsidTr="000818BD">
        <w:trPr>
          <w:trHeight w:val="255"/>
        </w:trPr>
        <w:tc>
          <w:tcPr>
            <w:tcW w:w="609" w:type="dxa"/>
            <w:tcBorders>
              <w:top w:val="nil"/>
              <w:left w:val="nil"/>
              <w:bottom w:val="nil"/>
              <w:right w:val="nil"/>
            </w:tcBorders>
            <w:vAlign w:val="bottom"/>
            <w:hideMark/>
          </w:tcPr>
          <w:p w14:paraId="13A16AC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2893A0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583855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1A03FC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2413</w:t>
            </w:r>
          </w:p>
        </w:tc>
        <w:tc>
          <w:tcPr>
            <w:tcW w:w="1539" w:type="dxa"/>
            <w:tcBorders>
              <w:top w:val="nil"/>
              <w:left w:val="nil"/>
              <w:bottom w:val="nil"/>
              <w:right w:val="nil"/>
            </w:tcBorders>
            <w:vAlign w:val="bottom"/>
            <w:hideMark/>
          </w:tcPr>
          <w:p w14:paraId="6BBBFDA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83601AD" w14:textId="77777777" w:rsidTr="000818BD">
        <w:trPr>
          <w:trHeight w:val="255"/>
        </w:trPr>
        <w:tc>
          <w:tcPr>
            <w:tcW w:w="609" w:type="dxa"/>
            <w:tcBorders>
              <w:top w:val="nil"/>
              <w:left w:val="nil"/>
              <w:bottom w:val="nil"/>
              <w:right w:val="nil"/>
            </w:tcBorders>
            <w:hideMark/>
          </w:tcPr>
          <w:p w14:paraId="38D6255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A649238" w14:textId="77777777" w:rsidR="0002286F" w:rsidRPr="000E528B" w:rsidRDefault="0002286F" w:rsidP="000818BD">
            <w:pPr>
              <w:rPr>
                <w:lang w:eastAsia="es-CO"/>
              </w:rPr>
            </w:pPr>
          </w:p>
        </w:tc>
        <w:tc>
          <w:tcPr>
            <w:tcW w:w="599" w:type="dxa"/>
            <w:tcBorders>
              <w:top w:val="nil"/>
              <w:left w:val="nil"/>
              <w:bottom w:val="nil"/>
              <w:right w:val="nil"/>
            </w:tcBorders>
            <w:hideMark/>
          </w:tcPr>
          <w:p w14:paraId="4F4A269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AB83EA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NACIONAL DE INFRAESTRUCTURA</w:t>
            </w:r>
          </w:p>
        </w:tc>
        <w:tc>
          <w:tcPr>
            <w:tcW w:w="1539" w:type="dxa"/>
            <w:tcBorders>
              <w:top w:val="nil"/>
              <w:left w:val="nil"/>
              <w:bottom w:val="nil"/>
              <w:right w:val="nil"/>
            </w:tcBorders>
            <w:hideMark/>
          </w:tcPr>
          <w:p w14:paraId="39499DC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F6EAC8F" w14:textId="77777777" w:rsidTr="000818BD">
        <w:trPr>
          <w:trHeight w:val="255"/>
        </w:trPr>
        <w:tc>
          <w:tcPr>
            <w:tcW w:w="4122" w:type="dxa"/>
            <w:gridSpan w:val="4"/>
            <w:tcBorders>
              <w:top w:val="nil"/>
              <w:left w:val="nil"/>
              <w:bottom w:val="nil"/>
              <w:right w:val="nil"/>
            </w:tcBorders>
            <w:vAlign w:val="center"/>
            <w:hideMark/>
          </w:tcPr>
          <w:p w14:paraId="2AEB40C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E20366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10.647.256.000 </w:t>
            </w:r>
          </w:p>
        </w:tc>
        <w:tc>
          <w:tcPr>
            <w:tcW w:w="1593" w:type="dxa"/>
            <w:tcBorders>
              <w:top w:val="nil"/>
              <w:left w:val="nil"/>
              <w:bottom w:val="nil"/>
              <w:right w:val="nil"/>
            </w:tcBorders>
            <w:vAlign w:val="center"/>
            <w:hideMark/>
          </w:tcPr>
          <w:p w14:paraId="54D4FFA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128.854.066.130 </w:t>
            </w:r>
          </w:p>
        </w:tc>
        <w:tc>
          <w:tcPr>
            <w:tcW w:w="1539" w:type="dxa"/>
            <w:tcBorders>
              <w:top w:val="nil"/>
              <w:left w:val="nil"/>
              <w:bottom w:val="nil"/>
              <w:right w:val="nil"/>
            </w:tcBorders>
            <w:vAlign w:val="center"/>
            <w:hideMark/>
          </w:tcPr>
          <w:p w14:paraId="0A5FFCB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139.501.322.130 </w:t>
            </w:r>
          </w:p>
        </w:tc>
      </w:tr>
      <w:tr w:rsidR="0002286F" w:rsidRPr="000E528B" w14:paraId="041793F8" w14:textId="77777777" w:rsidTr="000818BD">
        <w:trPr>
          <w:trHeight w:val="255"/>
        </w:trPr>
        <w:tc>
          <w:tcPr>
            <w:tcW w:w="4122" w:type="dxa"/>
            <w:gridSpan w:val="4"/>
            <w:tcBorders>
              <w:top w:val="nil"/>
              <w:left w:val="nil"/>
              <w:bottom w:val="nil"/>
              <w:right w:val="nil"/>
            </w:tcBorders>
            <w:vAlign w:val="center"/>
            <w:hideMark/>
          </w:tcPr>
          <w:p w14:paraId="73DEA6A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B.  PRESUPUESTO DE SERVICIO DE LA DEUDA PÚBLICA</w:t>
            </w:r>
          </w:p>
        </w:tc>
        <w:tc>
          <w:tcPr>
            <w:tcW w:w="1826" w:type="dxa"/>
            <w:tcBorders>
              <w:top w:val="nil"/>
              <w:left w:val="nil"/>
              <w:bottom w:val="nil"/>
              <w:right w:val="nil"/>
            </w:tcBorders>
            <w:vAlign w:val="center"/>
            <w:hideMark/>
          </w:tcPr>
          <w:p w14:paraId="3FABC05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2.723.269.063.087 </w:t>
            </w:r>
          </w:p>
        </w:tc>
        <w:tc>
          <w:tcPr>
            <w:tcW w:w="1593" w:type="dxa"/>
            <w:tcBorders>
              <w:top w:val="nil"/>
              <w:left w:val="nil"/>
              <w:bottom w:val="nil"/>
              <w:right w:val="nil"/>
            </w:tcBorders>
            <w:noWrap/>
            <w:vAlign w:val="bottom"/>
            <w:hideMark/>
          </w:tcPr>
          <w:p w14:paraId="3AFF811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707DF8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2.723.269.063.087 </w:t>
            </w:r>
          </w:p>
        </w:tc>
      </w:tr>
      <w:tr w:rsidR="0002286F" w:rsidRPr="000E528B" w14:paraId="1604ADAC" w14:textId="77777777" w:rsidTr="000818BD">
        <w:trPr>
          <w:trHeight w:val="255"/>
        </w:trPr>
        <w:tc>
          <w:tcPr>
            <w:tcW w:w="4122" w:type="dxa"/>
            <w:gridSpan w:val="4"/>
            <w:tcBorders>
              <w:top w:val="nil"/>
              <w:left w:val="nil"/>
              <w:bottom w:val="nil"/>
              <w:right w:val="nil"/>
            </w:tcBorders>
            <w:vAlign w:val="center"/>
            <w:hideMark/>
          </w:tcPr>
          <w:p w14:paraId="179434B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2BB6022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6.892.953.902.974 </w:t>
            </w:r>
          </w:p>
        </w:tc>
        <w:tc>
          <w:tcPr>
            <w:tcW w:w="1593" w:type="dxa"/>
            <w:tcBorders>
              <w:top w:val="nil"/>
              <w:left w:val="nil"/>
              <w:bottom w:val="nil"/>
              <w:right w:val="nil"/>
            </w:tcBorders>
            <w:vAlign w:val="center"/>
            <w:hideMark/>
          </w:tcPr>
          <w:p w14:paraId="007C7CB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840.828.172.203 </w:t>
            </w:r>
          </w:p>
        </w:tc>
        <w:tc>
          <w:tcPr>
            <w:tcW w:w="1539" w:type="dxa"/>
            <w:tcBorders>
              <w:top w:val="nil"/>
              <w:left w:val="nil"/>
              <w:bottom w:val="nil"/>
              <w:right w:val="nil"/>
            </w:tcBorders>
            <w:vAlign w:val="center"/>
            <w:hideMark/>
          </w:tcPr>
          <w:p w14:paraId="42C8377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7.733.782.075.177 </w:t>
            </w:r>
          </w:p>
        </w:tc>
      </w:tr>
      <w:tr w:rsidR="0002286F" w:rsidRPr="000E528B" w14:paraId="17B7ACEB" w14:textId="77777777" w:rsidTr="000818BD">
        <w:trPr>
          <w:trHeight w:val="255"/>
        </w:trPr>
        <w:tc>
          <w:tcPr>
            <w:tcW w:w="609" w:type="dxa"/>
            <w:tcBorders>
              <w:top w:val="nil"/>
              <w:left w:val="nil"/>
              <w:bottom w:val="nil"/>
              <w:right w:val="nil"/>
            </w:tcBorders>
            <w:vAlign w:val="center"/>
            <w:hideMark/>
          </w:tcPr>
          <w:p w14:paraId="4C874B7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2401</w:t>
            </w:r>
          </w:p>
        </w:tc>
        <w:tc>
          <w:tcPr>
            <w:tcW w:w="530" w:type="dxa"/>
            <w:tcBorders>
              <w:top w:val="nil"/>
              <w:left w:val="nil"/>
              <w:bottom w:val="nil"/>
              <w:right w:val="nil"/>
            </w:tcBorders>
            <w:vAlign w:val="center"/>
            <w:hideMark/>
          </w:tcPr>
          <w:p w14:paraId="7D6705F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45CF0F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RED VIAL PRIMARIA</w:t>
            </w:r>
          </w:p>
        </w:tc>
        <w:tc>
          <w:tcPr>
            <w:tcW w:w="1826" w:type="dxa"/>
            <w:tcBorders>
              <w:top w:val="nil"/>
              <w:left w:val="nil"/>
              <w:bottom w:val="nil"/>
              <w:right w:val="nil"/>
            </w:tcBorders>
            <w:vAlign w:val="center"/>
            <w:hideMark/>
          </w:tcPr>
          <w:p w14:paraId="2C94B63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5.980.144.009.383 </w:t>
            </w:r>
          </w:p>
        </w:tc>
        <w:tc>
          <w:tcPr>
            <w:tcW w:w="1593" w:type="dxa"/>
            <w:tcBorders>
              <w:top w:val="nil"/>
              <w:left w:val="nil"/>
              <w:bottom w:val="nil"/>
              <w:right w:val="nil"/>
            </w:tcBorders>
            <w:vAlign w:val="center"/>
            <w:hideMark/>
          </w:tcPr>
          <w:p w14:paraId="601EC29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20.290.000.000 </w:t>
            </w:r>
          </w:p>
        </w:tc>
        <w:tc>
          <w:tcPr>
            <w:tcW w:w="1539" w:type="dxa"/>
            <w:tcBorders>
              <w:top w:val="nil"/>
              <w:left w:val="nil"/>
              <w:bottom w:val="nil"/>
              <w:right w:val="nil"/>
            </w:tcBorders>
            <w:vAlign w:val="center"/>
            <w:hideMark/>
          </w:tcPr>
          <w:p w14:paraId="171B91D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6.000.434.009.383 </w:t>
            </w:r>
          </w:p>
        </w:tc>
      </w:tr>
      <w:tr w:rsidR="0002286F" w:rsidRPr="000E528B" w14:paraId="2CF4B067" w14:textId="77777777" w:rsidTr="000818BD">
        <w:trPr>
          <w:trHeight w:val="255"/>
        </w:trPr>
        <w:tc>
          <w:tcPr>
            <w:tcW w:w="609" w:type="dxa"/>
            <w:tcBorders>
              <w:top w:val="nil"/>
              <w:left w:val="nil"/>
              <w:bottom w:val="nil"/>
              <w:right w:val="nil"/>
            </w:tcBorders>
            <w:vAlign w:val="center"/>
            <w:hideMark/>
          </w:tcPr>
          <w:p w14:paraId="7C7180D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968D7A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36250A6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460C5C1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5.980.144.009.383 </w:t>
            </w:r>
          </w:p>
        </w:tc>
        <w:tc>
          <w:tcPr>
            <w:tcW w:w="1593" w:type="dxa"/>
            <w:tcBorders>
              <w:top w:val="nil"/>
              <w:left w:val="nil"/>
              <w:bottom w:val="nil"/>
              <w:right w:val="nil"/>
            </w:tcBorders>
            <w:vAlign w:val="center"/>
            <w:hideMark/>
          </w:tcPr>
          <w:p w14:paraId="6334EBC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20.290.000.000 </w:t>
            </w:r>
          </w:p>
        </w:tc>
        <w:tc>
          <w:tcPr>
            <w:tcW w:w="1539" w:type="dxa"/>
            <w:tcBorders>
              <w:top w:val="nil"/>
              <w:left w:val="nil"/>
              <w:bottom w:val="nil"/>
              <w:right w:val="nil"/>
            </w:tcBorders>
            <w:vAlign w:val="center"/>
            <w:hideMark/>
          </w:tcPr>
          <w:p w14:paraId="004688A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6.000.434.009.383 </w:t>
            </w:r>
          </w:p>
        </w:tc>
      </w:tr>
      <w:tr w:rsidR="0002286F" w:rsidRPr="000E528B" w14:paraId="64D43234" w14:textId="77777777" w:rsidTr="000818BD">
        <w:trPr>
          <w:trHeight w:val="255"/>
        </w:trPr>
        <w:tc>
          <w:tcPr>
            <w:tcW w:w="609" w:type="dxa"/>
            <w:tcBorders>
              <w:top w:val="nil"/>
              <w:left w:val="nil"/>
              <w:bottom w:val="nil"/>
              <w:right w:val="nil"/>
            </w:tcBorders>
            <w:vAlign w:val="center"/>
            <w:hideMark/>
          </w:tcPr>
          <w:p w14:paraId="42203B6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2403</w:t>
            </w:r>
          </w:p>
        </w:tc>
        <w:tc>
          <w:tcPr>
            <w:tcW w:w="530" w:type="dxa"/>
            <w:tcBorders>
              <w:top w:val="nil"/>
              <w:left w:val="nil"/>
              <w:bottom w:val="nil"/>
              <w:right w:val="nil"/>
            </w:tcBorders>
            <w:vAlign w:val="center"/>
            <w:hideMark/>
          </w:tcPr>
          <w:p w14:paraId="6994D54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DC721B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Y SERVICIOS DE TRANSPORTE AÉREO</w:t>
            </w:r>
          </w:p>
        </w:tc>
        <w:tc>
          <w:tcPr>
            <w:tcW w:w="1826" w:type="dxa"/>
            <w:tcBorders>
              <w:top w:val="nil"/>
              <w:left w:val="nil"/>
              <w:bottom w:val="nil"/>
              <w:right w:val="nil"/>
            </w:tcBorders>
            <w:vAlign w:val="center"/>
            <w:hideMark/>
          </w:tcPr>
          <w:p w14:paraId="2B646AC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4.403.281.909 </w:t>
            </w:r>
          </w:p>
        </w:tc>
        <w:tc>
          <w:tcPr>
            <w:tcW w:w="1593" w:type="dxa"/>
            <w:tcBorders>
              <w:top w:val="nil"/>
              <w:left w:val="nil"/>
              <w:bottom w:val="nil"/>
              <w:right w:val="nil"/>
            </w:tcBorders>
            <w:noWrap/>
            <w:vAlign w:val="bottom"/>
            <w:hideMark/>
          </w:tcPr>
          <w:p w14:paraId="4661283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8508A3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4.403.281.909 </w:t>
            </w:r>
          </w:p>
        </w:tc>
      </w:tr>
      <w:tr w:rsidR="0002286F" w:rsidRPr="000E528B" w14:paraId="5517F1B8" w14:textId="77777777" w:rsidTr="000818BD">
        <w:trPr>
          <w:trHeight w:val="255"/>
        </w:trPr>
        <w:tc>
          <w:tcPr>
            <w:tcW w:w="609" w:type="dxa"/>
            <w:tcBorders>
              <w:top w:val="nil"/>
              <w:left w:val="nil"/>
              <w:bottom w:val="nil"/>
              <w:right w:val="nil"/>
            </w:tcBorders>
            <w:vAlign w:val="center"/>
            <w:hideMark/>
          </w:tcPr>
          <w:p w14:paraId="3B96F23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8D830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08C1FCE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150EDD5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4.403.281.909 </w:t>
            </w:r>
          </w:p>
        </w:tc>
        <w:tc>
          <w:tcPr>
            <w:tcW w:w="1593" w:type="dxa"/>
            <w:tcBorders>
              <w:top w:val="nil"/>
              <w:left w:val="nil"/>
              <w:bottom w:val="nil"/>
              <w:right w:val="nil"/>
            </w:tcBorders>
            <w:noWrap/>
            <w:vAlign w:val="bottom"/>
            <w:hideMark/>
          </w:tcPr>
          <w:p w14:paraId="764F174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33C8DC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4.403.281.909 </w:t>
            </w:r>
          </w:p>
        </w:tc>
      </w:tr>
      <w:tr w:rsidR="0002286F" w:rsidRPr="000E528B" w14:paraId="79EAB204" w14:textId="77777777" w:rsidTr="000818BD">
        <w:trPr>
          <w:trHeight w:val="255"/>
        </w:trPr>
        <w:tc>
          <w:tcPr>
            <w:tcW w:w="609" w:type="dxa"/>
            <w:tcBorders>
              <w:top w:val="nil"/>
              <w:left w:val="nil"/>
              <w:bottom w:val="nil"/>
              <w:right w:val="nil"/>
            </w:tcBorders>
            <w:vAlign w:val="center"/>
            <w:hideMark/>
          </w:tcPr>
          <w:p w14:paraId="12A1054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2404</w:t>
            </w:r>
          </w:p>
        </w:tc>
        <w:tc>
          <w:tcPr>
            <w:tcW w:w="530" w:type="dxa"/>
            <w:tcBorders>
              <w:top w:val="nil"/>
              <w:left w:val="nil"/>
              <w:bottom w:val="nil"/>
              <w:right w:val="nil"/>
            </w:tcBorders>
            <w:vAlign w:val="center"/>
            <w:hideMark/>
          </w:tcPr>
          <w:p w14:paraId="46550C3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7C1E75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DE TRANSPORTE FÉRREO</w:t>
            </w:r>
          </w:p>
        </w:tc>
        <w:tc>
          <w:tcPr>
            <w:tcW w:w="1826" w:type="dxa"/>
            <w:tcBorders>
              <w:top w:val="nil"/>
              <w:left w:val="nil"/>
              <w:bottom w:val="nil"/>
              <w:right w:val="nil"/>
            </w:tcBorders>
            <w:vAlign w:val="center"/>
            <w:hideMark/>
          </w:tcPr>
          <w:p w14:paraId="74D4637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216.105.072.049 </w:t>
            </w:r>
          </w:p>
        </w:tc>
        <w:tc>
          <w:tcPr>
            <w:tcW w:w="1593" w:type="dxa"/>
            <w:tcBorders>
              <w:top w:val="nil"/>
              <w:left w:val="nil"/>
              <w:bottom w:val="nil"/>
              <w:right w:val="nil"/>
            </w:tcBorders>
            <w:vAlign w:val="center"/>
            <w:hideMark/>
          </w:tcPr>
          <w:p w14:paraId="12F7F5C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576.482.182.828 </w:t>
            </w:r>
          </w:p>
        </w:tc>
        <w:tc>
          <w:tcPr>
            <w:tcW w:w="1539" w:type="dxa"/>
            <w:tcBorders>
              <w:top w:val="nil"/>
              <w:left w:val="nil"/>
              <w:bottom w:val="nil"/>
              <w:right w:val="nil"/>
            </w:tcBorders>
            <w:vAlign w:val="center"/>
            <w:hideMark/>
          </w:tcPr>
          <w:p w14:paraId="4D9C22A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792.587.254.877 </w:t>
            </w:r>
          </w:p>
        </w:tc>
      </w:tr>
      <w:tr w:rsidR="0002286F" w:rsidRPr="000E528B" w14:paraId="2845BF54" w14:textId="77777777" w:rsidTr="000818BD">
        <w:trPr>
          <w:trHeight w:val="255"/>
        </w:trPr>
        <w:tc>
          <w:tcPr>
            <w:tcW w:w="609" w:type="dxa"/>
            <w:tcBorders>
              <w:top w:val="nil"/>
              <w:left w:val="nil"/>
              <w:bottom w:val="nil"/>
              <w:right w:val="nil"/>
            </w:tcBorders>
            <w:vAlign w:val="center"/>
            <w:hideMark/>
          </w:tcPr>
          <w:p w14:paraId="3BBC30A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DA236A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1316836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61BCA44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216.105.072.049 </w:t>
            </w:r>
          </w:p>
        </w:tc>
        <w:tc>
          <w:tcPr>
            <w:tcW w:w="1593" w:type="dxa"/>
            <w:tcBorders>
              <w:top w:val="nil"/>
              <w:left w:val="nil"/>
              <w:bottom w:val="nil"/>
              <w:right w:val="nil"/>
            </w:tcBorders>
            <w:vAlign w:val="center"/>
            <w:hideMark/>
          </w:tcPr>
          <w:p w14:paraId="1CF6C35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576.482.182.828 </w:t>
            </w:r>
          </w:p>
        </w:tc>
        <w:tc>
          <w:tcPr>
            <w:tcW w:w="1539" w:type="dxa"/>
            <w:tcBorders>
              <w:top w:val="nil"/>
              <w:left w:val="nil"/>
              <w:bottom w:val="nil"/>
              <w:right w:val="nil"/>
            </w:tcBorders>
            <w:vAlign w:val="center"/>
            <w:hideMark/>
          </w:tcPr>
          <w:p w14:paraId="41B06CA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792.587.254.877 </w:t>
            </w:r>
          </w:p>
        </w:tc>
      </w:tr>
      <w:tr w:rsidR="0002286F" w:rsidRPr="000E528B" w14:paraId="327673F9" w14:textId="77777777" w:rsidTr="000818BD">
        <w:trPr>
          <w:trHeight w:val="255"/>
        </w:trPr>
        <w:tc>
          <w:tcPr>
            <w:tcW w:w="609" w:type="dxa"/>
            <w:tcBorders>
              <w:top w:val="nil"/>
              <w:left w:val="nil"/>
              <w:bottom w:val="nil"/>
              <w:right w:val="nil"/>
            </w:tcBorders>
            <w:vAlign w:val="center"/>
            <w:hideMark/>
          </w:tcPr>
          <w:p w14:paraId="16C9BFE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2405</w:t>
            </w:r>
          </w:p>
        </w:tc>
        <w:tc>
          <w:tcPr>
            <w:tcW w:w="530" w:type="dxa"/>
            <w:tcBorders>
              <w:top w:val="nil"/>
              <w:left w:val="nil"/>
              <w:bottom w:val="nil"/>
              <w:right w:val="nil"/>
            </w:tcBorders>
            <w:vAlign w:val="center"/>
            <w:hideMark/>
          </w:tcPr>
          <w:p w14:paraId="54D2BD5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3B722C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DE TRANSPORTE MARÍTIMO</w:t>
            </w:r>
          </w:p>
        </w:tc>
        <w:tc>
          <w:tcPr>
            <w:tcW w:w="1826" w:type="dxa"/>
            <w:tcBorders>
              <w:top w:val="nil"/>
              <w:left w:val="nil"/>
              <w:bottom w:val="nil"/>
              <w:right w:val="nil"/>
            </w:tcBorders>
            <w:vAlign w:val="center"/>
            <w:hideMark/>
          </w:tcPr>
          <w:p w14:paraId="13BCFFA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4.112.080.090 </w:t>
            </w:r>
          </w:p>
        </w:tc>
        <w:tc>
          <w:tcPr>
            <w:tcW w:w="1593" w:type="dxa"/>
            <w:tcBorders>
              <w:top w:val="nil"/>
              <w:left w:val="nil"/>
              <w:bottom w:val="nil"/>
              <w:right w:val="nil"/>
            </w:tcBorders>
            <w:noWrap/>
            <w:vAlign w:val="bottom"/>
            <w:hideMark/>
          </w:tcPr>
          <w:p w14:paraId="54A8BD0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869809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4.112.080.090 </w:t>
            </w:r>
          </w:p>
        </w:tc>
      </w:tr>
      <w:tr w:rsidR="0002286F" w:rsidRPr="000E528B" w14:paraId="5FF72844" w14:textId="77777777" w:rsidTr="000818BD">
        <w:trPr>
          <w:trHeight w:val="255"/>
        </w:trPr>
        <w:tc>
          <w:tcPr>
            <w:tcW w:w="609" w:type="dxa"/>
            <w:tcBorders>
              <w:top w:val="nil"/>
              <w:left w:val="nil"/>
              <w:bottom w:val="nil"/>
              <w:right w:val="nil"/>
            </w:tcBorders>
            <w:vAlign w:val="center"/>
            <w:hideMark/>
          </w:tcPr>
          <w:p w14:paraId="054BF8D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E97153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1515E48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03EBF69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4.112.080.090 </w:t>
            </w:r>
          </w:p>
        </w:tc>
        <w:tc>
          <w:tcPr>
            <w:tcW w:w="1593" w:type="dxa"/>
            <w:tcBorders>
              <w:top w:val="nil"/>
              <w:left w:val="nil"/>
              <w:bottom w:val="nil"/>
              <w:right w:val="nil"/>
            </w:tcBorders>
            <w:noWrap/>
            <w:vAlign w:val="bottom"/>
            <w:hideMark/>
          </w:tcPr>
          <w:p w14:paraId="0E5EDA0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7DE8DE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4.112.080.090 </w:t>
            </w:r>
          </w:p>
        </w:tc>
      </w:tr>
      <w:tr w:rsidR="0002286F" w:rsidRPr="000E528B" w14:paraId="7762EFAB" w14:textId="77777777" w:rsidTr="000818BD">
        <w:trPr>
          <w:trHeight w:val="255"/>
        </w:trPr>
        <w:tc>
          <w:tcPr>
            <w:tcW w:w="609" w:type="dxa"/>
            <w:tcBorders>
              <w:top w:val="nil"/>
              <w:left w:val="nil"/>
              <w:bottom w:val="nil"/>
              <w:right w:val="nil"/>
            </w:tcBorders>
            <w:vAlign w:val="center"/>
            <w:hideMark/>
          </w:tcPr>
          <w:p w14:paraId="27D0A5E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2406</w:t>
            </w:r>
          </w:p>
        </w:tc>
        <w:tc>
          <w:tcPr>
            <w:tcW w:w="530" w:type="dxa"/>
            <w:tcBorders>
              <w:top w:val="nil"/>
              <w:left w:val="nil"/>
              <w:bottom w:val="nil"/>
              <w:right w:val="nil"/>
            </w:tcBorders>
            <w:vAlign w:val="center"/>
            <w:hideMark/>
          </w:tcPr>
          <w:p w14:paraId="0A784EC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473F2C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INFRAESTRUCTURA DE TRANSPORTE FLUVIAL</w:t>
            </w:r>
          </w:p>
        </w:tc>
        <w:tc>
          <w:tcPr>
            <w:tcW w:w="1826" w:type="dxa"/>
            <w:tcBorders>
              <w:top w:val="nil"/>
              <w:left w:val="nil"/>
              <w:bottom w:val="nil"/>
              <w:right w:val="nil"/>
            </w:tcBorders>
            <w:vAlign w:val="center"/>
            <w:hideMark/>
          </w:tcPr>
          <w:p w14:paraId="2F3684A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665.689.459.543 </w:t>
            </w:r>
          </w:p>
        </w:tc>
        <w:tc>
          <w:tcPr>
            <w:tcW w:w="1593" w:type="dxa"/>
            <w:tcBorders>
              <w:top w:val="nil"/>
              <w:left w:val="nil"/>
              <w:bottom w:val="nil"/>
              <w:right w:val="nil"/>
            </w:tcBorders>
            <w:noWrap/>
            <w:vAlign w:val="bottom"/>
            <w:hideMark/>
          </w:tcPr>
          <w:p w14:paraId="598AEC6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19B218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665.689.459.543 </w:t>
            </w:r>
          </w:p>
        </w:tc>
      </w:tr>
      <w:tr w:rsidR="0002286F" w:rsidRPr="000E528B" w14:paraId="018C5526" w14:textId="77777777" w:rsidTr="000818BD">
        <w:trPr>
          <w:trHeight w:val="255"/>
        </w:trPr>
        <w:tc>
          <w:tcPr>
            <w:tcW w:w="609" w:type="dxa"/>
            <w:tcBorders>
              <w:top w:val="nil"/>
              <w:left w:val="nil"/>
              <w:bottom w:val="nil"/>
              <w:right w:val="nil"/>
            </w:tcBorders>
            <w:vAlign w:val="center"/>
            <w:hideMark/>
          </w:tcPr>
          <w:p w14:paraId="29915DF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8CECDD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40BB3CF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6A1DDE3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665.689.459.543 </w:t>
            </w:r>
          </w:p>
        </w:tc>
        <w:tc>
          <w:tcPr>
            <w:tcW w:w="1593" w:type="dxa"/>
            <w:tcBorders>
              <w:top w:val="nil"/>
              <w:left w:val="nil"/>
              <w:bottom w:val="nil"/>
              <w:right w:val="nil"/>
            </w:tcBorders>
            <w:noWrap/>
            <w:vAlign w:val="bottom"/>
            <w:hideMark/>
          </w:tcPr>
          <w:p w14:paraId="16E2B6B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287DF4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665.689.459.543 </w:t>
            </w:r>
          </w:p>
        </w:tc>
      </w:tr>
      <w:tr w:rsidR="0002286F" w:rsidRPr="000E528B" w14:paraId="714341BF" w14:textId="77777777" w:rsidTr="000818BD">
        <w:trPr>
          <w:trHeight w:val="255"/>
        </w:trPr>
        <w:tc>
          <w:tcPr>
            <w:tcW w:w="609" w:type="dxa"/>
            <w:tcBorders>
              <w:top w:val="nil"/>
              <w:left w:val="nil"/>
              <w:bottom w:val="nil"/>
              <w:right w:val="nil"/>
            </w:tcBorders>
            <w:vAlign w:val="center"/>
            <w:hideMark/>
          </w:tcPr>
          <w:p w14:paraId="7FAB3D6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2499</w:t>
            </w:r>
          </w:p>
        </w:tc>
        <w:tc>
          <w:tcPr>
            <w:tcW w:w="530" w:type="dxa"/>
            <w:tcBorders>
              <w:top w:val="nil"/>
              <w:left w:val="nil"/>
              <w:bottom w:val="nil"/>
              <w:right w:val="nil"/>
            </w:tcBorders>
            <w:vAlign w:val="center"/>
            <w:hideMark/>
          </w:tcPr>
          <w:p w14:paraId="6760D91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9751FD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TRANSPORTE</w:t>
            </w:r>
          </w:p>
        </w:tc>
        <w:tc>
          <w:tcPr>
            <w:tcW w:w="1826" w:type="dxa"/>
            <w:tcBorders>
              <w:top w:val="nil"/>
              <w:left w:val="nil"/>
              <w:bottom w:val="nil"/>
              <w:right w:val="nil"/>
            </w:tcBorders>
            <w:vAlign w:val="center"/>
            <w:hideMark/>
          </w:tcPr>
          <w:p w14:paraId="6D538F2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22.500.000.000 </w:t>
            </w:r>
          </w:p>
        </w:tc>
        <w:tc>
          <w:tcPr>
            <w:tcW w:w="1593" w:type="dxa"/>
            <w:tcBorders>
              <w:top w:val="nil"/>
              <w:left w:val="nil"/>
              <w:bottom w:val="nil"/>
              <w:right w:val="nil"/>
            </w:tcBorders>
            <w:vAlign w:val="center"/>
            <w:hideMark/>
          </w:tcPr>
          <w:p w14:paraId="39A8151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244.055.989.375 </w:t>
            </w:r>
          </w:p>
        </w:tc>
        <w:tc>
          <w:tcPr>
            <w:tcW w:w="1539" w:type="dxa"/>
            <w:tcBorders>
              <w:top w:val="nil"/>
              <w:left w:val="nil"/>
              <w:bottom w:val="nil"/>
              <w:right w:val="nil"/>
            </w:tcBorders>
            <w:vAlign w:val="center"/>
            <w:hideMark/>
          </w:tcPr>
          <w:p w14:paraId="003E4E0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266.555.989.375 </w:t>
            </w:r>
          </w:p>
        </w:tc>
      </w:tr>
      <w:tr w:rsidR="0002286F" w:rsidRPr="000E528B" w14:paraId="63716B9C" w14:textId="77777777" w:rsidTr="000818BD">
        <w:trPr>
          <w:trHeight w:val="255"/>
        </w:trPr>
        <w:tc>
          <w:tcPr>
            <w:tcW w:w="609" w:type="dxa"/>
            <w:tcBorders>
              <w:top w:val="nil"/>
              <w:left w:val="nil"/>
              <w:bottom w:val="nil"/>
              <w:right w:val="nil"/>
            </w:tcBorders>
            <w:vAlign w:val="center"/>
            <w:hideMark/>
          </w:tcPr>
          <w:p w14:paraId="3C3E1DD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60CC20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227BCA4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020CC45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22.500.000.000 </w:t>
            </w:r>
          </w:p>
        </w:tc>
        <w:tc>
          <w:tcPr>
            <w:tcW w:w="1593" w:type="dxa"/>
            <w:tcBorders>
              <w:top w:val="nil"/>
              <w:left w:val="nil"/>
              <w:bottom w:val="nil"/>
              <w:right w:val="nil"/>
            </w:tcBorders>
            <w:vAlign w:val="center"/>
            <w:hideMark/>
          </w:tcPr>
          <w:p w14:paraId="3ED410D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244.055.989.375 </w:t>
            </w:r>
          </w:p>
        </w:tc>
        <w:tc>
          <w:tcPr>
            <w:tcW w:w="1539" w:type="dxa"/>
            <w:tcBorders>
              <w:top w:val="nil"/>
              <w:left w:val="nil"/>
              <w:bottom w:val="nil"/>
              <w:right w:val="nil"/>
            </w:tcBorders>
            <w:vAlign w:val="center"/>
            <w:hideMark/>
          </w:tcPr>
          <w:p w14:paraId="6896276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266.555.989.375 </w:t>
            </w:r>
          </w:p>
        </w:tc>
      </w:tr>
      <w:tr w:rsidR="0002286F" w:rsidRPr="000E528B" w14:paraId="525D1400" w14:textId="77777777" w:rsidTr="000818BD">
        <w:trPr>
          <w:trHeight w:val="255"/>
        </w:trPr>
        <w:tc>
          <w:tcPr>
            <w:tcW w:w="609" w:type="dxa"/>
            <w:tcBorders>
              <w:top w:val="nil"/>
              <w:left w:val="nil"/>
              <w:bottom w:val="nil"/>
              <w:right w:val="nil"/>
            </w:tcBorders>
            <w:hideMark/>
          </w:tcPr>
          <w:p w14:paraId="113A226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E4798DE" w14:textId="77777777" w:rsidR="0002286F" w:rsidRPr="000E528B" w:rsidRDefault="0002286F" w:rsidP="000818BD">
            <w:pPr>
              <w:rPr>
                <w:lang w:eastAsia="es-CO"/>
              </w:rPr>
            </w:pPr>
          </w:p>
        </w:tc>
        <w:tc>
          <w:tcPr>
            <w:tcW w:w="599" w:type="dxa"/>
            <w:tcBorders>
              <w:top w:val="nil"/>
              <w:left w:val="nil"/>
              <w:bottom w:val="nil"/>
              <w:right w:val="nil"/>
            </w:tcBorders>
            <w:hideMark/>
          </w:tcPr>
          <w:p w14:paraId="1BC084B9" w14:textId="77777777" w:rsidR="0002286F" w:rsidRPr="000E528B" w:rsidRDefault="0002286F" w:rsidP="000818BD">
            <w:pPr>
              <w:rPr>
                <w:lang w:eastAsia="es-CO"/>
              </w:rPr>
            </w:pPr>
          </w:p>
        </w:tc>
        <w:tc>
          <w:tcPr>
            <w:tcW w:w="2384" w:type="dxa"/>
            <w:tcBorders>
              <w:top w:val="nil"/>
              <w:left w:val="nil"/>
              <w:bottom w:val="nil"/>
              <w:right w:val="nil"/>
            </w:tcBorders>
            <w:hideMark/>
          </w:tcPr>
          <w:p w14:paraId="43B05B4A" w14:textId="77777777" w:rsidR="0002286F" w:rsidRPr="000E528B" w:rsidRDefault="0002286F" w:rsidP="000818BD">
            <w:pPr>
              <w:rPr>
                <w:lang w:eastAsia="es-CO"/>
              </w:rPr>
            </w:pPr>
          </w:p>
        </w:tc>
        <w:tc>
          <w:tcPr>
            <w:tcW w:w="1826" w:type="dxa"/>
            <w:tcBorders>
              <w:top w:val="nil"/>
              <w:left w:val="nil"/>
              <w:bottom w:val="nil"/>
              <w:right w:val="nil"/>
            </w:tcBorders>
            <w:hideMark/>
          </w:tcPr>
          <w:p w14:paraId="5FAAF48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C74E1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AEE486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739C745" w14:textId="77777777" w:rsidTr="000818BD">
        <w:trPr>
          <w:trHeight w:val="255"/>
        </w:trPr>
        <w:tc>
          <w:tcPr>
            <w:tcW w:w="4122" w:type="dxa"/>
            <w:gridSpan w:val="4"/>
            <w:tcBorders>
              <w:top w:val="nil"/>
              <w:left w:val="nil"/>
              <w:bottom w:val="nil"/>
              <w:right w:val="nil"/>
            </w:tcBorders>
            <w:hideMark/>
          </w:tcPr>
          <w:p w14:paraId="57D529D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7B27E1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9.626.870.222.061 </w:t>
            </w:r>
          </w:p>
        </w:tc>
        <w:tc>
          <w:tcPr>
            <w:tcW w:w="1593" w:type="dxa"/>
            <w:tcBorders>
              <w:top w:val="nil"/>
              <w:left w:val="nil"/>
              <w:bottom w:val="nil"/>
              <w:right w:val="nil"/>
            </w:tcBorders>
            <w:hideMark/>
          </w:tcPr>
          <w:p w14:paraId="059BE43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969.682.238.333 </w:t>
            </w:r>
          </w:p>
        </w:tc>
        <w:tc>
          <w:tcPr>
            <w:tcW w:w="1539" w:type="dxa"/>
            <w:tcBorders>
              <w:top w:val="nil"/>
              <w:left w:val="nil"/>
              <w:bottom w:val="nil"/>
              <w:right w:val="nil"/>
            </w:tcBorders>
            <w:hideMark/>
          </w:tcPr>
          <w:p w14:paraId="488DE93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10.596.552.460.394 </w:t>
            </w:r>
          </w:p>
        </w:tc>
      </w:tr>
      <w:tr w:rsidR="0002286F" w:rsidRPr="000E528B" w14:paraId="5574BD93" w14:textId="77777777" w:rsidTr="000818BD">
        <w:trPr>
          <w:trHeight w:val="255"/>
        </w:trPr>
        <w:tc>
          <w:tcPr>
            <w:tcW w:w="609" w:type="dxa"/>
            <w:tcBorders>
              <w:top w:val="nil"/>
              <w:left w:val="nil"/>
              <w:bottom w:val="nil"/>
              <w:right w:val="nil"/>
            </w:tcBorders>
            <w:hideMark/>
          </w:tcPr>
          <w:p w14:paraId="4E9E4A1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98CBAF5" w14:textId="77777777" w:rsidR="0002286F" w:rsidRPr="000E528B" w:rsidRDefault="0002286F" w:rsidP="000818BD">
            <w:pPr>
              <w:rPr>
                <w:lang w:eastAsia="es-CO"/>
              </w:rPr>
            </w:pPr>
          </w:p>
        </w:tc>
        <w:tc>
          <w:tcPr>
            <w:tcW w:w="599" w:type="dxa"/>
            <w:tcBorders>
              <w:top w:val="nil"/>
              <w:left w:val="nil"/>
              <w:bottom w:val="nil"/>
              <w:right w:val="nil"/>
            </w:tcBorders>
            <w:hideMark/>
          </w:tcPr>
          <w:p w14:paraId="16ED0CBE" w14:textId="77777777" w:rsidR="0002286F" w:rsidRPr="000E528B" w:rsidRDefault="0002286F" w:rsidP="000818BD">
            <w:pPr>
              <w:rPr>
                <w:lang w:eastAsia="es-CO"/>
              </w:rPr>
            </w:pPr>
          </w:p>
        </w:tc>
        <w:tc>
          <w:tcPr>
            <w:tcW w:w="2384" w:type="dxa"/>
            <w:tcBorders>
              <w:top w:val="nil"/>
              <w:left w:val="nil"/>
              <w:bottom w:val="nil"/>
              <w:right w:val="nil"/>
            </w:tcBorders>
            <w:hideMark/>
          </w:tcPr>
          <w:p w14:paraId="1F0E904B" w14:textId="77777777" w:rsidR="0002286F" w:rsidRPr="000E528B" w:rsidRDefault="0002286F" w:rsidP="000818BD">
            <w:pPr>
              <w:rPr>
                <w:lang w:eastAsia="es-CO"/>
              </w:rPr>
            </w:pPr>
          </w:p>
        </w:tc>
        <w:tc>
          <w:tcPr>
            <w:tcW w:w="1826" w:type="dxa"/>
            <w:tcBorders>
              <w:top w:val="nil"/>
              <w:left w:val="nil"/>
              <w:bottom w:val="nil"/>
              <w:right w:val="nil"/>
            </w:tcBorders>
            <w:hideMark/>
          </w:tcPr>
          <w:p w14:paraId="0CC25AB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71F3E0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49A7B3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F99AA11" w14:textId="77777777" w:rsidTr="000818BD">
        <w:trPr>
          <w:trHeight w:val="255"/>
        </w:trPr>
        <w:tc>
          <w:tcPr>
            <w:tcW w:w="609" w:type="dxa"/>
            <w:tcBorders>
              <w:top w:val="nil"/>
              <w:left w:val="nil"/>
              <w:bottom w:val="nil"/>
              <w:right w:val="nil"/>
            </w:tcBorders>
            <w:vAlign w:val="bottom"/>
            <w:hideMark/>
          </w:tcPr>
          <w:p w14:paraId="7A9981C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E146CC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09F1FFC"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39AD7D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2414</w:t>
            </w:r>
          </w:p>
        </w:tc>
        <w:tc>
          <w:tcPr>
            <w:tcW w:w="1539" w:type="dxa"/>
            <w:tcBorders>
              <w:top w:val="nil"/>
              <w:left w:val="nil"/>
              <w:bottom w:val="nil"/>
              <w:right w:val="nil"/>
            </w:tcBorders>
            <w:vAlign w:val="bottom"/>
            <w:hideMark/>
          </w:tcPr>
          <w:p w14:paraId="3657566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5D215BD" w14:textId="77777777" w:rsidTr="000818BD">
        <w:trPr>
          <w:trHeight w:val="255"/>
        </w:trPr>
        <w:tc>
          <w:tcPr>
            <w:tcW w:w="609" w:type="dxa"/>
            <w:tcBorders>
              <w:top w:val="nil"/>
              <w:left w:val="nil"/>
              <w:bottom w:val="nil"/>
              <w:right w:val="nil"/>
            </w:tcBorders>
            <w:hideMark/>
          </w:tcPr>
          <w:p w14:paraId="551E3E6B"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44D6C76" w14:textId="77777777" w:rsidR="0002286F" w:rsidRPr="000E528B" w:rsidRDefault="0002286F" w:rsidP="000818BD">
            <w:pPr>
              <w:rPr>
                <w:lang w:eastAsia="es-CO"/>
              </w:rPr>
            </w:pPr>
          </w:p>
        </w:tc>
        <w:tc>
          <w:tcPr>
            <w:tcW w:w="599" w:type="dxa"/>
            <w:tcBorders>
              <w:top w:val="nil"/>
              <w:left w:val="nil"/>
              <w:bottom w:val="nil"/>
              <w:right w:val="nil"/>
            </w:tcBorders>
            <w:hideMark/>
          </w:tcPr>
          <w:p w14:paraId="2946995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474D04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DE PLANEACIÓN DEL SECTOR DE INFRAESTRUCTURA DE TRANSPORTE</w:t>
            </w:r>
          </w:p>
        </w:tc>
        <w:tc>
          <w:tcPr>
            <w:tcW w:w="1539" w:type="dxa"/>
            <w:tcBorders>
              <w:top w:val="nil"/>
              <w:left w:val="nil"/>
              <w:bottom w:val="nil"/>
              <w:right w:val="nil"/>
            </w:tcBorders>
            <w:hideMark/>
          </w:tcPr>
          <w:p w14:paraId="6068214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D5C350E" w14:textId="77777777" w:rsidTr="000818BD">
        <w:trPr>
          <w:trHeight w:val="255"/>
        </w:trPr>
        <w:tc>
          <w:tcPr>
            <w:tcW w:w="4122" w:type="dxa"/>
            <w:gridSpan w:val="4"/>
            <w:tcBorders>
              <w:top w:val="nil"/>
              <w:left w:val="nil"/>
              <w:bottom w:val="nil"/>
              <w:right w:val="nil"/>
            </w:tcBorders>
            <w:vAlign w:val="center"/>
            <w:hideMark/>
          </w:tcPr>
          <w:p w14:paraId="37989ED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511A9B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19.719.600.000 </w:t>
            </w:r>
          </w:p>
        </w:tc>
        <w:tc>
          <w:tcPr>
            <w:tcW w:w="1593" w:type="dxa"/>
            <w:tcBorders>
              <w:top w:val="nil"/>
              <w:left w:val="nil"/>
              <w:bottom w:val="nil"/>
              <w:right w:val="nil"/>
            </w:tcBorders>
            <w:noWrap/>
            <w:vAlign w:val="bottom"/>
            <w:hideMark/>
          </w:tcPr>
          <w:p w14:paraId="41A9B47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67E10E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19.719.600.000 </w:t>
            </w:r>
          </w:p>
        </w:tc>
      </w:tr>
      <w:tr w:rsidR="0002286F" w:rsidRPr="000E528B" w14:paraId="3481A74F" w14:textId="77777777" w:rsidTr="000818BD">
        <w:trPr>
          <w:trHeight w:val="255"/>
        </w:trPr>
        <w:tc>
          <w:tcPr>
            <w:tcW w:w="4122" w:type="dxa"/>
            <w:gridSpan w:val="4"/>
            <w:tcBorders>
              <w:top w:val="nil"/>
              <w:left w:val="nil"/>
              <w:bottom w:val="nil"/>
              <w:right w:val="nil"/>
            </w:tcBorders>
            <w:vAlign w:val="center"/>
            <w:hideMark/>
          </w:tcPr>
          <w:p w14:paraId="656C359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035019E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16.000.000.000 </w:t>
            </w:r>
          </w:p>
        </w:tc>
        <w:tc>
          <w:tcPr>
            <w:tcW w:w="1593" w:type="dxa"/>
            <w:tcBorders>
              <w:top w:val="nil"/>
              <w:left w:val="nil"/>
              <w:bottom w:val="nil"/>
              <w:right w:val="nil"/>
            </w:tcBorders>
            <w:noWrap/>
            <w:vAlign w:val="bottom"/>
            <w:hideMark/>
          </w:tcPr>
          <w:p w14:paraId="32FF648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AC14BB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16.000.000.000 </w:t>
            </w:r>
          </w:p>
        </w:tc>
      </w:tr>
      <w:tr w:rsidR="0002286F" w:rsidRPr="000E528B" w14:paraId="019CA6B8" w14:textId="77777777" w:rsidTr="000818BD">
        <w:trPr>
          <w:trHeight w:val="255"/>
        </w:trPr>
        <w:tc>
          <w:tcPr>
            <w:tcW w:w="609" w:type="dxa"/>
            <w:tcBorders>
              <w:top w:val="nil"/>
              <w:left w:val="nil"/>
              <w:bottom w:val="nil"/>
              <w:right w:val="nil"/>
            </w:tcBorders>
            <w:vAlign w:val="center"/>
            <w:hideMark/>
          </w:tcPr>
          <w:p w14:paraId="6CFC4BA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2410</w:t>
            </w:r>
          </w:p>
        </w:tc>
        <w:tc>
          <w:tcPr>
            <w:tcW w:w="530" w:type="dxa"/>
            <w:tcBorders>
              <w:top w:val="nil"/>
              <w:left w:val="nil"/>
              <w:bottom w:val="nil"/>
              <w:right w:val="nil"/>
            </w:tcBorders>
            <w:vAlign w:val="center"/>
            <w:hideMark/>
          </w:tcPr>
          <w:p w14:paraId="25EF2A3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3339D8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REGULACIÓN Y SUPERVISIÓN DE INFRAESTRUCTURA Y SERVICIOS DE TRANSPORTE</w:t>
            </w:r>
          </w:p>
        </w:tc>
        <w:tc>
          <w:tcPr>
            <w:tcW w:w="1826" w:type="dxa"/>
            <w:tcBorders>
              <w:top w:val="nil"/>
              <w:left w:val="nil"/>
              <w:bottom w:val="nil"/>
              <w:right w:val="nil"/>
            </w:tcBorders>
            <w:vAlign w:val="center"/>
            <w:hideMark/>
          </w:tcPr>
          <w:p w14:paraId="4E302A0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11.443.000.000 </w:t>
            </w:r>
          </w:p>
        </w:tc>
        <w:tc>
          <w:tcPr>
            <w:tcW w:w="1593" w:type="dxa"/>
            <w:tcBorders>
              <w:top w:val="nil"/>
              <w:left w:val="nil"/>
              <w:bottom w:val="nil"/>
              <w:right w:val="nil"/>
            </w:tcBorders>
            <w:noWrap/>
            <w:vAlign w:val="bottom"/>
            <w:hideMark/>
          </w:tcPr>
          <w:p w14:paraId="28CA09E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9EB440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11.443.000.000 </w:t>
            </w:r>
          </w:p>
        </w:tc>
      </w:tr>
      <w:tr w:rsidR="0002286F" w:rsidRPr="000E528B" w14:paraId="5E50A5A3" w14:textId="77777777" w:rsidTr="000818BD">
        <w:trPr>
          <w:trHeight w:val="255"/>
        </w:trPr>
        <w:tc>
          <w:tcPr>
            <w:tcW w:w="609" w:type="dxa"/>
            <w:tcBorders>
              <w:top w:val="nil"/>
              <w:left w:val="nil"/>
              <w:bottom w:val="nil"/>
              <w:right w:val="nil"/>
            </w:tcBorders>
            <w:vAlign w:val="center"/>
            <w:hideMark/>
          </w:tcPr>
          <w:p w14:paraId="71B497D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831F96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703907B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56EA76A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11.443.000.000 </w:t>
            </w:r>
          </w:p>
        </w:tc>
        <w:tc>
          <w:tcPr>
            <w:tcW w:w="1593" w:type="dxa"/>
            <w:tcBorders>
              <w:top w:val="nil"/>
              <w:left w:val="nil"/>
              <w:bottom w:val="nil"/>
              <w:right w:val="nil"/>
            </w:tcBorders>
            <w:noWrap/>
            <w:vAlign w:val="bottom"/>
            <w:hideMark/>
          </w:tcPr>
          <w:p w14:paraId="7BD80B2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A3214B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11.443.000.000 </w:t>
            </w:r>
          </w:p>
        </w:tc>
      </w:tr>
      <w:tr w:rsidR="0002286F" w:rsidRPr="000E528B" w14:paraId="2C6E42D3" w14:textId="77777777" w:rsidTr="000818BD">
        <w:trPr>
          <w:trHeight w:val="255"/>
        </w:trPr>
        <w:tc>
          <w:tcPr>
            <w:tcW w:w="609" w:type="dxa"/>
            <w:tcBorders>
              <w:top w:val="nil"/>
              <w:left w:val="nil"/>
              <w:bottom w:val="nil"/>
              <w:right w:val="nil"/>
            </w:tcBorders>
            <w:vAlign w:val="center"/>
            <w:hideMark/>
          </w:tcPr>
          <w:p w14:paraId="56EF482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2499</w:t>
            </w:r>
          </w:p>
        </w:tc>
        <w:tc>
          <w:tcPr>
            <w:tcW w:w="530" w:type="dxa"/>
            <w:tcBorders>
              <w:top w:val="nil"/>
              <w:left w:val="nil"/>
              <w:bottom w:val="nil"/>
              <w:right w:val="nil"/>
            </w:tcBorders>
            <w:vAlign w:val="center"/>
            <w:hideMark/>
          </w:tcPr>
          <w:p w14:paraId="34B046F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99ED45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TRANSPORTE</w:t>
            </w:r>
          </w:p>
        </w:tc>
        <w:tc>
          <w:tcPr>
            <w:tcW w:w="1826" w:type="dxa"/>
            <w:tcBorders>
              <w:top w:val="nil"/>
              <w:left w:val="nil"/>
              <w:bottom w:val="nil"/>
              <w:right w:val="nil"/>
            </w:tcBorders>
            <w:vAlign w:val="center"/>
            <w:hideMark/>
          </w:tcPr>
          <w:p w14:paraId="0D459F7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4.557.000.000 </w:t>
            </w:r>
          </w:p>
        </w:tc>
        <w:tc>
          <w:tcPr>
            <w:tcW w:w="1593" w:type="dxa"/>
            <w:tcBorders>
              <w:top w:val="nil"/>
              <w:left w:val="nil"/>
              <w:bottom w:val="nil"/>
              <w:right w:val="nil"/>
            </w:tcBorders>
            <w:noWrap/>
            <w:vAlign w:val="bottom"/>
            <w:hideMark/>
          </w:tcPr>
          <w:p w14:paraId="4303947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B6352D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4.557.000.000 </w:t>
            </w:r>
          </w:p>
        </w:tc>
      </w:tr>
      <w:tr w:rsidR="0002286F" w:rsidRPr="000E528B" w14:paraId="33E555AE" w14:textId="77777777" w:rsidTr="000818BD">
        <w:trPr>
          <w:trHeight w:val="255"/>
        </w:trPr>
        <w:tc>
          <w:tcPr>
            <w:tcW w:w="609" w:type="dxa"/>
            <w:tcBorders>
              <w:top w:val="nil"/>
              <w:left w:val="nil"/>
              <w:bottom w:val="nil"/>
              <w:right w:val="nil"/>
            </w:tcBorders>
            <w:vAlign w:val="center"/>
            <w:hideMark/>
          </w:tcPr>
          <w:p w14:paraId="1D06530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6ABD3C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58E7BDB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vAlign w:val="center"/>
            <w:hideMark/>
          </w:tcPr>
          <w:p w14:paraId="4D6652E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4.557.000.000 </w:t>
            </w:r>
          </w:p>
        </w:tc>
        <w:tc>
          <w:tcPr>
            <w:tcW w:w="1593" w:type="dxa"/>
            <w:tcBorders>
              <w:top w:val="nil"/>
              <w:left w:val="nil"/>
              <w:bottom w:val="nil"/>
              <w:right w:val="nil"/>
            </w:tcBorders>
            <w:noWrap/>
            <w:vAlign w:val="bottom"/>
            <w:hideMark/>
          </w:tcPr>
          <w:p w14:paraId="6987229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046B6F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4.557.000.000 </w:t>
            </w:r>
          </w:p>
        </w:tc>
      </w:tr>
      <w:tr w:rsidR="0002286F" w:rsidRPr="000E528B" w14:paraId="143101AB" w14:textId="77777777" w:rsidTr="000818BD">
        <w:trPr>
          <w:trHeight w:val="255"/>
        </w:trPr>
        <w:tc>
          <w:tcPr>
            <w:tcW w:w="609" w:type="dxa"/>
            <w:tcBorders>
              <w:top w:val="nil"/>
              <w:left w:val="nil"/>
              <w:bottom w:val="nil"/>
              <w:right w:val="nil"/>
            </w:tcBorders>
            <w:hideMark/>
          </w:tcPr>
          <w:p w14:paraId="0014C00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71820F7" w14:textId="77777777" w:rsidR="0002286F" w:rsidRPr="000E528B" w:rsidRDefault="0002286F" w:rsidP="000818BD">
            <w:pPr>
              <w:rPr>
                <w:lang w:eastAsia="es-CO"/>
              </w:rPr>
            </w:pPr>
          </w:p>
        </w:tc>
        <w:tc>
          <w:tcPr>
            <w:tcW w:w="599" w:type="dxa"/>
            <w:tcBorders>
              <w:top w:val="nil"/>
              <w:left w:val="nil"/>
              <w:bottom w:val="nil"/>
              <w:right w:val="nil"/>
            </w:tcBorders>
            <w:hideMark/>
          </w:tcPr>
          <w:p w14:paraId="33B57BB3" w14:textId="77777777" w:rsidR="0002286F" w:rsidRPr="000E528B" w:rsidRDefault="0002286F" w:rsidP="000818BD">
            <w:pPr>
              <w:rPr>
                <w:lang w:eastAsia="es-CO"/>
              </w:rPr>
            </w:pPr>
          </w:p>
        </w:tc>
        <w:tc>
          <w:tcPr>
            <w:tcW w:w="2384" w:type="dxa"/>
            <w:tcBorders>
              <w:top w:val="nil"/>
              <w:left w:val="nil"/>
              <w:bottom w:val="nil"/>
              <w:right w:val="nil"/>
            </w:tcBorders>
            <w:hideMark/>
          </w:tcPr>
          <w:p w14:paraId="54574C95" w14:textId="77777777" w:rsidR="0002286F" w:rsidRPr="000E528B" w:rsidRDefault="0002286F" w:rsidP="000818BD">
            <w:pPr>
              <w:rPr>
                <w:lang w:eastAsia="es-CO"/>
              </w:rPr>
            </w:pPr>
          </w:p>
        </w:tc>
        <w:tc>
          <w:tcPr>
            <w:tcW w:w="1826" w:type="dxa"/>
            <w:tcBorders>
              <w:top w:val="nil"/>
              <w:left w:val="nil"/>
              <w:bottom w:val="nil"/>
              <w:right w:val="nil"/>
            </w:tcBorders>
            <w:hideMark/>
          </w:tcPr>
          <w:p w14:paraId="3421BFB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DC4327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AD18D9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F350F17" w14:textId="77777777" w:rsidTr="000818BD">
        <w:trPr>
          <w:trHeight w:val="255"/>
        </w:trPr>
        <w:tc>
          <w:tcPr>
            <w:tcW w:w="4122" w:type="dxa"/>
            <w:gridSpan w:val="4"/>
            <w:tcBorders>
              <w:top w:val="nil"/>
              <w:left w:val="nil"/>
              <w:bottom w:val="nil"/>
              <w:right w:val="nil"/>
            </w:tcBorders>
            <w:hideMark/>
          </w:tcPr>
          <w:p w14:paraId="3719B89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0CC416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35.719.600.000 </w:t>
            </w:r>
          </w:p>
        </w:tc>
        <w:tc>
          <w:tcPr>
            <w:tcW w:w="1593" w:type="dxa"/>
            <w:tcBorders>
              <w:top w:val="nil"/>
              <w:left w:val="nil"/>
              <w:bottom w:val="nil"/>
              <w:right w:val="nil"/>
            </w:tcBorders>
            <w:noWrap/>
            <w:vAlign w:val="bottom"/>
            <w:hideMark/>
          </w:tcPr>
          <w:p w14:paraId="66F66C4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16A5BC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35.719.600.000 </w:t>
            </w:r>
          </w:p>
        </w:tc>
      </w:tr>
      <w:tr w:rsidR="0002286F" w:rsidRPr="000E528B" w14:paraId="567B3211" w14:textId="77777777" w:rsidTr="000818BD">
        <w:trPr>
          <w:trHeight w:val="255"/>
        </w:trPr>
        <w:tc>
          <w:tcPr>
            <w:tcW w:w="609" w:type="dxa"/>
            <w:tcBorders>
              <w:top w:val="nil"/>
              <w:left w:val="nil"/>
              <w:bottom w:val="nil"/>
              <w:right w:val="nil"/>
            </w:tcBorders>
            <w:hideMark/>
          </w:tcPr>
          <w:p w14:paraId="6190C5A3"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9FAE7CB" w14:textId="77777777" w:rsidR="0002286F" w:rsidRPr="000E528B" w:rsidRDefault="0002286F" w:rsidP="000818BD">
            <w:pPr>
              <w:rPr>
                <w:lang w:eastAsia="es-CO"/>
              </w:rPr>
            </w:pPr>
          </w:p>
        </w:tc>
        <w:tc>
          <w:tcPr>
            <w:tcW w:w="599" w:type="dxa"/>
            <w:tcBorders>
              <w:top w:val="nil"/>
              <w:left w:val="nil"/>
              <w:bottom w:val="nil"/>
              <w:right w:val="nil"/>
            </w:tcBorders>
            <w:hideMark/>
          </w:tcPr>
          <w:p w14:paraId="799B0799" w14:textId="77777777" w:rsidR="0002286F" w:rsidRPr="000E528B" w:rsidRDefault="0002286F" w:rsidP="000818BD">
            <w:pPr>
              <w:rPr>
                <w:lang w:eastAsia="es-CO"/>
              </w:rPr>
            </w:pPr>
          </w:p>
        </w:tc>
        <w:tc>
          <w:tcPr>
            <w:tcW w:w="2384" w:type="dxa"/>
            <w:tcBorders>
              <w:top w:val="nil"/>
              <w:left w:val="nil"/>
              <w:bottom w:val="nil"/>
              <w:right w:val="nil"/>
            </w:tcBorders>
            <w:hideMark/>
          </w:tcPr>
          <w:p w14:paraId="4B7F62E8" w14:textId="77777777" w:rsidR="0002286F" w:rsidRPr="000E528B" w:rsidRDefault="0002286F" w:rsidP="000818BD">
            <w:pPr>
              <w:rPr>
                <w:lang w:eastAsia="es-CO"/>
              </w:rPr>
            </w:pPr>
          </w:p>
        </w:tc>
        <w:tc>
          <w:tcPr>
            <w:tcW w:w="1826" w:type="dxa"/>
            <w:tcBorders>
              <w:top w:val="nil"/>
              <w:left w:val="nil"/>
              <w:bottom w:val="nil"/>
              <w:right w:val="nil"/>
            </w:tcBorders>
            <w:hideMark/>
          </w:tcPr>
          <w:p w14:paraId="71022E8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BBFDF7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AED8E5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86900F6" w14:textId="77777777" w:rsidTr="000818BD">
        <w:trPr>
          <w:trHeight w:val="255"/>
        </w:trPr>
        <w:tc>
          <w:tcPr>
            <w:tcW w:w="609" w:type="dxa"/>
            <w:tcBorders>
              <w:top w:val="nil"/>
              <w:left w:val="nil"/>
              <w:bottom w:val="nil"/>
              <w:right w:val="nil"/>
            </w:tcBorders>
            <w:vAlign w:val="bottom"/>
            <w:hideMark/>
          </w:tcPr>
          <w:p w14:paraId="4F3C9D6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37043F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4EC9E7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4873FF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2415</w:t>
            </w:r>
          </w:p>
        </w:tc>
        <w:tc>
          <w:tcPr>
            <w:tcW w:w="1539" w:type="dxa"/>
            <w:tcBorders>
              <w:top w:val="nil"/>
              <w:left w:val="nil"/>
              <w:bottom w:val="nil"/>
              <w:right w:val="nil"/>
            </w:tcBorders>
            <w:vAlign w:val="bottom"/>
            <w:hideMark/>
          </w:tcPr>
          <w:p w14:paraId="33AE150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2A32BAA" w14:textId="77777777" w:rsidTr="000818BD">
        <w:trPr>
          <w:trHeight w:val="255"/>
        </w:trPr>
        <w:tc>
          <w:tcPr>
            <w:tcW w:w="609" w:type="dxa"/>
            <w:tcBorders>
              <w:top w:val="nil"/>
              <w:left w:val="nil"/>
              <w:bottom w:val="nil"/>
              <w:right w:val="nil"/>
            </w:tcBorders>
            <w:hideMark/>
          </w:tcPr>
          <w:p w14:paraId="2F56B44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C4F22F9" w14:textId="77777777" w:rsidR="0002286F" w:rsidRPr="000E528B" w:rsidRDefault="0002286F" w:rsidP="000818BD">
            <w:pPr>
              <w:rPr>
                <w:lang w:eastAsia="es-CO"/>
              </w:rPr>
            </w:pPr>
          </w:p>
        </w:tc>
        <w:tc>
          <w:tcPr>
            <w:tcW w:w="599" w:type="dxa"/>
            <w:tcBorders>
              <w:top w:val="nil"/>
              <w:left w:val="nil"/>
              <w:bottom w:val="nil"/>
              <w:right w:val="nil"/>
            </w:tcBorders>
            <w:hideMark/>
          </w:tcPr>
          <w:p w14:paraId="72FD64C0"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E0EFFB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COMISIÓN DE REGULACIÓN DE INFRAESTRUCTURA Y TRANSPORTE</w:t>
            </w:r>
          </w:p>
        </w:tc>
        <w:tc>
          <w:tcPr>
            <w:tcW w:w="1539" w:type="dxa"/>
            <w:tcBorders>
              <w:top w:val="nil"/>
              <w:left w:val="nil"/>
              <w:bottom w:val="nil"/>
              <w:right w:val="nil"/>
            </w:tcBorders>
            <w:hideMark/>
          </w:tcPr>
          <w:p w14:paraId="207564A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C3C3266" w14:textId="77777777" w:rsidTr="000818BD">
        <w:trPr>
          <w:trHeight w:val="255"/>
        </w:trPr>
        <w:tc>
          <w:tcPr>
            <w:tcW w:w="4122" w:type="dxa"/>
            <w:gridSpan w:val="4"/>
            <w:tcBorders>
              <w:top w:val="nil"/>
              <w:left w:val="nil"/>
              <w:bottom w:val="nil"/>
              <w:right w:val="nil"/>
            </w:tcBorders>
            <w:vAlign w:val="center"/>
            <w:hideMark/>
          </w:tcPr>
          <w:p w14:paraId="58CF002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845F1D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1.407.199.000 </w:t>
            </w:r>
          </w:p>
        </w:tc>
        <w:tc>
          <w:tcPr>
            <w:tcW w:w="1593" w:type="dxa"/>
            <w:tcBorders>
              <w:top w:val="nil"/>
              <w:left w:val="nil"/>
              <w:bottom w:val="nil"/>
              <w:right w:val="nil"/>
            </w:tcBorders>
            <w:noWrap/>
            <w:vAlign w:val="bottom"/>
            <w:hideMark/>
          </w:tcPr>
          <w:p w14:paraId="4E5BDA3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4CF35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1.407.199.000 </w:t>
            </w:r>
          </w:p>
        </w:tc>
      </w:tr>
      <w:tr w:rsidR="0002286F" w:rsidRPr="000E528B" w14:paraId="696966EA" w14:textId="77777777" w:rsidTr="000818BD">
        <w:trPr>
          <w:trHeight w:val="255"/>
        </w:trPr>
        <w:tc>
          <w:tcPr>
            <w:tcW w:w="609" w:type="dxa"/>
            <w:tcBorders>
              <w:top w:val="nil"/>
              <w:left w:val="nil"/>
              <w:bottom w:val="nil"/>
              <w:right w:val="nil"/>
            </w:tcBorders>
            <w:hideMark/>
          </w:tcPr>
          <w:p w14:paraId="7C6636B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84DE524" w14:textId="77777777" w:rsidR="0002286F" w:rsidRPr="000E528B" w:rsidRDefault="0002286F" w:rsidP="000818BD">
            <w:pPr>
              <w:rPr>
                <w:lang w:eastAsia="es-CO"/>
              </w:rPr>
            </w:pPr>
          </w:p>
        </w:tc>
        <w:tc>
          <w:tcPr>
            <w:tcW w:w="599" w:type="dxa"/>
            <w:tcBorders>
              <w:top w:val="nil"/>
              <w:left w:val="nil"/>
              <w:bottom w:val="nil"/>
              <w:right w:val="nil"/>
            </w:tcBorders>
            <w:hideMark/>
          </w:tcPr>
          <w:p w14:paraId="5F5C8E30" w14:textId="77777777" w:rsidR="0002286F" w:rsidRPr="000E528B" w:rsidRDefault="0002286F" w:rsidP="000818BD">
            <w:pPr>
              <w:rPr>
                <w:lang w:eastAsia="es-CO"/>
              </w:rPr>
            </w:pPr>
          </w:p>
        </w:tc>
        <w:tc>
          <w:tcPr>
            <w:tcW w:w="2384" w:type="dxa"/>
            <w:tcBorders>
              <w:top w:val="nil"/>
              <w:left w:val="nil"/>
              <w:bottom w:val="nil"/>
              <w:right w:val="nil"/>
            </w:tcBorders>
            <w:hideMark/>
          </w:tcPr>
          <w:p w14:paraId="7CC7A7DE" w14:textId="77777777" w:rsidR="0002286F" w:rsidRPr="000E528B" w:rsidRDefault="0002286F" w:rsidP="000818BD">
            <w:pPr>
              <w:rPr>
                <w:lang w:eastAsia="es-CO"/>
              </w:rPr>
            </w:pPr>
          </w:p>
        </w:tc>
        <w:tc>
          <w:tcPr>
            <w:tcW w:w="1826" w:type="dxa"/>
            <w:tcBorders>
              <w:top w:val="nil"/>
              <w:left w:val="nil"/>
              <w:bottom w:val="nil"/>
              <w:right w:val="nil"/>
            </w:tcBorders>
            <w:hideMark/>
          </w:tcPr>
          <w:p w14:paraId="127FE71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FD0FF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FD92B9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F54E007" w14:textId="77777777" w:rsidTr="000818BD">
        <w:trPr>
          <w:trHeight w:val="255"/>
        </w:trPr>
        <w:tc>
          <w:tcPr>
            <w:tcW w:w="4122" w:type="dxa"/>
            <w:gridSpan w:val="4"/>
            <w:tcBorders>
              <w:top w:val="nil"/>
              <w:left w:val="nil"/>
              <w:bottom w:val="nil"/>
              <w:right w:val="nil"/>
            </w:tcBorders>
            <w:hideMark/>
          </w:tcPr>
          <w:p w14:paraId="0B9E07E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8A2348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1.407.199.000 </w:t>
            </w:r>
          </w:p>
        </w:tc>
        <w:tc>
          <w:tcPr>
            <w:tcW w:w="1593" w:type="dxa"/>
            <w:tcBorders>
              <w:top w:val="nil"/>
              <w:left w:val="nil"/>
              <w:bottom w:val="nil"/>
              <w:right w:val="nil"/>
            </w:tcBorders>
            <w:noWrap/>
            <w:vAlign w:val="bottom"/>
            <w:hideMark/>
          </w:tcPr>
          <w:p w14:paraId="11C5484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872989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1.407.199.000 </w:t>
            </w:r>
          </w:p>
        </w:tc>
      </w:tr>
      <w:tr w:rsidR="0002286F" w:rsidRPr="000E528B" w14:paraId="5A30FFE3" w14:textId="77777777" w:rsidTr="000818BD">
        <w:trPr>
          <w:trHeight w:val="255"/>
        </w:trPr>
        <w:tc>
          <w:tcPr>
            <w:tcW w:w="609" w:type="dxa"/>
            <w:tcBorders>
              <w:top w:val="nil"/>
              <w:left w:val="nil"/>
              <w:bottom w:val="nil"/>
              <w:right w:val="nil"/>
            </w:tcBorders>
            <w:hideMark/>
          </w:tcPr>
          <w:p w14:paraId="36233A18"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078847D" w14:textId="77777777" w:rsidR="0002286F" w:rsidRPr="000E528B" w:rsidRDefault="0002286F" w:rsidP="000818BD">
            <w:pPr>
              <w:rPr>
                <w:lang w:eastAsia="es-CO"/>
              </w:rPr>
            </w:pPr>
          </w:p>
        </w:tc>
        <w:tc>
          <w:tcPr>
            <w:tcW w:w="599" w:type="dxa"/>
            <w:tcBorders>
              <w:top w:val="nil"/>
              <w:left w:val="nil"/>
              <w:bottom w:val="nil"/>
              <w:right w:val="nil"/>
            </w:tcBorders>
            <w:hideMark/>
          </w:tcPr>
          <w:p w14:paraId="2A7F53C1" w14:textId="77777777" w:rsidR="0002286F" w:rsidRPr="000E528B" w:rsidRDefault="0002286F" w:rsidP="000818BD">
            <w:pPr>
              <w:rPr>
                <w:lang w:eastAsia="es-CO"/>
              </w:rPr>
            </w:pPr>
          </w:p>
        </w:tc>
        <w:tc>
          <w:tcPr>
            <w:tcW w:w="2384" w:type="dxa"/>
            <w:tcBorders>
              <w:top w:val="nil"/>
              <w:left w:val="nil"/>
              <w:bottom w:val="nil"/>
              <w:right w:val="nil"/>
            </w:tcBorders>
            <w:hideMark/>
          </w:tcPr>
          <w:p w14:paraId="71BCCA42" w14:textId="77777777" w:rsidR="0002286F" w:rsidRPr="000E528B" w:rsidRDefault="0002286F" w:rsidP="000818BD">
            <w:pPr>
              <w:rPr>
                <w:lang w:eastAsia="es-CO"/>
              </w:rPr>
            </w:pPr>
          </w:p>
        </w:tc>
        <w:tc>
          <w:tcPr>
            <w:tcW w:w="1826" w:type="dxa"/>
            <w:tcBorders>
              <w:top w:val="nil"/>
              <w:left w:val="nil"/>
              <w:bottom w:val="nil"/>
              <w:right w:val="nil"/>
            </w:tcBorders>
            <w:hideMark/>
          </w:tcPr>
          <w:p w14:paraId="72A845B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C86755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D503C9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EF43DBE" w14:textId="77777777" w:rsidTr="000818BD">
        <w:trPr>
          <w:trHeight w:val="255"/>
        </w:trPr>
        <w:tc>
          <w:tcPr>
            <w:tcW w:w="609" w:type="dxa"/>
            <w:tcBorders>
              <w:top w:val="nil"/>
              <w:left w:val="nil"/>
              <w:bottom w:val="nil"/>
              <w:right w:val="nil"/>
            </w:tcBorders>
            <w:vAlign w:val="bottom"/>
            <w:hideMark/>
          </w:tcPr>
          <w:p w14:paraId="24D5868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E9795F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8609D77"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D85A05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2416</w:t>
            </w:r>
          </w:p>
        </w:tc>
        <w:tc>
          <w:tcPr>
            <w:tcW w:w="1539" w:type="dxa"/>
            <w:tcBorders>
              <w:top w:val="nil"/>
              <w:left w:val="nil"/>
              <w:bottom w:val="nil"/>
              <w:right w:val="nil"/>
            </w:tcBorders>
            <w:vAlign w:val="bottom"/>
            <w:hideMark/>
          </w:tcPr>
          <w:p w14:paraId="0A64253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EC0E9FD" w14:textId="77777777" w:rsidTr="000818BD">
        <w:trPr>
          <w:trHeight w:val="255"/>
        </w:trPr>
        <w:tc>
          <w:tcPr>
            <w:tcW w:w="609" w:type="dxa"/>
            <w:tcBorders>
              <w:top w:val="nil"/>
              <w:left w:val="nil"/>
              <w:bottom w:val="nil"/>
              <w:right w:val="nil"/>
            </w:tcBorders>
            <w:hideMark/>
          </w:tcPr>
          <w:p w14:paraId="3AF1738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BEA8D50" w14:textId="77777777" w:rsidR="0002286F" w:rsidRPr="000E528B" w:rsidRDefault="0002286F" w:rsidP="000818BD">
            <w:pPr>
              <w:rPr>
                <w:lang w:eastAsia="es-CO"/>
              </w:rPr>
            </w:pPr>
          </w:p>
        </w:tc>
        <w:tc>
          <w:tcPr>
            <w:tcW w:w="599" w:type="dxa"/>
            <w:tcBorders>
              <w:top w:val="nil"/>
              <w:left w:val="nil"/>
              <w:bottom w:val="nil"/>
              <w:right w:val="nil"/>
            </w:tcBorders>
            <w:hideMark/>
          </w:tcPr>
          <w:p w14:paraId="503C0C87"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AB9886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AGENCIA NACIONAL DE SEGURIDAD VIAL</w:t>
            </w:r>
          </w:p>
        </w:tc>
        <w:tc>
          <w:tcPr>
            <w:tcW w:w="1539" w:type="dxa"/>
            <w:tcBorders>
              <w:top w:val="nil"/>
              <w:left w:val="nil"/>
              <w:bottom w:val="nil"/>
              <w:right w:val="nil"/>
            </w:tcBorders>
            <w:hideMark/>
          </w:tcPr>
          <w:p w14:paraId="2AB2F72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93647CD" w14:textId="77777777" w:rsidTr="000818BD">
        <w:trPr>
          <w:trHeight w:val="255"/>
        </w:trPr>
        <w:tc>
          <w:tcPr>
            <w:tcW w:w="4122" w:type="dxa"/>
            <w:gridSpan w:val="4"/>
            <w:tcBorders>
              <w:top w:val="nil"/>
              <w:left w:val="nil"/>
              <w:bottom w:val="nil"/>
              <w:right w:val="nil"/>
            </w:tcBorders>
            <w:vAlign w:val="center"/>
            <w:hideMark/>
          </w:tcPr>
          <w:p w14:paraId="39DD5FA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7CAC8F11"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02F97ED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31.832.825.000 </w:t>
            </w:r>
          </w:p>
        </w:tc>
        <w:tc>
          <w:tcPr>
            <w:tcW w:w="1539" w:type="dxa"/>
            <w:tcBorders>
              <w:top w:val="nil"/>
              <w:left w:val="nil"/>
              <w:bottom w:val="nil"/>
              <w:right w:val="nil"/>
            </w:tcBorders>
            <w:vAlign w:val="center"/>
            <w:hideMark/>
          </w:tcPr>
          <w:p w14:paraId="38845ED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31.832.825.000 </w:t>
            </w:r>
          </w:p>
        </w:tc>
      </w:tr>
      <w:tr w:rsidR="0002286F" w:rsidRPr="000E528B" w14:paraId="35B0DAED" w14:textId="77777777" w:rsidTr="000818BD">
        <w:trPr>
          <w:trHeight w:val="255"/>
        </w:trPr>
        <w:tc>
          <w:tcPr>
            <w:tcW w:w="4122" w:type="dxa"/>
            <w:gridSpan w:val="4"/>
            <w:tcBorders>
              <w:top w:val="nil"/>
              <w:left w:val="nil"/>
              <w:bottom w:val="nil"/>
              <w:right w:val="nil"/>
            </w:tcBorders>
            <w:vAlign w:val="center"/>
            <w:hideMark/>
          </w:tcPr>
          <w:p w14:paraId="426D661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79F1E89A"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507545E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238.743.316.887 </w:t>
            </w:r>
          </w:p>
        </w:tc>
        <w:tc>
          <w:tcPr>
            <w:tcW w:w="1539" w:type="dxa"/>
            <w:tcBorders>
              <w:top w:val="nil"/>
              <w:left w:val="nil"/>
              <w:bottom w:val="nil"/>
              <w:right w:val="nil"/>
            </w:tcBorders>
            <w:vAlign w:val="center"/>
            <w:hideMark/>
          </w:tcPr>
          <w:p w14:paraId="3E07360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238.743.316.887 </w:t>
            </w:r>
          </w:p>
        </w:tc>
      </w:tr>
      <w:tr w:rsidR="0002286F" w:rsidRPr="000E528B" w14:paraId="44FE75A1" w14:textId="77777777" w:rsidTr="000818BD">
        <w:trPr>
          <w:trHeight w:val="255"/>
        </w:trPr>
        <w:tc>
          <w:tcPr>
            <w:tcW w:w="609" w:type="dxa"/>
            <w:tcBorders>
              <w:top w:val="nil"/>
              <w:left w:val="nil"/>
              <w:bottom w:val="nil"/>
              <w:right w:val="nil"/>
            </w:tcBorders>
            <w:vAlign w:val="center"/>
            <w:hideMark/>
          </w:tcPr>
          <w:p w14:paraId="5CCB7FE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2409</w:t>
            </w:r>
          </w:p>
        </w:tc>
        <w:tc>
          <w:tcPr>
            <w:tcW w:w="530" w:type="dxa"/>
            <w:tcBorders>
              <w:top w:val="nil"/>
              <w:left w:val="nil"/>
              <w:bottom w:val="nil"/>
              <w:right w:val="nil"/>
            </w:tcBorders>
            <w:vAlign w:val="center"/>
            <w:hideMark/>
          </w:tcPr>
          <w:p w14:paraId="05F6978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0203BB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SEGURIDAD DE TRANSPORTE</w:t>
            </w:r>
          </w:p>
        </w:tc>
        <w:tc>
          <w:tcPr>
            <w:tcW w:w="1826" w:type="dxa"/>
            <w:tcBorders>
              <w:top w:val="nil"/>
              <w:left w:val="nil"/>
              <w:bottom w:val="nil"/>
              <w:right w:val="nil"/>
            </w:tcBorders>
            <w:noWrap/>
            <w:vAlign w:val="bottom"/>
            <w:hideMark/>
          </w:tcPr>
          <w:p w14:paraId="4F9F7FE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4FA58A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204.175.226.121 </w:t>
            </w:r>
          </w:p>
        </w:tc>
        <w:tc>
          <w:tcPr>
            <w:tcW w:w="1539" w:type="dxa"/>
            <w:tcBorders>
              <w:top w:val="nil"/>
              <w:left w:val="nil"/>
              <w:bottom w:val="nil"/>
              <w:right w:val="nil"/>
            </w:tcBorders>
            <w:vAlign w:val="center"/>
            <w:hideMark/>
          </w:tcPr>
          <w:p w14:paraId="0328883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204.175.226.121 </w:t>
            </w:r>
          </w:p>
        </w:tc>
      </w:tr>
      <w:tr w:rsidR="0002286F" w:rsidRPr="000E528B" w14:paraId="661DAA26" w14:textId="77777777" w:rsidTr="000818BD">
        <w:trPr>
          <w:trHeight w:val="255"/>
        </w:trPr>
        <w:tc>
          <w:tcPr>
            <w:tcW w:w="609" w:type="dxa"/>
            <w:tcBorders>
              <w:top w:val="nil"/>
              <w:left w:val="nil"/>
              <w:bottom w:val="nil"/>
              <w:right w:val="nil"/>
            </w:tcBorders>
            <w:vAlign w:val="center"/>
            <w:hideMark/>
          </w:tcPr>
          <w:p w14:paraId="70F37E8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84AC8A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77FFA76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noWrap/>
            <w:vAlign w:val="bottom"/>
            <w:hideMark/>
          </w:tcPr>
          <w:p w14:paraId="25C6B96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3C325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204.175.226.121 </w:t>
            </w:r>
          </w:p>
        </w:tc>
        <w:tc>
          <w:tcPr>
            <w:tcW w:w="1539" w:type="dxa"/>
            <w:tcBorders>
              <w:top w:val="nil"/>
              <w:left w:val="nil"/>
              <w:bottom w:val="nil"/>
              <w:right w:val="nil"/>
            </w:tcBorders>
            <w:vAlign w:val="center"/>
            <w:hideMark/>
          </w:tcPr>
          <w:p w14:paraId="008414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204.175.226.121 </w:t>
            </w:r>
          </w:p>
        </w:tc>
      </w:tr>
      <w:tr w:rsidR="0002286F" w:rsidRPr="000E528B" w14:paraId="646C74B3" w14:textId="77777777" w:rsidTr="000818BD">
        <w:trPr>
          <w:trHeight w:val="255"/>
        </w:trPr>
        <w:tc>
          <w:tcPr>
            <w:tcW w:w="609" w:type="dxa"/>
            <w:tcBorders>
              <w:top w:val="nil"/>
              <w:left w:val="nil"/>
              <w:bottom w:val="nil"/>
              <w:right w:val="nil"/>
            </w:tcBorders>
            <w:vAlign w:val="center"/>
            <w:hideMark/>
          </w:tcPr>
          <w:p w14:paraId="1B1552D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2499</w:t>
            </w:r>
          </w:p>
        </w:tc>
        <w:tc>
          <w:tcPr>
            <w:tcW w:w="530" w:type="dxa"/>
            <w:tcBorders>
              <w:top w:val="nil"/>
              <w:left w:val="nil"/>
              <w:bottom w:val="nil"/>
              <w:right w:val="nil"/>
            </w:tcBorders>
            <w:vAlign w:val="center"/>
            <w:hideMark/>
          </w:tcPr>
          <w:p w14:paraId="1C16E72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5AEAB1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TRANSPORTE</w:t>
            </w:r>
          </w:p>
        </w:tc>
        <w:tc>
          <w:tcPr>
            <w:tcW w:w="1826" w:type="dxa"/>
            <w:tcBorders>
              <w:top w:val="nil"/>
              <w:left w:val="nil"/>
              <w:bottom w:val="nil"/>
              <w:right w:val="nil"/>
            </w:tcBorders>
            <w:noWrap/>
            <w:vAlign w:val="bottom"/>
            <w:hideMark/>
          </w:tcPr>
          <w:p w14:paraId="08E68F17"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00C10E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34.568.090.766 </w:t>
            </w:r>
          </w:p>
        </w:tc>
        <w:tc>
          <w:tcPr>
            <w:tcW w:w="1539" w:type="dxa"/>
            <w:tcBorders>
              <w:top w:val="nil"/>
              <w:left w:val="nil"/>
              <w:bottom w:val="nil"/>
              <w:right w:val="nil"/>
            </w:tcBorders>
            <w:vAlign w:val="center"/>
            <w:hideMark/>
          </w:tcPr>
          <w:p w14:paraId="39F0C2C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34.568.090.766 </w:t>
            </w:r>
          </w:p>
        </w:tc>
      </w:tr>
      <w:tr w:rsidR="0002286F" w:rsidRPr="000E528B" w14:paraId="77A94248" w14:textId="77777777" w:rsidTr="000818BD">
        <w:trPr>
          <w:trHeight w:val="255"/>
        </w:trPr>
        <w:tc>
          <w:tcPr>
            <w:tcW w:w="609" w:type="dxa"/>
            <w:tcBorders>
              <w:top w:val="nil"/>
              <w:left w:val="nil"/>
              <w:bottom w:val="nil"/>
              <w:right w:val="nil"/>
            </w:tcBorders>
            <w:vAlign w:val="center"/>
            <w:hideMark/>
          </w:tcPr>
          <w:p w14:paraId="2FC5EA4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6B91A7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1639AA1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noWrap/>
            <w:vAlign w:val="bottom"/>
            <w:hideMark/>
          </w:tcPr>
          <w:p w14:paraId="3D3FF4AD"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99A580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34.568.090.766 </w:t>
            </w:r>
          </w:p>
        </w:tc>
        <w:tc>
          <w:tcPr>
            <w:tcW w:w="1539" w:type="dxa"/>
            <w:tcBorders>
              <w:top w:val="nil"/>
              <w:left w:val="nil"/>
              <w:bottom w:val="nil"/>
              <w:right w:val="nil"/>
            </w:tcBorders>
            <w:vAlign w:val="center"/>
            <w:hideMark/>
          </w:tcPr>
          <w:p w14:paraId="112FF3D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34.568.090.766 </w:t>
            </w:r>
          </w:p>
        </w:tc>
      </w:tr>
      <w:tr w:rsidR="0002286F" w:rsidRPr="000E528B" w14:paraId="362D9ADA" w14:textId="77777777" w:rsidTr="000818BD">
        <w:trPr>
          <w:trHeight w:val="255"/>
        </w:trPr>
        <w:tc>
          <w:tcPr>
            <w:tcW w:w="609" w:type="dxa"/>
            <w:tcBorders>
              <w:top w:val="nil"/>
              <w:left w:val="nil"/>
              <w:bottom w:val="nil"/>
              <w:right w:val="nil"/>
            </w:tcBorders>
            <w:hideMark/>
          </w:tcPr>
          <w:p w14:paraId="3360CE8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3E0BD95" w14:textId="77777777" w:rsidR="0002286F" w:rsidRPr="000E528B" w:rsidRDefault="0002286F" w:rsidP="000818BD">
            <w:pPr>
              <w:rPr>
                <w:lang w:eastAsia="es-CO"/>
              </w:rPr>
            </w:pPr>
          </w:p>
        </w:tc>
        <w:tc>
          <w:tcPr>
            <w:tcW w:w="599" w:type="dxa"/>
            <w:tcBorders>
              <w:top w:val="nil"/>
              <w:left w:val="nil"/>
              <w:bottom w:val="nil"/>
              <w:right w:val="nil"/>
            </w:tcBorders>
            <w:hideMark/>
          </w:tcPr>
          <w:p w14:paraId="7FD5C61B" w14:textId="77777777" w:rsidR="0002286F" w:rsidRPr="000E528B" w:rsidRDefault="0002286F" w:rsidP="000818BD">
            <w:pPr>
              <w:rPr>
                <w:lang w:eastAsia="es-CO"/>
              </w:rPr>
            </w:pPr>
          </w:p>
        </w:tc>
        <w:tc>
          <w:tcPr>
            <w:tcW w:w="2384" w:type="dxa"/>
            <w:tcBorders>
              <w:top w:val="nil"/>
              <w:left w:val="nil"/>
              <w:bottom w:val="nil"/>
              <w:right w:val="nil"/>
            </w:tcBorders>
            <w:hideMark/>
          </w:tcPr>
          <w:p w14:paraId="471DF6DD" w14:textId="77777777" w:rsidR="0002286F" w:rsidRPr="000E528B" w:rsidRDefault="0002286F" w:rsidP="000818BD">
            <w:pPr>
              <w:rPr>
                <w:lang w:eastAsia="es-CO"/>
              </w:rPr>
            </w:pPr>
          </w:p>
        </w:tc>
        <w:tc>
          <w:tcPr>
            <w:tcW w:w="1826" w:type="dxa"/>
            <w:tcBorders>
              <w:top w:val="nil"/>
              <w:left w:val="nil"/>
              <w:bottom w:val="nil"/>
              <w:right w:val="nil"/>
            </w:tcBorders>
            <w:hideMark/>
          </w:tcPr>
          <w:p w14:paraId="63945C4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DA490B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D4FB70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5E189F8" w14:textId="77777777" w:rsidTr="000818BD">
        <w:trPr>
          <w:trHeight w:val="255"/>
        </w:trPr>
        <w:tc>
          <w:tcPr>
            <w:tcW w:w="4122" w:type="dxa"/>
            <w:gridSpan w:val="4"/>
            <w:tcBorders>
              <w:top w:val="nil"/>
              <w:left w:val="nil"/>
              <w:bottom w:val="nil"/>
              <w:right w:val="nil"/>
            </w:tcBorders>
            <w:hideMark/>
          </w:tcPr>
          <w:p w14:paraId="0E9A7B1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57709EF5"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168EFE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270.576.141.887 </w:t>
            </w:r>
          </w:p>
        </w:tc>
        <w:tc>
          <w:tcPr>
            <w:tcW w:w="1539" w:type="dxa"/>
            <w:tcBorders>
              <w:top w:val="nil"/>
              <w:left w:val="nil"/>
              <w:bottom w:val="nil"/>
              <w:right w:val="nil"/>
            </w:tcBorders>
            <w:hideMark/>
          </w:tcPr>
          <w:p w14:paraId="06B481B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270.576.141.887 </w:t>
            </w:r>
          </w:p>
        </w:tc>
      </w:tr>
      <w:tr w:rsidR="0002286F" w:rsidRPr="000E528B" w14:paraId="3B8DAE32" w14:textId="77777777" w:rsidTr="000818BD">
        <w:trPr>
          <w:trHeight w:val="255"/>
        </w:trPr>
        <w:tc>
          <w:tcPr>
            <w:tcW w:w="609" w:type="dxa"/>
            <w:tcBorders>
              <w:top w:val="nil"/>
              <w:left w:val="nil"/>
              <w:bottom w:val="nil"/>
              <w:right w:val="nil"/>
            </w:tcBorders>
            <w:hideMark/>
          </w:tcPr>
          <w:p w14:paraId="4876E14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3AD8078" w14:textId="77777777" w:rsidR="0002286F" w:rsidRPr="000E528B" w:rsidRDefault="0002286F" w:rsidP="000818BD">
            <w:pPr>
              <w:rPr>
                <w:lang w:eastAsia="es-CO"/>
              </w:rPr>
            </w:pPr>
          </w:p>
        </w:tc>
        <w:tc>
          <w:tcPr>
            <w:tcW w:w="599" w:type="dxa"/>
            <w:tcBorders>
              <w:top w:val="nil"/>
              <w:left w:val="nil"/>
              <w:bottom w:val="nil"/>
              <w:right w:val="nil"/>
            </w:tcBorders>
            <w:hideMark/>
          </w:tcPr>
          <w:p w14:paraId="022631FF" w14:textId="77777777" w:rsidR="0002286F" w:rsidRPr="000E528B" w:rsidRDefault="0002286F" w:rsidP="000818BD">
            <w:pPr>
              <w:rPr>
                <w:lang w:eastAsia="es-CO"/>
              </w:rPr>
            </w:pPr>
          </w:p>
        </w:tc>
        <w:tc>
          <w:tcPr>
            <w:tcW w:w="2384" w:type="dxa"/>
            <w:tcBorders>
              <w:top w:val="nil"/>
              <w:left w:val="nil"/>
              <w:bottom w:val="nil"/>
              <w:right w:val="nil"/>
            </w:tcBorders>
            <w:hideMark/>
          </w:tcPr>
          <w:p w14:paraId="0E58B22C" w14:textId="77777777" w:rsidR="0002286F" w:rsidRPr="000E528B" w:rsidRDefault="0002286F" w:rsidP="000818BD">
            <w:pPr>
              <w:rPr>
                <w:lang w:eastAsia="es-CO"/>
              </w:rPr>
            </w:pPr>
          </w:p>
        </w:tc>
        <w:tc>
          <w:tcPr>
            <w:tcW w:w="1826" w:type="dxa"/>
            <w:tcBorders>
              <w:top w:val="nil"/>
              <w:left w:val="nil"/>
              <w:bottom w:val="nil"/>
              <w:right w:val="nil"/>
            </w:tcBorders>
            <w:hideMark/>
          </w:tcPr>
          <w:p w14:paraId="7BB7EDB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A2885D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FA4423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B58E81C" w14:textId="77777777" w:rsidTr="000818BD">
        <w:trPr>
          <w:trHeight w:val="255"/>
        </w:trPr>
        <w:tc>
          <w:tcPr>
            <w:tcW w:w="609" w:type="dxa"/>
            <w:tcBorders>
              <w:top w:val="nil"/>
              <w:left w:val="nil"/>
              <w:bottom w:val="nil"/>
              <w:right w:val="nil"/>
            </w:tcBorders>
            <w:vAlign w:val="bottom"/>
            <w:hideMark/>
          </w:tcPr>
          <w:p w14:paraId="4560890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376D693"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1127BE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D271C3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2417</w:t>
            </w:r>
          </w:p>
        </w:tc>
        <w:tc>
          <w:tcPr>
            <w:tcW w:w="1539" w:type="dxa"/>
            <w:tcBorders>
              <w:top w:val="nil"/>
              <w:left w:val="nil"/>
              <w:bottom w:val="nil"/>
              <w:right w:val="nil"/>
            </w:tcBorders>
            <w:vAlign w:val="bottom"/>
            <w:hideMark/>
          </w:tcPr>
          <w:p w14:paraId="40731E2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9ABE5A1" w14:textId="77777777" w:rsidTr="000818BD">
        <w:trPr>
          <w:trHeight w:val="255"/>
        </w:trPr>
        <w:tc>
          <w:tcPr>
            <w:tcW w:w="609" w:type="dxa"/>
            <w:tcBorders>
              <w:top w:val="nil"/>
              <w:left w:val="nil"/>
              <w:bottom w:val="nil"/>
              <w:right w:val="nil"/>
            </w:tcBorders>
            <w:hideMark/>
          </w:tcPr>
          <w:p w14:paraId="3CCD2C2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6238D91" w14:textId="77777777" w:rsidR="0002286F" w:rsidRPr="000E528B" w:rsidRDefault="0002286F" w:rsidP="000818BD">
            <w:pPr>
              <w:rPr>
                <w:lang w:eastAsia="es-CO"/>
              </w:rPr>
            </w:pPr>
          </w:p>
        </w:tc>
        <w:tc>
          <w:tcPr>
            <w:tcW w:w="599" w:type="dxa"/>
            <w:tcBorders>
              <w:top w:val="nil"/>
              <w:left w:val="nil"/>
              <w:bottom w:val="nil"/>
              <w:right w:val="nil"/>
            </w:tcBorders>
            <w:hideMark/>
          </w:tcPr>
          <w:p w14:paraId="3CFAAC66"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7B48BC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SUPERINTENDENCIA DE PUERTOS Y TRANSPORTE</w:t>
            </w:r>
          </w:p>
        </w:tc>
        <w:tc>
          <w:tcPr>
            <w:tcW w:w="1539" w:type="dxa"/>
            <w:tcBorders>
              <w:top w:val="nil"/>
              <w:left w:val="nil"/>
              <w:bottom w:val="nil"/>
              <w:right w:val="nil"/>
            </w:tcBorders>
            <w:hideMark/>
          </w:tcPr>
          <w:p w14:paraId="646389D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C12E4B6" w14:textId="77777777" w:rsidTr="000818BD">
        <w:trPr>
          <w:trHeight w:val="255"/>
        </w:trPr>
        <w:tc>
          <w:tcPr>
            <w:tcW w:w="4122" w:type="dxa"/>
            <w:gridSpan w:val="4"/>
            <w:tcBorders>
              <w:top w:val="nil"/>
              <w:left w:val="nil"/>
              <w:bottom w:val="nil"/>
              <w:right w:val="nil"/>
            </w:tcBorders>
            <w:vAlign w:val="center"/>
            <w:hideMark/>
          </w:tcPr>
          <w:p w14:paraId="32953A3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21E80D74"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5E58E61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71.634.302.477 </w:t>
            </w:r>
          </w:p>
        </w:tc>
        <w:tc>
          <w:tcPr>
            <w:tcW w:w="1539" w:type="dxa"/>
            <w:tcBorders>
              <w:top w:val="nil"/>
              <w:left w:val="nil"/>
              <w:bottom w:val="nil"/>
              <w:right w:val="nil"/>
            </w:tcBorders>
            <w:vAlign w:val="center"/>
            <w:hideMark/>
          </w:tcPr>
          <w:p w14:paraId="137F0C9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71.634.302.477 </w:t>
            </w:r>
          </w:p>
        </w:tc>
      </w:tr>
      <w:tr w:rsidR="0002286F" w:rsidRPr="000E528B" w14:paraId="62292F3E" w14:textId="77777777" w:rsidTr="000818BD">
        <w:trPr>
          <w:trHeight w:val="255"/>
        </w:trPr>
        <w:tc>
          <w:tcPr>
            <w:tcW w:w="4122" w:type="dxa"/>
            <w:gridSpan w:val="4"/>
            <w:tcBorders>
              <w:top w:val="nil"/>
              <w:left w:val="nil"/>
              <w:bottom w:val="nil"/>
              <w:right w:val="nil"/>
            </w:tcBorders>
            <w:vAlign w:val="center"/>
            <w:hideMark/>
          </w:tcPr>
          <w:p w14:paraId="4BDCC42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6F5DE22F"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7FBB12F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40.619.000.000 </w:t>
            </w:r>
          </w:p>
        </w:tc>
        <w:tc>
          <w:tcPr>
            <w:tcW w:w="1539" w:type="dxa"/>
            <w:tcBorders>
              <w:top w:val="nil"/>
              <w:left w:val="nil"/>
              <w:bottom w:val="nil"/>
              <w:right w:val="nil"/>
            </w:tcBorders>
            <w:vAlign w:val="center"/>
            <w:hideMark/>
          </w:tcPr>
          <w:p w14:paraId="46D4861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40.619.000.000 </w:t>
            </w:r>
          </w:p>
        </w:tc>
      </w:tr>
      <w:tr w:rsidR="0002286F" w:rsidRPr="000E528B" w14:paraId="2D22C8F5" w14:textId="77777777" w:rsidTr="000818BD">
        <w:trPr>
          <w:trHeight w:val="255"/>
        </w:trPr>
        <w:tc>
          <w:tcPr>
            <w:tcW w:w="609" w:type="dxa"/>
            <w:tcBorders>
              <w:top w:val="nil"/>
              <w:left w:val="nil"/>
              <w:bottom w:val="nil"/>
              <w:right w:val="nil"/>
            </w:tcBorders>
            <w:vAlign w:val="center"/>
            <w:hideMark/>
          </w:tcPr>
          <w:p w14:paraId="6106464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2410</w:t>
            </w:r>
          </w:p>
        </w:tc>
        <w:tc>
          <w:tcPr>
            <w:tcW w:w="530" w:type="dxa"/>
            <w:tcBorders>
              <w:top w:val="nil"/>
              <w:left w:val="nil"/>
              <w:bottom w:val="nil"/>
              <w:right w:val="nil"/>
            </w:tcBorders>
            <w:vAlign w:val="center"/>
            <w:hideMark/>
          </w:tcPr>
          <w:p w14:paraId="48C2C2B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2B4FE2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REGULACIÓN Y SUPERVISIÓN DE INFRAESTRUCTURA Y SERVICIOS DE TRANSPORTE</w:t>
            </w:r>
          </w:p>
        </w:tc>
        <w:tc>
          <w:tcPr>
            <w:tcW w:w="1826" w:type="dxa"/>
            <w:tcBorders>
              <w:top w:val="nil"/>
              <w:left w:val="nil"/>
              <w:bottom w:val="nil"/>
              <w:right w:val="nil"/>
            </w:tcBorders>
            <w:noWrap/>
            <w:vAlign w:val="bottom"/>
            <w:hideMark/>
          </w:tcPr>
          <w:p w14:paraId="248650C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FD5572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16.720.276.629 </w:t>
            </w:r>
          </w:p>
        </w:tc>
        <w:tc>
          <w:tcPr>
            <w:tcW w:w="1539" w:type="dxa"/>
            <w:tcBorders>
              <w:top w:val="nil"/>
              <w:left w:val="nil"/>
              <w:bottom w:val="nil"/>
              <w:right w:val="nil"/>
            </w:tcBorders>
            <w:vAlign w:val="center"/>
            <w:hideMark/>
          </w:tcPr>
          <w:p w14:paraId="467C645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16.720.276.629 </w:t>
            </w:r>
          </w:p>
        </w:tc>
      </w:tr>
      <w:tr w:rsidR="0002286F" w:rsidRPr="000E528B" w14:paraId="043728BA" w14:textId="77777777" w:rsidTr="000818BD">
        <w:trPr>
          <w:trHeight w:val="255"/>
        </w:trPr>
        <w:tc>
          <w:tcPr>
            <w:tcW w:w="609" w:type="dxa"/>
            <w:tcBorders>
              <w:top w:val="nil"/>
              <w:left w:val="nil"/>
              <w:bottom w:val="nil"/>
              <w:right w:val="nil"/>
            </w:tcBorders>
            <w:vAlign w:val="center"/>
            <w:hideMark/>
          </w:tcPr>
          <w:p w14:paraId="2A8426F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AD6870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0307CA9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noWrap/>
            <w:vAlign w:val="bottom"/>
            <w:hideMark/>
          </w:tcPr>
          <w:p w14:paraId="5CF4375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FFC8DD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16.720.276.629 </w:t>
            </w:r>
          </w:p>
        </w:tc>
        <w:tc>
          <w:tcPr>
            <w:tcW w:w="1539" w:type="dxa"/>
            <w:tcBorders>
              <w:top w:val="nil"/>
              <w:left w:val="nil"/>
              <w:bottom w:val="nil"/>
              <w:right w:val="nil"/>
            </w:tcBorders>
            <w:vAlign w:val="center"/>
            <w:hideMark/>
          </w:tcPr>
          <w:p w14:paraId="36DAD55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16.720.276.629 </w:t>
            </w:r>
          </w:p>
        </w:tc>
      </w:tr>
      <w:tr w:rsidR="0002286F" w:rsidRPr="000E528B" w14:paraId="3EF00B36" w14:textId="77777777" w:rsidTr="000818BD">
        <w:trPr>
          <w:trHeight w:val="255"/>
        </w:trPr>
        <w:tc>
          <w:tcPr>
            <w:tcW w:w="609" w:type="dxa"/>
            <w:tcBorders>
              <w:top w:val="nil"/>
              <w:left w:val="nil"/>
              <w:bottom w:val="nil"/>
              <w:right w:val="nil"/>
            </w:tcBorders>
            <w:vAlign w:val="center"/>
            <w:hideMark/>
          </w:tcPr>
          <w:p w14:paraId="53220AF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2499</w:t>
            </w:r>
          </w:p>
        </w:tc>
        <w:tc>
          <w:tcPr>
            <w:tcW w:w="530" w:type="dxa"/>
            <w:tcBorders>
              <w:top w:val="nil"/>
              <w:left w:val="nil"/>
              <w:bottom w:val="nil"/>
              <w:right w:val="nil"/>
            </w:tcBorders>
            <w:vAlign w:val="center"/>
            <w:hideMark/>
          </w:tcPr>
          <w:p w14:paraId="5C0A68D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664B6C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TRANSPORTE</w:t>
            </w:r>
          </w:p>
        </w:tc>
        <w:tc>
          <w:tcPr>
            <w:tcW w:w="1826" w:type="dxa"/>
            <w:tcBorders>
              <w:top w:val="nil"/>
              <w:left w:val="nil"/>
              <w:bottom w:val="nil"/>
              <w:right w:val="nil"/>
            </w:tcBorders>
            <w:noWrap/>
            <w:vAlign w:val="bottom"/>
            <w:hideMark/>
          </w:tcPr>
          <w:p w14:paraId="30C5C73E"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E79572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23.898.723.371 </w:t>
            </w:r>
          </w:p>
        </w:tc>
        <w:tc>
          <w:tcPr>
            <w:tcW w:w="1539" w:type="dxa"/>
            <w:tcBorders>
              <w:top w:val="nil"/>
              <w:left w:val="nil"/>
              <w:bottom w:val="nil"/>
              <w:right w:val="nil"/>
            </w:tcBorders>
            <w:vAlign w:val="center"/>
            <w:hideMark/>
          </w:tcPr>
          <w:p w14:paraId="00119E3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23.898.723.371 </w:t>
            </w:r>
          </w:p>
        </w:tc>
      </w:tr>
      <w:tr w:rsidR="0002286F" w:rsidRPr="000E528B" w14:paraId="37AB605F" w14:textId="77777777" w:rsidTr="000818BD">
        <w:trPr>
          <w:trHeight w:val="255"/>
        </w:trPr>
        <w:tc>
          <w:tcPr>
            <w:tcW w:w="609" w:type="dxa"/>
            <w:tcBorders>
              <w:top w:val="nil"/>
              <w:left w:val="nil"/>
              <w:bottom w:val="nil"/>
              <w:right w:val="nil"/>
            </w:tcBorders>
            <w:vAlign w:val="center"/>
            <w:hideMark/>
          </w:tcPr>
          <w:p w14:paraId="19EADEE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276F61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0600</w:t>
            </w:r>
          </w:p>
        </w:tc>
        <w:tc>
          <w:tcPr>
            <w:tcW w:w="2983" w:type="dxa"/>
            <w:gridSpan w:val="2"/>
            <w:tcBorders>
              <w:top w:val="nil"/>
              <w:left w:val="nil"/>
              <w:bottom w:val="nil"/>
              <w:right w:val="nil"/>
            </w:tcBorders>
            <w:vAlign w:val="center"/>
            <w:hideMark/>
          </w:tcPr>
          <w:p w14:paraId="08CB17C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TRANSPORTE</w:t>
            </w:r>
          </w:p>
        </w:tc>
        <w:tc>
          <w:tcPr>
            <w:tcW w:w="1826" w:type="dxa"/>
            <w:tcBorders>
              <w:top w:val="nil"/>
              <w:left w:val="nil"/>
              <w:bottom w:val="nil"/>
              <w:right w:val="nil"/>
            </w:tcBorders>
            <w:noWrap/>
            <w:vAlign w:val="bottom"/>
            <w:hideMark/>
          </w:tcPr>
          <w:p w14:paraId="725C4E89"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A3DD9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23.898.723.371 </w:t>
            </w:r>
          </w:p>
        </w:tc>
        <w:tc>
          <w:tcPr>
            <w:tcW w:w="1539" w:type="dxa"/>
            <w:tcBorders>
              <w:top w:val="nil"/>
              <w:left w:val="nil"/>
              <w:bottom w:val="nil"/>
              <w:right w:val="nil"/>
            </w:tcBorders>
            <w:vAlign w:val="center"/>
            <w:hideMark/>
          </w:tcPr>
          <w:p w14:paraId="11D8727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23.898.723.371 </w:t>
            </w:r>
          </w:p>
        </w:tc>
      </w:tr>
      <w:tr w:rsidR="0002286F" w:rsidRPr="000E528B" w14:paraId="752F0518" w14:textId="77777777" w:rsidTr="000818BD">
        <w:trPr>
          <w:trHeight w:val="255"/>
        </w:trPr>
        <w:tc>
          <w:tcPr>
            <w:tcW w:w="609" w:type="dxa"/>
            <w:tcBorders>
              <w:top w:val="nil"/>
              <w:left w:val="nil"/>
              <w:bottom w:val="nil"/>
              <w:right w:val="nil"/>
            </w:tcBorders>
            <w:hideMark/>
          </w:tcPr>
          <w:p w14:paraId="449CF80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4E2E985" w14:textId="77777777" w:rsidR="0002286F" w:rsidRPr="000E528B" w:rsidRDefault="0002286F" w:rsidP="000818BD">
            <w:pPr>
              <w:rPr>
                <w:lang w:eastAsia="es-CO"/>
              </w:rPr>
            </w:pPr>
          </w:p>
        </w:tc>
        <w:tc>
          <w:tcPr>
            <w:tcW w:w="599" w:type="dxa"/>
            <w:tcBorders>
              <w:top w:val="nil"/>
              <w:left w:val="nil"/>
              <w:bottom w:val="nil"/>
              <w:right w:val="nil"/>
            </w:tcBorders>
            <w:hideMark/>
          </w:tcPr>
          <w:p w14:paraId="20258522" w14:textId="77777777" w:rsidR="0002286F" w:rsidRPr="000E528B" w:rsidRDefault="0002286F" w:rsidP="000818BD">
            <w:pPr>
              <w:rPr>
                <w:lang w:eastAsia="es-CO"/>
              </w:rPr>
            </w:pPr>
          </w:p>
        </w:tc>
        <w:tc>
          <w:tcPr>
            <w:tcW w:w="2384" w:type="dxa"/>
            <w:tcBorders>
              <w:top w:val="nil"/>
              <w:left w:val="nil"/>
              <w:bottom w:val="nil"/>
              <w:right w:val="nil"/>
            </w:tcBorders>
            <w:hideMark/>
          </w:tcPr>
          <w:p w14:paraId="5A713FD1" w14:textId="77777777" w:rsidR="0002286F" w:rsidRPr="000E528B" w:rsidRDefault="0002286F" w:rsidP="000818BD">
            <w:pPr>
              <w:rPr>
                <w:lang w:eastAsia="es-CO"/>
              </w:rPr>
            </w:pPr>
          </w:p>
        </w:tc>
        <w:tc>
          <w:tcPr>
            <w:tcW w:w="1826" w:type="dxa"/>
            <w:tcBorders>
              <w:top w:val="nil"/>
              <w:left w:val="nil"/>
              <w:bottom w:val="nil"/>
              <w:right w:val="nil"/>
            </w:tcBorders>
            <w:hideMark/>
          </w:tcPr>
          <w:p w14:paraId="45AA264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B8BDE4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FDABA6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DD59A7B" w14:textId="77777777" w:rsidTr="000818BD">
        <w:trPr>
          <w:trHeight w:val="255"/>
        </w:trPr>
        <w:tc>
          <w:tcPr>
            <w:tcW w:w="4122" w:type="dxa"/>
            <w:gridSpan w:val="4"/>
            <w:tcBorders>
              <w:top w:val="nil"/>
              <w:left w:val="nil"/>
              <w:bottom w:val="nil"/>
              <w:right w:val="nil"/>
            </w:tcBorders>
            <w:hideMark/>
          </w:tcPr>
          <w:p w14:paraId="27E3629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TOTAL PRESUPUESTO SECCIÓN</w:t>
            </w:r>
          </w:p>
        </w:tc>
        <w:tc>
          <w:tcPr>
            <w:tcW w:w="1826" w:type="dxa"/>
            <w:tcBorders>
              <w:top w:val="nil"/>
              <w:left w:val="nil"/>
              <w:bottom w:val="nil"/>
              <w:right w:val="nil"/>
            </w:tcBorders>
            <w:noWrap/>
            <w:vAlign w:val="bottom"/>
            <w:hideMark/>
          </w:tcPr>
          <w:p w14:paraId="5949A127"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78B849C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112.253.302.477 </w:t>
            </w:r>
          </w:p>
        </w:tc>
        <w:tc>
          <w:tcPr>
            <w:tcW w:w="1539" w:type="dxa"/>
            <w:tcBorders>
              <w:top w:val="nil"/>
              <w:left w:val="nil"/>
              <w:bottom w:val="nil"/>
              <w:right w:val="nil"/>
            </w:tcBorders>
            <w:hideMark/>
          </w:tcPr>
          <w:p w14:paraId="50F2633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112.253.302.477 </w:t>
            </w:r>
          </w:p>
        </w:tc>
      </w:tr>
      <w:tr w:rsidR="0002286F" w:rsidRPr="000E528B" w14:paraId="451EFDF5" w14:textId="77777777" w:rsidTr="000818BD">
        <w:trPr>
          <w:trHeight w:val="255"/>
        </w:trPr>
        <w:tc>
          <w:tcPr>
            <w:tcW w:w="609" w:type="dxa"/>
            <w:tcBorders>
              <w:top w:val="nil"/>
              <w:left w:val="nil"/>
              <w:bottom w:val="nil"/>
              <w:right w:val="nil"/>
            </w:tcBorders>
            <w:hideMark/>
          </w:tcPr>
          <w:p w14:paraId="06946EE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76F3E1B" w14:textId="77777777" w:rsidR="0002286F" w:rsidRPr="000E528B" w:rsidRDefault="0002286F" w:rsidP="000818BD">
            <w:pPr>
              <w:rPr>
                <w:lang w:eastAsia="es-CO"/>
              </w:rPr>
            </w:pPr>
          </w:p>
        </w:tc>
        <w:tc>
          <w:tcPr>
            <w:tcW w:w="599" w:type="dxa"/>
            <w:tcBorders>
              <w:top w:val="nil"/>
              <w:left w:val="nil"/>
              <w:bottom w:val="nil"/>
              <w:right w:val="nil"/>
            </w:tcBorders>
            <w:hideMark/>
          </w:tcPr>
          <w:p w14:paraId="51AE4F66" w14:textId="77777777" w:rsidR="0002286F" w:rsidRPr="000E528B" w:rsidRDefault="0002286F" w:rsidP="000818BD">
            <w:pPr>
              <w:rPr>
                <w:lang w:eastAsia="es-CO"/>
              </w:rPr>
            </w:pPr>
          </w:p>
        </w:tc>
        <w:tc>
          <w:tcPr>
            <w:tcW w:w="2384" w:type="dxa"/>
            <w:tcBorders>
              <w:top w:val="nil"/>
              <w:left w:val="nil"/>
              <w:bottom w:val="nil"/>
              <w:right w:val="nil"/>
            </w:tcBorders>
            <w:hideMark/>
          </w:tcPr>
          <w:p w14:paraId="2728E1BC" w14:textId="77777777" w:rsidR="0002286F" w:rsidRPr="000E528B" w:rsidRDefault="0002286F" w:rsidP="000818BD">
            <w:pPr>
              <w:rPr>
                <w:lang w:eastAsia="es-CO"/>
              </w:rPr>
            </w:pPr>
          </w:p>
        </w:tc>
        <w:tc>
          <w:tcPr>
            <w:tcW w:w="1826" w:type="dxa"/>
            <w:tcBorders>
              <w:top w:val="nil"/>
              <w:left w:val="nil"/>
              <w:bottom w:val="nil"/>
              <w:right w:val="nil"/>
            </w:tcBorders>
            <w:hideMark/>
          </w:tcPr>
          <w:p w14:paraId="6668AF6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91EE96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1ECD11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41453BC" w14:textId="77777777" w:rsidTr="000818BD">
        <w:trPr>
          <w:trHeight w:val="255"/>
        </w:trPr>
        <w:tc>
          <w:tcPr>
            <w:tcW w:w="609" w:type="dxa"/>
            <w:tcBorders>
              <w:top w:val="nil"/>
              <w:left w:val="nil"/>
              <w:bottom w:val="nil"/>
              <w:right w:val="nil"/>
            </w:tcBorders>
            <w:vAlign w:val="bottom"/>
            <w:hideMark/>
          </w:tcPr>
          <w:p w14:paraId="5101713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F619403"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D781E0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425558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2501</w:t>
            </w:r>
          </w:p>
        </w:tc>
        <w:tc>
          <w:tcPr>
            <w:tcW w:w="1539" w:type="dxa"/>
            <w:tcBorders>
              <w:top w:val="nil"/>
              <w:left w:val="nil"/>
              <w:bottom w:val="nil"/>
              <w:right w:val="nil"/>
            </w:tcBorders>
            <w:vAlign w:val="bottom"/>
            <w:hideMark/>
          </w:tcPr>
          <w:p w14:paraId="474DF09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D130049" w14:textId="77777777" w:rsidTr="000818BD">
        <w:trPr>
          <w:trHeight w:val="255"/>
        </w:trPr>
        <w:tc>
          <w:tcPr>
            <w:tcW w:w="609" w:type="dxa"/>
            <w:tcBorders>
              <w:top w:val="nil"/>
              <w:left w:val="nil"/>
              <w:bottom w:val="nil"/>
              <w:right w:val="nil"/>
            </w:tcBorders>
            <w:hideMark/>
          </w:tcPr>
          <w:p w14:paraId="6ADD1C9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F9E25F8" w14:textId="77777777" w:rsidR="0002286F" w:rsidRPr="000E528B" w:rsidRDefault="0002286F" w:rsidP="000818BD">
            <w:pPr>
              <w:rPr>
                <w:lang w:eastAsia="es-CO"/>
              </w:rPr>
            </w:pPr>
          </w:p>
        </w:tc>
        <w:tc>
          <w:tcPr>
            <w:tcW w:w="599" w:type="dxa"/>
            <w:tcBorders>
              <w:top w:val="nil"/>
              <w:left w:val="nil"/>
              <w:bottom w:val="nil"/>
              <w:right w:val="nil"/>
            </w:tcBorders>
            <w:hideMark/>
          </w:tcPr>
          <w:p w14:paraId="31236A9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6BD185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PROCURADURÍA GENERAL DE LA NACIÓN</w:t>
            </w:r>
          </w:p>
        </w:tc>
        <w:tc>
          <w:tcPr>
            <w:tcW w:w="1539" w:type="dxa"/>
            <w:tcBorders>
              <w:top w:val="nil"/>
              <w:left w:val="nil"/>
              <w:bottom w:val="nil"/>
              <w:right w:val="nil"/>
            </w:tcBorders>
            <w:hideMark/>
          </w:tcPr>
          <w:p w14:paraId="0F5BBA9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60416A2" w14:textId="77777777" w:rsidTr="000818BD">
        <w:trPr>
          <w:trHeight w:val="255"/>
        </w:trPr>
        <w:tc>
          <w:tcPr>
            <w:tcW w:w="4122" w:type="dxa"/>
            <w:gridSpan w:val="4"/>
            <w:tcBorders>
              <w:top w:val="nil"/>
              <w:left w:val="nil"/>
              <w:bottom w:val="nil"/>
              <w:right w:val="nil"/>
            </w:tcBorders>
            <w:vAlign w:val="center"/>
            <w:hideMark/>
          </w:tcPr>
          <w:p w14:paraId="6CFED5E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760A92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1.414.855.000.000 </w:t>
            </w:r>
          </w:p>
        </w:tc>
        <w:tc>
          <w:tcPr>
            <w:tcW w:w="1593" w:type="dxa"/>
            <w:tcBorders>
              <w:top w:val="nil"/>
              <w:left w:val="nil"/>
              <w:bottom w:val="nil"/>
              <w:right w:val="nil"/>
            </w:tcBorders>
            <w:noWrap/>
            <w:vAlign w:val="bottom"/>
            <w:hideMark/>
          </w:tcPr>
          <w:p w14:paraId="22470E4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AFB4EA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1.414.855.000.000 </w:t>
            </w:r>
          </w:p>
        </w:tc>
      </w:tr>
      <w:tr w:rsidR="0002286F" w:rsidRPr="000E528B" w14:paraId="33DAC4E3" w14:textId="77777777" w:rsidTr="000818BD">
        <w:trPr>
          <w:trHeight w:val="255"/>
        </w:trPr>
        <w:tc>
          <w:tcPr>
            <w:tcW w:w="4122" w:type="dxa"/>
            <w:gridSpan w:val="4"/>
            <w:tcBorders>
              <w:top w:val="nil"/>
              <w:left w:val="nil"/>
              <w:bottom w:val="nil"/>
              <w:right w:val="nil"/>
            </w:tcBorders>
            <w:vAlign w:val="center"/>
            <w:hideMark/>
          </w:tcPr>
          <w:p w14:paraId="55E51BC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5167230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99.910.000.000 </w:t>
            </w:r>
          </w:p>
        </w:tc>
        <w:tc>
          <w:tcPr>
            <w:tcW w:w="1593" w:type="dxa"/>
            <w:tcBorders>
              <w:top w:val="nil"/>
              <w:left w:val="nil"/>
              <w:bottom w:val="nil"/>
              <w:right w:val="nil"/>
            </w:tcBorders>
            <w:noWrap/>
            <w:vAlign w:val="bottom"/>
            <w:hideMark/>
          </w:tcPr>
          <w:p w14:paraId="7CB7311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AE3E52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99.910.000.000 </w:t>
            </w:r>
          </w:p>
        </w:tc>
      </w:tr>
      <w:tr w:rsidR="0002286F" w:rsidRPr="000E528B" w14:paraId="1B54DF7C" w14:textId="77777777" w:rsidTr="000818BD">
        <w:trPr>
          <w:trHeight w:val="255"/>
        </w:trPr>
        <w:tc>
          <w:tcPr>
            <w:tcW w:w="609" w:type="dxa"/>
            <w:tcBorders>
              <w:top w:val="nil"/>
              <w:left w:val="nil"/>
              <w:bottom w:val="nil"/>
              <w:right w:val="nil"/>
            </w:tcBorders>
            <w:vAlign w:val="center"/>
            <w:hideMark/>
          </w:tcPr>
          <w:p w14:paraId="6AC0096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2599</w:t>
            </w:r>
          </w:p>
        </w:tc>
        <w:tc>
          <w:tcPr>
            <w:tcW w:w="530" w:type="dxa"/>
            <w:tcBorders>
              <w:top w:val="nil"/>
              <w:left w:val="nil"/>
              <w:bottom w:val="nil"/>
              <w:right w:val="nil"/>
            </w:tcBorders>
            <w:vAlign w:val="center"/>
            <w:hideMark/>
          </w:tcPr>
          <w:p w14:paraId="6434FB6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F9D492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ORGANISMOS DE CONTROL</w:t>
            </w:r>
          </w:p>
        </w:tc>
        <w:tc>
          <w:tcPr>
            <w:tcW w:w="1826" w:type="dxa"/>
            <w:tcBorders>
              <w:top w:val="nil"/>
              <w:left w:val="nil"/>
              <w:bottom w:val="nil"/>
              <w:right w:val="nil"/>
            </w:tcBorders>
            <w:vAlign w:val="center"/>
            <w:hideMark/>
          </w:tcPr>
          <w:p w14:paraId="300B3EF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99.910.000.000 </w:t>
            </w:r>
          </w:p>
        </w:tc>
        <w:tc>
          <w:tcPr>
            <w:tcW w:w="1593" w:type="dxa"/>
            <w:tcBorders>
              <w:top w:val="nil"/>
              <w:left w:val="nil"/>
              <w:bottom w:val="nil"/>
              <w:right w:val="nil"/>
            </w:tcBorders>
            <w:noWrap/>
            <w:vAlign w:val="bottom"/>
            <w:hideMark/>
          </w:tcPr>
          <w:p w14:paraId="3A7C857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61915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99.910.000.000 </w:t>
            </w:r>
          </w:p>
        </w:tc>
      </w:tr>
      <w:tr w:rsidR="0002286F" w:rsidRPr="000E528B" w14:paraId="6723EE53" w14:textId="77777777" w:rsidTr="000818BD">
        <w:trPr>
          <w:trHeight w:val="255"/>
        </w:trPr>
        <w:tc>
          <w:tcPr>
            <w:tcW w:w="609" w:type="dxa"/>
            <w:tcBorders>
              <w:top w:val="nil"/>
              <w:left w:val="nil"/>
              <w:bottom w:val="nil"/>
              <w:right w:val="nil"/>
            </w:tcBorders>
            <w:vAlign w:val="center"/>
            <w:hideMark/>
          </w:tcPr>
          <w:p w14:paraId="220E5DF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C37458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0F73883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5E3C771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99.910.000.000 </w:t>
            </w:r>
          </w:p>
        </w:tc>
        <w:tc>
          <w:tcPr>
            <w:tcW w:w="1593" w:type="dxa"/>
            <w:tcBorders>
              <w:top w:val="nil"/>
              <w:left w:val="nil"/>
              <w:bottom w:val="nil"/>
              <w:right w:val="nil"/>
            </w:tcBorders>
            <w:noWrap/>
            <w:vAlign w:val="bottom"/>
            <w:hideMark/>
          </w:tcPr>
          <w:p w14:paraId="50B1D5D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166930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99.910.000.000 </w:t>
            </w:r>
          </w:p>
        </w:tc>
      </w:tr>
      <w:tr w:rsidR="0002286F" w:rsidRPr="000E528B" w14:paraId="485F9512" w14:textId="77777777" w:rsidTr="000818BD">
        <w:trPr>
          <w:trHeight w:val="255"/>
        </w:trPr>
        <w:tc>
          <w:tcPr>
            <w:tcW w:w="609" w:type="dxa"/>
            <w:tcBorders>
              <w:top w:val="nil"/>
              <w:left w:val="nil"/>
              <w:bottom w:val="nil"/>
              <w:right w:val="nil"/>
            </w:tcBorders>
            <w:hideMark/>
          </w:tcPr>
          <w:p w14:paraId="687AE47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D9C25F7" w14:textId="77777777" w:rsidR="0002286F" w:rsidRPr="000E528B" w:rsidRDefault="0002286F" w:rsidP="000818BD">
            <w:pPr>
              <w:rPr>
                <w:lang w:eastAsia="es-CO"/>
              </w:rPr>
            </w:pPr>
          </w:p>
        </w:tc>
        <w:tc>
          <w:tcPr>
            <w:tcW w:w="599" w:type="dxa"/>
            <w:tcBorders>
              <w:top w:val="nil"/>
              <w:left w:val="nil"/>
              <w:bottom w:val="nil"/>
              <w:right w:val="nil"/>
            </w:tcBorders>
            <w:hideMark/>
          </w:tcPr>
          <w:p w14:paraId="7A69420E" w14:textId="77777777" w:rsidR="0002286F" w:rsidRPr="000E528B" w:rsidRDefault="0002286F" w:rsidP="000818BD">
            <w:pPr>
              <w:rPr>
                <w:lang w:eastAsia="es-CO"/>
              </w:rPr>
            </w:pPr>
          </w:p>
        </w:tc>
        <w:tc>
          <w:tcPr>
            <w:tcW w:w="2384" w:type="dxa"/>
            <w:tcBorders>
              <w:top w:val="nil"/>
              <w:left w:val="nil"/>
              <w:bottom w:val="nil"/>
              <w:right w:val="nil"/>
            </w:tcBorders>
            <w:hideMark/>
          </w:tcPr>
          <w:p w14:paraId="3317FE4F" w14:textId="77777777" w:rsidR="0002286F" w:rsidRPr="000E528B" w:rsidRDefault="0002286F" w:rsidP="000818BD">
            <w:pPr>
              <w:rPr>
                <w:lang w:eastAsia="es-CO"/>
              </w:rPr>
            </w:pPr>
          </w:p>
        </w:tc>
        <w:tc>
          <w:tcPr>
            <w:tcW w:w="1826" w:type="dxa"/>
            <w:tcBorders>
              <w:top w:val="nil"/>
              <w:left w:val="nil"/>
              <w:bottom w:val="nil"/>
              <w:right w:val="nil"/>
            </w:tcBorders>
            <w:hideMark/>
          </w:tcPr>
          <w:p w14:paraId="3A83F3D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32E627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5841D2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A5D3366" w14:textId="77777777" w:rsidTr="000818BD">
        <w:trPr>
          <w:trHeight w:val="255"/>
        </w:trPr>
        <w:tc>
          <w:tcPr>
            <w:tcW w:w="4122" w:type="dxa"/>
            <w:gridSpan w:val="4"/>
            <w:tcBorders>
              <w:top w:val="nil"/>
              <w:left w:val="nil"/>
              <w:bottom w:val="nil"/>
              <w:right w:val="nil"/>
            </w:tcBorders>
            <w:hideMark/>
          </w:tcPr>
          <w:p w14:paraId="15E6B1F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E458C0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1.514.765.000.000 </w:t>
            </w:r>
          </w:p>
        </w:tc>
        <w:tc>
          <w:tcPr>
            <w:tcW w:w="1593" w:type="dxa"/>
            <w:tcBorders>
              <w:top w:val="nil"/>
              <w:left w:val="nil"/>
              <w:bottom w:val="nil"/>
              <w:right w:val="nil"/>
            </w:tcBorders>
            <w:noWrap/>
            <w:vAlign w:val="bottom"/>
            <w:hideMark/>
          </w:tcPr>
          <w:p w14:paraId="5D19865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374482D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1.514.765.000.000 </w:t>
            </w:r>
          </w:p>
        </w:tc>
      </w:tr>
      <w:tr w:rsidR="0002286F" w:rsidRPr="000E528B" w14:paraId="5A2AB4AF" w14:textId="77777777" w:rsidTr="000818BD">
        <w:trPr>
          <w:trHeight w:val="255"/>
        </w:trPr>
        <w:tc>
          <w:tcPr>
            <w:tcW w:w="609" w:type="dxa"/>
            <w:tcBorders>
              <w:top w:val="nil"/>
              <w:left w:val="nil"/>
              <w:bottom w:val="nil"/>
              <w:right w:val="nil"/>
            </w:tcBorders>
            <w:hideMark/>
          </w:tcPr>
          <w:p w14:paraId="4489A51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F8F9023" w14:textId="77777777" w:rsidR="0002286F" w:rsidRPr="000E528B" w:rsidRDefault="0002286F" w:rsidP="000818BD">
            <w:pPr>
              <w:rPr>
                <w:lang w:eastAsia="es-CO"/>
              </w:rPr>
            </w:pPr>
          </w:p>
        </w:tc>
        <w:tc>
          <w:tcPr>
            <w:tcW w:w="599" w:type="dxa"/>
            <w:tcBorders>
              <w:top w:val="nil"/>
              <w:left w:val="nil"/>
              <w:bottom w:val="nil"/>
              <w:right w:val="nil"/>
            </w:tcBorders>
            <w:hideMark/>
          </w:tcPr>
          <w:p w14:paraId="719989AB" w14:textId="77777777" w:rsidR="0002286F" w:rsidRPr="000E528B" w:rsidRDefault="0002286F" w:rsidP="000818BD">
            <w:pPr>
              <w:rPr>
                <w:lang w:eastAsia="es-CO"/>
              </w:rPr>
            </w:pPr>
          </w:p>
        </w:tc>
        <w:tc>
          <w:tcPr>
            <w:tcW w:w="2384" w:type="dxa"/>
            <w:tcBorders>
              <w:top w:val="nil"/>
              <w:left w:val="nil"/>
              <w:bottom w:val="nil"/>
              <w:right w:val="nil"/>
            </w:tcBorders>
            <w:hideMark/>
          </w:tcPr>
          <w:p w14:paraId="2A43682C" w14:textId="77777777" w:rsidR="0002286F" w:rsidRPr="000E528B" w:rsidRDefault="0002286F" w:rsidP="000818BD">
            <w:pPr>
              <w:rPr>
                <w:lang w:eastAsia="es-CO"/>
              </w:rPr>
            </w:pPr>
          </w:p>
        </w:tc>
        <w:tc>
          <w:tcPr>
            <w:tcW w:w="1826" w:type="dxa"/>
            <w:tcBorders>
              <w:top w:val="nil"/>
              <w:left w:val="nil"/>
              <w:bottom w:val="nil"/>
              <w:right w:val="nil"/>
            </w:tcBorders>
            <w:hideMark/>
          </w:tcPr>
          <w:p w14:paraId="77002DF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CF0F9C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3AA5FD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F38A597" w14:textId="77777777" w:rsidTr="000818BD">
        <w:trPr>
          <w:trHeight w:val="255"/>
        </w:trPr>
        <w:tc>
          <w:tcPr>
            <w:tcW w:w="609" w:type="dxa"/>
            <w:tcBorders>
              <w:top w:val="nil"/>
              <w:left w:val="nil"/>
              <w:bottom w:val="nil"/>
              <w:right w:val="nil"/>
            </w:tcBorders>
            <w:vAlign w:val="bottom"/>
            <w:hideMark/>
          </w:tcPr>
          <w:p w14:paraId="33627CA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4552620"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1A4857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FA04ED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2502</w:t>
            </w:r>
          </w:p>
        </w:tc>
        <w:tc>
          <w:tcPr>
            <w:tcW w:w="1539" w:type="dxa"/>
            <w:tcBorders>
              <w:top w:val="nil"/>
              <w:left w:val="nil"/>
              <w:bottom w:val="nil"/>
              <w:right w:val="nil"/>
            </w:tcBorders>
            <w:vAlign w:val="bottom"/>
            <w:hideMark/>
          </w:tcPr>
          <w:p w14:paraId="13FE561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C660FE1" w14:textId="77777777" w:rsidTr="000818BD">
        <w:trPr>
          <w:trHeight w:val="255"/>
        </w:trPr>
        <w:tc>
          <w:tcPr>
            <w:tcW w:w="609" w:type="dxa"/>
            <w:tcBorders>
              <w:top w:val="nil"/>
              <w:left w:val="nil"/>
              <w:bottom w:val="nil"/>
              <w:right w:val="nil"/>
            </w:tcBorders>
            <w:hideMark/>
          </w:tcPr>
          <w:p w14:paraId="5B355C6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926F7B8" w14:textId="77777777" w:rsidR="0002286F" w:rsidRPr="000E528B" w:rsidRDefault="0002286F" w:rsidP="000818BD">
            <w:pPr>
              <w:rPr>
                <w:lang w:eastAsia="es-CO"/>
              </w:rPr>
            </w:pPr>
          </w:p>
        </w:tc>
        <w:tc>
          <w:tcPr>
            <w:tcW w:w="599" w:type="dxa"/>
            <w:tcBorders>
              <w:top w:val="nil"/>
              <w:left w:val="nil"/>
              <w:bottom w:val="nil"/>
              <w:right w:val="nil"/>
            </w:tcBorders>
            <w:hideMark/>
          </w:tcPr>
          <w:p w14:paraId="56FA23EF"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5417CB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DEFENSORÍA DEL PUEBLO</w:t>
            </w:r>
          </w:p>
        </w:tc>
        <w:tc>
          <w:tcPr>
            <w:tcW w:w="1539" w:type="dxa"/>
            <w:tcBorders>
              <w:top w:val="nil"/>
              <w:left w:val="nil"/>
              <w:bottom w:val="nil"/>
              <w:right w:val="nil"/>
            </w:tcBorders>
            <w:hideMark/>
          </w:tcPr>
          <w:p w14:paraId="4C5A39B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D8B7FBD" w14:textId="77777777" w:rsidTr="000818BD">
        <w:trPr>
          <w:trHeight w:val="255"/>
        </w:trPr>
        <w:tc>
          <w:tcPr>
            <w:tcW w:w="4122" w:type="dxa"/>
            <w:gridSpan w:val="4"/>
            <w:tcBorders>
              <w:top w:val="nil"/>
              <w:left w:val="nil"/>
              <w:bottom w:val="nil"/>
              <w:right w:val="nil"/>
            </w:tcBorders>
            <w:vAlign w:val="center"/>
            <w:hideMark/>
          </w:tcPr>
          <w:p w14:paraId="327C0D1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C1024B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1.128.838.000.000 </w:t>
            </w:r>
          </w:p>
        </w:tc>
        <w:tc>
          <w:tcPr>
            <w:tcW w:w="1593" w:type="dxa"/>
            <w:tcBorders>
              <w:top w:val="nil"/>
              <w:left w:val="nil"/>
              <w:bottom w:val="nil"/>
              <w:right w:val="nil"/>
            </w:tcBorders>
            <w:noWrap/>
            <w:vAlign w:val="bottom"/>
            <w:hideMark/>
          </w:tcPr>
          <w:p w14:paraId="725C909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424A99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1.128.838.000.000 </w:t>
            </w:r>
          </w:p>
        </w:tc>
      </w:tr>
      <w:tr w:rsidR="0002286F" w:rsidRPr="000E528B" w14:paraId="1C06A55C" w14:textId="77777777" w:rsidTr="000818BD">
        <w:trPr>
          <w:trHeight w:val="255"/>
        </w:trPr>
        <w:tc>
          <w:tcPr>
            <w:tcW w:w="4122" w:type="dxa"/>
            <w:gridSpan w:val="4"/>
            <w:tcBorders>
              <w:top w:val="nil"/>
              <w:left w:val="nil"/>
              <w:bottom w:val="nil"/>
              <w:right w:val="nil"/>
            </w:tcBorders>
            <w:vAlign w:val="center"/>
            <w:hideMark/>
          </w:tcPr>
          <w:p w14:paraId="1BB06D1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5A56203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85.610.000.000 </w:t>
            </w:r>
          </w:p>
        </w:tc>
        <w:tc>
          <w:tcPr>
            <w:tcW w:w="1593" w:type="dxa"/>
            <w:tcBorders>
              <w:top w:val="nil"/>
              <w:left w:val="nil"/>
              <w:bottom w:val="nil"/>
              <w:right w:val="nil"/>
            </w:tcBorders>
            <w:noWrap/>
            <w:vAlign w:val="bottom"/>
            <w:hideMark/>
          </w:tcPr>
          <w:p w14:paraId="351F9AE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8875CF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85.610.000.000 </w:t>
            </w:r>
          </w:p>
        </w:tc>
      </w:tr>
      <w:tr w:rsidR="0002286F" w:rsidRPr="000E528B" w14:paraId="702D9B21" w14:textId="77777777" w:rsidTr="000818BD">
        <w:trPr>
          <w:trHeight w:val="255"/>
        </w:trPr>
        <w:tc>
          <w:tcPr>
            <w:tcW w:w="609" w:type="dxa"/>
            <w:tcBorders>
              <w:top w:val="nil"/>
              <w:left w:val="nil"/>
              <w:bottom w:val="nil"/>
              <w:right w:val="nil"/>
            </w:tcBorders>
            <w:vAlign w:val="center"/>
            <w:hideMark/>
          </w:tcPr>
          <w:p w14:paraId="4602794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2502</w:t>
            </w:r>
          </w:p>
        </w:tc>
        <w:tc>
          <w:tcPr>
            <w:tcW w:w="530" w:type="dxa"/>
            <w:tcBorders>
              <w:top w:val="nil"/>
              <w:left w:val="nil"/>
              <w:bottom w:val="nil"/>
              <w:right w:val="nil"/>
            </w:tcBorders>
            <w:vAlign w:val="center"/>
            <w:hideMark/>
          </w:tcPr>
          <w:p w14:paraId="67F3CE9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F4883D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PROMOCIÓN, PROTECCIÓN Y DEFENSA DE LOS DERECHOS HUMANOS Y EL DERECHO INTERNACIONAL HUMANITARIO</w:t>
            </w:r>
          </w:p>
        </w:tc>
        <w:tc>
          <w:tcPr>
            <w:tcW w:w="1826" w:type="dxa"/>
            <w:tcBorders>
              <w:top w:val="nil"/>
              <w:left w:val="nil"/>
              <w:bottom w:val="nil"/>
              <w:right w:val="nil"/>
            </w:tcBorders>
            <w:vAlign w:val="center"/>
            <w:hideMark/>
          </w:tcPr>
          <w:p w14:paraId="6BF6AFE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68.665.349.923 </w:t>
            </w:r>
          </w:p>
        </w:tc>
        <w:tc>
          <w:tcPr>
            <w:tcW w:w="1593" w:type="dxa"/>
            <w:tcBorders>
              <w:top w:val="nil"/>
              <w:left w:val="nil"/>
              <w:bottom w:val="nil"/>
              <w:right w:val="nil"/>
            </w:tcBorders>
            <w:noWrap/>
            <w:vAlign w:val="bottom"/>
            <w:hideMark/>
          </w:tcPr>
          <w:p w14:paraId="71C7718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B5C54C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68.665.349.923 </w:t>
            </w:r>
          </w:p>
        </w:tc>
      </w:tr>
      <w:tr w:rsidR="0002286F" w:rsidRPr="000E528B" w14:paraId="3B9EA45E" w14:textId="77777777" w:rsidTr="000818BD">
        <w:trPr>
          <w:trHeight w:val="255"/>
        </w:trPr>
        <w:tc>
          <w:tcPr>
            <w:tcW w:w="609" w:type="dxa"/>
            <w:tcBorders>
              <w:top w:val="nil"/>
              <w:left w:val="nil"/>
              <w:bottom w:val="nil"/>
              <w:right w:val="nil"/>
            </w:tcBorders>
            <w:vAlign w:val="center"/>
            <w:hideMark/>
          </w:tcPr>
          <w:p w14:paraId="20A5215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9FD1D9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7E64DD8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7E9477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68.665.349.923 </w:t>
            </w:r>
          </w:p>
        </w:tc>
        <w:tc>
          <w:tcPr>
            <w:tcW w:w="1593" w:type="dxa"/>
            <w:tcBorders>
              <w:top w:val="nil"/>
              <w:left w:val="nil"/>
              <w:bottom w:val="nil"/>
              <w:right w:val="nil"/>
            </w:tcBorders>
            <w:noWrap/>
            <w:vAlign w:val="bottom"/>
            <w:hideMark/>
          </w:tcPr>
          <w:p w14:paraId="20B2131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A939A9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68.665.349.923 </w:t>
            </w:r>
          </w:p>
        </w:tc>
      </w:tr>
      <w:tr w:rsidR="0002286F" w:rsidRPr="000E528B" w14:paraId="56F8E7DF" w14:textId="77777777" w:rsidTr="000818BD">
        <w:trPr>
          <w:trHeight w:val="255"/>
        </w:trPr>
        <w:tc>
          <w:tcPr>
            <w:tcW w:w="609" w:type="dxa"/>
            <w:tcBorders>
              <w:top w:val="nil"/>
              <w:left w:val="nil"/>
              <w:bottom w:val="nil"/>
              <w:right w:val="nil"/>
            </w:tcBorders>
            <w:vAlign w:val="center"/>
            <w:hideMark/>
          </w:tcPr>
          <w:p w14:paraId="50147A3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2599</w:t>
            </w:r>
          </w:p>
        </w:tc>
        <w:tc>
          <w:tcPr>
            <w:tcW w:w="530" w:type="dxa"/>
            <w:tcBorders>
              <w:top w:val="nil"/>
              <w:left w:val="nil"/>
              <w:bottom w:val="nil"/>
              <w:right w:val="nil"/>
            </w:tcBorders>
            <w:vAlign w:val="center"/>
            <w:hideMark/>
          </w:tcPr>
          <w:p w14:paraId="3CA2A36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66331B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ORGANISMOS DE CONTROL</w:t>
            </w:r>
          </w:p>
        </w:tc>
        <w:tc>
          <w:tcPr>
            <w:tcW w:w="1826" w:type="dxa"/>
            <w:tcBorders>
              <w:top w:val="nil"/>
              <w:left w:val="nil"/>
              <w:bottom w:val="nil"/>
              <w:right w:val="nil"/>
            </w:tcBorders>
            <w:vAlign w:val="center"/>
            <w:hideMark/>
          </w:tcPr>
          <w:p w14:paraId="6677BD2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16.944.650.077 </w:t>
            </w:r>
          </w:p>
        </w:tc>
        <w:tc>
          <w:tcPr>
            <w:tcW w:w="1593" w:type="dxa"/>
            <w:tcBorders>
              <w:top w:val="nil"/>
              <w:left w:val="nil"/>
              <w:bottom w:val="nil"/>
              <w:right w:val="nil"/>
            </w:tcBorders>
            <w:noWrap/>
            <w:vAlign w:val="bottom"/>
            <w:hideMark/>
          </w:tcPr>
          <w:p w14:paraId="1AA17D4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04FF86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16.944.650.077 </w:t>
            </w:r>
          </w:p>
        </w:tc>
      </w:tr>
      <w:tr w:rsidR="0002286F" w:rsidRPr="000E528B" w14:paraId="253BFE23" w14:textId="77777777" w:rsidTr="000818BD">
        <w:trPr>
          <w:trHeight w:val="255"/>
        </w:trPr>
        <w:tc>
          <w:tcPr>
            <w:tcW w:w="609" w:type="dxa"/>
            <w:tcBorders>
              <w:top w:val="nil"/>
              <w:left w:val="nil"/>
              <w:bottom w:val="nil"/>
              <w:right w:val="nil"/>
            </w:tcBorders>
            <w:vAlign w:val="center"/>
            <w:hideMark/>
          </w:tcPr>
          <w:p w14:paraId="25E4442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1178CD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F82296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7F7B61C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16.944.650.077 </w:t>
            </w:r>
          </w:p>
        </w:tc>
        <w:tc>
          <w:tcPr>
            <w:tcW w:w="1593" w:type="dxa"/>
            <w:tcBorders>
              <w:top w:val="nil"/>
              <w:left w:val="nil"/>
              <w:bottom w:val="nil"/>
              <w:right w:val="nil"/>
            </w:tcBorders>
            <w:noWrap/>
            <w:vAlign w:val="bottom"/>
            <w:hideMark/>
          </w:tcPr>
          <w:p w14:paraId="3B6412A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92D2DA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16.944.650.077 </w:t>
            </w:r>
          </w:p>
        </w:tc>
      </w:tr>
      <w:tr w:rsidR="0002286F" w:rsidRPr="000E528B" w14:paraId="2EE56C1F" w14:textId="77777777" w:rsidTr="000818BD">
        <w:trPr>
          <w:trHeight w:val="255"/>
        </w:trPr>
        <w:tc>
          <w:tcPr>
            <w:tcW w:w="609" w:type="dxa"/>
            <w:tcBorders>
              <w:top w:val="nil"/>
              <w:left w:val="nil"/>
              <w:bottom w:val="nil"/>
              <w:right w:val="nil"/>
            </w:tcBorders>
            <w:hideMark/>
          </w:tcPr>
          <w:p w14:paraId="0991423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4A6B025" w14:textId="77777777" w:rsidR="0002286F" w:rsidRPr="000E528B" w:rsidRDefault="0002286F" w:rsidP="000818BD">
            <w:pPr>
              <w:rPr>
                <w:lang w:eastAsia="es-CO"/>
              </w:rPr>
            </w:pPr>
          </w:p>
        </w:tc>
        <w:tc>
          <w:tcPr>
            <w:tcW w:w="599" w:type="dxa"/>
            <w:tcBorders>
              <w:top w:val="nil"/>
              <w:left w:val="nil"/>
              <w:bottom w:val="nil"/>
              <w:right w:val="nil"/>
            </w:tcBorders>
            <w:hideMark/>
          </w:tcPr>
          <w:p w14:paraId="29C045B2" w14:textId="77777777" w:rsidR="0002286F" w:rsidRPr="000E528B" w:rsidRDefault="0002286F" w:rsidP="000818BD">
            <w:pPr>
              <w:rPr>
                <w:lang w:eastAsia="es-CO"/>
              </w:rPr>
            </w:pPr>
          </w:p>
        </w:tc>
        <w:tc>
          <w:tcPr>
            <w:tcW w:w="2384" w:type="dxa"/>
            <w:tcBorders>
              <w:top w:val="nil"/>
              <w:left w:val="nil"/>
              <w:bottom w:val="nil"/>
              <w:right w:val="nil"/>
            </w:tcBorders>
            <w:hideMark/>
          </w:tcPr>
          <w:p w14:paraId="503E97BA" w14:textId="77777777" w:rsidR="0002286F" w:rsidRPr="000E528B" w:rsidRDefault="0002286F" w:rsidP="000818BD">
            <w:pPr>
              <w:rPr>
                <w:lang w:eastAsia="es-CO"/>
              </w:rPr>
            </w:pPr>
          </w:p>
        </w:tc>
        <w:tc>
          <w:tcPr>
            <w:tcW w:w="1826" w:type="dxa"/>
            <w:tcBorders>
              <w:top w:val="nil"/>
              <w:left w:val="nil"/>
              <w:bottom w:val="nil"/>
              <w:right w:val="nil"/>
            </w:tcBorders>
            <w:hideMark/>
          </w:tcPr>
          <w:p w14:paraId="0C4FA12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5E5FB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2FAE9B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E814C17" w14:textId="77777777" w:rsidTr="000818BD">
        <w:trPr>
          <w:trHeight w:val="255"/>
        </w:trPr>
        <w:tc>
          <w:tcPr>
            <w:tcW w:w="4122" w:type="dxa"/>
            <w:gridSpan w:val="4"/>
            <w:tcBorders>
              <w:top w:val="nil"/>
              <w:left w:val="nil"/>
              <w:bottom w:val="nil"/>
              <w:right w:val="nil"/>
            </w:tcBorders>
            <w:hideMark/>
          </w:tcPr>
          <w:p w14:paraId="3271BC2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TOTAL PRESUPUESTO SECCIÓN</w:t>
            </w:r>
          </w:p>
        </w:tc>
        <w:tc>
          <w:tcPr>
            <w:tcW w:w="1826" w:type="dxa"/>
            <w:tcBorders>
              <w:top w:val="nil"/>
              <w:left w:val="nil"/>
              <w:bottom w:val="nil"/>
              <w:right w:val="nil"/>
            </w:tcBorders>
            <w:hideMark/>
          </w:tcPr>
          <w:p w14:paraId="504BE44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1.214.448.000.000 </w:t>
            </w:r>
          </w:p>
        </w:tc>
        <w:tc>
          <w:tcPr>
            <w:tcW w:w="1593" w:type="dxa"/>
            <w:tcBorders>
              <w:top w:val="nil"/>
              <w:left w:val="nil"/>
              <w:bottom w:val="nil"/>
              <w:right w:val="nil"/>
            </w:tcBorders>
            <w:noWrap/>
            <w:vAlign w:val="bottom"/>
            <w:hideMark/>
          </w:tcPr>
          <w:p w14:paraId="0A8270C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492C95F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1.214.448.000.000 </w:t>
            </w:r>
          </w:p>
        </w:tc>
      </w:tr>
      <w:tr w:rsidR="0002286F" w:rsidRPr="000E528B" w14:paraId="7AF9BBAF" w14:textId="77777777" w:rsidTr="000818BD">
        <w:trPr>
          <w:trHeight w:val="255"/>
        </w:trPr>
        <w:tc>
          <w:tcPr>
            <w:tcW w:w="609" w:type="dxa"/>
            <w:tcBorders>
              <w:top w:val="nil"/>
              <w:left w:val="nil"/>
              <w:bottom w:val="nil"/>
              <w:right w:val="nil"/>
            </w:tcBorders>
            <w:hideMark/>
          </w:tcPr>
          <w:p w14:paraId="5150ECC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897EFF3" w14:textId="77777777" w:rsidR="0002286F" w:rsidRPr="000E528B" w:rsidRDefault="0002286F" w:rsidP="000818BD">
            <w:pPr>
              <w:rPr>
                <w:lang w:eastAsia="es-CO"/>
              </w:rPr>
            </w:pPr>
          </w:p>
        </w:tc>
        <w:tc>
          <w:tcPr>
            <w:tcW w:w="599" w:type="dxa"/>
            <w:tcBorders>
              <w:top w:val="nil"/>
              <w:left w:val="nil"/>
              <w:bottom w:val="nil"/>
              <w:right w:val="nil"/>
            </w:tcBorders>
            <w:hideMark/>
          </w:tcPr>
          <w:p w14:paraId="67DD0176" w14:textId="77777777" w:rsidR="0002286F" w:rsidRPr="000E528B" w:rsidRDefault="0002286F" w:rsidP="000818BD">
            <w:pPr>
              <w:rPr>
                <w:lang w:eastAsia="es-CO"/>
              </w:rPr>
            </w:pPr>
          </w:p>
        </w:tc>
        <w:tc>
          <w:tcPr>
            <w:tcW w:w="2384" w:type="dxa"/>
            <w:tcBorders>
              <w:top w:val="nil"/>
              <w:left w:val="nil"/>
              <w:bottom w:val="nil"/>
              <w:right w:val="nil"/>
            </w:tcBorders>
            <w:hideMark/>
          </w:tcPr>
          <w:p w14:paraId="248DF0F3" w14:textId="77777777" w:rsidR="0002286F" w:rsidRPr="000E528B" w:rsidRDefault="0002286F" w:rsidP="000818BD">
            <w:pPr>
              <w:rPr>
                <w:lang w:eastAsia="es-CO"/>
              </w:rPr>
            </w:pPr>
          </w:p>
        </w:tc>
        <w:tc>
          <w:tcPr>
            <w:tcW w:w="1826" w:type="dxa"/>
            <w:tcBorders>
              <w:top w:val="nil"/>
              <w:left w:val="nil"/>
              <w:bottom w:val="nil"/>
              <w:right w:val="nil"/>
            </w:tcBorders>
            <w:hideMark/>
          </w:tcPr>
          <w:p w14:paraId="74614F0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421949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74E1EA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C22DC29" w14:textId="77777777" w:rsidTr="000818BD">
        <w:trPr>
          <w:trHeight w:val="255"/>
        </w:trPr>
        <w:tc>
          <w:tcPr>
            <w:tcW w:w="609" w:type="dxa"/>
            <w:tcBorders>
              <w:top w:val="nil"/>
              <w:left w:val="nil"/>
              <w:bottom w:val="nil"/>
              <w:right w:val="nil"/>
            </w:tcBorders>
            <w:vAlign w:val="bottom"/>
            <w:hideMark/>
          </w:tcPr>
          <w:p w14:paraId="59A2276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CCF6E5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CC9E9F5"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92145B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2601</w:t>
            </w:r>
          </w:p>
        </w:tc>
        <w:tc>
          <w:tcPr>
            <w:tcW w:w="1539" w:type="dxa"/>
            <w:tcBorders>
              <w:top w:val="nil"/>
              <w:left w:val="nil"/>
              <w:bottom w:val="nil"/>
              <w:right w:val="nil"/>
            </w:tcBorders>
            <w:vAlign w:val="bottom"/>
            <w:hideMark/>
          </w:tcPr>
          <w:p w14:paraId="3C7CD5C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E4151CE" w14:textId="77777777" w:rsidTr="000818BD">
        <w:trPr>
          <w:trHeight w:val="255"/>
        </w:trPr>
        <w:tc>
          <w:tcPr>
            <w:tcW w:w="609" w:type="dxa"/>
            <w:tcBorders>
              <w:top w:val="nil"/>
              <w:left w:val="nil"/>
              <w:bottom w:val="nil"/>
              <w:right w:val="nil"/>
            </w:tcBorders>
            <w:hideMark/>
          </w:tcPr>
          <w:p w14:paraId="0064DDB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899D679" w14:textId="77777777" w:rsidR="0002286F" w:rsidRPr="000E528B" w:rsidRDefault="0002286F" w:rsidP="000818BD">
            <w:pPr>
              <w:rPr>
                <w:lang w:eastAsia="es-CO"/>
              </w:rPr>
            </w:pPr>
          </w:p>
        </w:tc>
        <w:tc>
          <w:tcPr>
            <w:tcW w:w="599" w:type="dxa"/>
            <w:tcBorders>
              <w:top w:val="nil"/>
              <w:left w:val="nil"/>
              <w:bottom w:val="nil"/>
              <w:right w:val="nil"/>
            </w:tcBorders>
            <w:hideMark/>
          </w:tcPr>
          <w:p w14:paraId="00C5AD8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A9E3C6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CONTRALORÍA GENERAL DE LA REPÚBLICA</w:t>
            </w:r>
          </w:p>
        </w:tc>
        <w:tc>
          <w:tcPr>
            <w:tcW w:w="1539" w:type="dxa"/>
            <w:tcBorders>
              <w:top w:val="nil"/>
              <w:left w:val="nil"/>
              <w:bottom w:val="nil"/>
              <w:right w:val="nil"/>
            </w:tcBorders>
            <w:hideMark/>
          </w:tcPr>
          <w:p w14:paraId="637F1B2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07134CE" w14:textId="77777777" w:rsidTr="000818BD">
        <w:trPr>
          <w:trHeight w:val="255"/>
        </w:trPr>
        <w:tc>
          <w:tcPr>
            <w:tcW w:w="4122" w:type="dxa"/>
            <w:gridSpan w:val="4"/>
            <w:tcBorders>
              <w:top w:val="nil"/>
              <w:left w:val="nil"/>
              <w:bottom w:val="nil"/>
              <w:right w:val="nil"/>
            </w:tcBorders>
            <w:vAlign w:val="center"/>
            <w:hideMark/>
          </w:tcPr>
          <w:p w14:paraId="4AEC0CE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CB6BA5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1.367.874.000.000 </w:t>
            </w:r>
          </w:p>
        </w:tc>
        <w:tc>
          <w:tcPr>
            <w:tcW w:w="1593" w:type="dxa"/>
            <w:tcBorders>
              <w:top w:val="nil"/>
              <w:left w:val="nil"/>
              <w:bottom w:val="nil"/>
              <w:right w:val="nil"/>
            </w:tcBorders>
            <w:noWrap/>
            <w:vAlign w:val="bottom"/>
            <w:hideMark/>
          </w:tcPr>
          <w:p w14:paraId="6916F0E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0246CD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1.367.874.000.000 </w:t>
            </w:r>
          </w:p>
        </w:tc>
      </w:tr>
      <w:tr w:rsidR="0002286F" w:rsidRPr="000E528B" w14:paraId="21018EF8" w14:textId="77777777" w:rsidTr="000818BD">
        <w:trPr>
          <w:trHeight w:val="255"/>
        </w:trPr>
        <w:tc>
          <w:tcPr>
            <w:tcW w:w="4122" w:type="dxa"/>
            <w:gridSpan w:val="4"/>
            <w:tcBorders>
              <w:top w:val="nil"/>
              <w:left w:val="nil"/>
              <w:bottom w:val="nil"/>
              <w:right w:val="nil"/>
            </w:tcBorders>
            <w:vAlign w:val="center"/>
            <w:hideMark/>
          </w:tcPr>
          <w:p w14:paraId="1203602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268BD30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130.690.928.818 </w:t>
            </w:r>
          </w:p>
        </w:tc>
        <w:tc>
          <w:tcPr>
            <w:tcW w:w="1593" w:type="dxa"/>
            <w:tcBorders>
              <w:top w:val="nil"/>
              <w:left w:val="nil"/>
              <w:bottom w:val="nil"/>
              <w:right w:val="nil"/>
            </w:tcBorders>
            <w:noWrap/>
            <w:vAlign w:val="bottom"/>
            <w:hideMark/>
          </w:tcPr>
          <w:p w14:paraId="5D2B1D8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A198B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130.690.928.818 </w:t>
            </w:r>
          </w:p>
        </w:tc>
      </w:tr>
      <w:tr w:rsidR="0002286F" w:rsidRPr="000E528B" w14:paraId="42911B84" w14:textId="77777777" w:rsidTr="000818BD">
        <w:trPr>
          <w:trHeight w:val="255"/>
        </w:trPr>
        <w:tc>
          <w:tcPr>
            <w:tcW w:w="609" w:type="dxa"/>
            <w:tcBorders>
              <w:top w:val="nil"/>
              <w:left w:val="nil"/>
              <w:bottom w:val="nil"/>
              <w:right w:val="nil"/>
            </w:tcBorders>
            <w:vAlign w:val="center"/>
            <w:hideMark/>
          </w:tcPr>
          <w:p w14:paraId="53D687F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2501</w:t>
            </w:r>
          </w:p>
        </w:tc>
        <w:tc>
          <w:tcPr>
            <w:tcW w:w="530" w:type="dxa"/>
            <w:tcBorders>
              <w:top w:val="nil"/>
              <w:left w:val="nil"/>
              <w:bottom w:val="nil"/>
              <w:right w:val="nil"/>
            </w:tcBorders>
            <w:vAlign w:val="center"/>
            <w:hideMark/>
          </w:tcPr>
          <w:p w14:paraId="682A568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B4696C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DEL CONTROL Y LA VIGILANCIA DE LA GESTIÓN FISCAL Y RESARCIMIENTO AL DAÑO DEL PATRIMONIO PÚBLICO</w:t>
            </w:r>
          </w:p>
        </w:tc>
        <w:tc>
          <w:tcPr>
            <w:tcW w:w="1826" w:type="dxa"/>
            <w:tcBorders>
              <w:top w:val="nil"/>
              <w:left w:val="nil"/>
              <w:bottom w:val="nil"/>
              <w:right w:val="nil"/>
            </w:tcBorders>
            <w:vAlign w:val="center"/>
            <w:hideMark/>
          </w:tcPr>
          <w:p w14:paraId="1E12C49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14.830.713.158 </w:t>
            </w:r>
          </w:p>
        </w:tc>
        <w:tc>
          <w:tcPr>
            <w:tcW w:w="1593" w:type="dxa"/>
            <w:tcBorders>
              <w:top w:val="nil"/>
              <w:left w:val="nil"/>
              <w:bottom w:val="nil"/>
              <w:right w:val="nil"/>
            </w:tcBorders>
            <w:noWrap/>
            <w:vAlign w:val="bottom"/>
            <w:hideMark/>
          </w:tcPr>
          <w:p w14:paraId="510D3B4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3A741B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14.830.713.158 </w:t>
            </w:r>
          </w:p>
        </w:tc>
      </w:tr>
      <w:tr w:rsidR="0002286F" w:rsidRPr="000E528B" w14:paraId="38E5BD76" w14:textId="77777777" w:rsidTr="000818BD">
        <w:trPr>
          <w:trHeight w:val="255"/>
        </w:trPr>
        <w:tc>
          <w:tcPr>
            <w:tcW w:w="609" w:type="dxa"/>
            <w:tcBorders>
              <w:top w:val="nil"/>
              <w:left w:val="nil"/>
              <w:bottom w:val="nil"/>
              <w:right w:val="nil"/>
            </w:tcBorders>
            <w:vAlign w:val="center"/>
            <w:hideMark/>
          </w:tcPr>
          <w:p w14:paraId="53D9717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7E2CC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2C2B44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728AD96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14.830.713.158 </w:t>
            </w:r>
          </w:p>
        </w:tc>
        <w:tc>
          <w:tcPr>
            <w:tcW w:w="1593" w:type="dxa"/>
            <w:tcBorders>
              <w:top w:val="nil"/>
              <w:left w:val="nil"/>
              <w:bottom w:val="nil"/>
              <w:right w:val="nil"/>
            </w:tcBorders>
            <w:noWrap/>
            <w:vAlign w:val="bottom"/>
            <w:hideMark/>
          </w:tcPr>
          <w:p w14:paraId="53C2A3C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D10CF1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14.830.713.158 </w:t>
            </w:r>
          </w:p>
        </w:tc>
      </w:tr>
      <w:tr w:rsidR="0002286F" w:rsidRPr="000E528B" w14:paraId="100FDDEB" w14:textId="77777777" w:rsidTr="000818BD">
        <w:trPr>
          <w:trHeight w:val="255"/>
        </w:trPr>
        <w:tc>
          <w:tcPr>
            <w:tcW w:w="609" w:type="dxa"/>
            <w:tcBorders>
              <w:top w:val="nil"/>
              <w:left w:val="nil"/>
              <w:bottom w:val="nil"/>
              <w:right w:val="nil"/>
            </w:tcBorders>
            <w:vAlign w:val="center"/>
            <w:hideMark/>
          </w:tcPr>
          <w:p w14:paraId="60A2278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2599</w:t>
            </w:r>
          </w:p>
        </w:tc>
        <w:tc>
          <w:tcPr>
            <w:tcW w:w="530" w:type="dxa"/>
            <w:tcBorders>
              <w:top w:val="nil"/>
              <w:left w:val="nil"/>
              <w:bottom w:val="nil"/>
              <w:right w:val="nil"/>
            </w:tcBorders>
            <w:vAlign w:val="center"/>
            <w:hideMark/>
          </w:tcPr>
          <w:p w14:paraId="47D2D00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D82F3D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ORGANISMOS DE CONTROL</w:t>
            </w:r>
          </w:p>
        </w:tc>
        <w:tc>
          <w:tcPr>
            <w:tcW w:w="1826" w:type="dxa"/>
            <w:tcBorders>
              <w:top w:val="nil"/>
              <w:left w:val="nil"/>
              <w:bottom w:val="nil"/>
              <w:right w:val="nil"/>
            </w:tcBorders>
            <w:vAlign w:val="center"/>
            <w:hideMark/>
          </w:tcPr>
          <w:p w14:paraId="23D2009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115.860.215.660 </w:t>
            </w:r>
          </w:p>
        </w:tc>
        <w:tc>
          <w:tcPr>
            <w:tcW w:w="1593" w:type="dxa"/>
            <w:tcBorders>
              <w:top w:val="nil"/>
              <w:left w:val="nil"/>
              <w:bottom w:val="nil"/>
              <w:right w:val="nil"/>
            </w:tcBorders>
            <w:noWrap/>
            <w:vAlign w:val="bottom"/>
            <w:hideMark/>
          </w:tcPr>
          <w:p w14:paraId="4A6C4C4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7B75A4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115.860.215.660 </w:t>
            </w:r>
          </w:p>
        </w:tc>
      </w:tr>
      <w:tr w:rsidR="0002286F" w:rsidRPr="000E528B" w14:paraId="1E4F3ED6" w14:textId="77777777" w:rsidTr="000818BD">
        <w:trPr>
          <w:trHeight w:val="255"/>
        </w:trPr>
        <w:tc>
          <w:tcPr>
            <w:tcW w:w="609" w:type="dxa"/>
            <w:tcBorders>
              <w:top w:val="nil"/>
              <w:left w:val="nil"/>
              <w:bottom w:val="nil"/>
              <w:right w:val="nil"/>
            </w:tcBorders>
            <w:vAlign w:val="center"/>
            <w:hideMark/>
          </w:tcPr>
          <w:p w14:paraId="4BC13EB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F8FAAC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596716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0789343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115.860.215.660 </w:t>
            </w:r>
          </w:p>
        </w:tc>
        <w:tc>
          <w:tcPr>
            <w:tcW w:w="1593" w:type="dxa"/>
            <w:tcBorders>
              <w:top w:val="nil"/>
              <w:left w:val="nil"/>
              <w:bottom w:val="nil"/>
              <w:right w:val="nil"/>
            </w:tcBorders>
            <w:noWrap/>
            <w:vAlign w:val="bottom"/>
            <w:hideMark/>
          </w:tcPr>
          <w:p w14:paraId="35A5EE5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9B6365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115.860.215.660 </w:t>
            </w:r>
          </w:p>
        </w:tc>
      </w:tr>
      <w:tr w:rsidR="0002286F" w:rsidRPr="000E528B" w14:paraId="3591C4BE" w14:textId="77777777" w:rsidTr="000818BD">
        <w:trPr>
          <w:trHeight w:val="255"/>
        </w:trPr>
        <w:tc>
          <w:tcPr>
            <w:tcW w:w="609" w:type="dxa"/>
            <w:tcBorders>
              <w:top w:val="nil"/>
              <w:left w:val="nil"/>
              <w:bottom w:val="nil"/>
              <w:right w:val="nil"/>
            </w:tcBorders>
            <w:hideMark/>
          </w:tcPr>
          <w:p w14:paraId="612A570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05AA095" w14:textId="77777777" w:rsidR="0002286F" w:rsidRPr="000E528B" w:rsidRDefault="0002286F" w:rsidP="000818BD">
            <w:pPr>
              <w:rPr>
                <w:lang w:eastAsia="es-CO"/>
              </w:rPr>
            </w:pPr>
          </w:p>
        </w:tc>
        <w:tc>
          <w:tcPr>
            <w:tcW w:w="599" w:type="dxa"/>
            <w:tcBorders>
              <w:top w:val="nil"/>
              <w:left w:val="nil"/>
              <w:bottom w:val="nil"/>
              <w:right w:val="nil"/>
            </w:tcBorders>
            <w:hideMark/>
          </w:tcPr>
          <w:p w14:paraId="1FCF4E92" w14:textId="77777777" w:rsidR="0002286F" w:rsidRPr="000E528B" w:rsidRDefault="0002286F" w:rsidP="000818BD">
            <w:pPr>
              <w:rPr>
                <w:lang w:eastAsia="es-CO"/>
              </w:rPr>
            </w:pPr>
          </w:p>
        </w:tc>
        <w:tc>
          <w:tcPr>
            <w:tcW w:w="2384" w:type="dxa"/>
            <w:tcBorders>
              <w:top w:val="nil"/>
              <w:left w:val="nil"/>
              <w:bottom w:val="nil"/>
              <w:right w:val="nil"/>
            </w:tcBorders>
            <w:hideMark/>
          </w:tcPr>
          <w:p w14:paraId="6F05F3BA" w14:textId="77777777" w:rsidR="0002286F" w:rsidRPr="000E528B" w:rsidRDefault="0002286F" w:rsidP="000818BD">
            <w:pPr>
              <w:rPr>
                <w:lang w:eastAsia="es-CO"/>
              </w:rPr>
            </w:pPr>
          </w:p>
        </w:tc>
        <w:tc>
          <w:tcPr>
            <w:tcW w:w="1826" w:type="dxa"/>
            <w:tcBorders>
              <w:top w:val="nil"/>
              <w:left w:val="nil"/>
              <w:bottom w:val="nil"/>
              <w:right w:val="nil"/>
            </w:tcBorders>
            <w:hideMark/>
          </w:tcPr>
          <w:p w14:paraId="52642BB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7EE032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0FB58F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7973985" w14:textId="77777777" w:rsidTr="000818BD">
        <w:trPr>
          <w:trHeight w:val="255"/>
        </w:trPr>
        <w:tc>
          <w:tcPr>
            <w:tcW w:w="4122" w:type="dxa"/>
            <w:gridSpan w:val="4"/>
            <w:tcBorders>
              <w:top w:val="nil"/>
              <w:left w:val="nil"/>
              <w:bottom w:val="nil"/>
              <w:right w:val="nil"/>
            </w:tcBorders>
            <w:hideMark/>
          </w:tcPr>
          <w:p w14:paraId="343576E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21F598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1.498.564.928.818 </w:t>
            </w:r>
          </w:p>
        </w:tc>
        <w:tc>
          <w:tcPr>
            <w:tcW w:w="1593" w:type="dxa"/>
            <w:tcBorders>
              <w:top w:val="nil"/>
              <w:left w:val="nil"/>
              <w:bottom w:val="nil"/>
              <w:right w:val="nil"/>
            </w:tcBorders>
            <w:noWrap/>
            <w:vAlign w:val="bottom"/>
            <w:hideMark/>
          </w:tcPr>
          <w:p w14:paraId="07B97EB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23DCAB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1.498.564.928.818 </w:t>
            </w:r>
          </w:p>
        </w:tc>
      </w:tr>
      <w:tr w:rsidR="0002286F" w:rsidRPr="000E528B" w14:paraId="2452ADD6" w14:textId="77777777" w:rsidTr="000818BD">
        <w:trPr>
          <w:trHeight w:val="255"/>
        </w:trPr>
        <w:tc>
          <w:tcPr>
            <w:tcW w:w="609" w:type="dxa"/>
            <w:tcBorders>
              <w:top w:val="nil"/>
              <w:left w:val="nil"/>
              <w:bottom w:val="nil"/>
              <w:right w:val="nil"/>
            </w:tcBorders>
            <w:hideMark/>
          </w:tcPr>
          <w:p w14:paraId="0F868CE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7D7DE0C" w14:textId="77777777" w:rsidR="0002286F" w:rsidRPr="000E528B" w:rsidRDefault="0002286F" w:rsidP="000818BD">
            <w:pPr>
              <w:rPr>
                <w:lang w:eastAsia="es-CO"/>
              </w:rPr>
            </w:pPr>
          </w:p>
        </w:tc>
        <w:tc>
          <w:tcPr>
            <w:tcW w:w="599" w:type="dxa"/>
            <w:tcBorders>
              <w:top w:val="nil"/>
              <w:left w:val="nil"/>
              <w:bottom w:val="nil"/>
              <w:right w:val="nil"/>
            </w:tcBorders>
            <w:hideMark/>
          </w:tcPr>
          <w:p w14:paraId="6F6E3651" w14:textId="77777777" w:rsidR="0002286F" w:rsidRPr="000E528B" w:rsidRDefault="0002286F" w:rsidP="000818BD">
            <w:pPr>
              <w:rPr>
                <w:lang w:eastAsia="es-CO"/>
              </w:rPr>
            </w:pPr>
          </w:p>
        </w:tc>
        <w:tc>
          <w:tcPr>
            <w:tcW w:w="2384" w:type="dxa"/>
            <w:tcBorders>
              <w:top w:val="nil"/>
              <w:left w:val="nil"/>
              <w:bottom w:val="nil"/>
              <w:right w:val="nil"/>
            </w:tcBorders>
            <w:hideMark/>
          </w:tcPr>
          <w:p w14:paraId="7226B7F6" w14:textId="77777777" w:rsidR="0002286F" w:rsidRPr="000E528B" w:rsidRDefault="0002286F" w:rsidP="000818BD">
            <w:pPr>
              <w:rPr>
                <w:lang w:eastAsia="es-CO"/>
              </w:rPr>
            </w:pPr>
          </w:p>
        </w:tc>
        <w:tc>
          <w:tcPr>
            <w:tcW w:w="1826" w:type="dxa"/>
            <w:tcBorders>
              <w:top w:val="nil"/>
              <w:left w:val="nil"/>
              <w:bottom w:val="nil"/>
              <w:right w:val="nil"/>
            </w:tcBorders>
            <w:hideMark/>
          </w:tcPr>
          <w:p w14:paraId="526C3FF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DDFD53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F03153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6212DD4" w14:textId="77777777" w:rsidTr="000818BD">
        <w:trPr>
          <w:trHeight w:val="255"/>
        </w:trPr>
        <w:tc>
          <w:tcPr>
            <w:tcW w:w="609" w:type="dxa"/>
            <w:tcBorders>
              <w:top w:val="nil"/>
              <w:left w:val="nil"/>
              <w:bottom w:val="nil"/>
              <w:right w:val="nil"/>
            </w:tcBorders>
            <w:vAlign w:val="bottom"/>
            <w:hideMark/>
          </w:tcPr>
          <w:p w14:paraId="12E3BB1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58C4A3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2085EC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627B0C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2602</w:t>
            </w:r>
          </w:p>
        </w:tc>
        <w:tc>
          <w:tcPr>
            <w:tcW w:w="1539" w:type="dxa"/>
            <w:tcBorders>
              <w:top w:val="nil"/>
              <w:left w:val="nil"/>
              <w:bottom w:val="nil"/>
              <w:right w:val="nil"/>
            </w:tcBorders>
            <w:vAlign w:val="bottom"/>
            <w:hideMark/>
          </w:tcPr>
          <w:p w14:paraId="3BB4E77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162E497" w14:textId="77777777" w:rsidTr="000818BD">
        <w:trPr>
          <w:trHeight w:val="255"/>
        </w:trPr>
        <w:tc>
          <w:tcPr>
            <w:tcW w:w="609" w:type="dxa"/>
            <w:tcBorders>
              <w:top w:val="nil"/>
              <w:left w:val="nil"/>
              <w:bottom w:val="nil"/>
              <w:right w:val="nil"/>
            </w:tcBorders>
            <w:hideMark/>
          </w:tcPr>
          <w:p w14:paraId="61E7F72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B027F66" w14:textId="77777777" w:rsidR="0002286F" w:rsidRPr="000E528B" w:rsidRDefault="0002286F" w:rsidP="000818BD">
            <w:pPr>
              <w:rPr>
                <w:lang w:eastAsia="es-CO"/>
              </w:rPr>
            </w:pPr>
          </w:p>
        </w:tc>
        <w:tc>
          <w:tcPr>
            <w:tcW w:w="599" w:type="dxa"/>
            <w:tcBorders>
              <w:top w:val="nil"/>
              <w:left w:val="nil"/>
              <w:bottom w:val="nil"/>
              <w:right w:val="nil"/>
            </w:tcBorders>
            <w:hideMark/>
          </w:tcPr>
          <w:p w14:paraId="49DE1DCF"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92A590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DE BIENESTAR SOCIAL DE LA CONTRALORÍA GENERAL DE LA REPÚBLICA</w:t>
            </w:r>
          </w:p>
        </w:tc>
        <w:tc>
          <w:tcPr>
            <w:tcW w:w="1539" w:type="dxa"/>
            <w:tcBorders>
              <w:top w:val="nil"/>
              <w:left w:val="nil"/>
              <w:bottom w:val="nil"/>
              <w:right w:val="nil"/>
            </w:tcBorders>
            <w:hideMark/>
          </w:tcPr>
          <w:p w14:paraId="18A7332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B46B39C" w14:textId="77777777" w:rsidTr="000818BD">
        <w:trPr>
          <w:trHeight w:val="255"/>
        </w:trPr>
        <w:tc>
          <w:tcPr>
            <w:tcW w:w="4122" w:type="dxa"/>
            <w:gridSpan w:val="4"/>
            <w:tcBorders>
              <w:top w:val="nil"/>
              <w:left w:val="nil"/>
              <w:bottom w:val="nil"/>
              <w:right w:val="nil"/>
            </w:tcBorders>
            <w:vAlign w:val="center"/>
            <w:hideMark/>
          </w:tcPr>
          <w:p w14:paraId="29E86B3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467031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136.539.000.000 </w:t>
            </w:r>
          </w:p>
        </w:tc>
        <w:tc>
          <w:tcPr>
            <w:tcW w:w="1593" w:type="dxa"/>
            <w:tcBorders>
              <w:top w:val="nil"/>
              <w:left w:val="nil"/>
              <w:bottom w:val="nil"/>
              <w:right w:val="nil"/>
            </w:tcBorders>
            <w:vAlign w:val="center"/>
            <w:hideMark/>
          </w:tcPr>
          <w:p w14:paraId="0EED58F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21.234.730.000 </w:t>
            </w:r>
          </w:p>
        </w:tc>
        <w:tc>
          <w:tcPr>
            <w:tcW w:w="1539" w:type="dxa"/>
            <w:tcBorders>
              <w:top w:val="nil"/>
              <w:left w:val="nil"/>
              <w:bottom w:val="nil"/>
              <w:right w:val="nil"/>
            </w:tcBorders>
            <w:vAlign w:val="center"/>
            <w:hideMark/>
          </w:tcPr>
          <w:p w14:paraId="427B325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157.773.730.000 </w:t>
            </w:r>
          </w:p>
        </w:tc>
      </w:tr>
      <w:tr w:rsidR="0002286F" w:rsidRPr="000E528B" w14:paraId="7A8EA297" w14:textId="77777777" w:rsidTr="000818BD">
        <w:trPr>
          <w:trHeight w:val="255"/>
        </w:trPr>
        <w:tc>
          <w:tcPr>
            <w:tcW w:w="4122" w:type="dxa"/>
            <w:gridSpan w:val="4"/>
            <w:tcBorders>
              <w:top w:val="nil"/>
              <w:left w:val="nil"/>
              <w:bottom w:val="nil"/>
              <w:right w:val="nil"/>
            </w:tcBorders>
            <w:vAlign w:val="center"/>
            <w:hideMark/>
          </w:tcPr>
          <w:p w14:paraId="32651B2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6BCF5279"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0B9BEBB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1.041.226.669 </w:t>
            </w:r>
          </w:p>
        </w:tc>
        <w:tc>
          <w:tcPr>
            <w:tcW w:w="1539" w:type="dxa"/>
            <w:tcBorders>
              <w:top w:val="nil"/>
              <w:left w:val="nil"/>
              <w:bottom w:val="nil"/>
              <w:right w:val="nil"/>
            </w:tcBorders>
            <w:vAlign w:val="center"/>
            <w:hideMark/>
          </w:tcPr>
          <w:p w14:paraId="77AE736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1.041.226.669 </w:t>
            </w:r>
          </w:p>
        </w:tc>
      </w:tr>
      <w:tr w:rsidR="0002286F" w:rsidRPr="000E528B" w14:paraId="5C985A8C" w14:textId="77777777" w:rsidTr="000818BD">
        <w:trPr>
          <w:trHeight w:val="255"/>
        </w:trPr>
        <w:tc>
          <w:tcPr>
            <w:tcW w:w="609" w:type="dxa"/>
            <w:tcBorders>
              <w:top w:val="nil"/>
              <w:left w:val="nil"/>
              <w:bottom w:val="nil"/>
              <w:right w:val="nil"/>
            </w:tcBorders>
            <w:vAlign w:val="center"/>
            <w:hideMark/>
          </w:tcPr>
          <w:p w14:paraId="4D00691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2599</w:t>
            </w:r>
          </w:p>
        </w:tc>
        <w:tc>
          <w:tcPr>
            <w:tcW w:w="530" w:type="dxa"/>
            <w:tcBorders>
              <w:top w:val="nil"/>
              <w:left w:val="nil"/>
              <w:bottom w:val="nil"/>
              <w:right w:val="nil"/>
            </w:tcBorders>
            <w:vAlign w:val="center"/>
            <w:hideMark/>
          </w:tcPr>
          <w:p w14:paraId="23CBDF3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F3FD8C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ORGANISMOS DE CONTROL</w:t>
            </w:r>
          </w:p>
        </w:tc>
        <w:tc>
          <w:tcPr>
            <w:tcW w:w="1826" w:type="dxa"/>
            <w:tcBorders>
              <w:top w:val="nil"/>
              <w:left w:val="nil"/>
              <w:bottom w:val="nil"/>
              <w:right w:val="nil"/>
            </w:tcBorders>
            <w:noWrap/>
            <w:vAlign w:val="bottom"/>
            <w:hideMark/>
          </w:tcPr>
          <w:p w14:paraId="2F6B941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D1E369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1.041.226.669 </w:t>
            </w:r>
          </w:p>
        </w:tc>
        <w:tc>
          <w:tcPr>
            <w:tcW w:w="1539" w:type="dxa"/>
            <w:tcBorders>
              <w:top w:val="nil"/>
              <w:left w:val="nil"/>
              <w:bottom w:val="nil"/>
              <w:right w:val="nil"/>
            </w:tcBorders>
            <w:vAlign w:val="center"/>
            <w:hideMark/>
          </w:tcPr>
          <w:p w14:paraId="1B2103B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1.041.226.669 </w:t>
            </w:r>
          </w:p>
        </w:tc>
      </w:tr>
      <w:tr w:rsidR="0002286F" w:rsidRPr="000E528B" w14:paraId="4584F8C2" w14:textId="77777777" w:rsidTr="000818BD">
        <w:trPr>
          <w:trHeight w:val="255"/>
        </w:trPr>
        <w:tc>
          <w:tcPr>
            <w:tcW w:w="609" w:type="dxa"/>
            <w:tcBorders>
              <w:top w:val="nil"/>
              <w:left w:val="nil"/>
              <w:bottom w:val="nil"/>
              <w:right w:val="nil"/>
            </w:tcBorders>
            <w:vAlign w:val="center"/>
            <w:hideMark/>
          </w:tcPr>
          <w:p w14:paraId="5BD6893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05C0E4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769D86B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14455BFE"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3E6E6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1.041.226.669 </w:t>
            </w:r>
          </w:p>
        </w:tc>
        <w:tc>
          <w:tcPr>
            <w:tcW w:w="1539" w:type="dxa"/>
            <w:tcBorders>
              <w:top w:val="nil"/>
              <w:left w:val="nil"/>
              <w:bottom w:val="nil"/>
              <w:right w:val="nil"/>
            </w:tcBorders>
            <w:vAlign w:val="center"/>
            <w:hideMark/>
          </w:tcPr>
          <w:p w14:paraId="0C26BF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1.041.226.669 </w:t>
            </w:r>
          </w:p>
        </w:tc>
      </w:tr>
      <w:tr w:rsidR="0002286F" w:rsidRPr="000E528B" w14:paraId="2C9173F3" w14:textId="77777777" w:rsidTr="000818BD">
        <w:trPr>
          <w:trHeight w:val="255"/>
        </w:trPr>
        <w:tc>
          <w:tcPr>
            <w:tcW w:w="609" w:type="dxa"/>
            <w:tcBorders>
              <w:top w:val="nil"/>
              <w:left w:val="nil"/>
              <w:bottom w:val="nil"/>
              <w:right w:val="nil"/>
            </w:tcBorders>
            <w:hideMark/>
          </w:tcPr>
          <w:p w14:paraId="19480EE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C6FB6DC" w14:textId="77777777" w:rsidR="0002286F" w:rsidRPr="000E528B" w:rsidRDefault="0002286F" w:rsidP="000818BD">
            <w:pPr>
              <w:rPr>
                <w:lang w:eastAsia="es-CO"/>
              </w:rPr>
            </w:pPr>
          </w:p>
        </w:tc>
        <w:tc>
          <w:tcPr>
            <w:tcW w:w="599" w:type="dxa"/>
            <w:tcBorders>
              <w:top w:val="nil"/>
              <w:left w:val="nil"/>
              <w:bottom w:val="nil"/>
              <w:right w:val="nil"/>
            </w:tcBorders>
            <w:hideMark/>
          </w:tcPr>
          <w:p w14:paraId="64C7100E" w14:textId="77777777" w:rsidR="0002286F" w:rsidRPr="000E528B" w:rsidRDefault="0002286F" w:rsidP="000818BD">
            <w:pPr>
              <w:rPr>
                <w:lang w:eastAsia="es-CO"/>
              </w:rPr>
            </w:pPr>
          </w:p>
        </w:tc>
        <w:tc>
          <w:tcPr>
            <w:tcW w:w="2384" w:type="dxa"/>
            <w:tcBorders>
              <w:top w:val="nil"/>
              <w:left w:val="nil"/>
              <w:bottom w:val="nil"/>
              <w:right w:val="nil"/>
            </w:tcBorders>
            <w:hideMark/>
          </w:tcPr>
          <w:p w14:paraId="43BFC5EC" w14:textId="77777777" w:rsidR="0002286F" w:rsidRPr="000E528B" w:rsidRDefault="0002286F" w:rsidP="000818BD">
            <w:pPr>
              <w:rPr>
                <w:lang w:eastAsia="es-CO"/>
              </w:rPr>
            </w:pPr>
          </w:p>
        </w:tc>
        <w:tc>
          <w:tcPr>
            <w:tcW w:w="1826" w:type="dxa"/>
            <w:tcBorders>
              <w:top w:val="nil"/>
              <w:left w:val="nil"/>
              <w:bottom w:val="nil"/>
              <w:right w:val="nil"/>
            </w:tcBorders>
            <w:hideMark/>
          </w:tcPr>
          <w:p w14:paraId="2F18CA9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5211D9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278BA5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FC42D6B" w14:textId="77777777" w:rsidTr="000818BD">
        <w:trPr>
          <w:trHeight w:val="255"/>
        </w:trPr>
        <w:tc>
          <w:tcPr>
            <w:tcW w:w="4122" w:type="dxa"/>
            <w:gridSpan w:val="4"/>
            <w:tcBorders>
              <w:top w:val="nil"/>
              <w:left w:val="nil"/>
              <w:bottom w:val="nil"/>
              <w:right w:val="nil"/>
            </w:tcBorders>
            <w:hideMark/>
          </w:tcPr>
          <w:p w14:paraId="6319EAA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TOTAL PRESUPUESTO SECCIÓN</w:t>
            </w:r>
          </w:p>
        </w:tc>
        <w:tc>
          <w:tcPr>
            <w:tcW w:w="1826" w:type="dxa"/>
            <w:tcBorders>
              <w:top w:val="nil"/>
              <w:left w:val="nil"/>
              <w:bottom w:val="nil"/>
              <w:right w:val="nil"/>
            </w:tcBorders>
            <w:hideMark/>
          </w:tcPr>
          <w:p w14:paraId="744CA79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136.539.000.000 </w:t>
            </w:r>
          </w:p>
        </w:tc>
        <w:tc>
          <w:tcPr>
            <w:tcW w:w="1593" w:type="dxa"/>
            <w:tcBorders>
              <w:top w:val="nil"/>
              <w:left w:val="nil"/>
              <w:bottom w:val="nil"/>
              <w:right w:val="nil"/>
            </w:tcBorders>
            <w:hideMark/>
          </w:tcPr>
          <w:p w14:paraId="3BC552C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22.275.956.669 </w:t>
            </w:r>
          </w:p>
        </w:tc>
        <w:tc>
          <w:tcPr>
            <w:tcW w:w="1539" w:type="dxa"/>
            <w:tcBorders>
              <w:top w:val="nil"/>
              <w:left w:val="nil"/>
              <w:bottom w:val="nil"/>
              <w:right w:val="nil"/>
            </w:tcBorders>
            <w:hideMark/>
          </w:tcPr>
          <w:p w14:paraId="1C053B6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158.814.956.669 </w:t>
            </w:r>
          </w:p>
        </w:tc>
      </w:tr>
      <w:tr w:rsidR="0002286F" w:rsidRPr="000E528B" w14:paraId="00917D16" w14:textId="77777777" w:rsidTr="000818BD">
        <w:trPr>
          <w:trHeight w:val="255"/>
        </w:trPr>
        <w:tc>
          <w:tcPr>
            <w:tcW w:w="609" w:type="dxa"/>
            <w:tcBorders>
              <w:top w:val="nil"/>
              <w:left w:val="nil"/>
              <w:bottom w:val="nil"/>
              <w:right w:val="nil"/>
            </w:tcBorders>
            <w:hideMark/>
          </w:tcPr>
          <w:p w14:paraId="740F1D4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2E37B4D" w14:textId="77777777" w:rsidR="0002286F" w:rsidRPr="000E528B" w:rsidRDefault="0002286F" w:rsidP="000818BD">
            <w:pPr>
              <w:rPr>
                <w:lang w:eastAsia="es-CO"/>
              </w:rPr>
            </w:pPr>
          </w:p>
        </w:tc>
        <w:tc>
          <w:tcPr>
            <w:tcW w:w="599" w:type="dxa"/>
            <w:tcBorders>
              <w:top w:val="nil"/>
              <w:left w:val="nil"/>
              <w:bottom w:val="nil"/>
              <w:right w:val="nil"/>
            </w:tcBorders>
            <w:hideMark/>
          </w:tcPr>
          <w:p w14:paraId="6BFDDD29" w14:textId="77777777" w:rsidR="0002286F" w:rsidRPr="000E528B" w:rsidRDefault="0002286F" w:rsidP="000818BD">
            <w:pPr>
              <w:rPr>
                <w:lang w:eastAsia="es-CO"/>
              </w:rPr>
            </w:pPr>
          </w:p>
        </w:tc>
        <w:tc>
          <w:tcPr>
            <w:tcW w:w="2384" w:type="dxa"/>
            <w:tcBorders>
              <w:top w:val="nil"/>
              <w:left w:val="nil"/>
              <w:bottom w:val="nil"/>
              <w:right w:val="nil"/>
            </w:tcBorders>
            <w:hideMark/>
          </w:tcPr>
          <w:p w14:paraId="051A63D7" w14:textId="77777777" w:rsidR="0002286F" w:rsidRPr="000E528B" w:rsidRDefault="0002286F" w:rsidP="000818BD">
            <w:pPr>
              <w:rPr>
                <w:lang w:eastAsia="es-CO"/>
              </w:rPr>
            </w:pPr>
          </w:p>
        </w:tc>
        <w:tc>
          <w:tcPr>
            <w:tcW w:w="1826" w:type="dxa"/>
            <w:tcBorders>
              <w:top w:val="nil"/>
              <w:left w:val="nil"/>
              <w:bottom w:val="nil"/>
              <w:right w:val="nil"/>
            </w:tcBorders>
            <w:hideMark/>
          </w:tcPr>
          <w:p w14:paraId="6074CF8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C4B20A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93064A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4C2A7BE" w14:textId="77777777" w:rsidTr="000818BD">
        <w:trPr>
          <w:trHeight w:val="255"/>
        </w:trPr>
        <w:tc>
          <w:tcPr>
            <w:tcW w:w="609" w:type="dxa"/>
            <w:tcBorders>
              <w:top w:val="nil"/>
              <w:left w:val="nil"/>
              <w:bottom w:val="nil"/>
              <w:right w:val="nil"/>
            </w:tcBorders>
            <w:vAlign w:val="bottom"/>
            <w:hideMark/>
          </w:tcPr>
          <w:p w14:paraId="68786D7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F0D2C9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774ED3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BBDCFD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2701</w:t>
            </w:r>
          </w:p>
        </w:tc>
        <w:tc>
          <w:tcPr>
            <w:tcW w:w="1539" w:type="dxa"/>
            <w:tcBorders>
              <w:top w:val="nil"/>
              <w:left w:val="nil"/>
              <w:bottom w:val="nil"/>
              <w:right w:val="nil"/>
            </w:tcBorders>
            <w:vAlign w:val="bottom"/>
            <w:hideMark/>
          </w:tcPr>
          <w:p w14:paraId="0BDA678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A4277A3" w14:textId="77777777" w:rsidTr="000818BD">
        <w:trPr>
          <w:trHeight w:val="255"/>
        </w:trPr>
        <w:tc>
          <w:tcPr>
            <w:tcW w:w="609" w:type="dxa"/>
            <w:tcBorders>
              <w:top w:val="nil"/>
              <w:left w:val="nil"/>
              <w:bottom w:val="nil"/>
              <w:right w:val="nil"/>
            </w:tcBorders>
            <w:hideMark/>
          </w:tcPr>
          <w:p w14:paraId="4AAA0DF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8E6DD26" w14:textId="77777777" w:rsidR="0002286F" w:rsidRPr="000E528B" w:rsidRDefault="0002286F" w:rsidP="000818BD">
            <w:pPr>
              <w:rPr>
                <w:lang w:eastAsia="es-CO"/>
              </w:rPr>
            </w:pPr>
          </w:p>
        </w:tc>
        <w:tc>
          <w:tcPr>
            <w:tcW w:w="599" w:type="dxa"/>
            <w:tcBorders>
              <w:top w:val="nil"/>
              <w:left w:val="nil"/>
              <w:bottom w:val="nil"/>
              <w:right w:val="nil"/>
            </w:tcBorders>
            <w:hideMark/>
          </w:tcPr>
          <w:p w14:paraId="4BBEF6E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812348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RAMA JUDICIAL</w:t>
            </w:r>
          </w:p>
        </w:tc>
        <w:tc>
          <w:tcPr>
            <w:tcW w:w="1539" w:type="dxa"/>
            <w:tcBorders>
              <w:top w:val="nil"/>
              <w:left w:val="nil"/>
              <w:bottom w:val="nil"/>
              <w:right w:val="nil"/>
            </w:tcBorders>
            <w:hideMark/>
          </w:tcPr>
          <w:p w14:paraId="6D755B7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EA722C3" w14:textId="77777777" w:rsidTr="000818BD">
        <w:trPr>
          <w:trHeight w:val="255"/>
        </w:trPr>
        <w:tc>
          <w:tcPr>
            <w:tcW w:w="4122" w:type="dxa"/>
            <w:gridSpan w:val="4"/>
            <w:tcBorders>
              <w:top w:val="nil"/>
              <w:left w:val="nil"/>
              <w:bottom w:val="nil"/>
              <w:right w:val="nil"/>
            </w:tcBorders>
            <w:vAlign w:val="center"/>
            <w:hideMark/>
          </w:tcPr>
          <w:p w14:paraId="72F483D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297321A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10.154.912.200.000 </w:t>
            </w:r>
          </w:p>
        </w:tc>
        <w:tc>
          <w:tcPr>
            <w:tcW w:w="1593" w:type="dxa"/>
            <w:tcBorders>
              <w:top w:val="nil"/>
              <w:left w:val="nil"/>
              <w:bottom w:val="nil"/>
              <w:right w:val="nil"/>
            </w:tcBorders>
            <w:noWrap/>
            <w:vAlign w:val="bottom"/>
            <w:hideMark/>
          </w:tcPr>
          <w:p w14:paraId="40DEED6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345FA7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10.154.912.200.000 </w:t>
            </w:r>
          </w:p>
        </w:tc>
      </w:tr>
      <w:tr w:rsidR="0002286F" w:rsidRPr="000E528B" w14:paraId="2E8EAAC5" w14:textId="77777777" w:rsidTr="000818BD">
        <w:trPr>
          <w:trHeight w:val="255"/>
        </w:trPr>
        <w:tc>
          <w:tcPr>
            <w:tcW w:w="4122" w:type="dxa"/>
            <w:gridSpan w:val="4"/>
            <w:tcBorders>
              <w:top w:val="nil"/>
              <w:left w:val="nil"/>
              <w:bottom w:val="nil"/>
              <w:right w:val="nil"/>
            </w:tcBorders>
            <w:vAlign w:val="center"/>
            <w:hideMark/>
          </w:tcPr>
          <w:p w14:paraId="1CED8A2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B.  PRESUPUESTO DE SERVICIO DE LA DEUDA PÚBLICA</w:t>
            </w:r>
          </w:p>
        </w:tc>
        <w:tc>
          <w:tcPr>
            <w:tcW w:w="1826" w:type="dxa"/>
            <w:tcBorders>
              <w:top w:val="nil"/>
              <w:left w:val="nil"/>
              <w:bottom w:val="nil"/>
              <w:right w:val="nil"/>
            </w:tcBorders>
            <w:vAlign w:val="center"/>
            <w:hideMark/>
          </w:tcPr>
          <w:p w14:paraId="5FD8CE0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17.695.578.134 </w:t>
            </w:r>
          </w:p>
        </w:tc>
        <w:tc>
          <w:tcPr>
            <w:tcW w:w="1593" w:type="dxa"/>
            <w:tcBorders>
              <w:top w:val="nil"/>
              <w:left w:val="nil"/>
              <w:bottom w:val="nil"/>
              <w:right w:val="nil"/>
            </w:tcBorders>
            <w:noWrap/>
            <w:vAlign w:val="bottom"/>
            <w:hideMark/>
          </w:tcPr>
          <w:p w14:paraId="1B65E68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F496AB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17.695.578.134 </w:t>
            </w:r>
          </w:p>
        </w:tc>
      </w:tr>
      <w:tr w:rsidR="0002286F" w:rsidRPr="000E528B" w14:paraId="3EFD7C6B" w14:textId="77777777" w:rsidTr="000818BD">
        <w:trPr>
          <w:trHeight w:val="255"/>
        </w:trPr>
        <w:tc>
          <w:tcPr>
            <w:tcW w:w="4122" w:type="dxa"/>
            <w:gridSpan w:val="4"/>
            <w:tcBorders>
              <w:top w:val="nil"/>
              <w:left w:val="nil"/>
              <w:bottom w:val="nil"/>
              <w:right w:val="nil"/>
            </w:tcBorders>
            <w:vAlign w:val="center"/>
            <w:hideMark/>
          </w:tcPr>
          <w:p w14:paraId="323A105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89101F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1.449.610.576.324 </w:t>
            </w:r>
          </w:p>
        </w:tc>
        <w:tc>
          <w:tcPr>
            <w:tcW w:w="1593" w:type="dxa"/>
            <w:tcBorders>
              <w:top w:val="nil"/>
              <w:left w:val="nil"/>
              <w:bottom w:val="nil"/>
              <w:right w:val="nil"/>
            </w:tcBorders>
            <w:noWrap/>
            <w:vAlign w:val="bottom"/>
            <w:hideMark/>
          </w:tcPr>
          <w:p w14:paraId="6E04407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429B47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1.449.610.576.324 </w:t>
            </w:r>
          </w:p>
        </w:tc>
      </w:tr>
      <w:tr w:rsidR="0002286F" w:rsidRPr="000E528B" w14:paraId="36F36FA8" w14:textId="77777777" w:rsidTr="000818BD">
        <w:trPr>
          <w:trHeight w:val="255"/>
        </w:trPr>
        <w:tc>
          <w:tcPr>
            <w:tcW w:w="609" w:type="dxa"/>
            <w:tcBorders>
              <w:top w:val="nil"/>
              <w:left w:val="nil"/>
              <w:bottom w:val="nil"/>
              <w:right w:val="nil"/>
            </w:tcBorders>
            <w:vAlign w:val="center"/>
            <w:hideMark/>
          </w:tcPr>
          <w:p w14:paraId="1D9AF56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2701</w:t>
            </w:r>
          </w:p>
        </w:tc>
        <w:tc>
          <w:tcPr>
            <w:tcW w:w="530" w:type="dxa"/>
            <w:tcBorders>
              <w:top w:val="nil"/>
              <w:left w:val="nil"/>
              <w:bottom w:val="nil"/>
              <w:right w:val="nil"/>
            </w:tcBorders>
            <w:vAlign w:val="center"/>
            <w:hideMark/>
          </w:tcPr>
          <w:p w14:paraId="5CC4624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4FB280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MEJORAMIENTO DE LAS COMPETENCIAS DE LA ADMINISTRACIÓN DE LA JUSTICIA</w:t>
            </w:r>
          </w:p>
        </w:tc>
        <w:tc>
          <w:tcPr>
            <w:tcW w:w="1826" w:type="dxa"/>
            <w:tcBorders>
              <w:top w:val="nil"/>
              <w:left w:val="nil"/>
              <w:bottom w:val="nil"/>
              <w:right w:val="nil"/>
            </w:tcBorders>
            <w:vAlign w:val="center"/>
            <w:hideMark/>
          </w:tcPr>
          <w:p w14:paraId="623BF73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1.449.610.576.324 </w:t>
            </w:r>
          </w:p>
        </w:tc>
        <w:tc>
          <w:tcPr>
            <w:tcW w:w="1593" w:type="dxa"/>
            <w:tcBorders>
              <w:top w:val="nil"/>
              <w:left w:val="nil"/>
              <w:bottom w:val="nil"/>
              <w:right w:val="nil"/>
            </w:tcBorders>
            <w:noWrap/>
            <w:vAlign w:val="bottom"/>
            <w:hideMark/>
          </w:tcPr>
          <w:p w14:paraId="31874B3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E5CBE0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1.449.610.576.324 </w:t>
            </w:r>
          </w:p>
        </w:tc>
      </w:tr>
      <w:tr w:rsidR="0002286F" w:rsidRPr="000E528B" w14:paraId="691740B8" w14:textId="77777777" w:rsidTr="000818BD">
        <w:trPr>
          <w:trHeight w:val="255"/>
        </w:trPr>
        <w:tc>
          <w:tcPr>
            <w:tcW w:w="609" w:type="dxa"/>
            <w:tcBorders>
              <w:top w:val="nil"/>
              <w:left w:val="nil"/>
              <w:bottom w:val="nil"/>
              <w:right w:val="nil"/>
            </w:tcBorders>
            <w:vAlign w:val="center"/>
            <w:hideMark/>
          </w:tcPr>
          <w:p w14:paraId="340F5AB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C17304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30A34CC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03C4A73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1.449.610.576.324 </w:t>
            </w:r>
          </w:p>
        </w:tc>
        <w:tc>
          <w:tcPr>
            <w:tcW w:w="1593" w:type="dxa"/>
            <w:tcBorders>
              <w:top w:val="nil"/>
              <w:left w:val="nil"/>
              <w:bottom w:val="nil"/>
              <w:right w:val="nil"/>
            </w:tcBorders>
            <w:noWrap/>
            <w:vAlign w:val="bottom"/>
            <w:hideMark/>
          </w:tcPr>
          <w:p w14:paraId="2A4EA7D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688CC6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1.449.610.576.324 </w:t>
            </w:r>
          </w:p>
        </w:tc>
      </w:tr>
      <w:tr w:rsidR="0002286F" w:rsidRPr="000E528B" w14:paraId="6204304A" w14:textId="77777777" w:rsidTr="000818BD">
        <w:trPr>
          <w:trHeight w:val="255"/>
        </w:trPr>
        <w:tc>
          <w:tcPr>
            <w:tcW w:w="609" w:type="dxa"/>
            <w:tcBorders>
              <w:top w:val="nil"/>
              <w:left w:val="nil"/>
              <w:bottom w:val="nil"/>
              <w:right w:val="nil"/>
            </w:tcBorders>
            <w:hideMark/>
          </w:tcPr>
          <w:p w14:paraId="3C1ACBD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B0B5172" w14:textId="77777777" w:rsidR="0002286F" w:rsidRPr="000E528B" w:rsidRDefault="0002286F" w:rsidP="000818BD">
            <w:pPr>
              <w:rPr>
                <w:lang w:eastAsia="es-CO"/>
              </w:rPr>
            </w:pPr>
          </w:p>
        </w:tc>
        <w:tc>
          <w:tcPr>
            <w:tcW w:w="599" w:type="dxa"/>
            <w:tcBorders>
              <w:top w:val="nil"/>
              <w:left w:val="nil"/>
              <w:bottom w:val="nil"/>
              <w:right w:val="nil"/>
            </w:tcBorders>
            <w:hideMark/>
          </w:tcPr>
          <w:p w14:paraId="2C4067CB" w14:textId="77777777" w:rsidR="0002286F" w:rsidRPr="000E528B" w:rsidRDefault="0002286F" w:rsidP="000818BD">
            <w:pPr>
              <w:rPr>
                <w:lang w:eastAsia="es-CO"/>
              </w:rPr>
            </w:pPr>
          </w:p>
        </w:tc>
        <w:tc>
          <w:tcPr>
            <w:tcW w:w="2384" w:type="dxa"/>
            <w:tcBorders>
              <w:top w:val="nil"/>
              <w:left w:val="nil"/>
              <w:bottom w:val="nil"/>
              <w:right w:val="nil"/>
            </w:tcBorders>
            <w:hideMark/>
          </w:tcPr>
          <w:p w14:paraId="3DDAA772" w14:textId="77777777" w:rsidR="0002286F" w:rsidRPr="000E528B" w:rsidRDefault="0002286F" w:rsidP="000818BD">
            <w:pPr>
              <w:rPr>
                <w:lang w:eastAsia="es-CO"/>
              </w:rPr>
            </w:pPr>
          </w:p>
        </w:tc>
        <w:tc>
          <w:tcPr>
            <w:tcW w:w="1826" w:type="dxa"/>
            <w:tcBorders>
              <w:top w:val="nil"/>
              <w:left w:val="nil"/>
              <w:bottom w:val="nil"/>
              <w:right w:val="nil"/>
            </w:tcBorders>
            <w:hideMark/>
          </w:tcPr>
          <w:p w14:paraId="08568BF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B4379F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6ABA5C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1BEB1CF" w14:textId="77777777" w:rsidTr="000818BD">
        <w:trPr>
          <w:trHeight w:val="255"/>
        </w:trPr>
        <w:tc>
          <w:tcPr>
            <w:tcW w:w="4122" w:type="dxa"/>
            <w:gridSpan w:val="4"/>
            <w:tcBorders>
              <w:top w:val="nil"/>
              <w:left w:val="nil"/>
              <w:bottom w:val="nil"/>
              <w:right w:val="nil"/>
            </w:tcBorders>
            <w:hideMark/>
          </w:tcPr>
          <w:p w14:paraId="55BD750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03F67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11.622.218.354.458 </w:t>
            </w:r>
          </w:p>
        </w:tc>
        <w:tc>
          <w:tcPr>
            <w:tcW w:w="1593" w:type="dxa"/>
            <w:tcBorders>
              <w:top w:val="nil"/>
              <w:left w:val="nil"/>
              <w:bottom w:val="nil"/>
              <w:right w:val="nil"/>
            </w:tcBorders>
            <w:noWrap/>
            <w:vAlign w:val="bottom"/>
            <w:hideMark/>
          </w:tcPr>
          <w:p w14:paraId="7B7F2B7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8B48E2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11.622.218.354.458 </w:t>
            </w:r>
          </w:p>
        </w:tc>
      </w:tr>
      <w:tr w:rsidR="0002286F" w:rsidRPr="000E528B" w14:paraId="371A0C26" w14:textId="77777777" w:rsidTr="000818BD">
        <w:trPr>
          <w:trHeight w:val="255"/>
        </w:trPr>
        <w:tc>
          <w:tcPr>
            <w:tcW w:w="609" w:type="dxa"/>
            <w:tcBorders>
              <w:top w:val="nil"/>
              <w:left w:val="nil"/>
              <w:bottom w:val="nil"/>
              <w:right w:val="nil"/>
            </w:tcBorders>
            <w:hideMark/>
          </w:tcPr>
          <w:p w14:paraId="2BB80FC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F429E0F" w14:textId="77777777" w:rsidR="0002286F" w:rsidRPr="000E528B" w:rsidRDefault="0002286F" w:rsidP="000818BD">
            <w:pPr>
              <w:rPr>
                <w:lang w:eastAsia="es-CO"/>
              </w:rPr>
            </w:pPr>
          </w:p>
        </w:tc>
        <w:tc>
          <w:tcPr>
            <w:tcW w:w="599" w:type="dxa"/>
            <w:tcBorders>
              <w:top w:val="nil"/>
              <w:left w:val="nil"/>
              <w:bottom w:val="nil"/>
              <w:right w:val="nil"/>
            </w:tcBorders>
            <w:hideMark/>
          </w:tcPr>
          <w:p w14:paraId="49B691F2" w14:textId="77777777" w:rsidR="0002286F" w:rsidRPr="000E528B" w:rsidRDefault="0002286F" w:rsidP="000818BD">
            <w:pPr>
              <w:rPr>
                <w:lang w:eastAsia="es-CO"/>
              </w:rPr>
            </w:pPr>
          </w:p>
        </w:tc>
        <w:tc>
          <w:tcPr>
            <w:tcW w:w="2384" w:type="dxa"/>
            <w:tcBorders>
              <w:top w:val="nil"/>
              <w:left w:val="nil"/>
              <w:bottom w:val="nil"/>
              <w:right w:val="nil"/>
            </w:tcBorders>
            <w:hideMark/>
          </w:tcPr>
          <w:p w14:paraId="7C09CB59" w14:textId="77777777" w:rsidR="0002286F" w:rsidRPr="000E528B" w:rsidRDefault="0002286F" w:rsidP="000818BD">
            <w:pPr>
              <w:rPr>
                <w:lang w:eastAsia="es-CO"/>
              </w:rPr>
            </w:pPr>
          </w:p>
        </w:tc>
        <w:tc>
          <w:tcPr>
            <w:tcW w:w="1826" w:type="dxa"/>
            <w:tcBorders>
              <w:top w:val="nil"/>
              <w:left w:val="nil"/>
              <w:bottom w:val="nil"/>
              <w:right w:val="nil"/>
            </w:tcBorders>
            <w:hideMark/>
          </w:tcPr>
          <w:p w14:paraId="1ECB1EC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1678AA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C403AB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57F0B27" w14:textId="77777777" w:rsidTr="000818BD">
        <w:trPr>
          <w:trHeight w:val="255"/>
        </w:trPr>
        <w:tc>
          <w:tcPr>
            <w:tcW w:w="609" w:type="dxa"/>
            <w:tcBorders>
              <w:top w:val="nil"/>
              <w:left w:val="nil"/>
              <w:bottom w:val="nil"/>
              <w:right w:val="nil"/>
            </w:tcBorders>
            <w:vAlign w:val="bottom"/>
            <w:hideMark/>
          </w:tcPr>
          <w:p w14:paraId="7D50DD1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23E28D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5B1EBE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5B45D1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2801</w:t>
            </w:r>
          </w:p>
        </w:tc>
        <w:tc>
          <w:tcPr>
            <w:tcW w:w="1539" w:type="dxa"/>
            <w:tcBorders>
              <w:top w:val="nil"/>
              <w:left w:val="nil"/>
              <w:bottom w:val="nil"/>
              <w:right w:val="nil"/>
            </w:tcBorders>
            <w:vAlign w:val="bottom"/>
            <w:hideMark/>
          </w:tcPr>
          <w:p w14:paraId="03649A4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B6FFFF0" w14:textId="77777777" w:rsidTr="000818BD">
        <w:trPr>
          <w:trHeight w:val="255"/>
        </w:trPr>
        <w:tc>
          <w:tcPr>
            <w:tcW w:w="609" w:type="dxa"/>
            <w:tcBorders>
              <w:top w:val="nil"/>
              <w:left w:val="nil"/>
              <w:bottom w:val="nil"/>
              <w:right w:val="nil"/>
            </w:tcBorders>
            <w:hideMark/>
          </w:tcPr>
          <w:p w14:paraId="35DBB8F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9531DB1" w14:textId="77777777" w:rsidR="0002286F" w:rsidRPr="000E528B" w:rsidRDefault="0002286F" w:rsidP="000818BD">
            <w:pPr>
              <w:rPr>
                <w:lang w:eastAsia="es-CO"/>
              </w:rPr>
            </w:pPr>
          </w:p>
        </w:tc>
        <w:tc>
          <w:tcPr>
            <w:tcW w:w="599" w:type="dxa"/>
            <w:tcBorders>
              <w:top w:val="nil"/>
              <w:left w:val="nil"/>
              <w:bottom w:val="nil"/>
              <w:right w:val="nil"/>
            </w:tcBorders>
            <w:hideMark/>
          </w:tcPr>
          <w:p w14:paraId="14A6D9D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000762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REGISTRADURÍA NACIONAL DEL ESTADO CIVIL</w:t>
            </w:r>
          </w:p>
        </w:tc>
        <w:tc>
          <w:tcPr>
            <w:tcW w:w="1539" w:type="dxa"/>
            <w:tcBorders>
              <w:top w:val="nil"/>
              <w:left w:val="nil"/>
              <w:bottom w:val="nil"/>
              <w:right w:val="nil"/>
            </w:tcBorders>
            <w:hideMark/>
          </w:tcPr>
          <w:p w14:paraId="0CC0CC7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BC658F6" w14:textId="77777777" w:rsidTr="000818BD">
        <w:trPr>
          <w:trHeight w:val="255"/>
        </w:trPr>
        <w:tc>
          <w:tcPr>
            <w:tcW w:w="4122" w:type="dxa"/>
            <w:gridSpan w:val="4"/>
            <w:tcBorders>
              <w:top w:val="nil"/>
              <w:left w:val="nil"/>
              <w:bottom w:val="nil"/>
              <w:right w:val="nil"/>
            </w:tcBorders>
            <w:vAlign w:val="center"/>
            <w:hideMark/>
          </w:tcPr>
          <w:p w14:paraId="72BA81D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812EA6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5.370.847.552.000 </w:t>
            </w:r>
          </w:p>
        </w:tc>
        <w:tc>
          <w:tcPr>
            <w:tcW w:w="1593" w:type="dxa"/>
            <w:tcBorders>
              <w:top w:val="nil"/>
              <w:left w:val="nil"/>
              <w:bottom w:val="nil"/>
              <w:right w:val="nil"/>
            </w:tcBorders>
            <w:noWrap/>
            <w:vAlign w:val="bottom"/>
            <w:hideMark/>
          </w:tcPr>
          <w:p w14:paraId="08B7ED6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31B5CD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5.370.847.552.000 </w:t>
            </w:r>
          </w:p>
        </w:tc>
      </w:tr>
      <w:tr w:rsidR="0002286F" w:rsidRPr="000E528B" w14:paraId="4FC935B8" w14:textId="77777777" w:rsidTr="000818BD">
        <w:trPr>
          <w:trHeight w:val="255"/>
        </w:trPr>
        <w:tc>
          <w:tcPr>
            <w:tcW w:w="4122" w:type="dxa"/>
            <w:gridSpan w:val="4"/>
            <w:tcBorders>
              <w:top w:val="nil"/>
              <w:left w:val="nil"/>
              <w:bottom w:val="nil"/>
              <w:right w:val="nil"/>
            </w:tcBorders>
            <w:vAlign w:val="center"/>
            <w:hideMark/>
          </w:tcPr>
          <w:p w14:paraId="234FA49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16928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215.312.056.738 </w:t>
            </w:r>
          </w:p>
        </w:tc>
        <w:tc>
          <w:tcPr>
            <w:tcW w:w="1593" w:type="dxa"/>
            <w:tcBorders>
              <w:top w:val="nil"/>
              <w:left w:val="nil"/>
              <w:bottom w:val="nil"/>
              <w:right w:val="nil"/>
            </w:tcBorders>
            <w:noWrap/>
            <w:vAlign w:val="bottom"/>
            <w:hideMark/>
          </w:tcPr>
          <w:p w14:paraId="7A3B820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7F792D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215.312.056.738 </w:t>
            </w:r>
          </w:p>
        </w:tc>
      </w:tr>
      <w:tr w:rsidR="0002286F" w:rsidRPr="000E528B" w14:paraId="13C05B2D" w14:textId="77777777" w:rsidTr="000818BD">
        <w:trPr>
          <w:trHeight w:val="255"/>
        </w:trPr>
        <w:tc>
          <w:tcPr>
            <w:tcW w:w="609" w:type="dxa"/>
            <w:tcBorders>
              <w:top w:val="nil"/>
              <w:left w:val="nil"/>
              <w:bottom w:val="nil"/>
              <w:right w:val="nil"/>
            </w:tcBorders>
            <w:vAlign w:val="center"/>
            <w:hideMark/>
          </w:tcPr>
          <w:p w14:paraId="751EB81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2802</w:t>
            </w:r>
          </w:p>
        </w:tc>
        <w:tc>
          <w:tcPr>
            <w:tcW w:w="530" w:type="dxa"/>
            <w:tcBorders>
              <w:top w:val="nil"/>
              <w:left w:val="nil"/>
              <w:bottom w:val="nil"/>
              <w:right w:val="nil"/>
            </w:tcBorders>
            <w:vAlign w:val="center"/>
            <w:hideMark/>
          </w:tcPr>
          <w:p w14:paraId="3689724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1F19D2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IDENTIFICACIÓN Y REGISTRO DEL ESTADO CIVIL DE LA POBLACIÓN</w:t>
            </w:r>
          </w:p>
        </w:tc>
        <w:tc>
          <w:tcPr>
            <w:tcW w:w="1826" w:type="dxa"/>
            <w:tcBorders>
              <w:top w:val="nil"/>
              <w:left w:val="nil"/>
              <w:bottom w:val="nil"/>
              <w:right w:val="nil"/>
            </w:tcBorders>
            <w:vAlign w:val="center"/>
            <w:hideMark/>
          </w:tcPr>
          <w:p w14:paraId="3D26C41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215.312.056.738 </w:t>
            </w:r>
          </w:p>
        </w:tc>
        <w:tc>
          <w:tcPr>
            <w:tcW w:w="1593" w:type="dxa"/>
            <w:tcBorders>
              <w:top w:val="nil"/>
              <w:left w:val="nil"/>
              <w:bottom w:val="nil"/>
              <w:right w:val="nil"/>
            </w:tcBorders>
            <w:noWrap/>
            <w:vAlign w:val="bottom"/>
            <w:hideMark/>
          </w:tcPr>
          <w:p w14:paraId="133CDDC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113E83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215.312.056.738 </w:t>
            </w:r>
          </w:p>
        </w:tc>
      </w:tr>
      <w:tr w:rsidR="0002286F" w:rsidRPr="000E528B" w14:paraId="337DF667" w14:textId="77777777" w:rsidTr="000818BD">
        <w:trPr>
          <w:trHeight w:val="255"/>
        </w:trPr>
        <w:tc>
          <w:tcPr>
            <w:tcW w:w="609" w:type="dxa"/>
            <w:tcBorders>
              <w:top w:val="nil"/>
              <w:left w:val="nil"/>
              <w:bottom w:val="nil"/>
              <w:right w:val="nil"/>
            </w:tcBorders>
            <w:vAlign w:val="center"/>
            <w:hideMark/>
          </w:tcPr>
          <w:p w14:paraId="557694F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13E2D8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0965BE2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1F3BDE4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215.312.056.738 </w:t>
            </w:r>
          </w:p>
        </w:tc>
        <w:tc>
          <w:tcPr>
            <w:tcW w:w="1593" w:type="dxa"/>
            <w:tcBorders>
              <w:top w:val="nil"/>
              <w:left w:val="nil"/>
              <w:bottom w:val="nil"/>
              <w:right w:val="nil"/>
            </w:tcBorders>
            <w:noWrap/>
            <w:vAlign w:val="bottom"/>
            <w:hideMark/>
          </w:tcPr>
          <w:p w14:paraId="56CAAE3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88A7A2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215.312.056.738 </w:t>
            </w:r>
          </w:p>
        </w:tc>
      </w:tr>
      <w:tr w:rsidR="0002286F" w:rsidRPr="000E528B" w14:paraId="3E8F03D0" w14:textId="77777777" w:rsidTr="000818BD">
        <w:trPr>
          <w:trHeight w:val="255"/>
        </w:trPr>
        <w:tc>
          <w:tcPr>
            <w:tcW w:w="609" w:type="dxa"/>
            <w:tcBorders>
              <w:top w:val="nil"/>
              <w:left w:val="nil"/>
              <w:bottom w:val="nil"/>
              <w:right w:val="nil"/>
            </w:tcBorders>
            <w:hideMark/>
          </w:tcPr>
          <w:p w14:paraId="0262900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A3C48BE" w14:textId="77777777" w:rsidR="0002286F" w:rsidRPr="000E528B" w:rsidRDefault="0002286F" w:rsidP="000818BD">
            <w:pPr>
              <w:rPr>
                <w:lang w:eastAsia="es-CO"/>
              </w:rPr>
            </w:pPr>
          </w:p>
        </w:tc>
        <w:tc>
          <w:tcPr>
            <w:tcW w:w="599" w:type="dxa"/>
            <w:tcBorders>
              <w:top w:val="nil"/>
              <w:left w:val="nil"/>
              <w:bottom w:val="nil"/>
              <w:right w:val="nil"/>
            </w:tcBorders>
            <w:hideMark/>
          </w:tcPr>
          <w:p w14:paraId="15BF5F98" w14:textId="77777777" w:rsidR="0002286F" w:rsidRPr="000E528B" w:rsidRDefault="0002286F" w:rsidP="000818BD">
            <w:pPr>
              <w:rPr>
                <w:lang w:eastAsia="es-CO"/>
              </w:rPr>
            </w:pPr>
          </w:p>
        </w:tc>
        <w:tc>
          <w:tcPr>
            <w:tcW w:w="2384" w:type="dxa"/>
            <w:tcBorders>
              <w:top w:val="nil"/>
              <w:left w:val="nil"/>
              <w:bottom w:val="nil"/>
              <w:right w:val="nil"/>
            </w:tcBorders>
            <w:hideMark/>
          </w:tcPr>
          <w:p w14:paraId="69C30808" w14:textId="77777777" w:rsidR="0002286F" w:rsidRPr="000E528B" w:rsidRDefault="0002286F" w:rsidP="000818BD">
            <w:pPr>
              <w:rPr>
                <w:lang w:eastAsia="es-CO"/>
              </w:rPr>
            </w:pPr>
          </w:p>
        </w:tc>
        <w:tc>
          <w:tcPr>
            <w:tcW w:w="1826" w:type="dxa"/>
            <w:tcBorders>
              <w:top w:val="nil"/>
              <w:left w:val="nil"/>
              <w:bottom w:val="nil"/>
              <w:right w:val="nil"/>
            </w:tcBorders>
            <w:hideMark/>
          </w:tcPr>
          <w:p w14:paraId="7A18157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8FD3C8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6087C2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3F16CF6" w14:textId="77777777" w:rsidTr="000818BD">
        <w:trPr>
          <w:trHeight w:val="255"/>
        </w:trPr>
        <w:tc>
          <w:tcPr>
            <w:tcW w:w="4122" w:type="dxa"/>
            <w:gridSpan w:val="4"/>
            <w:tcBorders>
              <w:top w:val="nil"/>
              <w:left w:val="nil"/>
              <w:bottom w:val="nil"/>
              <w:right w:val="nil"/>
            </w:tcBorders>
            <w:hideMark/>
          </w:tcPr>
          <w:p w14:paraId="0F9205E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FFA13E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5.586.159.608.738 </w:t>
            </w:r>
          </w:p>
        </w:tc>
        <w:tc>
          <w:tcPr>
            <w:tcW w:w="1593" w:type="dxa"/>
            <w:tcBorders>
              <w:top w:val="nil"/>
              <w:left w:val="nil"/>
              <w:bottom w:val="nil"/>
              <w:right w:val="nil"/>
            </w:tcBorders>
            <w:noWrap/>
            <w:vAlign w:val="bottom"/>
            <w:hideMark/>
          </w:tcPr>
          <w:p w14:paraId="67D9CD8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9AF44D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5.586.159.608.738 </w:t>
            </w:r>
          </w:p>
        </w:tc>
      </w:tr>
      <w:tr w:rsidR="0002286F" w:rsidRPr="000E528B" w14:paraId="0F800CB9" w14:textId="77777777" w:rsidTr="000818BD">
        <w:trPr>
          <w:trHeight w:val="255"/>
        </w:trPr>
        <w:tc>
          <w:tcPr>
            <w:tcW w:w="609" w:type="dxa"/>
            <w:tcBorders>
              <w:top w:val="nil"/>
              <w:left w:val="nil"/>
              <w:bottom w:val="nil"/>
              <w:right w:val="nil"/>
            </w:tcBorders>
            <w:hideMark/>
          </w:tcPr>
          <w:p w14:paraId="1FEDE65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4A9A02C" w14:textId="77777777" w:rsidR="0002286F" w:rsidRPr="000E528B" w:rsidRDefault="0002286F" w:rsidP="000818BD">
            <w:pPr>
              <w:rPr>
                <w:lang w:eastAsia="es-CO"/>
              </w:rPr>
            </w:pPr>
          </w:p>
        </w:tc>
        <w:tc>
          <w:tcPr>
            <w:tcW w:w="599" w:type="dxa"/>
            <w:tcBorders>
              <w:top w:val="nil"/>
              <w:left w:val="nil"/>
              <w:bottom w:val="nil"/>
              <w:right w:val="nil"/>
            </w:tcBorders>
            <w:hideMark/>
          </w:tcPr>
          <w:p w14:paraId="7A727D4A" w14:textId="77777777" w:rsidR="0002286F" w:rsidRPr="000E528B" w:rsidRDefault="0002286F" w:rsidP="000818BD">
            <w:pPr>
              <w:rPr>
                <w:lang w:eastAsia="es-CO"/>
              </w:rPr>
            </w:pPr>
          </w:p>
        </w:tc>
        <w:tc>
          <w:tcPr>
            <w:tcW w:w="2384" w:type="dxa"/>
            <w:tcBorders>
              <w:top w:val="nil"/>
              <w:left w:val="nil"/>
              <w:bottom w:val="nil"/>
              <w:right w:val="nil"/>
            </w:tcBorders>
            <w:hideMark/>
          </w:tcPr>
          <w:p w14:paraId="153D80C3" w14:textId="77777777" w:rsidR="0002286F" w:rsidRPr="000E528B" w:rsidRDefault="0002286F" w:rsidP="000818BD">
            <w:pPr>
              <w:rPr>
                <w:lang w:eastAsia="es-CO"/>
              </w:rPr>
            </w:pPr>
          </w:p>
        </w:tc>
        <w:tc>
          <w:tcPr>
            <w:tcW w:w="1826" w:type="dxa"/>
            <w:tcBorders>
              <w:top w:val="nil"/>
              <w:left w:val="nil"/>
              <w:bottom w:val="nil"/>
              <w:right w:val="nil"/>
            </w:tcBorders>
            <w:hideMark/>
          </w:tcPr>
          <w:p w14:paraId="73817C7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992152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442BE0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16F30C3" w14:textId="77777777" w:rsidTr="000818BD">
        <w:trPr>
          <w:trHeight w:val="255"/>
        </w:trPr>
        <w:tc>
          <w:tcPr>
            <w:tcW w:w="609" w:type="dxa"/>
            <w:tcBorders>
              <w:top w:val="nil"/>
              <w:left w:val="nil"/>
              <w:bottom w:val="nil"/>
              <w:right w:val="nil"/>
            </w:tcBorders>
            <w:vAlign w:val="bottom"/>
            <w:hideMark/>
          </w:tcPr>
          <w:p w14:paraId="3E74DF5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4A7CC31"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4513C4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B817C4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2802</w:t>
            </w:r>
          </w:p>
        </w:tc>
        <w:tc>
          <w:tcPr>
            <w:tcW w:w="1539" w:type="dxa"/>
            <w:tcBorders>
              <w:top w:val="nil"/>
              <w:left w:val="nil"/>
              <w:bottom w:val="nil"/>
              <w:right w:val="nil"/>
            </w:tcBorders>
            <w:vAlign w:val="bottom"/>
            <w:hideMark/>
          </w:tcPr>
          <w:p w14:paraId="4188A00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40E994C" w14:textId="77777777" w:rsidTr="000818BD">
        <w:trPr>
          <w:trHeight w:val="255"/>
        </w:trPr>
        <w:tc>
          <w:tcPr>
            <w:tcW w:w="609" w:type="dxa"/>
            <w:tcBorders>
              <w:top w:val="nil"/>
              <w:left w:val="nil"/>
              <w:bottom w:val="nil"/>
              <w:right w:val="nil"/>
            </w:tcBorders>
            <w:hideMark/>
          </w:tcPr>
          <w:p w14:paraId="11AE7FF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E70A389" w14:textId="77777777" w:rsidR="0002286F" w:rsidRPr="000E528B" w:rsidRDefault="0002286F" w:rsidP="000818BD">
            <w:pPr>
              <w:rPr>
                <w:lang w:eastAsia="es-CO"/>
              </w:rPr>
            </w:pPr>
          </w:p>
        </w:tc>
        <w:tc>
          <w:tcPr>
            <w:tcW w:w="599" w:type="dxa"/>
            <w:tcBorders>
              <w:top w:val="nil"/>
              <w:left w:val="nil"/>
              <w:bottom w:val="nil"/>
              <w:right w:val="nil"/>
            </w:tcBorders>
            <w:hideMark/>
          </w:tcPr>
          <w:p w14:paraId="723EB96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B5C71C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ROTATORIO DE LA REGISTRADURÍA</w:t>
            </w:r>
          </w:p>
        </w:tc>
        <w:tc>
          <w:tcPr>
            <w:tcW w:w="1539" w:type="dxa"/>
            <w:tcBorders>
              <w:top w:val="nil"/>
              <w:left w:val="nil"/>
              <w:bottom w:val="nil"/>
              <w:right w:val="nil"/>
            </w:tcBorders>
            <w:hideMark/>
          </w:tcPr>
          <w:p w14:paraId="5485976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7E439F7" w14:textId="77777777" w:rsidTr="000818BD">
        <w:trPr>
          <w:trHeight w:val="255"/>
        </w:trPr>
        <w:tc>
          <w:tcPr>
            <w:tcW w:w="4122" w:type="dxa"/>
            <w:gridSpan w:val="4"/>
            <w:tcBorders>
              <w:top w:val="nil"/>
              <w:left w:val="nil"/>
              <w:bottom w:val="nil"/>
              <w:right w:val="nil"/>
            </w:tcBorders>
            <w:vAlign w:val="center"/>
            <w:hideMark/>
          </w:tcPr>
          <w:p w14:paraId="5F1BBFA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4693D7E9"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30CEDD9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72.704.515.000 </w:t>
            </w:r>
          </w:p>
        </w:tc>
        <w:tc>
          <w:tcPr>
            <w:tcW w:w="1539" w:type="dxa"/>
            <w:tcBorders>
              <w:top w:val="nil"/>
              <w:left w:val="nil"/>
              <w:bottom w:val="nil"/>
              <w:right w:val="nil"/>
            </w:tcBorders>
            <w:vAlign w:val="center"/>
            <w:hideMark/>
          </w:tcPr>
          <w:p w14:paraId="0B188CF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72.704.515.000 </w:t>
            </w:r>
          </w:p>
        </w:tc>
      </w:tr>
      <w:tr w:rsidR="0002286F" w:rsidRPr="000E528B" w14:paraId="7757E37F" w14:textId="77777777" w:rsidTr="000818BD">
        <w:trPr>
          <w:trHeight w:val="255"/>
        </w:trPr>
        <w:tc>
          <w:tcPr>
            <w:tcW w:w="4122" w:type="dxa"/>
            <w:gridSpan w:val="4"/>
            <w:tcBorders>
              <w:top w:val="nil"/>
              <w:left w:val="nil"/>
              <w:bottom w:val="nil"/>
              <w:right w:val="nil"/>
            </w:tcBorders>
            <w:vAlign w:val="center"/>
            <w:hideMark/>
          </w:tcPr>
          <w:p w14:paraId="1990A3F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5CEE9EB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2.587.951.413 </w:t>
            </w:r>
          </w:p>
        </w:tc>
        <w:tc>
          <w:tcPr>
            <w:tcW w:w="1593" w:type="dxa"/>
            <w:tcBorders>
              <w:top w:val="nil"/>
              <w:left w:val="nil"/>
              <w:bottom w:val="nil"/>
              <w:right w:val="nil"/>
            </w:tcBorders>
            <w:vAlign w:val="center"/>
            <w:hideMark/>
          </w:tcPr>
          <w:p w14:paraId="494B622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170.662.621.432 </w:t>
            </w:r>
          </w:p>
        </w:tc>
        <w:tc>
          <w:tcPr>
            <w:tcW w:w="1539" w:type="dxa"/>
            <w:tcBorders>
              <w:top w:val="nil"/>
              <w:left w:val="nil"/>
              <w:bottom w:val="nil"/>
              <w:right w:val="nil"/>
            </w:tcBorders>
            <w:vAlign w:val="center"/>
            <w:hideMark/>
          </w:tcPr>
          <w:p w14:paraId="6C00D77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173.250.572.845 </w:t>
            </w:r>
          </w:p>
        </w:tc>
      </w:tr>
      <w:tr w:rsidR="0002286F" w:rsidRPr="000E528B" w14:paraId="59669B5E" w14:textId="77777777" w:rsidTr="000818BD">
        <w:trPr>
          <w:trHeight w:val="255"/>
        </w:trPr>
        <w:tc>
          <w:tcPr>
            <w:tcW w:w="609" w:type="dxa"/>
            <w:tcBorders>
              <w:top w:val="nil"/>
              <w:left w:val="nil"/>
              <w:bottom w:val="nil"/>
              <w:right w:val="nil"/>
            </w:tcBorders>
            <w:vAlign w:val="center"/>
            <w:hideMark/>
          </w:tcPr>
          <w:p w14:paraId="01BF808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2801</w:t>
            </w:r>
          </w:p>
        </w:tc>
        <w:tc>
          <w:tcPr>
            <w:tcW w:w="530" w:type="dxa"/>
            <w:tcBorders>
              <w:top w:val="nil"/>
              <w:left w:val="nil"/>
              <w:bottom w:val="nil"/>
              <w:right w:val="nil"/>
            </w:tcBorders>
            <w:vAlign w:val="center"/>
            <w:hideMark/>
          </w:tcPr>
          <w:p w14:paraId="2AB2FC4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F85414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PROCESOS DEMOCRÁTICOS Y ASUNTOS ELECTORALES</w:t>
            </w:r>
          </w:p>
        </w:tc>
        <w:tc>
          <w:tcPr>
            <w:tcW w:w="1826" w:type="dxa"/>
            <w:tcBorders>
              <w:top w:val="nil"/>
              <w:left w:val="nil"/>
              <w:bottom w:val="nil"/>
              <w:right w:val="nil"/>
            </w:tcBorders>
            <w:noWrap/>
            <w:vAlign w:val="bottom"/>
            <w:hideMark/>
          </w:tcPr>
          <w:p w14:paraId="26273470"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913842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3.406.473.250 </w:t>
            </w:r>
          </w:p>
        </w:tc>
        <w:tc>
          <w:tcPr>
            <w:tcW w:w="1539" w:type="dxa"/>
            <w:tcBorders>
              <w:top w:val="nil"/>
              <w:left w:val="nil"/>
              <w:bottom w:val="nil"/>
              <w:right w:val="nil"/>
            </w:tcBorders>
            <w:vAlign w:val="center"/>
            <w:hideMark/>
          </w:tcPr>
          <w:p w14:paraId="0CC0BED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3.406.473.250 </w:t>
            </w:r>
          </w:p>
        </w:tc>
      </w:tr>
      <w:tr w:rsidR="0002286F" w:rsidRPr="000E528B" w14:paraId="351A9D62" w14:textId="77777777" w:rsidTr="000818BD">
        <w:trPr>
          <w:trHeight w:val="255"/>
        </w:trPr>
        <w:tc>
          <w:tcPr>
            <w:tcW w:w="609" w:type="dxa"/>
            <w:tcBorders>
              <w:top w:val="nil"/>
              <w:left w:val="nil"/>
              <w:bottom w:val="nil"/>
              <w:right w:val="nil"/>
            </w:tcBorders>
            <w:vAlign w:val="center"/>
            <w:hideMark/>
          </w:tcPr>
          <w:p w14:paraId="50634DB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CAA881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053446F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4193D67D"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F9841F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3.406.473.250 </w:t>
            </w:r>
          </w:p>
        </w:tc>
        <w:tc>
          <w:tcPr>
            <w:tcW w:w="1539" w:type="dxa"/>
            <w:tcBorders>
              <w:top w:val="nil"/>
              <w:left w:val="nil"/>
              <w:bottom w:val="nil"/>
              <w:right w:val="nil"/>
            </w:tcBorders>
            <w:vAlign w:val="center"/>
            <w:hideMark/>
          </w:tcPr>
          <w:p w14:paraId="6F268DC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3.406.473.250 </w:t>
            </w:r>
          </w:p>
        </w:tc>
      </w:tr>
      <w:tr w:rsidR="0002286F" w:rsidRPr="000E528B" w14:paraId="69F7B596" w14:textId="77777777" w:rsidTr="000818BD">
        <w:trPr>
          <w:trHeight w:val="255"/>
        </w:trPr>
        <w:tc>
          <w:tcPr>
            <w:tcW w:w="609" w:type="dxa"/>
            <w:tcBorders>
              <w:top w:val="nil"/>
              <w:left w:val="nil"/>
              <w:bottom w:val="nil"/>
              <w:right w:val="nil"/>
            </w:tcBorders>
            <w:vAlign w:val="center"/>
            <w:hideMark/>
          </w:tcPr>
          <w:p w14:paraId="59147D2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2802</w:t>
            </w:r>
          </w:p>
        </w:tc>
        <w:tc>
          <w:tcPr>
            <w:tcW w:w="530" w:type="dxa"/>
            <w:tcBorders>
              <w:top w:val="nil"/>
              <w:left w:val="nil"/>
              <w:bottom w:val="nil"/>
              <w:right w:val="nil"/>
            </w:tcBorders>
            <w:vAlign w:val="center"/>
            <w:hideMark/>
          </w:tcPr>
          <w:p w14:paraId="02126F7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84A7BA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IDENTIFICACIÓN Y REGISTRO DEL ESTADO CIVIL DE LA POBLACIÓN</w:t>
            </w:r>
          </w:p>
        </w:tc>
        <w:tc>
          <w:tcPr>
            <w:tcW w:w="1826" w:type="dxa"/>
            <w:tcBorders>
              <w:top w:val="nil"/>
              <w:left w:val="nil"/>
              <w:bottom w:val="nil"/>
              <w:right w:val="nil"/>
            </w:tcBorders>
            <w:vAlign w:val="center"/>
            <w:hideMark/>
          </w:tcPr>
          <w:p w14:paraId="7C76663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2.587.951.413 </w:t>
            </w:r>
          </w:p>
        </w:tc>
        <w:tc>
          <w:tcPr>
            <w:tcW w:w="1593" w:type="dxa"/>
            <w:tcBorders>
              <w:top w:val="nil"/>
              <w:left w:val="nil"/>
              <w:bottom w:val="nil"/>
              <w:right w:val="nil"/>
            </w:tcBorders>
            <w:vAlign w:val="center"/>
            <w:hideMark/>
          </w:tcPr>
          <w:p w14:paraId="653C7E2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37.167.222.257 </w:t>
            </w:r>
          </w:p>
        </w:tc>
        <w:tc>
          <w:tcPr>
            <w:tcW w:w="1539" w:type="dxa"/>
            <w:tcBorders>
              <w:top w:val="nil"/>
              <w:left w:val="nil"/>
              <w:bottom w:val="nil"/>
              <w:right w:val="nil"/>
            </w:tcBorders>
            <w:vAlign w:val="center"/>
            <w:hideMark/>
          </w:tcPr>
          <w:p w14:paraId="5CC0C2A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39.755.173.670 </w:t>
            </w:r>
          </w:p>
        </w:tc>
      </w:tr>
      <w:tr w:rsidR="0002286F" w:rsidRPr="000E528B" w14:paraId="6877FC51" w14:textId="77777777" w:rsidTr="000818BD">
        <w:trPr>
          <w:trHeight w:val="255"/>
        </w:trPr>
        <w:tc>
          <w:tcPr>
            <w:tcW w:w="609" w:type="dxa"/>
            <w:tcBorders>
              <w:top w:val="nil"/>
              <w:left w:val="nil"/>
              <w:bottom w:val="nil"/>
              <w:right w:val="nil"/>
            </w:tcBorders>
            <w:vAlign w:val="center"/>
            <w:hideMark/>
          </w:tcPr>
          <w:p w14:paraId="5EFE3B8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A3F2D9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44C501D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54E4D5A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2.587.951.413 </w:t>
            </w:r>
          </w:p>
        </w:tc>
        <w:tc>
          <w:tcPr>
            <w:tcW w:w="1593" w:type="dxa"/>
            <w:tcBorders>
              <w:top w:val="nil"/>
              <w:left w:val="nil"/>
              <w:bottom w:val="nil"/>
              <w:right w:val="nil"/>
            </w:tcBorders>
            <w:vAlign w:val="center"/>
            <w:hideMark/>
          </w:tcPr>
          <w:p w14:paraId="69E5FA4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37.167.222.257 </w:t>
            </w:r>
          </w:p>
        </w:tc>
        <w:tc>
          <w:tcPr>
            <w:tcW w:w="1539" w:type="dxa"/>
            <w:tcBorders>
              <w:top w:val="nil"/>
              <w:left w:val="nil"/>
              <w:bottom w:val="nil"/>
              <w:right w:val="nil"/>
            </w:tcBorders>
            <w:vAlign w:val="center"/>
            <w:hideMark/>
          </w:tcPr>
          <w:p w14:paraId="36BF6AF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39.755.173.670 </w:t>
            </w:r>
          </w:p>
        </w:tc>
      </w:tr>
      <w:tr w:rsidR="0002286F" w:rsidRPr="000E528B" w14:paraId="51522D84" w14:textId="77777777" w:rsidTr="000818BD">
        <w:trPr>
          <w:trHeight w:val="255"/>
        </w:trPr>
        <w:tc>
          <w:tcPr>
            <w:tcW w:w="609" w:type="dxa"/>
            <w:tcBorders>
              <w:top w:val="nil"/>
              <w:left w:val="nil"/>
              <w:bottom w:val="nil"/>
              <w:right w:val="nil"/>
            </w:tcBorders>
            <w:vAlign w:val="center"/>
            <w:hideMark/>
          </w:tcPr>
          <w:p w14:paraId="5E17A72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2899</w:t>
            </w:r>
          </w:p>
        </w:tc>
        <w:tc>
          <w:tcPr>
            <w:tcW w:w="530" w:type="dxa"/>
            <w:tcBorders>
              <w:top w:val="nil"/>
              <w:left w:val="nil"/>
              <w:bottom w:val="nil"/>
              <w:right w:val="nil"/>
            </w:tcBorders>
            <w:vAlign w:val="center"/>
            <w:hideMark/>
          </w:tcPr>
          <w:p w14:paraId="4C74B3C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42191A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REGISTRADURÍA</w:t>
            </w:r>
          </w:p>
        </w:tc>
        <w:tc>
          <w:tcPr>
            <w:tcW w:w="1826" w:type="dxa"/>
            <w:tcBorders>
              <w:top w:val="nil"/>
              <w:left w:val="nil"/>
              <w:bottom w:val="nil"/>
              <w:right w:val="nil"/>
            </w:tcBorders>
            <w:noWrap/>
            <w:vAlign w:val="bottom"/>
            <w:hideMark/>
          </w:tcPr>
          <w:p w14:paraId="06DD0AD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8F5677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130.088.925.925 </w:t>
            </w:r>
          </w:p>
        </w:tc>
        <w:tc>
          <w:tcPr>
            <w:tcW w:w="1539" w:type="dxa"/>
            <w:tcBorders>
              <w:top w:val="nil"/>
              <w:left w:val="nil"/>
              <w:bottom w:val="nil"/>
              <w:right w:val="nil"/>
            </w:tcBorders>
            <w:vAlign w:val="center"/>
            <w:hideMark/>
          </w:tcPr>
          <w:p w14:paraId="298E40A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130.088.925.925 </w:t>
            </w:r>
          </w:p>
        </w:tc>
      </w:tr>
      <w:tr w:rsidR="0002286F" w:rsidRPr="000E528B" w14:paraId="60366BF2" w14:textId="77777777" w:rsidTr="000818BD">
        <w:trPr>
          <w:trHeight w:val="255"/>
        </w:trPr>
        <w:tc>
          <w:tcPr>
            <w:tcW w:w="609" w:type="dxa"/>
            <w:tcBorders>
              <w:top w:val="nil"/>
              <w:left w:val="nil"/>
              <w:bottom w:val="nil"/>
              <w:right w:val="nil"/>
            </w:tcBorders>
            <w:vAlign w:val="center"/>
            <w:hideMark/>
          </w:tcPr>
          <w:p w14:paraId="58A8F04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417A18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799C6C9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00FDDD2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61AF3C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130.088.925.925 </w:t>
            </w:r>
          </w:p>
        </w:tc>
        <w:tc>
          <w:tcPr>
            <w:tcW w:w="1539" w:type="dxa"/>
            <w:tcBorders>
              <w:top w:val="nil"/>
              <w:left w:val="nil"/>
              <w:bottom w:val="nil"/>
              <w:right w:val="nil"/>
            </w:tcBorders>
            <w:vAlign w:val="center"/>
            <w:hideMark/>
          </w:tcPr>
          <w:p w14:paraId="7306A00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130.088.925.925 </w:t>
            </w:r>
          </w:p>
        </w:tc>
      </w:tr>
      <w:tr w:rsidR="0002286F" w:rsidRPr="000E528B" w14:paraId="3A3A284B" w14:textId="77777777" w:rsidTr="000818BD">
        <w:trPr>
          <w:trHeight w:val="255"/>
        </w:trPr>
        <w:tc>
          <w:tcPr>
            <w:tcW w:w="609" w:type="dxa"/>
            <w:tcBorders>
              <w:top w:val="nil"/>
              <w:left w:val="nil"/>
              <w:bottom w:val="nil"/>
              <w:right w:val="nil"/>
            </w:tcBorders>
            <w:hideMark/>
          </w:tcPr>
          <w:p w14:paraId="22D8101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5EDE86B" w14:textId="77777777" w:rsidR="0002286F" w:rsidRPr="000E528B" w:rsidRDefault="0002286F" w:rsidP="000818BD">
            <w:pPr>
              <w:rPr>
                <w:lang w:eastAsia="es-CO"/>
              </w:rPr>
            </w:pPr>
          </w:p>
        </w:tc>
        <w:tc>
          <w:tcPr>
            <w:tcW w:w="599" w:type="dxa"/>
            <w:tcBorders>
              <w:top w:val="nil"/>
              <w:left w:val="nil"/>
              <w:bottom w:val="nil"/>
              <w:right w:val="nil"/>
            </w:tcBorders>
            <w:hideMark/>
          </w:tcPr>
          <w:p w14:paraId="22FA3534" w14:textId="77777777" w:rsidR="0002286F" w:rsidRPr="000E528B" w:rsidRDefault="0002286F" w:rsidP="000818BD">
            <w:pPr>
              <w:rPr>
                <w:lang w:eastAsia="es-CO"/>
              </w:rPr>
            </w:pPr>
          </w:p>
        </w:tc>
        <w:tc>
          <w:tcPr>
            <w:tcW w:w="2384" w:type="dxa"/>
            <w:tcBorders>
              <w:top w:val="nil"/>
              <w:left w:val="nil"/>
              <w:bottom w:val="nil"/>
              <w:right w:val="nil"/>
            </w:tcBorders>
            <w:hideMark/>
          </w:tcPr>
          <w:p w14:paraId="73D7C7AE" w14:textId="77777777" w:rsidR="0002286F" w:rsidRPr="000E528B" w:rsidRDefault="0002286F" w:rsidP="000818BD">
            <w:pPr>
              <w:rPr>
                <w:lang w:eastAsia="es-CO"/>
              </w:rPr>
            </w:pPr>
          </w:p>
        </w:tc>
        <w:tc>
          <w:tcPr>
            <w:tcW w:w="1826" w:type="dxa"/>
            <w:tcBorders>
              <w:top w:val="nil"/>
              <w:left w:val="nil"/>
              <w:bottom w:val="nil"/>
              <w:right w:val="nil"/>
            </w:tcBorders>
            <w:hideMark/>
          </w:tcPr>
          <w:p w14:paraId="38145C7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02C1D9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7790ED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59F891E" w14:textId="77777777" w:rsidTr="000818BD">
        <w:trPr>
          <w:trHeight w:val="255"/>
        </w:trPr>
        <w:tc>
          <w:tcPr>
            <w:tcW w:w="4122" w:type="dxa"/>
            <w:gridSpan w:val="4"/>
            <w:tcBorders>
              <w:top w:val="nil"/>
              <w:left w:val="nil"/>
              <w:bottom w:val="nil"/>
              <w:right w:val="nil"/>
            </w:tcBorders>
            <w:hideMark/>
          </w:tcPr>
          <w:p w14:paraId="6428883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1FF281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2.587.951.413 </w:t>
            </w:r>
          </w:p>
        </w:tc>
        <w:tc>
          <w:tcPr>
            <w:tcW w:w="1593" w:type="dxa"/>
            <w:tcBorders>
              <w:top w:val="nil"/>
              <w:left w:val="nil"/>
              <w:bottom w:val="nil"/>
              <w:right w:val="nil"/>
            </w:tcBorders>
            <w:hideMark/>
          </w:tcPr>
          <w:p w14:paraId="34B28A7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243.367.136.432 </w:t>
            </w:r>
          </w:p>
        </w:tc>
        <w:tc>
          <w:tcPr>
            <w:tcW w:w="1539" w:type="dxa"/>
            <w:tcBorders>
              <w:top w:val="nil"/>
              <w:left w:val="nil"/>
              <w:bottom w:val="nil"/>
              <w:right w:val="nil"/>
            </w:tcBorders>
            <w:hideMark/>
          </w:tcPr>
          <w:p w14:paraId="4077F93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245.955.087.845 </w:t>
            </w:r>
          </w:p>
        </w:tc>
      </w:tr>
      <w:tr w:rsidR="0002286F" w:rsidRPr="000E528B" w14:paraId="48174538" w14:textId="77777777" w:rsidTr="000818BD">
        <w:trPr>
          <w:trHeight w:val="255"/>
        </w:trPr>
        <w:tc>
          <w:tcPr>
            <w:tcW w:w="609" w:type="dxa"/>
            <w:tcBorders>
              <w:top w:val="nil"/>
              <w:left w:val="nil"/>
              <w:bottom w:val="nil"/>
              <w:right w:val="nil"/>
            </w:tcBorders>
            <w:hideMark/>
          </w:tcPr>
          <w:p w14:paraId="645C263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E327EB8" w14:textId="77777777" w:rsidR="0002286F" w:rsidRPr="000E528B" w:rsidRDefault="0002286F" w:rsidP="000818BD">
            <w:pPr>
              <w:rPr>
                <w:lang w:eastAsia="es-CO"/>
              </w:rPr>
            </w:pPr>
          </w:p>
        </w:tc>
        <w:tc>
          <w:tcPr>
            <w:tcW w:w="599" w:type="dxa"/>
            <w:tcBorders>
              <w:top w:val="nil"/>
              <w:left w:val="nil"/>
              <w:bottom w:val="nil"/>
              <w:right w:val="nil"/>
            </w:tcBorders>
            <w:hideMark/>
          </w:tcPr>
          <w:p w14:paraId="32342CEA" w14:textId="77777777" w:rsidR="0002286F" w:rsidRPr="000E528B" w:rsidRDefault="0002286F" w:rsidP="000818BD">
            <w:pPr>
              <w:rPr>
                <w:lang w:eastAsia="es-CO"/>
              </w:rPr>
            </w:pPr>
          </w:p>
        </w:tc>
        <w:tc>
          <w:tcPr>
            <w:tcW w:w="2384" w:type="dxa"/>
            <w:tcBorders>
              <w:top w:val="nil"/>
              <w:left w:val="nil"/>
              <w:bottom w:val="nil"/>
              <w:right w:val="nil"/>
            </w:tcBorders>
            <w:hideMark/>
          </w:tcPr>
          <w:p w14:paraId="16ABDF35" w14:textId="77777777" w:rsidR="0002286F" w:rsidRPr="000E528B" w:rsidRDefault="0002286F" w:rsidP="000818BD">
            <w:pPr>
              <w:rPr>
                <w:lang w:eastAsia="es-CO"/>
              </w:rPr>
            </w:pPr>
          </w:p>
        </w:tc>
        <w:tc>
          <w:tcPr>
            <w:tcW w:w="1826" w:type="dxa"/>
            <w:tcBorders>
              <w:top w:val="nil"/>
              <w:left w:val="nil"/>
              <w:bottom w:val="nil"/>
              <w:right w:val="nil"/>
            </w:tcBorders>
            <w:hideMark/>
          </w:tcPr>
          <w:p w14:paraId="5A9EB1B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513D16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455512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6A77E36" w14:textId="77777777" w:rsidTr="000818BD">
        <w:trPr>
          <w:trHeight w:val="255"/>
        </w:trPr>
        <w:tc>
          <w:tcPr>
            <w:tcW w:w="609" w:type="dxa"/>
            <w:tcBorders>
              <w:top w:val="nil"/>
              <w:left w:val="nil"/>
              <w:bottom w:val="nil"/>
              <w:right w:val="nil"/>
            </w:tcBorders>
            <w:vAlign w:val="bottom"/>
            <w:hideMark/>
          </w:tcPr>
          <w:p w14:paraId="3FC75F7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EA553A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7882E0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E5B7B8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2803</w:t>
            </w:r>
          </w:p>
        </w:tc>
        <w:tc>
          <w:tcPr>
            <w:tcW w:w="1539" w:type="dxa"/>
            <w:tcBorders>
              <w:top w:val="nil"/>
              <w:left w:val="nil"/>
              <w:bottom w:val="nil"/>
              <w:right w:val="nil"/>
            </w:tcBorders>
            <w:vAlign w:val="bottom"/>
            <w:hideMark/>
          </w:tcPr>
          <w:p w14:paraId="669E6C2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DB4FFFF" w14:textId="77777777" w:rsidTr="000818BD">
        <w:trPr>
          <w:trHeight w:val="255"/>
        </w:trPr>
        <w:tc>
          <w:tcPr>
            <w:tcW w:w="609" w:type="dxa"/>
            <w:tcBorders>
              <w:top w:val="nil"/>
              <w:left w:val="nil"/>
              <w:bottom w:val="nil"/>
              <w:right w:val="nil"/>
            </w:tcBorders>
            <w:hideMark/>
          </w:tcPr>
          <w:p w14:paraId="42A1D55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582C193" w14:textId="77777777" w:rsidR="0002286F" w:rsidRPr="000E528B" w:rsidRDefault="0002286F" w:rsidP="000818BD">
            <w:pPr>
              <w:rPr>
                <w:lang w:eastAsia="es-CO"/>
              </w:rPr>
            </w:pPr>
          </w:p>
        </w:tc>
        <w:tc>
          <w:tcPr>
            <w:tcW w:w="599" w:type="dxa"/>
            <w:tcBorders>
              <w:top w:val="nil"/>
              <w:left w:val="nil"/>
              <w:bottom w:val="nil"/>
              <w:right w:val="nil"/>
            </w:tcBorders>
            <w:hideMark/>
          </w:tcPr>
          <w:p w14:paraId="1449031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00939C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SOCIAL DE VIVIENDA DE LA REGISTRADURÍA NACIONAL DEL ESTADO CIVIL</w:t>
            </w:r>
          </w:p>
        </w:tc>
        <w:tc>
          <w:tcPr>
            <w:tcW w:w="1539" w:type="dxa"/>
            <w:tcBorders>
              <w:top w:val="nil"/>
              <w:left w:val="nil"/>
              <w:bottom w:val="nil"/>
              <w:right w:val="nil"/>
            </w:tcBorders>
            <w:hideMark/>
          </w:tcPr>
          <w:p w14:paraId="0CFAD47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9E1BC2A" w14:textId="77777777" w:rsidTr="000818BD">
        <w:trPr>
          <w:trHeight w:val="255"/>
        </w:trPr>
        <w:tc>
          <w:tcPr>
            <w:tcW w:w="4122" w:type="dxa"/>
            <w:gridSpan w:val="4"/>
            <w:tcBorders>
              <w:top w:val="nil"/>
              <w:left w:val="nil"/>
              <w:bottom w:val="nil"/>
              <w:right w:val="nil"/>
            </w:tcBorders>
            <w:vAlign w:val="center"/>
            <w:hideMark/>
          </w:tcPr>
          <w:p w14:paraId="73CD804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2DBFD953"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3401066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15.943.944.000 </w:t>
            </w:r>
          </w:p>
        </w:tc>
        <w:tc>
          <w:tcPr>
            <w:tcW w:w="1539" w:type="dxa"/>
            <w:tcBorders>
              <w:top w:val="nil"/>
              <w:left w:val="nil"/>
              <w:bottom w:val="nil"/>
              <w:right w:val="nil"/>
            </w:tcBorders>
            <w:vAlign w:val="center"/>
            <w:hideMark/>
          </w:tcPr>
          <w:p w14:paraId="265FF2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15.943.944.000 </w:t>
            </w:r>
          </w:p>
        </w:tc>
      </w:tr>
      <w:tr w:rsidR="0002286F" w:rsidRPr="000E528B" w14:paraId="3736BDCD" w14:textId="77777777" w:rsidTr="000818BD">
        <w:trPr>
          <w:trHeight w:val="255"/>
        </w:trPr>
        <w:tc>
          <w:tcPr>
            <w:tcW w:w="609" w:type="dxa"/>
            <w:tcBorders>
              <w:top w:val="nil"/>
              <w:left w:val="nil"/>
              <w:bottom w:val="nil"/>
              <w:right w:val="nil"/>
            </w:tcBorders>
            <w:hideMark/>
          </w:tcPr>
          <w:p w14:paraId="73FC840D"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962DD09" w14:textId="77777777" w:rsidR="0002286F" w:rsidRPr="000E528B" w:rsidRDefault="0002286F" w:rsidP="000818BD">
            <w:pPr>
              <w:rPr>
                <w:lang w:eastAsia="es-CO"/>
              </w:rPr>
            </w:pPr>
          </w:p>
        </w:tc>
        <w:tc>
          <w:tcPr>
            <w:tcW w:w="599" w:type="dxa"/>
            <w:tcBorders>
              <w:top w:val="nil"/>
              <w:left w:val="nil"/>
              <w:bottom w:val="nil"/>
              <w:right w:val="nil"/>
            </w:tcBorders>
            <w:hideMark/>
          </w:tcPr>
          <w:p w14:paraId="20C674EB" w14:textId="77777777" w:rsidR="0002286F" w:rsidRPr="000E528B" w:rsidRDefault="0002286F" w:rsidP="000818BD">
            <w:pPr>
              <w:rPr>
                <w:lang w:eastAsia="es-CO"/>
              </w:rPr>
            </w:pPr>
          </w:p>
        </w:tc>
        <w:tc>
          <w:tcPr>
            <w:tcW w:w="2384" w:type="dxa"/>
            <w:tcBorders>
              <w:top w:val="nil"/>
              <w:left w:val="nil"/>
              <w:bottom w:val="nil"/>
              <w:right w:val="nil"/>
            </w:tcBorders>
            <w:hideMark/>
          </w:tcPr>
          <w:p w14:paraId="78801C42" w14:textId="77777777" w:rsidR="0002286F" w:rsidRPr="000E528B" w:rsidRDefault="0002286F" w:rsidP="000818BD">
            <w:pPr>
              <w:rPr>
                <w:lang w:eastAsia="es-CO"/>
              </w:rPr>
            </w:pPr>
          </w:p>
        </w:tc>
        <w:tc>
          <w:tcPr>
            <w:tcW w:w="1826" w:type="dxa"/>
            <w:tcBorders>
              <w:top w:val="nil"/>
              <w:left w:val="nil"/>
              <w:bottom w:val="nil"/>
              <w:right w:val="nil"/>
            </w:tcBorders>
            <w:hideMark/>
          </w:tcPr>
          <w:p w14:paraId="65C8F55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97974C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381020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8E9EA07" w14:textId="77777777" w:rsidTr="000818BD">
        <w:trPr>
          <w:trHeight w:val="255"/>
        </w:trPr>
        <w:tc>
          <w:tcPr>
            <w:tcW w:w="4122" w:type="dxa"/>
            <w:gridSpan w:val="4"/>
            <w:tcBorders>
              <w:top w:val="nil"/>
              <w:left w:val="nil"/>
              <w:bottom w:val="nil"/>
              <w:right w:val="nil"/>
            </w:tcBorders>
            <w:hideMark/>
          </w:tcPr>
          <w:p w14:paraId="4A1C286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3547DE53"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2128F23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15.943.944.000 </w:t>
            </w:r>
          </w:p>
        </w:tc>
        <w:tc>
          <w:tcPr>
            <w:tcW w:w="1539" w:type="dxa"/>
            <w:tcBorders>
              <w:top w:val="nil"/>
              <w:left w:val="nil"/>
              <w:bottom w:val="nil"/>
              <w:right w:val="nil"/>
            </w:tcBorders>
            <w:hideMark/>
          </w:tcPr>
          <w:p w14:paraId="3AE1F11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15.943.944.000 </w:t>
            </w:r>
          </w:p>
        </w:tc>
      </w:tr>
      <w:tr w:rsidR="0002286F" w:rsidRPr="000E528B" w14:paraId="7B104232" w14:textId="77777777" w:rsidTr="000818BD">
        <w:trPr>
          <w:trHeight w:val="255"/>
        </w:trPr>
        <w:tc>
          <w:tcPr>
            <w:tcW w:w="609" w:type="dxa"/>
            <w:tcBorders>
              <w:top w:val="nil"/>
              <w:left w:val="nil"/>
              <w:bottom w:val="nil"/>
              <w:right w:val="nil"/>
            </w:tcBorders>
            <w:hideMark/>
          </w:tcPr>
          <w:p w14:paraId="10C3C1A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0E8AC23" w14:textId="77777777" w:rsidR="0002286F" w:rsidRPr="000E528B" w:rsidRDefault="0002286F" w:rsidP="000818BD">
            <w:pPr>
              <w:rPr>
                <w:lang w:eastAsia="es-CO"/>
              </w:rPr>
            </w:pPr>
          </w:p>
        </w:tc>
        <w:tc>
          <w:tcPr>
            <w:tcW w:w="599" w:type="dxa"/>
            <w:tcBorders>
              <w:top w:val="nil"/>
              <w:left w:val="nil"/>
              <w:bottom w:val="nil"/>
              <w:right w:val="nil"/>
            </w:tcBorders>
            <w:hideMark/>
          </w:tcPr>
          <w:p w14:paraId="39208259" w14:textId="77777777" w:rsidR="0002286F" w:rsidRPr="000E528B" w:rsidRDefault="0002286F" w:rsidP="000818BD">
            <w:pPr>
              <w:rPr>
                <w:lang w:eastAsia="es-CO"/>
              </w:rPr>
            </w:pPr>
          </w:p>
        </w:tc>
        <w:tc>
          <w:tcPr>
            <w:tcW w:w="2384" w:type="dxa"/>
            <w:tcBorders>
              <w:top w:val="nil"/>
              <w:left w:val="nil"/>
              <w:bottom w:val="nil"/>
              <w:right w:val="nil"/>
            </w:tcBorders>
            <w:hideMark/>
          </w:tcPr>
          <w:p w14:paraId="2F355CAF" w14:textId="77777777" w:rsidR="0002286F" w:rsidRPr="000E528B" w:rsidRDefault="0002286F" w:rsidP="000818BD">
            <w:pPr>
              <w:rPr>
                <w:lang w:eastAsia="es-CO"/>
              </w:rPr>
            </w:pPr>
          </w:p>
        </w:tc>
        <w:tc>
          <w:tcPr>
            <w:tcW w:w="1826" w:type="dxa"/>
            <w:tcBorders>
              <w:top w:val="nil"/>
              <w:left w:val="nil"/>
              <w:bottom w:val="nil"/>
              <w:right w:val="nil"/>
            </w:tcBorders>
            <w:hideMark/>
          </w:tcPr>
          <w:p w14:paraId="2D3182F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F78F11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DC649F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89AB484" w14:textId="77777777" w:rsidTr="000818BD">
        <w:trPr>
          <w:trHeight w:val="255"/>
        </w:trPr>
        <w:tc>
          <w:tcPr>
            <w:tcW w:w="609" w:type="dxa"/>
            <w:tcBorders>
              <w:top w:val="nil"/>
              <w:left w:val="nil"/>
              <w:bottom w:val="nil"/>
              <w:right w:val="nil"/>
            </w:tcBorders>
            <w:vAlign w:val="bottom"/>
            <w:hideMark/>
          </w:tcPr>
          <w:p w14:paraId="39C8849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C930AE3"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015A09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8BEEA4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2804</w:t>
            </w:r>
          </w:p>
        </w:tc>
        <w:tc>
          <w:tcPr>
            <w:tcW w:w="1539" w:type="dxa"/>
            <w:tcBorders>
              <w:top w:val="nil"/>
              <w:left w:val="nil"/>
              <w:bottom w:val="nil"/>
              <w:right w:val="nil"/>
            </w:tcBorders>
            <w:vAlign w:val="bottom"/>
            <w:hideMark/>
          </w:tcPr>
          <w:p w14:paraId="3F2E26F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7B38BAA" w14:textId="77777777" w:rsidTr="000818BD">
        <w:trPr>
          <w:trHeight w:val="255"/>
        </w:trPr>
        <w:tc>
          <w:tcPr>
            <w:tcW w:w="609" w:type="dxa"/>
            <w:tcBorders>
              <w:top w:val="nil"/>
              <w:left w:val="nil"/>
              <w:bottom w:val="nil"/>
              <w:right w:val="nil"/>
            </w:tcBorders>
            <w:hideMark/>
          </w:tcPr>
          <w:p w14:paraId="120C086B"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2ABA9E4" w14:textId="77777777" w:rsidR="0002286F" w:rsidRPr="000E528B" w:rsidRDefault="0002286F" w:rsidP="000818BD">
            <w:pPr>
              <w:rPr>
                <w:lang w:eastAsia="es-CO"/>
              </w:rPr>
            </w:pPr>
          </w:p>
        </w:tc>
        <w:tc>
          <w:tcPr>
            <w:tcW w:w="599" w:type="dxa"/>
            <w:tcBorders>
              <w:top w:val="nil"/>
              <w:left w:val="nil"/>
              <w:bottom w:val="nil"/>
              <w:right w:val="nil"/>
            </w:tcBorders>
            <w:hideMark/>
          </w:tcPr>
          <w:p w14:paraId="3EA1726F"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2AFE7A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CONSEJO NACIONAL ELECTORAL- CNE</w:t>
            </w:r>
          </w:p>
        </w:tc>
        <w:tc>
          <w:tcPr>
            <w:tcW w:w="1539" w:type="dxa"/>
            <w:tcBorders>
              <w:top w:val="nil"/>
              <w:left w:val="nil"/>
              <w:bottom w:val="nil"/>
              <w:right w:val="nil"/>
            </w:tcBorders>
            <w:hideMark/>
          </w:tcPr>
          <w:p w14:paraId="4157285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69E8751" w14:textId="77777777" w:rsidTr="000818BD">
        <w:trPr>
          <w:trHeight w:val="255"/>
        </w:trPr>
        <w:tc>
          <w:tcPr>
            <w:tcW w:w="4122" w:type="dxa"/>
            <w:gridSpan w:val="4"/>
            <w:tcBorders>
              <w:top w:val="nil"/>
              <w:left w:val="nil"/>
              <w:bottom w:val="nil"/>
              <w:right w:val="nil"/>
            </w:tcBorders>
            <w:vAlign w:val="center"/>
            <w:hideMark/>
          </w:tcPr>
          <w:p w14:paraId="4E01CE7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65AF0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1.103.673.234.000 </w:t>
            </w:r>
          </w:p>
        </w:tc>
        <w:tc>
          <w:tcPr>
            <w:tcW w:w="1593" w:type="dxa"/>
            <w:tcBorders>
              <w:top w:val="nil"/>
              <w:left w:val="nil"/>
              <w:bottom w:val="nil"/>
              <w:right w:val="nil"/>
            </w:tcBorders>
            <w:noWrap/>
            <w:vAlign w:val="bottom"/>
            <w:hideMark/>
          </w:tcPr>
          <w:p w14:paraId="59C41C0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373A56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1.103.673.234.000 </w:t>
            </w:r>
          </w:p>
        </w:tc>
      </w:tr>
      <w:tr w:rsidR="0002286F" w:rsidRPr="000E528B" w14:paraId="3627133C" w14:textId="77777777" w:rsidTr="000818BD">
        <w:trPr>
          <w:trHeight w:val="255"/>
        </w:trPr>
        <w:tc>
          <w:tcPr>
            <w:tcW w:w="4122" w:type="dxa"/>
            <w:gridSpan w:val="4"/>
            <w:tcBorders>
              <w:top w:val="nil"/>
              <w:left w:val="nil"/>
              <w:bottom w:val="nil"/>
              <w:right w:val="nil"/>
            </w:tcBorders>
            <w:vAlign w:val="center"/>
            <w:hideMark/>
          </w:tcPr>
          <w:p w14:paraId="5AB9E8C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C.  PRESUPUESTO DE INVERSIÓN</w:t>
            </w:r>
          </w:p>
        </w:tc>
        <w:tc>
          <w:tcPr>
            <w:tcW w:w="1826" w:type="dxa"/>
            <w:tcBorders>
              <w:top w:val="nil"/>
              <w:left w:val="nil"/>
              <w:bottom w:val="nil"/>
              <w:right w:val="nil"/>
            </w:tcBorders>
            <w:vAlign w:val="center"/>
            <w:hideMark/>
          </w:tcPr>
          <w:p w14:paraId="2924A0B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8.000.000.000 </w:t>
            </w:r>
          </w:p>
        </w:tc>
        <w:tc>
          <w:tcPr>
            <w:tcW w:w="1593" w:type="dxa"/>
            <w:tcBorders>
              <w:top w:val="nil"/>
              <w:left w:val="nil"/>
              <w:bottom w:val="nil"/>
              <w:right w:val="nil"/>
            </w:tcBorders>
            <w:noWrap/>
            <w:vAlign w:val="bottom"/>
            <w:hideMark/>
          </w:tcPr>
          <w:p w14:paraId="7D35842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91CEFC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8.000.000.000 </w:t>
            </w:r>
          </w:p>
        </w:tc>
      </w:tr>
      <w:tr w:rsidR="0002286F" w:rsidRPr="000E528B" w14:paraId="463C67ED" w14:textId="77777777" w:rsidTr="000818BD">
        <w:trPr>
          <w:trHeight w:val="255"/>
        </w:trPr>
        <w:tc>
          <w:tcPr>
            <w:tcW w:w="609" w:type="dxa"/>
            <w:tcBorders>
              <w:top w:val="nil"/>
              <w:left w:val="nil"/>
              <w:bottom w:val="nil"/>
              <w:right w:val="nil"/>
            </w:tcBorders>
            <w:vAlign w:val="center"/>
            <w:hideMark/>
          </w:tcPr>
          <w:p w14:paraId="1419C74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2899</w:t>
            </w:r>
          </w:p>
        </w:tc>
        <w:tc>
          <w:tcPr>
            <w:tcW w:w="530" w:type="dxa"/>
            <w:tcBorders>
              <w:top w:val="nil"/>
              <w:left w:val="nil"/>
              <w:bottom w:val="nil"/>
              <w:right w:val="nil"/>
            </w:tcBorders>
            <w:vAlign w:val="center"/>
            <w:hideMark/>
          </w:tcPr>
          <w:p w14:paraId="3BFDD60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408234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REGISTRADURÍA</w:t>
            </w:r>
          </w:p>
        </w:tc>
        <w:tc>
          <w:tcPr>
            <w:tcW w:w="1826" w:type="dxa"/>
            <w:tcBorders>
              <w:top w:val="nil"/>
              <w:left w:val="nil"/>
              <w:bottom w:val="nil"/>
              <w:right w:val="nil"/>
            </w:tcBorders>
            <w:vAlign w:val="center"/>
            <w:hideMark/>
          </w:tcPr>
          <w:p w14:paraId="173E541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8.000.000.000 </w:t>
            </w:r>
          </w:p>
        </w:tc>
        <w:tc>
          <w:tcPr>
            <w:tcW w:w="1593" w:type="dxa"/>
            <w:tcBorders>
              <w:top w:val="nil"/>
              <w:left w:val="nil"/>
              <w:bottom w:val="nil"/>
              <w:right w:val="nil"/>
            </w:tcBorders>
            <w:noWrap/>
            <w:vAlign w:val="bottom"/>
            <w:hideMark/>
          </w:tcPr>
          <w:p w14:paraId="4D2D463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CEB342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8.000.000.000 </w:t>
            </w:r>
          </w:p>
        </w:tc>
      </w:tr>
      <w:tr w:rsidR="0002286F" w:rsidRPr="000E528B" w14:paraId="4F8AAE03" w14:textId="77777777" w:rsidTr="000818BD">
        <w:trPr>
          <w:trHeight w:val="255"/>
        </w:trPr>
        <w:tc>
          <w:tcPr>
            <w:tcW w:w="609" w:type="dxa"/>
            <w:tcBorders>
              <w:top w:val="nil"/>
              <w:left w:val="nil"/>
              <w:bottom w:val="nil"/>
              <w:right w:val="nil"/>
            </w:tcBorders>
            <w:vAlign w:val="center"/>
            <w:hideMark/>
          </w:tcPr>
          <w:p w14:paraId="166BCBF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07B6BB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9DF0CF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5D00306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8.000.000.000 </w:t>
            </w:r>
          </w:p>
        </w:tc>
        <w:tc>
          <w:tcPr>
            <w:tcW w:w="1593" w:type="dxa"/>
            <w:tcBorders>
              <w:top w:val="nil"/>
              <w:left w:val="nil"/>
              <w:bottom w:val="nil"/>
              <w:right w:val="nil"/>
            </w:tcBorders>
            <w:noWrap/>
            <w:vAlign w:val="bottom"/>
            <w:hideMark/>
          </w:tcPr>
          <w:p w14:paraId="6B4D916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9CFAF7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8.000.000.000 </w:t>
            </w:r>
          </w:p>
        </w:tc>
      </w:tr>
      <w:tr w:rsidR="0002286F" w:rsidRPr="000E528B" w14:paraId="0D92C13D" w14:textId="77777777" w:rsidTr="000818BD">
        <w:trPr>
          <w:trHeight w:val="255"/>
        </w:trPr>
        <w:tc>
          <w:tcPr>
            <w:tcW w:w="609" w:type="dxa"/>
            <w:tcBorders>
              <w:top w:val="nil"/>
              <w:left w:val="nil"/>
              <w:bottom w:val="nil"/>
              <w:right w:val="nil"/>
            </w:tcBorders>
            <w:hideMark/>
          </w:tcPr>
          <w:p w14:paraId="16427DC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FDF5F0F" w14:textId="77777777" w:rsidR="0002286F" w:rsidRPr="000E528B" w:rsidRDefault="0002286F" w:rsidP="000818BD">
            <w:pPr>
              <w:rPr>
                <w:lang w:eastAsia="es-CO"/>
              </w:rPr>
            </w:pPr>
          </w:p>
        </w:tc>
        <w:tc>
          <w:tcPr>
            <w:tcW w:w="599" w:type="dxa"/>
            <w:tcBorders>
              <w:top w:val="nil"/>
              <w:left w:val="nil"/>
              <w:bottom w:val="nil"/>
              <w:right w:val="nil"/>
            </w:tcBorders>
            <w:hideMark/>
          </w:tcPr>
          <w:p w14:paraId="074E854A" w14:textId="77777777" w:rsidR="0002286F" w:rsidRPr="000E528B" w:rsidRDefault="0002286F" w:rsidP="000818BD">
            <w:pPr>
              <w:rPr>
                <w:lang w:eastAsia="es-CO"/>
              </w:rPr>
            </w:pPr>
          </w:p>
        </w:tc>
        <w:tc>
          <w:tcPr>
            <w:tcW w:w="2384" w:type="dxa"/>
            <w:tcBorders>
              <w:top w:val="nil"/>
              <w:left w:val="nil"/>
              <w:bottom w:val="nil"/>
              <w:right w:val="nil"/>
            </w:tcBorders>
            <w:hideMark/>
          </w:tcPr>
          <w:p w14:paraId="6A5C1C41" w14:textId="77777777" w:rsidR="0002286F" w:rsidRPr="000E528B" w:rsidRDefault="0002286F" w:rsidP="000818BD">
            <w:pPr>
              <w:rPr>
                <w:lang w:eastAsia="es-CO"/>
              </w:rPr>
            </w:pPr>
          </w:p>
        </w:tc>
        <w:tc>
          <w:tcPr>
            <w:tcW w:w="1826" w:type="dxa"/>
            <w:tcBorders>
              <w:top w:val="nil"/>
              <w:left w:val="nil"/>
              <w:bottom w:val="nil"/>
              <w:right w:val="nil"/>
            </w:tcBorders>
            <w:hideMark/>
          </w:tcPr>
          <w:p w14:paraId="6AB4E88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949EAC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3C166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997E661" w14:textId="77777777" w:rsidTr="000818BD">
        <w:trPr>
          <w:trHeight w:val="255"/>
        </w:trPr>
        <w:tc>
          <w:tcPr>
            <w:tcW w:w="4122" w:type="dxa"/>
            <w:gridSpan w:val="4"/>
            <w:tcBorders>
              <w:top w:val="nil"/>
              <w:left w:val="nil"/>
              <w:bottom w:val="nil"/>
              <w:right w:val="nil"/>
            </w:tcBorders>
            <w:hideMark/>
          </w:tcPr>
          <w:p w14:paraId="520BFC0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0D1761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1.111.673.234.000 </w:t>
            </w:r>
          </w:p>
        </w:tc>
        <w:tc>
          <w:tcPr>
            <w:tcW w:w="1593" w:type="dxa"/>
            <w:tcBorders>
              <w:top w:val="nil"/>
              <w:left w:val="nil"/>
              <w:bottom w:val="nil"/>
              <w:right w:val="nil"/>
            </w:tcBorders>
            <w:noWrap/>
            <w:vAlign w:val="bottom"/>
            <w:hideMark/>
          </w:tcPr>
          <w:p w14:paraId="6EABEB0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4645ED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1.111.673.234.000 </w:t>
            </w:r>
          </w:p>
        </w:tc>
      </w:tr>
      <w:tr w:rsidR="0002286F" w:rsidRPr="000E528B" w14:paraId="7B44DCF6" w14:textId="77777777" w:rsidTr="000818BD">
        <w:trPr>
          <w:trHeight w:val="255"/>
        </w:trPr>
        <w:tc>
          <w:tcPr>
            <w:tcW w:w="609" w:type="dxa"/>
            <w:tcBorders>
              <w:top w:val="nil"/>
              <w:left w:val="nil"/>
              <w:bottom w:val="nil"/>
              <w:right w:val="nil"/>
            </w:tcBorders>
            <w:hideMark/>
          </w:tcPr>
          <w:p w14:paraId="436DE38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9BE1558" w14:textId="77777777" w:rsidR="0002286F" w:rsidRPr="000E528B" w:rsidRDefault="0002286F" w:rsidP="000818BD">
            <w:pPr>
              <w:rPr>
                <w:lang w:eastAsia="es-CO"/>
              </w:rPr>
            </w:pPr>
          </w:p>
        </w:tc>
        <w:tc>
          <w:tcPr>
            <w:tcW w:w="599" w:type="dxa"/>
            <w:tcBorders>
              <w:top w:val="nil"/>
              <w:left w:val="nil"/>
              <w:bottom w:val="nil"/>
              <w:right w:val="nil"/>
            </w:tcBorders>
            <w:hideMark/>
          </w:tcPr>
          <w:p w14:paraId="3C45BB5E" w14:textId="77777777" w:rsidR="0002286F" w:rsidRPr="000E528B" w:rsidRDefault="0002286F" w:rsidP="000818BD">
            <w:pPr>
              <w:rPr>
                <w:lang w:eastAsia="es-CO"/>
              </w:rPr>
            </w:pPr>
          </w:p>
        </w:tc>
        <w:tc>
          <w:tcPr>
            <w:tcW w:w="2384" w:type="dxa"/>
            <w:tcBorders>
              <w:top w:val="nil"/>
              <w:left w:val="nil"/>
              <w:bottom w:val="nil"/>
              <w:right w:val="nil"/>
            </w:tcBorders>
            <w:hideMark/>
          </w:tcPr>
          <w:p w14:paraId="5A31DC4A" w14:textId="77777777" w:rsidR="0002286F" w:rsidRPr="000E528B" w:rsidRDefault="0002286F" w:rsidP="000818BD">
            <w:pPr>
              <w:rPr>
                <w:lang w:eastAsia="es-CO"/>
              </w:rPr>
            </w:pPr>
          </w:p>
        </w:tc>
        <w:tc>
          <w:tcPr>
            <w:tcW w:w="1826" w:type="dxa"/>
            <w:tcBorders>
              <w:top w:val="nil"/>
              <w:left w:val="nil"/>
              <w:bottom w:val="nil"/>
              <w:right w:val="nil"/>
            </w:tcBorders>
            <w:hideMark/>
          </w:tcPr>
          <w:p w14:paraId="45DCE63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679867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F27F73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D03121F" w14:textId="77777777" w:rsidTr="000818BD">
        <w:trPr>
          <w:trHeight w:val="255"/>
        </w:trPr>
        <w:tc>
          <w:tcPr>
            <w:tcW w:w="609" w:type="dxa"/>
            <w:tcBorders>
              <w:top w:val="nil"/>
              <w:left w:val="nil"/>
              <w:bottom w:val="nil"/>
              <w:right w:val="nil"/>
            </w:tcBorders>
            <w:vAlign w:val="bottom"/>
            <w:hideMark/>
          </w:tcPr>
          <w:p w14:paraId="1BDDC89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665598B"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928F9AC"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3FEFC9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2901</w:t>
            </w:r>
          </w:p>
        </w:tc>
        <w:tc>
          <w:tcPr>
            <w:tcW w:w="1539" w:type="dxa"/>
            <w:tcBorders>
              <w:top w:val="nil"/>
              <w:left w:val="nil"/>
              <w:bottom w:val="nil"/>
              <w:right w:val="nil"/>
            </w:tcBorders>
            <w:vAlign w:val="bottom"/>
            <w:hideMark/>
          </w:tcPr>
          <w:p w14:paraId="782D4D8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CE366D1" w14:textId="77777777" w:rsidTr="000818BD">
        <w:trPr>
          <w:trHeight w:val="255"/>
        </w:trPr>
        <w:tc>
          <w:tcPr>
            <w:tcW w:w="609" w:type="dxa"/>
            <w:tcBorders>
              <w:top w:val="nil"/>
              <w:left w:val="nil"/>
              <w:bottom w:val="nil"/>
              <w:right w:val="nil"/>
            </w:tcBorders>
            <w:hideMark/>
          </w:tcPr>
          <w:p w14:paraId="79DB1B6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5B65CA2" w14:textId="77777777" w:rsidR="0002286F" w:rsidRPr="000E528B" w:rsidRDefault="0002286F" w:rsidP="000818BD">
            <w:pPr>
              <w:rPr>
                <w:lang w:eastAsia="es-CO"/>
              </w:rPr>
            </w:pPr>
          </w:p>
        </w:tc>
        <w:tc>
          <w:tcPr>
            <w:tcW w:w="599" w:type="dxa"/>
            <w:tcBorders>
              <w:top w:val="nil"/>
              <w:left w:val="nil"/>
              <w:bottom w:val="nil"/>
              <w:right w:val="nil"/>
            </w:tcBorders>
            <w:hideMark/>
          </w:tcPr>
          <w:p w14:paraId="200CB18F"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204745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FISCALÍA GENERAL DE LA NACIÓN</w:t>
            </w:r>
          </w:p>
        </w:tc>
        <w:tc>
          <w:tcPr>
            <w:tcW w:w="1539" w:type="dxa"/>
            <w:tcBorders>
              <w:top w:val="nil"/>
              <w:left w:val="nil"/>
              <w:bottom w:val="nil"/>
              <w:right w:val="nil"/>
            </w:tcBorders>
            <w:hideMark/>
          </w:tcPr>
          <w:p w14:paraId="1FF0330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7BA1C24" w14:textId="77777777" w:rsidTr="000818BD">
        <w:trPr>
          <w:trHeight w:val="255"/>
        </w:trPr>
        <w:tc>
          <w:tcPr>
            <w:tcW w:w="4122" w:type="dxa"/>
            <w:gridSpan w:val="4"/>
            <w:tcBorders>
              <w:top w:val="nil"/>
              <w:left w:val="nil"/>
              <w:bottom w:val="nil"/>
              <w:right w:val="nil"/>
            </w:tcBorders>
            <w:vAlign w:val="center"/>
            <w:hideMark/>
          </w:tcPr>
          <w:p w14:paraId="1AEC4BC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622C6D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6.543.394.312.000 </w:t>
            </w:r>
          </w:p>
        </w:tc>
        <w:tc>
          <w:tcPr>
            <w:tcW w:w="1593" w:type="dxa"/>
            <w:tcBorders>
              <w:top w:val="nil"/>
              <w:left w:val="nil"/>
              <w:bottom w:val="nil"/>
              <w:right w:val="nil"/>
            </w:tcBorders>
            <w:noWrap/>
            <w:vAlign w:val="bottom"/>
            <w:hideMark/>
          </w:tcPr>
          <w:p w14:paraId="2F32E18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E02AD2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6.543.394.312.000 </w:t>
            </w:r>
          </w:p>
        </w:tc>
      </w:tr>
      <w:tr w:rsidR="0002286F" w:rsidRPr="000E528B" w14:paraId="21535BA2" w14:textId="77777777" w:rsidTr="000818BD">
        <w:trPr>
          <w:trHeight w:val="255"/>
        </w:trPr>
        <w:tc>
          <w:tcPr>
            <w:tcW w:w="4122" w:type="dxa"/>
            <w:gridSpan w:val="4"/>
            <w:tcBorders>
              <w:top w:val="nil"/>
              <w:left w:val="nil"/>
              <w:bottom w:val="nil"/>
              <w:right w:val="nil"/>
            </w:tcBorders>
            <w:vAlign w:val="center"/>
            <w:hideMark/>
          </w:tcPr>
          <w:p w14:paraId="19D682E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B.  PRESUPUESTO DE SERVICIO DE LA DEUDA PÚBLICA</w:t>
            </w:r>
          </w:p>
        </w:tc>
        <w:tc>
          <w:tcPr>
            <w:tcW w:w="1826" w:type="dxa"/>
            <w:tcBorders>
              <w:top w:val="nil"/>
              <w:left w:val="nil"/>
              <w:bottom w:val="nil"/>
              <w:right w:val="nil"/>
            </w:tcBorders>
            <w:vAlign w:val="center"/>
            <w:hideMark/>
          </w:tcPr>
          <w:p w14:paraId="556861A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173.977.914.661 </w:t>
            </w:r>
          </w:p>
        </w:tc>
        <w:tc>
          <w:tcPr>
            <w:tcW w:w="1593" w:type="dxa"/>
            <w:tcBorders>
              <w:top w:val="nil"/>
              <w:left w:val="nil"/>
              <w:bottom w:val="nil"/>
              <w:right w:val="nil"/>
            </w:tcBorders>
            <w:noWrap/>
            <w:vAlign w:val="bottom"/>
            <w:hideMark/>
          </w:tcPr>
          <w:p w14:paraId="20775B6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DFA2B1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173.977.914.661 </w:t>
            </w:r>
          </w:p>
        </w:tc>
      </w:tr>
      <w:tr w:rsidR="0002286F" w:rsidRPr="000E528B" w14:paraId="0964A98F" w14:textId="77777777" w:rsidTr="000818BD">
        <w:trPr>
          <w:trHeight w:val="255"/>
        </w:trPr>
        <w:tc>
          <w:tcPr>
            <w:tcW w:w="4122" w:type="dxa"/>
            <w:gridSpan w:val="4"/>
            <w:tcBorders>
              <w:top w:val="nil"/>
              <w:left w:val="nil"/>
              <w:bottom w:val="nil"/>
              <w:right w:val="nil"/>
            </w:tcBorders>
            <w:vAlign w:val="center"/>
            <w:hideMark/>
          </w:tcPr>
          <w:p w14:paraId="15EF26A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2A99AA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254.108.133.045 </w:t>
            </w:r>
          </w:p>
        </w:tc>
        <w:tc>
          <w:tcPr>
            <w:tcW w:w="1593" w:type="dxa"/>
            <w:tcBorders>
              <w:top w:val="nil"/>
              <w:left w:val="nil"/>
              <w:bottom w:val="nil"/>
              <w:right w:val="nil"/>
            </w:tcBorders>
            <w:noWrap/>
            <w:vAlign w:val="bottom"/>
            <w:hideMark/>
          </w:tcPr>
          <w:p w14:paraId="0F9D9F1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CEC898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254.108.133.045 </w:t>
            </w:r>
          </w:p>
        </w:tc>
      </w:tr>
      <w:tr w:rsidR="0002286F" w:rsidRPr="000E528B" w14:paraId="42F41B8B" w14:textId="77777777" w:rsidTr="000818BD">
        <w:trPr>
          <w:trHeight w:val="255"/>
        </w:trPr>
        <w:tc>
          <w:tcPr>
            <w:tcW w:w="609" w:type="dxa"/>
            <w:tcBorders>
              <w:top w:val="nil"/>
              <w:left w:val="nil"/>
              <w:bottom w:val="nil"/>
              <w:right w:val="nil"/>
            </w:tcBorders>
            <w:vAlign w:val="center"/>
            <w:hideMark/>
          </w:tcPr>
          <w:p w14:paraId="75C9783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2901</w:t>
            </w:r>
          </w:p>
        </w:tc>
        <w:tc>
          <w:tcPr>
            <w:tcW w:w="530" w:type="dxa"/>
            <w:tcBorders>
              <w:top w:val="nil"/>
              <w:left w:val="nil"/>
              <w:bottom w:val="nil"/>
              <w:right w:val="nil"/>
            </w:tcBorders>
            <w:vAlign w:val="center"/>
            <w:hideMark/>
          </w:tcPr>
          <w:p w14:paraId="4D14ADD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D5DFA3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EFECTIVIDAD DE LA INVESTIGACIÓN PENAL Y TÉCNICO CIENTÍFICA</w:t>
            </w:r>
          </w:p>
        </w:tc>
        <w:tc>
          <w:tcPr>
            <w:tcW w:w="1826" w:type="dxa"/>
            <w:tcBorders>
              <w:top w:val="nil"/>
              <w:left w:val="nil"/>
              <w:bottom w:val="nil"/>
              <w:right w:val="nil"/>
            </w:tcBorders>
            <w:vAlign w:val="center"/>
            <w:hideMark/>
          </w:tcPr>
          <w:p w14:paraId="09557D3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47.000.000.000 </w:t>
            </w:r>
          </w:p>
        </w:tc>
        <w:tc>
          <w:tcPr>
            <w:tcW w:w="1593" w:type="dxa"/>
            <w:tcBorders>
              <w:top w:val="nil"/>
              <w:left w:val="nil"/>
              <w:bottom w:val="nil"/>
              <w:right w:val="nil"/>
            </w:tcBorders>
            <w:noWrap/>
            <w:vAlign w:val="bottom"/>
            <w:hideMark/>
          </w:tcPr>
          <w:p w14:paraId="2FB1109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6D5CBB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47.000.000.000 </w:t>
            </w:r>
          </w:p>
        </w:tc>
      </w:tr>
      <w:tr w:rsidR="0002286F" w:rsidRPr="000E528B" w14:paraId="70A26B0C" w14:textId="77777777" w:rsidTr="000818BD">
        <w:trPr>
          <w:trHeight w:val="255"/>
        </w:trPr>
        <w:tc>
          <w:tcPr>
            <w:tcW w:w="609" w:type="dxa"/>
            <w:tcBorders>
              <w:top w:val="nil"/>
              <w:left w:val="nil"/>
              <w:bottom w:val="nil"/>
              <w:right w:val="nil"/>
            </w:tcBorders>
            <w:vAlign w:val="center"/>
            <w:hideMark/>
          </w:tcPr>
          <w:p w14:paraId="29D17FF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526B96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19A2ED9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1A80D56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47.000.000.000 </w:t>
            </w:r>
          </w:p>
        </w:tc>
        <w:tc>
          <w:tcPr>
            <w:tcW w:w="1593" w:type="dxa"/>
            <w:tcBorders>
              <w:top w:val="nil"/>
              <w:left w:val="nil"/>
              <w:bottom w:val="nil"/>
              <w:right w:val="nil"/>
            </w:tcBorders>
            <w:noWrap/>
            <w:vAlign w:val="bottom"/>
            <w:hideMark/>
          </w:tcPr>
          <w:p w14:paraId="5B86ADD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8C74B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47.000.000.000 </w:t>
            </w:r>
          </w:p>
        </w:tc>
      </w:tr>
      <w:tr w:rsidR="0002286F" w:rsidRPr="000E528B" w14:paraId="6FE0660A" w14:textId="77777777" w:rsidTr="000818BD">
        <w:trPr>
          <w:trHeight w:val="255"/>
        </w:trPr>
        <w:tc>
          <w:tcPr>
            <w:tcW w:w="609" w:type="dxa"/>
            <w:tcBorders>
              <w:top w:val="nil"/>
              <w:left w:val="nil"/>
              <w:bottom w:val="nil"/>
              <w:right w:val="nil"/>
            </w:tcBorders>
            <w:vAlign w:val="center"/>
            <w:hideMark/>
          </w:tcPr>
          <w:p w14:paraId="21F1A3C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2999</w:t>
            </w:r>
          </w:p>
        </w:tc>
        <w:tc>
          <w:tcPr>
            <w:tcW w:w="530" w:type="dxa"/>
            <w:tcBorders>
              <w:top w:val="nil"/>
              <w:left w:val="nil"/>
              <w:bottom w:val="nil"/>
              <w:right w:val="nil"/>
            </w:tcBorders>
            <w:vAlign w:val="center"/>
            <w:hideMark/>
          </w:tcPr>
          <w:p w14:paraId="4E24928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C156C2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FISCALÍA</w:t>
            </w:r>
          </w:p>
        </w:tc>
        <w:tc>
          <w:tcPr>
            <w:tcW w:w="1826" w:type="dxa"/>
            <w:tcBorders>
              <w:top w:val="nil"/>
              <w:left w:val="nil"/>
              <w:bottom w:val="nil"/>
              <w:right w:val="nil"/>
            </w:tcBorders>
            <w:vAlign w:val="center"/>
            <w:hideMark/>
          </w:tcPr>
          <w:p w14:paraId="0CE3EA3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207.108.133.045 </w:t>
            </w:r>
          </w:p>
        </w:tc>
        <w:tc>
          <w:tcPr>
            <w:tcW w:w="1593" w:type="dxa"/>
            <w:tcBorders>
              <w:top w:val="nil"/>
              <w:left w:val="nil"/>
              <w:bottom w:val="nil"/>
              <w:right w:val="nil"/>
            </w:tcBorders>
            <w:noWrap/>
            <w:vAlign w:val="bottom"/>
            <w:hideMark/>
          </w:tcPr>
          <w:p w14:paraId="1E9D212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D0E124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207.108.133.045 </w:t>
            </w:r>
          </w:p>
        </w:tc>
      </w:tr>
      <w:tr w:rsidR="0002286F" w:rsidRPr="000E528B" w14:paraId="6E9F6C9E" w14:textId="77777777" w:rsidTr="000818BD">
        <w:trPr>
          <w:trHeight w:val="255"/>
        </w:trPr>
        <w:tc>
          <w:tcPr>
            <w:tcW w:w="609" w:type="dxa"/>
            <w:tcBorders>
              <w:top w:val="nil"/>
              <w:left w:val="nil"/>
              <w:bottom w:val="nil"/>
              <w:right w:val="nil"/>
            </w:tcBorders>
            <w:vAlign w:val="center"/>
            <w:hideMark/>
          </w:tcPr>
          <w:p w14:paraId="0EB7809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0CC537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29AA70F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0ABD90A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207.108.133.045 </w:t>
            </w:r>
          </w:p>
        </w:tc>
        <w:tc>
          <w:tcPr>
            <w:tcW w:w="1593" w:type="dxa"/>
            <w:tcBorders>
              <w:top w:val="nil"/>
              <w:left w:val="nil"/>
              <w:bottom w:val="nil"/>
              <w:right w:val="nil"/>
            </w:tcBorders>
            <w:noWrap/>
            <w:vAlign w:val="bottom"/>
            <w:hideMark/>
          </w:tcPr>
          <w:p w14:paraId="2563EC8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574D86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207.108.133.045 </w:t>
            </w:r>
          </w:p>
        </w:tc>
      </w:tr>
      <w:tr w:rsidR="0002286F" w:rsidRPr="000E528B" w14:paraId="788E5784" w14:textId="77777777" w:rsidTr="000818BD">
        <w:trPr>
          <w:trHeight w:val="255"/>
        </w:trPr>
        <w:tc>
          <w:tcPr>
            <w:tcW w:w="609" w:type="dxa"/>
            <w:tcBorders>
              <w:top w:val="nil"/>
              <w:left w:val="nil"/>
              <w:bottom w:val="nil"/>
              <w:right w:val="nil"/>
            </w:tcBorders>
            <w:hideMark/>
          </w:tcPr>
          <w:p w14:paraId="7516CAE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671FFB8" w14:textId="77777777" w:rsidR="0002286F" w:rsidRPr="000E528B" w:rsidRDefault="0002286F" w:rsidP="000818BD">
            <w:pPr>
              <w:rPr>
                <w:lang w:eastAsia="es-CO"/>
              </w:rPr>
            </w:pPr>
          </w:p>
        </w:tc>
        <w:tc>
          <w:tcPr>
            <w:tcW w:w="599" w:type="dxa"/>
            <w:tcBorders>
              <w:top w:val="nil"/>
              <w:left w:val="nil"/>
              <w:bottom w:val="nil"/>
              <w:right w:val="nil"/>
            </w:tcBorders>
            <w:hideMark/>
          </w:tcPr>
          <w:p w14:paraId="5E6BF18F" w14:textId="77777777" w:rsidR="0002286F" w:rsidRPr="000E528B" w:rsidRDefault="0002286F" w:rsidP="000818BD">
            <w:pPr>
              <w:rPr>
                <w:lang w:eastAsia="es-CO"/>
              </w:rPr>
            </w:pPr>
          </w:p>
        </w:tc>
        <w:tc>
          <w:tcPr>
            <w:tcW w:w="2384" w:type="dxa"/>
            <w:tcBorders>
              <w:top w:val="nil"/>
              <w:left w:val="nil"/>
              <w:bottom w:val="nil"/>
              <w:right w:val="nil"/>
            </w:tcBorders>
            <w:hideMark/>
          </w:tcPr>
          <w:p w14:paraId="6E1EF23C" w14:textId="77777777" w:rsidR="0002286F" w:rsidRPr="000E528B" w:rsidRDefault="0002286F" w:rsidP="000818BD">
            <w:pPr>
              <w:rPr>
                <w:lang w:eastAsia="es-CO"/>
              </w:rPr>
            </w:pPr>
          </w:p>
        </w:tc>
        <w:tc>
          <w:tcPr>
            <w:tcW w:w="1826" w:type="dxa"/>
            <w:tcBorders>
              <w:top w:val="nil"/>
              <w:left w:val="nil"/>
              <w:bottom w:val="nil"/>
              <w:right w:val="nil"/>
            </w:tcBorders>
            <w:hideMark/>
          </w:tcPr>
          <w:p w14:paraId="343FC83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DF1509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DAD331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91BE6A3" w14:textId="77777777" w:rsidTr="000818BD">
        <w:trPr>
          <w:trHeight w:val="255"/>
        </w:trPr>
        <w:tc>
          <w:tcPr>
            <w:tcW w:w="4122" w:type="dxa"/>
            <w:gridSpan w:val="4"/>
            <w:tcBorders>
              <w:top w:val="nil"/>
              <w:left w:val="nil"/>
              <w:bottom w:val="nil"/>
              <w:right w:val="nil"/>
            </w:tcBorders>
            <w:hideMark/>
          </w:tcPr>
          <w:p w14:paraId="07C0528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82AA3F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6.971.480.359.706 </w:t>
            </w:r>
          </w:p>
        </w:tc>
        <w:tc>
          <w:tcPr>
            <w:tcW w:w="1593" w:type="dxa"/>
            <w:tcBorders>
              <w:top w:val="nil"/>
              <w:left w:val="nil"/>
              <w:bottom w:val="nil"/>
              <w:right w:val="nil"/>
            </w:tcBorders>
            <w:noWrap/>
            <w:vAlign w:val="bottom"/>
            <w:hideMark/>
          </w:tcPr>
          <w:p w14:paraId="16E1FB6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677484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6.971.480.359.706 </w:t>
            </w:r>
          </w:p>
        </w:tc>
      </w:tr>
      <w:tr w:rsidR="0002286F" w:rsidRPr="000E528B" w14:paraId="5944DE7D" w14:textId="77777777" w:rsidTr="000818BD">
        <w:trPr>
          <w:trHeight w:val="255"/>
        </w:trPr>
        <w:tc>
          <w:tcPr>
            <w:tcW w:w="609" w:type="dxa"/>
            <w:tcBorders>
              <w:top w:val="nil"/>
              <w:left w:val="nil"/>
              <w:bottom w:val="nil"/>
              <w:right w:val="nil"/>
            </w:tcBorders>
            <w:hideMark/>
          </w:tcPr>
          <w:p w14:paraId="1E6BF35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E629783" w14:textId="77777777" w:rsidR="0002286F" w:rsidRPr="000E528B" w:rsidRDefault="0002286F" w:rsidP="000818BD">
            <w:pPr>
              <w:rPr>
                <w:lang w:eastAsia="es-CO"/>
              </w:rPr>
            </w:pPr>
          </w:p>
        </w:tc>
        <w:tc>
          <w:tcPr>
            <w:tcW w:w="599" w:type="dxa"/>
            <w:tcBorders>
              <w:top w:val="nil"/>
              <w:left w:val="nil"/>
              <w:bottom w:val="nil"/>
              <w:right w:val="nil"/>
            </w:tcBorders>
            <w:hideMark/>
          </w:tcPr>
          <w:p w14:paraId="175B46B2" w14:textId="77777777" w:rsidR="0002286F" w:rsidRPr="000E528B" w:rsidRDefault="0002286F" w:rsidP="000818BD">
            <w:pPr>
              <w:rPr>
                <w:lang w:eastAsia="es-CO"/>
              </w:rPr>
            </w:pPr>
          </w:p>
        </w:tc>
        <w:tc>
          <w:tcPr>
            <w:tcW w:w="2384" w:type="dxa"/>
            <w:tcBorders>
              <w:top w:val="nil"/>
              <w:left w:val="nil"/>
              <w:bottom w:val="nil"/>
              <w:right w:val="nil"/>
            </w:tcBorders>
            <w:hideMark/>
          </w:tcPr>
          <w:p w14:paraId="23B3E6CB" w14:textId="77777777" w:rsidR="0002286F" w:rsidRPr="000E528B" w:rsidRDefault="0002286F" w:rsidP="000818BD">
            <w:pPr>
              <w:rPr>
                <w:lang w:eastAsia="es-CO"/>
              </w:rPr>
            </w:pPr>
          </w:p>
        </w:tc>
        <w:tc>
          <w:tcPr>
            <w:tcW w:w="1826" w:type="dxa"/>
            <w:tcBorders>
              <w:top w:val="nil"/>
              <w:left w:val="nil"/>
              <w:bottom w:val="nil"/>
              <w:right w:val="nil"/>
            </w:tcBorders>
            <w:hideMark/>
          </w:tcPr>
          <w:p w14:paraId="47A9C23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68C112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67B750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06C66B3" w14:textId="77777777" w:rsidTr="000818BD">
        <w:trPr>
          <w:trHeight w:val="255"/>
        </w:trPr>
        <w:tc>
          <w:tcPr>
            <w:tcW w:w="609" w:type="dxa"/>
            <w:tcBorders>
              <w:top w:val="nil"/>
              <w:left w:val="nil"/>
              <w:bottom w:val="nil"/>
              <w:right w:val="nil"/>
            </w:tcBorders>
            <w:vAlign w:val="bottom"/>
            <w:hideMark/>
          </w:tcPr>
          <w:p w14:paraId="4218388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63E5C9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1726E1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DF51C8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2902</w:t>
            </w:r>
          </w:p>
        </w:tc>
        <w:tc>
          <w:tcPr>
            <w:tcW w:w="1539" w:type="dxa"/>
            <w:tcBorders>
              <w:top w:val="nil"/>
              <w:left w:val="nil"/>
              <w:bottom w:val="nil"/>
              <w:right w:val="nil"/>
            </w:tcBorders>
            <w:vAlign w:val="bottom"/>
            <w:hideMark/>
          </w:tcPr>
          <w:p w14:paraId="6F5524A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EA79E69" w14:textId="77777777" w:rsidTr="000818BD">
        <w:trPr>
          <w:trHeight w:val="255"/>
        </w:trPr>
        <w:tc>
          <w:tcPr>
            <w:tcW w:w="609" w:type="dxa"/>
            <w:tcBorders>
              <w:top w:val="nil"/>
              <w:left w:val="nil"/>
              <w:bottom w:val="nil"/>
              <w:right w:val="nil"/>
            </w:tcBorders>
            <w:hideMark/>
          </w:tcPr>
          <w:p w14:paraId="49ACABE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04AC231" w14:textId="77777777" w:rsidR="0002286F" w:rsidRPr="000E528B" w:rsidRDefault="0002286F" w:rsidP="000818BD">
            <w:pPr>
              <w:rPr>
                <w:lang w:eastAsia="es-CO"/>
              </w:rPr>
            </w:pPr>
          </w:p>
        </w:tc>
        <w:tc>
          <w:tcPr>
            <w:tcW w:w="599" w:type="dxa"/>
            <w:tcBorders>
              <w:top w:val="nil"/>
              <w:left w:val="nil"/>
              <w:bottom w:val="nil"/>
              <w:right w:val="nil"/>
            </w:tcBorders>
            <w:hideMark/>
          </w:tcPr>
          <w:p w14:paraId="4F08710C"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1E5A96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NACIONAL DE MEDICINA LEGAL Y CIENCIAS FORENSES</w:t>
            </w:r>
          </w:p>
        </w:tc>
        <w:tc>
          <w:tcPr>
            <w:tcW w:w="1539" w:type="dxa"/>
            <w:tcBorders>
              <w:top w:val="nil"/>
              <w:left w:val="nil"/>
              <w:bottom w:val="nil"/>
              <w:right w:val="nil"/>
            </w:tcBorders>
            <w:hideMark/>
          </w:tcPr>
          <w:p w14:paraId="329FFC8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F1F3E51" w14:textId="77777777" w:rsidTr="000818BD">
        <w:trPr>
          <w:trHeight w:val="255"/>
        </w:trPr>
        <w:tc>
          <w:tcPr>
            <w:tcW w:w="4122" w:type="dxa"/>
            <w:gridSpan w:val="4"/>
            <w:tcBorders>
              <w:top w:val="nil"/>
              <w:left w:val="nil"/>
              <w:bottom w:val="nil"/>
              <w:right w:val="nil"/>
            </w:tcBorders>
            <w:vAlign w:val="center"/>
            <w:hideMark/>
          </w:tcPr>
          <w:p w14:paraId="3F74F40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4C311E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412.021.200.000 </w:t>
            </w:r>
          </w:p>
        </w:tc>
        <w:tc>
          <w:tcPr>
            <w:tcW w:w="1593" w:type="dxa"/>
            <w:tcBorders>
              <w:top w:val="nil"/>
              <w:left w:val="nil"/>
              <w:bottom w:val="nil"/>
              <w:right w:val="nil"/>
            </w:tcBorders>
            <w:vAlign w:val="center"/>
            <w:hideMark/>
          </w:tcPr>
          <w:p w14:paraId="4A93995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2.873.920.000 </w:t>
            </w:r>
          </w:p>
        </w:tc>
        <w:tc>
          <w:tcPr>
            <w:tcW w:w="1539" w:type="dxa"/>
            <w:tcBorders>
              <w:top w:val="nil"/>
              <w:left w:val="nil"/>
              <w:bottom w:val="nil"/>
              <w:right w:val="nil"/>
            </w:tcBorders>
            <w:vAlign w:val="center"/>
            <w:hideMark/>
          </w:tcPr>
          <w:p w14:paraId="1B6DD20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414.895.120.000 </w:t>
            </w:r>
          </w:p>
        </w:tc>
      </w:tr>
      <w:tr w:rsidR="0002286F" w:rsidRPr="000E528B" w14:paraId="33AC5468" w14:textId="77777777" w:rsidTr="000818BD">
        <w:trPr>
          <w:trHeight w:val="255"/>
        </w:trPr>
        <w:tc>
          <w:tcPr>
            <w:tcW w:w="4122" w:type="dxa"/>
            <w:gridSpan w:val="4"/>
            <w:tcBorders>
              <w:top w:val="nil"/>
              <w:left w:val="nil"/>
              <w:bottom w:val="nil"/>
              <w:right w:val="nil"/>
            </w:tcBorders>
            <w:vAlign w:val="center"/>
            <w:hideMark/>
          </w:tcPr>
          <w:p w14:paraId="4CA6993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C.  PRESUPUESTO DE INVERSIÓN</w:t>
            </w:r>
          </w:p>
        </w:tc>
        <w:tc>
          <w:tcPr>
            <w:tcW w:w="1826" w:type="dxa"/>
            <w:tcBorders>
              <w:top w:val="nil"/>
              <w:left w:val="nil"/>
              <w:bottom w:val="nil"/>
              <w:right w:val="nil"/>
            </w:tcBorders>
            <w:vAlign w:val="center"/>
            <w:hideMark/>
          </w:tcPr>
          <w:p w14:paraId="2E50D37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136.555.593.083 </w:t>
            </w:r>
          </w:p>
        </w:tc>
        <w:tc>
          <w:tcPr>
            <w:tcW w:w="1593" w:type="dxa"/>
            <w:tcBorders>
              <w:top w:val="nil"/>
              <w:left w:val="nil"/>
              <w:bottom w:val="nil"/>
              <w:right w:val="nil"/>
            </w:tcBorders>
            <w:vAlign w:val="center"/>
            <w:hideMark/>
          </w:tcPr>
          <w:p w14:paraId="6DCE033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315.108.465 </w:t>
            </w:r>
          </w:p>
        </w:tc>
        <w:tc>
          <w:tcPr>
            <w:tcW w:w="1539" w:type="dxa"/>
            <w:tcBorders>
              <w:top w:val="nil"/>
              <w:left w:val="nil"/>
              <w:bottom w:val="nil"/>
              <w:right w:val="nil"/>
            </w:tcBorders>
            <w:vAlign w:val="center"/>
            <w:hideMark/>
          </w:tcPr>
          <w:p w14:paraId="135EB75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136.870.701.548 </w:t>
            </w:r>
          </w:p>
        </w:tc>
      </w:tr>
      <w:tr w:rsidR="0002286F" w:rsidRPr="000E528B" w14:paraId="5C32425C" w14:textId="77777777" w:rsidTr="000818BD">
        <w:trPr>
          <w:trHeight w:val="255"/>
        </w:trPr>
        <w:tc>
          <w:tcPr>
            <w:tcW w:w="609" w:type="dxa"/>
            <w:tcBorders>
              <w:top w:val="nil"/>
              <w:left w:val="nil"/>
              <w:bottom w:val="nil"/>
              <w:right w:val="nil"/>
            </w:tcBorders>
            <w:vAlign w:val="center"/>
            <w:hideMark/>
          </w:tcPr>
          <w:p w14:paraId="752EDE6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2901</w:t>
            </w:r>
          </w:p>
        </w:tc>
        <w:tc>
          <w:tcPr>
            <w:tcW w:w="530" w:type="dxa"/>
            <w:tcBorders>
              <w:top w:val="nil"/>
              <w:left w:val="nil"/>
              <w:bottom w:val="nil"/>
              <w:right w:val="nil"/>
            </w:tcBorders>
            <w:vAlign w:val="center"/>
            <w:hideMark/>
          </w:tcPr>
          <w:p w14:paraId="2217710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85828B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EFECTIVIDAD DE LA INVESTIGACIÓN PENAL Y TÉCNICO CIENTÍFICA</w:t>
            </w:r>
          </w:p>
        </w:tc>
        <w:tc>
          <w:tcPr>
            <w:tcW w:w="1826" w:type="dxa"/>
            <w:tcBorders>
              <w:top w:val="nil"/>
              <w:left w:val="nil"/>
              <w:bottom w:val="nil"/>
              <w:right w:val="nil"/>
            </w:tcBorders>
            <w:vAlign w:val="center"/>
            <w:hideMark/>
          </w:tcPr>
          <w:p w14:paraId="691F6C3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56.704.864.098 </w:t>
            </w:r>
          </w:p>
        </w:tc>
        <w:tc>
          <w:tcPr>
            <w:tcW w:w="1593" w:type="dxa"/>
            <w:tcBorders>
              <w:top w:val="nil"/>
              <w:left w:val="nil"/>
              <w:bottom w:val="nil"/>
              <w:right w:val="nil"/>
            </w:tcBorders>
            <w:vAlign w:val="center"/>
            <w:hideMark/>
          </w:tcPr>
          <w:p w14:paraId="7586811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315.108.465 </w:t>
            </w:r>
          </w:p>
        </w:tc>
        <w:tc>
          <w:tcPr>
            <w:tcW w:w="1539" w:type="dxa"/>
            <w:tcBorders>
              <w:top w:val="nil"/>
              <w:left w:val="nil"/>
              <w:bottom w:val="nil"/>
              <w:right w:val="nil"/>
            </w:tcBorders>
            <w:vAlign w:val="center"/>
            <w:hideMark/>
          </w:tcPr>
          <w:p w14:paraId="44145CA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57.019.972.563 </w:t>
            </w:r>
          </w:p>
        </w:tc>
      </w:tr>
      <w:tr w:rsidR="0002286F" w:rsidRPr="000E528B" w14:paraId="58424335" w14:textId="77777777" w:rsidTr="000818BD">
        <w:trPr>
          <w:trHeight w:val="255"/>
        </w:trPr>
        <w:tc>
          <w:tcPr>
            <w:tcW w:w="609" w:type="dxa"/>
            <w:tcBorders>
              <w:top w:val="nil"/>
              <w:left w:val="nil"/>
              <w:bottom w:val="nil"/>
              <w:right w:val="nil"/>
            </w:tcBorders>
            <w:vAlign w:val="center"/>
            <w:hideMark/>
          </w:tcPr>
          <w:p w14:paraId="0F28B44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7985D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1B4079E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1391D42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56.704.864.098 </w:t>
            </w:r>
          </w:p>
        </w:tc>
        <w:tc>
          <w:tcPr>
            <w:tcW w:w="1593" w:type="dxa"/>
            <w:tcBorders>
              <w:top w:val="nil"/>
              <w:left w:val="nil"/>
              <w:bottom w:val="nil"/>
              <w:right w:val="nil"/>
            </w:tcBorders>
            <w:vAlign w:val="center"/>
            <w:hideMark/>
          </w:tcPr>
          <w:p w14:paraId="5C84EDA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315.108.465 </w:t>
            </w:r>
          </w:p>
        </w:tc>
        <w:tc>
          <w:tcPr>
            <w:tcW w:w="1539" w:type="dxa"/>
            <w:tcBorders>
              <w:top w:val="nil"/>
              <w:left w:val="nil"/>
              <w:bottom w:val="nil"/>
              <w:right w:val="nil"/>
            </w:tcBorders>
            <w:vAlign w:val="center"/>
            <w:hideMark/>
          </w:tcPr>
          <w:p w14:paraId="729EFC4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57.019.972.563 </w:t>
            </w:r>
          </w:p>
        </w:tc>
      </w:tr>
      <w:tr w:rsidR="0002286F" w:rsidRPr="000E528B" w14:paraId="781CC7E7" w14:textId="77777777" w:rsidTr="000818BD">
        <w:trPr>
          <w:trHeight w:val="255"/>
        </w:trPr>
        <w:tc>
          <w:tcPr>
            <w:tcW w:w="609" w:type="dxa"/>
            <w:tcBorders>
              <w:top w:val="nil"/>
              <w:left w:val="nil"/>
              <w:bottom w:val="nil"/>
              <w:right w:val="nil"/>
            </w:tcBorders>
            <w:vAlign w:val="center"/>
            <w:hideMark/>
          </w:tcPr>
          <w:p w14:paraId="0119204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2999</w:t>
            </w:r>
          </w:p>
        </w:tc>
        <w:tc>
          <w:tcPr>
            <w:tcW w:w="530" w:type="dxa"/>
            <w:tcBorders>
              <w:top w:val="nil"/>
              <w:left w:val="nil"/>
              <w:bottom w:val="nil"/>
              <w:right w:val="nil"/>
            </w:tcBorders>
            <w:vAlign w:val="center"/>
            <w:hideMark/>
          </w:tcPr>
          <w:p w14:paraId="3BF8C77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20A1C5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FISCALÍA</w:t>
            </w:r>
          </w:p>
        </w:tc>
        <w:tc>
          <w:tcPr>
            <w:tcW w:w="1826" w:type="dxa"/>
            <w:tcBorders>
              <w:top w:val="nil"/>
              <w:left w:val="nil"/>
              <w:bottom w:val="nil"/>
              <w:right w:val="nil"/>
            </w:tcBorders>
            <w:vAlign w:val="center"/>
            <w:hideMark/>
          </w:tcPr>
          <w:p w14:paraId="68EE2CA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79.850.728.985 </w:t>
            </w:r>
          </w:p>
        </w:tc>
        <w:tc>
          <w:tcPr>
            <w:tcW w:w="1593" w:type="dxa"/>
            <w:tcBorders>
              <w:top w:val="nil"/>
              <w:left w:val="nil"/>
              <w:bottom w:val="nil"/>
              <w:right w:val="nil"/>
            </w:tcBorders>
            <w:noWrap/>
            <w:vAlign w:val="bottom"/>
            <w:hideMark/>
          </w:tcPr>
          <w:p w14:paraId="143467A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97928B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79.850.728.985 </w:t>
            </w:r>
          </w:p>
        </w:tc>
      </w:tr>
      <w:tr w:rsidR="0002286F" w:rsidRPr="000E528B" w14:paraId="7DC4E024" w14:textId="77777777" w:rsidTr="000818BD">
        <w:trPr>
          <w:trHeight w:val="255"/>
        </w:trPr>
        <w:tc>
          <w:tcPr>
            <w:tcW w:w="609" w:type="dxa"/>
            <w:tcBorders>
              <w:top w:val="nil"/>
              <w:left w:val="nil"/>
              <w:bottom w:val="nil"/>
              <w:right w:val="nil"/>
            </w:tcBorders>
            <w:vAlign w:val="center"/>
            <w:hideMark/>
          </w:tcPr>
          <w:p w14:paraId="032DE2A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25DE72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3778C67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vAlign w:val="center"/>
            <w:hideMark/>
          </w:tcPr>
          <w:p w14:paraId="2F6390A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79.850.728.985 </w:t>
            </w:r>
          </w:p>
        </w:tc>
        <w:tc>
          <w:tcPr>
            <w:tcW w:w="1593" w:type="dxa"/>
            <w:tcBorders>
              <w:top w:val="nil"/>
              <w:left w:val="nil"/>
              <w:bottom w:val="nil"/>
              <w:right w:val="nil"/>
            </w:tcBorders>
            <w:noWrap/>
            <w:vAlign w:val="bottom"/>
            <w:hideMark/>
          </w:tcPr>
          <w:p w14:paraId="19B188C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AD8E48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79.850.728.985 </w:t>
            </w:r>
          </w:p>
        </w:tc>
      </w:tr>
      <w:tr w:rsidR="0002286F" w:rsidRPr="000E528B" w14:paraId="2AFCA7B4" w14:textId="77777777" w:rsidTr="000818BD">
        <w:trPr>
          <w:trHeight w:val="255"/>
        </w:trPr>
        <w:tc>
          <w:tcPr>
            <w:tcW w:w="609" w:type="dxa"/>
            <w:tcBorders>
              <w:top w:val="nil"/>
              <w:left w:val="nil"/>
              <w:bottom w:val="nil"/>
              <w:right w:val="nil"/>
            </w:tcBorders>
            <w:hideMark/>
          </w:tcPr>
          <w:p w14:paraId="04D7CD0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5E03FA8" w14:textId="77777777" w:rsidR="0002286F" w:rsidRPr="000E528B" w:rsidRDefault="0002286F" w:rsidP="000818BD">
            <w:pPr>
              <w:rPr>
                <w:lang w:eastAsia="es-CO"/>
              </w:rPr>
            </w:pPr>
          </w:p>
        </w:tc>
        <w:tc>
          <w:tcPr>
            <w:tcW w:w="599" w:type="dxa"/>
            <w:tcBorders>
              <w:top w:val="nil"/>
              <w:left w:val="nil"/>
              <w:bottom w:val="nil"/>
              <w:right w:val="nil"/>
            </w:tcBorders>
            <w:hideMark/>
          </w:tcPr>
          <w:p w14:paraId="66F6F4E2" w14:textId="77777777" w:rsidR="0002286F" w:rsidRPr="000E528B" w:rsidRDefault="0002286F" w:rsidP="000818BD">
            <w:pPr>
              <w:rPr>
                <w:lang w:eastAsia="es-CO"/>
              </w:rPr>
            </w:pPr>
          </w:p>
        </w:tc>
        <w:tc>
          <w:tcPr>
            <w:tcW w:w="2384" w:type="dxa"/>
            <w:tcBorders>
              <w:top w:val="nil"/>
              <w:left w:val="nil"/>
              <w:bottom w:val="nil"/>
              <w:right w:val="nil"/>
            </w:tcBorders>
            <w:hideMark/>
          </w:tcPr>
          <w:p w14:paraId="2B1D6EAD" w14:textId="77777777" w:rsidR="0002286F" w:rsidRPr="000E528B" w:rsidRDefault="0002286F" w:rsidP="000818BD">
            <w:pPr>
              <w:rPr>
                <w:lang w:eastAsia="es-CO"/>
              </w:rPr>
            </w:pPr>
          </w:p>
        </w:tc>
        <w:tc>
          <w:tcPr>
            <w:tcW w:w="1826" w:type="dxa"/>
            <w:tcBorders>
              <w:top w:val="nil"/>
              <w:left w:val="nil"/>
              <w:bottom w:val="nil"/>
              <w:right w:val="nil"/>
            </w:tcBorders>
            <w:hideMark/>
          </w:tcPr>
          <w:p w14:paraId="232B9DE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B5512C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9BDA1F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FCC0034" w14:textId="77777777" w:rsidTr="000818BD">
        <w:trPr>
          <w:trHeight w:val="255"/>
        </w:trPr>
        <w:tc>
          <w:tcPr>
            <w:tcW w:w="4122" w:type="dxa"/>
            <w:gridSpan w:val="4"/>
            <w:tcBorders>
              <w:top w:val="nil"/>
              <w:left w:val="nil"/>
              <w:bottom w:val="nil"/>
              <w:right w:val="nil"/>
            </w:tcBorders>
            <w:hideMark/>
          </w:tcPr>
          <w:p w14:paraId="39BA65B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EDD796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548.576.793.083 </w:t>
            </w:r>
          </w:p>
        </w:tc>
        <w:tc>
          <w:tcPr>
            <w:tcW w:w="1593" w:type="dxa"/>
            <w:tcBorders>
              <w:top w:val="nil"/>
              <w:left w:val="nil"/>
              <w:bottom w:val="nil"/>
              <w:right w:val="nil"/>
            </w:tcBorders>
            <w:hideMark/>
          </w:tcPr>
          <w:p w14:paraId="5186F5F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3.189.028.465 </w:t>
            </w:r>
          </w:p>
        </w:tc>
        <w:tc>
          <w:tcPr>
            <w:tcW w:w="1539" w:type="dxa"/>
            <w:tcBorders>
              <w:top w:val="nil"/>
              <w:left w:val="nil"/>
              <w:bottom w:val="nil"/>
              <w:right w:val="nil"/>
            </w:tcBorders>
            <w:hideMark/>
          </w:tcPr>
          <w:p w14:paraId="419658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551.765.821.548 </w:t>
            </w:r>
          </w:p>
        </w:tc>
      </w:tr>
      <w:tr w:rsidR="0002286F" w:rsidRPr="000E528B" w14:paraId="7C1C60DE" w14:textId="77777777" w:rsidTr="000818BD">
        <w:trPr>
          <w:trHeight w:val="255"/>
        </w:trPr>
        <w:tc>
          <w:tcPr>
            <w:tcW w:w="609" w:type="dxa"/>
            <w:tcBorders>
              <w:top w:val="nil"/>
              <w:left w:val="nil"/>
              <w:bottom w:val="nil"/>
              <w:right w:val="nil"/>
            </w:tcBorders>
            <w:hideMark/>
          </w:tcPr>
          <w:p w14:paraId="1030AF3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6BED980" w14:textId="77777777" w:rsidR="0002286F" w:rsidRPr="000E528B" w:rsidRDefault="0002286F" w:rsidP="000818BD">
            <w:pPr>
              <w:rPr>
                <w:lang w:eastAsia="es-CO"/>
              </w:rPr>
            </w:pPr>
          </w:p>
        </w:tc>
        <w:tc>
          <w:tcPr>
            <w:tcW w:w="599" w:type="dxa"/>
            <w:tcBorders>
              <w:top w:val="nil"/>
              <w:left w:val="nil"/>
              <w:bottom w:val="nil"/>
              <w:right w:val="nil"/>
            </w:tcBorders>
            <w:hideMark/>
          </w:tcPr>
          <w:p w14:paraId="52AADB64" w14:textId="77777777" w:rsidR="0002286F" w:rsidRPr="000E528B" w:rsidRDefault="0002286F" w:rsidP="000818BD">
            <w:pPr>
              <w:rPr>
                <w:lang w:eastAsia="es-CO"/>
              </w:rPr>
            </w:pPr>
          </w:p>
        </w:tc>
        <w:tc>
          <w:tcPr>
            <w:tcW w:w="2384" w:type="dxa"/>
            <w:tcBorders>
              <w:top w:val="nil"/>
              <w:left w:val="nil"/>
              <w:bottom w:val="nil"/>
              <w:right w:val="nil"/>
            </w:tcBorders>
            <w:hideMark/>
          </w:tcPr>
          <w:p w14:paraId="7FAF67A3" w14:textId="77777777" w:rsidR="0002286F" w:rsidRPr="000E528B" w:rsidRDefault="0002286F" w:rsidP="000818BD">
            <w:pPr>
              <w:rPr>
                <w:lang w:eastAsia="es-CO"/>
              </w:rPr>
            </w:pPr>
          </w:p>
        </w:tc>
        <w:tc>
          <w:tcPr>
            <w:tcW w:w="1826" w:type="dxa"/>
            <w:tcBorders>
              <w:top w:val="nil"/>
              <w:left w:val="nil"/>
              <w:bottom w:val="nil"/>
              <w:right w:val="nil"/>
            </w:tcBorders>
            <w:hideMark/>
          </w:tcPr>
          <w:p w14:paraId="0727D00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D64611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EEE040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D1EF97A" w14:textId="77777777" w:rsidTr="000818BD">
        <w:trPr>
          <w:trHeight w:val="255"/>
        </w:trPr>
        <w:tc>
          <w:tcPr>
            <w:tcW w:w="609" w:type="dxa"/>
            <w:tcBorders>
              <w:top w:val="nil"/>
              <w:left w:val="nil"/>
              <w:bottom w:val="nil"/>
              <w:right w:val="nil"/>
            </w:tcBorders>
            <w:vAlign w:val="bottom"/>
            <w:hideMark/>
          </w:tcPr>
          <w:p w14:paraId="67BD21E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DCB75E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1774C4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8B70BF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2904</w:t>
            </w:r>
          </w:p>
        </w:tc>
        <w:tc>
          <w:tcPr>
            <w:tcW w:w="1539" w:type="dxa"/>
            <w:tcBorders>
              <w:top w:val="nil"/>
              <w:left w:val="nil"/>
              <w:bottom w:val="nil"/>
              <w:right w:val="nil"/>
            </w:tcBorders>
            <w:vAlign w:val="bottom"/>
            <w:hideMark/>
          </w:tcPr>
          <w:p w14:paraId="61524B4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B1291A3" w14:textId="77777777" w:rsidTr="000818BD">
        <w:trPr>
          <w:trHeight w:val="255"/>
        </w:trPr>
        <w:tc>
          <w:tcPr>
            <w:tcW w:w="609" w:type="dxa"/>
            <w:tcBorders>
              <w:top w:val="nil"/>
              <w:left w:val="nil"/>
              <w:bottom w:val="nil"/>
              <w:right w:val="nil"/>
            </w:tcBorders>
            <w:hideMark/>
          </w:tcPr>
          <w:p w14:paraId="18557B8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270214A" w14:textId="77777777" w:rsidR="0002286F" w:rsidRPr="000E528B" w:rsidRDefault="0002286F" w:rsidP="000818BD">
            <w:pPr>
              <w:rPr>
                <w:lang w:eastAsia="es-CO"/>
              </w:rPr>
            </w:pPr>
          </w:p>
        </w:tc>
        <w:tc>
          <w:tcPr>
            <w:tcW w:w="599" w:type="dxa"/>
            <w:tcBorders>
              <w:top w:val="nil"/>
              <w:left w:val="nil"/>
              <w:bottom w:val="nil"/>
              <w:right w:val="nil"/>
            </w:tcBorders>
            <w:hideMark/>
          </w:tcPr>
          <w:p w14:paraId="42B9DF69"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FBC9C9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ESPECIAL PARA LA ADMINISTRACIÓN DE BIENES DE LA FISCALÍA GENERAL DE LA NACIÓN</w:t>
            </w:r>
          </w:p>
        </w:tc>
        <w:tc>
          <w:tcPr>
            <w:tcW w:w="1539" w:type="dxa"/>
            <w:tcBorders>
              <w:top w:val="nil"/>
              <w:left w:val="nil"/>
              <w:bottom w:val="nil"/>
              <w:right w:val="nil"/>
            </w:tcBorders>
            <w:hideMark/>
          </w:tcPr>
          <w:p w14:paraId="31CFC70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55B7033" w14:textId="77777777" w:rsidTr="000818BD">
        <w:trPr>
          <w:trHeight w:val="255"/>
        </w:trPr>
        <w:tc>
          <w:tcPr>
            <w:tcW w:w="4122" w:type="dxa"/>
            <w:gridSpan w:val="4"/>
            <w:tcBorders>
              <w:top w:val="nil"/>
              <w:left w:val="nil"/>
              <w:bottom w:val="nil"/>
              <w:right w:val="nil"/>
            </w:tcBorders>
            <w:vAlign w:val="center"/>
            <w:hideMark/>
          </w:tcPr>
          <w:p w14:paraId="6269E1F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130FCDEE"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605BD23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23.303.804.000 </w:t>
            </w:r>
          </w:p>
        </w:tc>
        <w:tc>
          <w:tcPr>
            <w:tcW w:w="1539" w:type="dxa"/>
            <w:tcBorders>
              <w:top w:val="nil"/>
              <w:left w:val="nil"/>
              <w:bottom w:val="nil"/>
              <w:right w:val="nil"/>
            </w:tcBorders>
            <w:vAlign w:val="center"/>
            <w:hideMark/>
          </w:tcPr>
          <w:p w14:paraId="3D9C6F0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23.303.804.000 </w:t>
            </w:r>
          </w:p>
        </w:tc>
      </w:tr>
      <w:tr w:rsidR="0002286F" w:rsidRPr="000E528B" w14:paraId="07F430D0" w14:textId="77777777" w:rsidTr="000818BD">
        <w:trPr>
          <w:trHeight w:val="255"/>
        </w:trPr>
        <w:tc>
          <w:tcPr>
            <w:tcW w:w="4122" w:type="dxa"/>
            <w:gridSpan w:val="4"/>
            <w:tcBorders>
              <w:top w:val="nil"/>
              <w:left w:val="nil"/>
              <w:bottom w:val="nil"/>
              <w:right w:val="nil"/>
            </w:tcBorders>
            <w:vAlign w:val="center"/>
            <w:hideMark/>
          </w:tcPr>
          <w:p w14:paraId="0FEC318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73345863"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3A2FBA1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16.071.707.549 </w:t>
            </w:r>
          </w:p>
        </w:tc>
        <w:tc>
          <w:tcPr>
            <w:tcW w:w="1539" w:type="dxa"/>
            <w:tcBorders>
              <w:top w:val="nil"/>
              <w:left w:val="nil"/>
              <w:bottom w:val="nil"/>
              <w:right w:val="nil"/>
            </w:tcBorders>
            <w:vAlign w:val="center"/>
            <w:hideMark/>
          </w:tcPr>
          <w:p w14:paraId="5402BC0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16.071.707.549 </w:t>
            </w:r>
          </w:p>
        </w:tc>
      </w:tr>
      <w:tr w:rsidR="0002286F" w:rsidRPr="000E528B" w14:paraId="173B6987" w14:textId="77777777" w:rsidTr="000818BD">
        <w:trPr>
          <w:trHeight w:val="255"/>
        </w:trPr>
        <w:tc>
          <w:tcPr>
            <w:tcW w:w="609" w:type="dxa"/>
            <w:tcBorders>
              <w:top w:val="nil"/>
              <w:left w:val="nil"/>
              <w:bottom w:val="nil"/>
              <w:right w:val="nil"/>
            </w:tcBorders>
            <w:vAlign w:val="center"/>
            <w:hideMark/>
          </w:tcPr>
          <w:p w14:paraId="3E014DF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2999</w:t>
            </w:r>
          </w:p>
        </w:tc>
        <w:tc>
          <w:tcPr>
            <w:tcW w:w="530" w:type="dxa"/>
            <w:tcBorders>
              <w:top w:val="nil"/>
              <w:left w:val="nil"/>
              <w:bottom w:val="nil"/>
              <w:right w:val="nil"/>
            </w:tcBorders>
            <w:vAlign w:val="center"/>
            <w:hideMark/>
          </w:tcPr>
          <w:p w14:paraId="5319C61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ED2334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FISCALÍA</w:t>
            </w:r>
          </w:p>
        </w:tc>
        <w:tc>
          <w:tcPr>
            <w:tcW w:w="1826" w:type="dxa"/>
            <w:tcBorders>
              <w:top w:val="nil"/>
              <w:left w:val="nil"/>
              <w:bottom w:val="nil"/>
              <w:right w:val="nil"/>
            </w:tcBorders>
            <w:noWrap/>
            <w:vAlign w:val="bottom"/>
            <w:hideMark/>
          </w:tcPr>
          <w:p w14:paraId="010533F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FA714B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16.071.707.549 </w:t>
            </w:r>
          </w:p>
        </w:tc>
        <w:tc>
          <w:tcPr>
            <w:tcW w:w="1539" w:type="dxa"/>
            <w:tcBorders>
              <w:top w:val="nil"/>
              <w:left w:val="nil"/>
              <w:bottom w:val="nil"/>
              <w:right w:val="nil"/>
            </w:tcBorders>
            <w:vAlign w:val="center"/>
            <w:hideMark/>
          </w:tcPr>
          <w:p w14:paraId="07D1D09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16.071.707.549 </w:t>
            </w:r>
          </w:p>
        </w:tc>
      </w:tr>
      <w:tr w:rsidR="0002286F" w:rsidRPr="000E528B" w14:paraId="7376E648" w14:textId="77777777" w:rsidTr="000818BD">
        <w:trPr>
          <w:trHeight w:val="255"/>
        </w:trPr>
        <w:tc>
          <w:tcPr>
            <w:tcW w:w="609" w:type="dxa"/>
            <w:tcBorders>
              <w:top w:val="nil"/>
              <w:left w:val="nil"/>
              <w:bottom w:val="nil"/>
              <w:right w:val="nil"/>
            </w:tcBorders>
            <w:vAlign w:val="center"/>
            <w:hideMark/>
          </w:tcPr>
          <w:p w14:paraId="5D4C168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B08A1D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0800</w:t>
            </w:r>
          </w:p>
        </w:tc>
        <w:tc>
          <w:tcPr>
            <w:tcW w:w="2983" w:type="dxa"/>
            <w:gridSpan w:val="2"/>
            <w:tcBorders>
              <w:top w:val="nil"/>
              <w:left w:val="nil"/>
              <w:bottom w:val="nil"/>
              <w:right w:val="nil"/>
            </w:tcBorders>
            <w:vAlign w:val="center"/>
            <w:hideMark/>
          </w:tcPr>
          <w:p w14:paraId="25349CE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JUSTICIA</w:t>
            </w:r>
          </w:p>
        </w:tc>
        <w:tc>
          <w:tcPr>
            <w:tcW w:w="1826" w:type="dxa"/>
            <w:tcBorders>
              <w:top w:val="nil"/>
              <w:left w:val="nil"/>
              <w:bottom w:val="nil"/>
              <w:right w:val="nil"/>
            </w:tcBorders>
            <w:noWrap/>
            <w:vAlign w:val="bottom"/>
            <w:hideMark/>
          </w:tcPr>
          <w:p w14:paraId="6E750D4E"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B8C680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16.071.707.549 </w:t>
            </w:r>
          </w:p>
        </w:tc>
        <w:tc>
          <w:tcPr>
            <w:tcW w:w="1539" w:type="dxa"/>
            <w:tcBorders>
              <w:top w:val="nil"/>
              <w:left w:val="nil"/>
              <w:bottom w:val="nil"/>
              <w:right w:val="nil"/>
            </w:tcBorders>
            <w:vAlign w:val="center"/>
            <w:hideMark/>
          </w:tcPr>
          <w:p w14:paraId="7480277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16.071.707.549 </w:t>
            </w:r>
          </w:p>
        </w:tc>
      </w:tr>
      <w:tr w:rsidR="0002286F" w:rsidRPr="000E528B" w14:paraId="659FD3F6" w14:textId="77777777" w:rsidTr="000818BD">
        <w:trPr>
          <w:trHeight w:val="255"/>
        </w:trPr>
        <w:tc>
          <w:tcPr>
            <w:tcW w:w="609" w:type="dxa"/>
            <w:tcBorders>
              <w:top w:val="nil"/>
              <w:left w:val="nil"/>
              <w:bottom w:val="nil"/>
              <w:right w:val="nil"/>
            </w:tcBorders>
            <w:hideMark/>
          </w:tcPr>
          <w:p w14:paraId="336D414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16E3B01" w14:textId="77777777" w:rsidR="0002286F" w:rsidRPr="000E528B" w:rsidRDefault="0002286F" w:rsidP="000818BD">
            <w:pPr>
              <w:rPr>
                <w:lang w:eastAsia="es-CO"/>
              </w:rPr>
            </w:pPr>
          </w:p>
        </w:tc>
        <w:tc>
          <w:tcPr>
            <w:tcW w:w="599" w:type="dxa"/>
            <w:tcBorders>
              <w:top w:val="nil"/>
              <w:left w:val="nil"/>
              <w:bottom w:val="nil"/>
              <w:right w:val="nil"/>
            </w:tcBorders>
            <w:hideMark/>
          </w:tcPr>
          <w:p w14:paraId="7CDA52A7" w14:textId="77777777" w:rsidR="0002286F" w:rsidRPr="000E528B" w:rsidRDefault="0002286F" w:rsidP="000818BD">
            <w:pPr>
              <w:rPr>
                <w:lang w:eastAsia="es-CO"/>
              </w:rPr>
            </w:pPr>
          </w:p>
        </w:tc>
        <w:tc>
          <w:tcPr>
            <w:tcW w:w="2384" w:type="dxa"/>
            <w:tcBorders>
              <w:top w:val="nil"/>
              <w:left w:val="nil"/>
              <w:bottom w:val="nil"/>
              <w:right w:val="nil"/>
            </w:tcBorders>
            <w:hideMark/>
          </w:tcPr>
          <w:p w14:paraId="5EA1C0D6" w14:textId="77777777" w:rsidR="0002286F" w:rsidRPr="000E528B" w:rsidRDefault="0002286F" w:rsidP="000818BD">
            <w:pPr>
              <w:rPr>
                <w:lang w:eastAsia="es-CO"/>
              </w:rPr>
            </w:pPr>
          </w:p>
        </w:tc>
        <w:tc>
          <w:tcPr>
            <w:tcW w:w="1826" w:type="dxa"/>
            <w:tcBorders>
              <w:top w:val="nil"/>
              <w:left w:val="nil"/>
              <w:bottom w:val="nil"/>
              <w:right w:val="nil"/>
            </w:tcBorders>
            <w:hideMark/>
          </w:tcPr>
          <w:p w14:paraId="7E6FB3F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E58365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92899C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BA66ECB" w14:textId="77777777" w:rsidTr="000818BD">
        <w:trPr>
          <w:trHeight w:val="255"/>
        </w:trPr>
        <w:tc>
          <w:tcPr>
            <w:tcW w:w="4122" w:type="dxa"/>
            <w:gridSpan w:val="4"/>
            <w:tcBorders>
              <w:top w:val="nil"/>
              <w:left w:val="nil"/>
              <w:bottom w:val="nil"/>
              <w:right w:val="nil"/>
            </w:tcBorders>
            <w:hideMark/>
          </w:tcPr>
          <w:p w14:paraId="3F93637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145B1FE0"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06E299D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39.375.511.549 </w:t>
            </w:r>
          </w:p>
        </w:tc>
        <w:tc>
          <w:tcPr>
            <w:tcW w:w="1539" w:type="dxa"/>
            <w:tcBorders>
              <w:top w:val="nil"/>
              <w:left w:val="nil"/>
              <w:bottom w:val="nil"/>
              <w:right w:val="nil"/>
            </w:tcBorders>
            <w:hideMark/>
          </w:tcPr>
          <w:p w14:paraId="3E3468D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39.375.511.549 </w:t>
            </w:r>
          </w:p>
        </w:tc>
      </w:tr>
      <w:tr w:rsidR="0002286F" w:rsidRPr="000E528B" w14:paraId="03561177" w14:textId="77777777" w:rsidTr="000818BD">
        <w:trPr>
          <w:trHeight w:val="255"/>
        </w:trPr>
        <w:tc>
          <w:tcPr>
            <w:tcW w:w="609" w:type="dxa"/>
            <w:tcBorders>
              <w:top w:val="nil"/>
              <w:left w:val="nil"/>
              <w:bottom w:val="nil"/>
              <w:right w:val="nil"/>
            </w:tcBorders>
            <w:hideMark/>
          </w:tcPr>
          <w:p w14:paraId="3AF5638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2F7D63B" w14:textId="77777777" w:rsidR="0002286F" w:rsidRPr="000E528B" w:rsidRDefault="0002286F" w:rsidP="000818BD">
            <w:pPr>
              <w:rPr>
                <w:lang w:eastAsia="es-CO"/>
              </w:rPr>
            </w:pPr>
          </w:p>
        </w:tc>
        <w:tc>
          <w:tcPr>
            <w:tcW w:w="599" w:type="dxa"/>
            <w:tcBorders>
              <w:top w:val="nil"/>
              <w:left w:val="nil"/>
              <w:bottom w:val="nil"/>
              <w:right w:val="nil"/>
            </w:tcBorders>
            <w:hideMark/>
          </w:tcPr>
          <w:p w14:paraId="28E28B5F" w14:textId="77777777" w:rsidR="0002286F" w:rsidRPr="000E528B" w:rsidRDefault="0002286F" w:rsidP="000818BD">
            <w:pPr>
              <w:rPr>
                <w:lang w:eastAsia="es-CO"/>
              </w:rPr>
            </w:pPr>
          </w:p>
        </w:tc>
        <w:tc>
          <w:tcPr>
            <w:tcW w:w="2384" w:type="dxa"/>
            <w:tcBorders>
              <w:top w:val="nil"/>
              <w:left w:val="nil"/>
              <w:bottom w:val="nil"/>
              <w:right w:val="nil"/>
            </w:tcBorders>
            <w:hideMark/>
          </w:tcPr>
          <w:p w14:paraId="160991C2" w14:textId="77777777" w:rsidR="0002286F" w:rsidRPr="000E528B" w:rsidRDefault="0002286F" w:rsidP="000818BD">
            <w:pPr>
              <w:rPr>
                <w:lang w:eastAsia="es-CO"/>
              </w:rPr>
            </w:pPr>
          </w:p>
        </w:tc>
        <w:tc>
          <w:tcPr>
            <w:tcW w:w="1826" w:type="dxa"/>
            <w:tcBorders>
              <w:top w:val="nil"/>
              <w:left w:val="nil"/>
              <w:bottom w:val="nil"/>
              <w:right w:val="nil"/>
            </w:tcBorders>
            <w:hideMark/>
          </w:tcPr>
          <w:p w14:paraId="0829759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99067C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3EA6C9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18B8D5C" w14:textId="77777777" w:rsidTr="000818BD">
        <w:trPr>
          <w:trHeight w:val="255"/>
        </w:trPr>
        <w:tc>
          <w:tcPr>
            <w:tcW w:w="609" w:type="dxa"/>
            <w:tcBorders>
              <w:top w:val="nil"/>
              <w:left w:val="nil"/>
              <w:bottom w:val="nil"/>
              <w:right w:val="nil"/>
            </w:tcBorders>
            <w:vAlign w:val="bottom"/>
            <w:hideMark/>
          </w:tcPr>
          <w:p w14:paraId="17E8C5E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7FC967D"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026316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440DBE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3201</w:t>
            </w:r>
          </w:p>
        </w:tc>
        <w:tc>
          <w:tcPr>
            <w:tcW w:w="1539" w:type="dxa"/>
            <w:tcBorders>
              <w:top w:val="nil"/>
              <w:left w:val="nil"/>
              <w:bottom w:val="nil"/>
              <w:right w:val="nil"/>
            </w:tcBorders>
            <w:vAlign w:val="bottom"/>
            <w:hideMark/>
          </w:tcPr>
          <w:p w14:paraId="6742322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5AE8949" w14:textId="77777777" w:rsidTr="000818BD">
        <w:trPr>
          <w:trHeight w:val="255"/>
        </w:trPr>
        <w:tc>
          <w:tcPr>
            <w:tcW w:w="609" w:type="dxa"/>
            <w:tcBorders>
              <w:top w:val="nil"/>
              <w:left w:val="nil"/>
              <w:bottom w:val="nil"/>
              <w:right w:val="nil"/>
            </w:tcBorders>
            <w:hideMark/>
          </w:tcPr>
          <w:p w14:paraId="11BAF84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CD3D7B8" w14:textId="77777777" w:rsidR="0002286F" w:rsidRPr="000E528B" w:rsidRDefault="0002286F" w:rsidP="000818BD">
            <w:pPr>
              <w:rPr>
                <w:lang w:eastAsia="es-CO"/>
              </w:rPr>
            </w:pPr>
          </w:p>
        </w:tc>
        <w:tc>
          <w:tcPr>
            <w:tcW w:w="599" w:type="dxa"/>
            <w:tcBorders>
              <w:top w:val="nil"/>
              <w:left w:val="nil"/>
              <w:bottom w:val="nil"/>
              <w:right w:val="nil"/>
            </w:tcBorders>
            <w:hideMark/>
          </w:tcPr>
          <w:p w14:paraId="76078774"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9E476A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AMBIENTE Y DESARROLLO SOSTENIBLE</w:t>
            </w:r>
          </w:p>
        </w:tc>
        <w:tc>
          <w:tcPr>
            <w:tcW w:w="1539" w:type="dxa"/>
            <w:tcBorders>
              <w:top w:val="nil"/>
              <w:left w:val="nil"/>
              <w:bottom w:val="nil"/>
              <w:right w:val="nil"/>
            </w:tcBorders>
            <w:hideMark/>
          </w:tcPr>
          <w:p w14:paraId="6CA80AA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F5C5EDB" w14:textId="77777777" w:rsidTr="000818BD">
        <w:trPr>
          <w:trHeight w:val="255"/>
        </w:trPr>
        <w:tc>
          <w:tcPr>
            <w:tcW w:w="4122" w:type="dxa"/>
            <w:gridSpan w:val="4"/>
            <w:tcBorders>
              <w:top w:val="nil"/>
              <w:left w:val="nil"/>
              <w:bottom w:val="nil"/>
              <w:right w:val="nil"/>
            </w:tcBorders>
            <w:vAlign w:val="center"/>
            <w:hideMark/>
          </w:tcPr>
          <w:p w14:paraId="13D5618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C0A5D3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464.617.776.000 </w:t>
            </w:r>
          </w:p>
        </w:tc>
        <w:tc>
          <w:tcPr>
            <w:tcW w:w="1593" w:type="dxa"/>
            <w:tcBorders>
              <w:top w:val="nil"/>
              <w:left w:val="nil"/>
              <w:bottom w:val="nil"/>
              <w:right w:val="nil"/>
            </w:tcBorders>
            <w:noWrap/>
            <w:vAlign w:val="bottom"/>
            <w:hideMark/>
          </w:tcPr>
          <w:p w14:paraId="34A7E30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7BD2C6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464.617.776.000 </w:t>
            </w:r>
          </w:p>
        </w:tc>
      </w:tr>
      <w:tr w:rsidR="0002286F" w:rsidRPr="000E528B" w14:paraId="1617E1CE" w14:textId="77777777" w:rsidTr="000818BD">
        <w:trPr>
          <w:trHeight w:val="255"/>
        </w:trPr>
        <w:tc>
          <w:tcPr>
            <w:tcW w:w="4122" w:type="dxa"/>
            <w:gridSpan w:val="4"/>
            <w:tcBorders>
              <w:top w:val="nil"/>
              <w:left w:val="nil"/>
              <w:bottom w:val="nil"/>
              <w:right w:val="nil"/>
            </w:tcBorders>
            <w:vAlign w:val="center"/>
            <w:hideMark/>
          </w:tcPr>
          <w:p w14:paraId="35AFB45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0A5B9E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854.184.839.969 </w:t>
            </w:r>
          </w:p>
        </w:tc>
        <w:tc>
          <w:tcPr>
            <w:tcW w:w="1593" w:type="dxa"/>
            <w:tcBorders>
              <w:top w:val="nil"/>
              <w:left w:val="nil"/>
              <w:bottom w:val="nil"/>
              <w:right w:val="nil"/>
            </w:tcBorders>
            <w:noWrap/>
            <w:vAlign w:val="bottom"/>
            <w:hideMark/>
          </w:tcPr>
          <w:p w14:paraId="60D9C66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D9C73E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854.184.839.969 </w:t>
            </w:r>
          </w:p>
        </w:tc>
      </w:tr>
      <w:tr w:rsidR="0002286F" w:rsidRPr="000E528B" w14:paraId="4E7409FE" w14:textId="77777777" w:rsidTr="000818BD">
        <w:trPr>
          <w:trHeight w:val="255"/>
        </w:trPr>
        <w:tc>
          <w:tcPr>
            <w:tcW w:w="609" w:type="dxa"/>
            <w:tcBorders>
              <w:top w:val="nil"/>
              <w:left w:val="nil"/>
              <w:bottom w:val="nil"/>
              <w:right w:val="nil"/>
            </w:tcBorders>
            <w:vAlign w:val="center"/>
            <w:hideMark/>
          </w:tcPr>
          <w:p w14:paraId="2D3E50B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3201</w:t>
            </w:r>
          </w:p>
        </w:tc>
        <w:tc>
          <w:tcPr>
            <w:tcW w:w="530" w:type="dxa"/>
            <w:tcBorders>
              <w:top w:val="nil"/>
              <w:left w:val="nil"/>
              <w:bottom w:val="nil"/>
              <w:right w:val="nil"/>
            </w:tcBorders>
            <w:vAlign w:val="center"/>
            <w:hideMark/>
          </w:tcPr>
          <w:p w14:paraId="4AAC1F4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838BE9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DEL DESEMPEÑO AMBIENTAL DE LOS SECTORES PRODUCTIVOS</w:t>
            </w:r>
          </w:p>
        </w:tc>
        <w:tc>
          <w:tcPr>
            <w:tcW w:w="1826" w:type="dxa"/>
            <w:tcBorders>
              <w:top w:val="nil"/>
              <w:left w:val="nil"/>
              <w:bottom w:val="nil"/>
              <w:right w:val="nil"/>
            </w:tcBorders>
            <w:vAlign w:val="center"/>
            <w:hideMark/>
          </w:tcPr>
          <w:p w14:paraId="43F53C0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488.867.531.000 </w:t>
            </w:r>
          </w:p>
        </w:tc>
        <w:tc>
          <w:tcPr>
            <w:tcW w:w="1593" w:type="dxa"/>
            <w:tcBorders>
              <w:top w:val="nil"/>
              <w:left w:val="nil"/>
              <w:bottom w:val="nil"/>
              <w:right w:val="nil"/>
            </w:tcBorders>
            <w:noWrap/>
            <w:vAlign w:val="bottom"/>
            <w:hideMark/>
          </w:tcPr>
          <w:p w14:paraId="320C3B0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A41194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488.867.531.000 </w:t>
            </w:r>
          </w:p>
        </w:tc>
      </w:tr>
      <w:tr w:rsidR="0002286F" w:rsidRPr="000E528B" w14:paraId="4B363D33" w14:textId="77777777" w:rsidTr="000818BD">
        <w:trPr>
          <w:trHeight w:val="255"/>
        </w:trPr>
        <w:tc>
          <w:tcPr>
            <w:tcW w:w="609" w:type="dxa"/>
            <w:tcBorders>
              <w:top w:val="nil"/>
              <w:left w:val="nil"/>
              <w:bottom w:val="nil"/>
              <w:right w:val="nil"/>
            </w:tcBorders>
            <w:vAlign w:val="center"/>
            <w:hideMark/>
          </w:tcPr>
          <w:p w14:paraId="54B0348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6DB33E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2262BBC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vAlign w:val="center"/>
            <w:hideMark/>
          </w:tcPr>
          <w:p w14:paraId="40CA5DC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488.867.531.000 </w:t>
            </w:r>
          </w:p>
        </w:tc>
        <w:tc>
          <w:tcPr>
            <w:tcW w:w="1593" w:type="dxa"/>
            <w:tcBorders>
              <w:top w:val="nil"/>
              <w:left w:val="nil"/>
              <w:bottom w:val="nil"/>
              <w:right w:val="nil"/>
            </w:tcBorders>
            <w:noWrap/>
            <w:vAlign w:val="bottom"/>
            <w:hideMark/>
          </w:tcPr>
          <w:p w14:paraId="2E7C02F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689B01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488.867.531.000 </w:t>
            </w:r>
          </w:p>
        </w:tc>
      </w:tr>
      <w:tr w:rsidR="0002286F" w:rsidRPr="000E528B" w14:paraId="4889491F" w14:textId="77777777" w:rsidTr="000818BD">
        <w:trPr>
          <w:trHeight w:val="255"/>
        </w:trPr>
        <w:tc>
          <w:tcPr>
            <w:tcW w:w="609" w:type="dxa"/>
            <w:tcBorders>
              <w:top w:val="nil"/>
              <w:left w:val="nil"/>
              <w:bottom w:val="nil"/>
              <w:right w:val="nil"/>
            </w:tcBorders>
            <w:vAlign w:val="center"/>
            <w:hideMark/>
          </w:tcPr>
          <w:p w14:paraId="7AD6A03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3202</w:t>
            </w:r>
          </w:p>
        </w:tc>
        <w:tc>
          <w:tcPr>
            <w:tcW w:w="530" w:type="dxa"/>
            <w:tcBorders>
              <w:top w:val="nil"/>
              <w:left w:val="nil"/>
              <w:bottom w:val="nil"/>
              <w:right w:val="nil"/>
            </w:tcBorders>
            <w:vAlign w:val="center"/>
            <w:hideMark/>
          </w:tcPr>
          <w:p w14:paraId="16CE7F1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AEF102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CONSERVACIÓN DE LA BIODIVERSIDAD Y SUS SERVICIOS ECOSISTÉMICOS</w:t>
            </w:r>
          </w:p>
        </w:tc>
        <w:tc>
          <w:tcPr>
            <w:tcW w:w="1826" w:type="dxa"/>
            <w:tcBorders>
              <w:top w:val="nil"/>
              <w:left w:val="nil"/>
              <w:bottom w:val="nil"/>
              <w:right w:val="nil"/>
            </w:tcBorders>
            <w:vAlign w:val="center"/>
            <w:hideMark/>
          </w:tcPr>
          <w:p w14:paraId="104B0D0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218.789.403.003 </w:t>
            </w:r>
          </w:p>
        </w:tc>
        <w:tc>
          <w:tcPr>
            <w:tcW w:w="1593" w:type="dxa"/>
            <w:tcBorders>
              <w:top w:val="nil"/>
              <w:left w:val="nil"/>
              <w:bottom w:val="nil"/>
              <w:right w:val="nil"/>
            </w:tcBorders>
            <w:noWrap/>
            <w:vAlign w:val="bottom"/>
            <w:hideMark/>
          </w:tcPr>
          <w:p w14:paraId="2A40424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E3B6B1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218.789.403.003 </w:t>
            </w:r>
          </w:p>
        </w:tc>
      </w:tr>
      <w:tr w:rsidR="0002286F" w:rsidRPr="000E528B" w14:paraId="4A2E8939" w14:textId="77777777" w:rsidTr="000818BD">
        <w:trPr>
          <w:trHeight w:val="255"/>
        </w:trPr>
        <w:tc>
          <w:tcPr>
            <w:tcW w:w="609" w:type="dxa"/>
            <w:tcBorders>
              <w:top w:val="nil"/>
              <w:left w:val="nil"/>
              <w:bottom w:val="nil"/>
              <w:right w:val="nil"/>
            </w:tcBorders>
            <w:vAlign w:val="center"/>
            <w:hideMark/>
          </w:tcPr>
          <w:p w14:paraId="55C7016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E8DAF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2C9D133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vAlign w:val="center"/>
            <w:hideMark/>
          </w:tcPr>
          <w:p w14:paraId="20F758D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218.789.403.003 </w:t>
            </w:r>
          </w:p>
        </w:tc>
        <w:tc>
          <w:tcPr>
            <w:tcW w:w="1593" w:type="dxa"/>
            <w:tcBorders>
              <w:top w:val="nil"/>
              <w:left w:val="nil"/>
              <w:bottom w:val="nil"/>
              <w:right w:val="nil"/>
            </w:tcBorders>
            <w:noWrap/>
            <w:vAlign w:val="bottom"/>
            <w:hideMark/>
          </w:tcPr>
          <w:p w14:paraId="4C16D4A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2E8707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218.789.403.003 </w:t>
            </w:r>
          </w:p>
        </w:tc>
      </w:tr>
      <w:tr w:rsidR="0002286F" w:rsidRPr="000E528B" w14:paraId="325A9CA9" w14:textId="77777777" w:rsidTr="000818BD">
        <w:trPr>
          <w:trHeight w:val="255"/>
        </w:trPr>
        <w:tc>
          <w:tcPr>
            <w:tcW w:w="609" w:type="dxa"/>
            <w:tcBorders>
              <w:top w:val="nil"/>
              <w:left w:val="nil"/>
              <w:bottom w:val="nil"/>
              <w:right w:val="nil"/>
            </w:tcBorders>
            <w:vAlign w:val="center"/>
            <w:hideMark/>
          </w:tcPr>
          <w:p w14:paraId="7653384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3204</w:t>
            </w:r>
          </w:p>
        </w:tc>
        <w:tc>
          <w:tcPr>
            <w:tcW w:w="530" w:type="dxa"/>
            <w:tcBorders>
              <w:top w:val="nil"/>
              <w:left w:val="nil"/>
              <w:bottom w:val="nil"/>
              <w:right w:val="nil"/>
            </w:tcBorders>
            <w:vAlign w:val="center"/>
            <w:hideMark/>
          </w:tcPr>
          <w:p w14:paraId="71A3F80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A70045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LA INFORMACIÓN Y EL CONOCIMIENTO AMBIENTAL</w:t>
            </w:r>
          </w:p>
        </w:tc>
        <w:tc>
          <w:tcPr>
            <w:tcW w:w="1826" w:type="dxa"/>
            <w:tcBorders>
              <w:top w:val="nil"/>
              <w:left w:val="nil"/>
              <w:bottom w:val="nil"/>
              <w:right w:val="nil"/>
            </w:tcBorders>
            <w:vAlign w:val="center"/>
            <w:hideMark/>
          </w:tcPr>
          <w:p w14:paraId="7663033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32.506.292.170 </w:t>
            </w:r>
          </w:p>
        </w:tc>
        <w:tc>
          <w:tcPr>
            <w:tcW w:w="1593" w:type="dxa"/>
            <w:tcBorders>
              <w:top w:val="nil"/>
              <w:left w:val="nil"/>
              <w:bottom w:val="nil"/>
              <w:right w:val="nil"/>
            </w:tcBorders>
            <w:noWrap/>
            <w:vAlign w:val="bottom"/>
            <w:hideMark/>
          </w:tcPr>
          <w:p w14:paraId="4F7F937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C48726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32.506.292.170 </w:t>
            </w:r>
          </w:p>
        </w:tc>
      </w:tr>
      <w:tr w:rsidR="0002286F" w:rsidRPr="000E528B" w14:paraId="2DD02FE0" w14:textId="77777777" w:rsidTr="000818BD">
        <w:trPr>
          <w:trHeight w:val="255"/>
        </w:trPr>
        <w:tc>
          <w:tcPr>
            <w:tcW w:w="609" w:type="dxa"/>
            <w:tcBorders>
              <w:top w:val="nil"/>
              <w:left w:val="nil"/>
              <w:bottom w:val="nil"/>
              <w:right w:val="nil"/>
            </w:tcBorders>
            <w:vAlign w:val="center"/>
            <w:hideMark/>
          </w:tcPr>
          <w:p w14:paraId="5938C9F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2A83ED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3B80074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vAlign w:val="center"/>
            <w:hideMark/>
          </w:tcPr>
          <w:p w14:paraId="39A4707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32.506.292.170 </w:t>
            </w:r>
          </w:p>
        </w:tc>
        <w:tc>
          <w:tcPr>
            <w:tcW w:w="1593" w:type="dxa"/>
            <w:tcBorders>
              <w:top w:val="nil"/>
              <w:left w:val="nil"/>
              <w:bottom w:val="nil"/>
              <w:right w:val="nil"/>
            </w:tcBorders>
            <w:noWrap/>
            <w:vAlign w:val="bottom"/>
            <w:hideMark/>
          </w:tcPr>
          <w:p w14:paraId="747C0D4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6163A8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32.506.292.170 </w:t>
            </w:r>
          </w:p>
        </w:tc>
      </w:tr>
      <w:tr w:rsidR="0002286F" w:rsidRPr="000E528B" w14:paraId="2A5C2AB8" w14:textId="77777777" w:rsidTr="000818BD">
        <w:trPr>
          <w:trHeight w:val="255"/>
        </w:trPr>
        <w:tc>
          <w:tcPr>
            <w:tcW w:w="609" w:type="dxa"/>
            <w:tcBorders>
              <w:top w:val="nil"/>
              <w:left w:val="nil"/>
              <w:bottom w:val="nil"/>
              <w:right w:val="nil"/>
            </w:tcBorders>
            <w:vAlign w:val="center"/>
            <w:hideMark/>
          </w:tcPr>
          <w:p w14:paraId="26C96E4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3205</w:t>
            </w:r>
          </w:p>
        </w:tc>
        <w:tc>
          <w:tcPr>
            <w:tcW w:w="530" w:type="dxa"/>
            <w:tcBorders>
              <w:top w:val="nil"/>
              <w:left w:val="nil"/>
              <w:bottom w:val="nil"/>
              <w:right w:val="nil"/>
            </w:tcBorders>
            <w:vAlign w:val="center"/>
            <w:hideMark/>
          </w:tcPr>
          <w:p w14:paraId="1897913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9AA265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ORDENAMIENTO AMBIENTAL TERRITORIAL</w:t>
            </w:r>
          </w:p>
        </w:tc>
        <w:tc>
          <w:tcPr>
            <w:tcW w:w="1826" w:type="dxa"/>
            <w:tcBorders>
              <w:top w:val="nil"/>
              <w:left w:val="nil"/>
              <w:bottom w:val="nil"/>
              <w:right w:val="nil"/>
            </w:tcBorders>
            <w:vAlign w:val="center"/>
            <w:hideMark/>
          </w:tcPr>
          <w:p w14:paraId="5F8DEF7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15.574.000.000 </w:t>
            </w:r>
          </w:p>
        </w:tc>
        <w:tc>
          <w:tcPr>
            <w:tcW w:w="1593" w:type="dxa"/>
            <w:tcBorders>
              <w:top w:val="nil"/>
              <w:left w:val="nil"/>
              <w:bottom w:val="nil"/>
              <w:right w:val="nil"/>
            </w:tcBorders>
            <w:noWrap/>
            <w:vAlign w:val="bottom"/>
            <w:hideMark/>
          </w:tcPr>
          <w:p w14:paraId="6329490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1E286D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15.574.000.000 </w:t>
            </w:r>
          </w:p>
        </w:tc>
      </w:tr>
      <w:tr w:rsidR="0002286F" w:rsidRPr="000E528B" w14:paraId="30F429AE" w14:textId="77777777" w:rsidTr="000818BD">
        <w:trPr>
          <w:trHeight w:val="255"/>
        </w:trPr>
        <w:tc>
          <w:tcPr>
            <w:tcW w:w="609" w:type="dxa"/>
            <w:tcBorders>
              <w:top w:val="nil"/>
              <w:left w:val="nil"/>
              <w:bottom w:val="nil"/>
              <w:right w:val="nil"/>
            </w:tcBorders>
            <w:vAlign w:val="center"/>
            <w:hideMark/>
          </w:tcPr>
          <w:p w14:paraId="2CDFA04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A155A1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402D7C4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vAlign w:val="center"/>
            <w:hideMark/>
          </w:tcPr>
          <w:p w14:paraId="2C05361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15.574.000.000 </w:t>
            </w:r>
          </w:p>
        </w:tc>
        <w:tc>
          <w:tcPr>
            <w:tcW w:w="1593" w:type="dxa"/>
            <w:tcBorders>
              <w:top w:val="nil"/>
              <w:left w:val="nil"/>
              <w:bottom w:val="nil"/>
              <w:right w:val="nil"/>
            </w:tcBorders>
            <w:noWrap/>
            <w:vAlign w:val="bottom"/>
            <w:hideMark/>
          </w:tcPr>
          <w:p w14:paraId="5EF8CDB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9F902F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15.574.000.000 </w:t>
            </w:r>
          </w:p>
        </w:tc>
      </w:tr>
      <w:tr w:rsidR="0002286F" w:rsidRPr="000E528B" w14:paraId="645F4FD3" w14:textId="77777777" w:rsidTr="000818BD">
        <w:trPr>
          <w:trHeight w:val="255"/>
        </w:trPr>
        <w:tc>
          <w:tcPr>
            <w:tcW w:w="609" w:type="dxa"/>
            <w:tcBorders>
              <w:top w:val="nil"/>
              <w:left w:val="nil"/>
              <w:bottom w:val="nil"/>
              <w:right w:val="nil"/>
            </w:tcBorders>
            <w:vAlign w:val="center"/>
            <w:hideMark/>
          </w:tcPr>
          <w:p w14:paraId="21EFD18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3206</w:t>
            </w:r>
          </w:p>
        </w:tc>
        <w:tc>
          <w:tcPr>
            <w:tcW w:w="530" w:type="dxa"/>
            <w:tcBorders>
              <w:top w:val="nil"/>
              <w:left w:val="nil"/>
              <w:bottom w:val="nil"/>
              <w:right w:val="nil"/>
            </w:tcBorders>
            <w:vAlign w:val="center"/>
            <w:hideMark/>
          </w:tcPr>
          <w:p w14:paraId="0845EF4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DFA2CD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DEL CAMBIO CLIMÁTICO PARA UN DESARROLLO BAJO EN CARBONO Y RESILIENTE AL CLIMA</w:t>
            </w:r>
          </w:p>
        </w:tc>
        <w:tc>
          <w:tcPr>
            <w:tcW w:w="1826" w:type="dxa"/>
            <w:tcBorders>
              <w:top w:val="nil"/>
              <w:left w:val="nil"/>
              <w:bottom w:val="nil"/>
              <w:right w:val="nil"/>
            </w:tcBorders>
            <w:vAlign w:val="center"/>
            <w:hideMark/>
          </w:tcPr>
          <w:p w14:paraId="01974C7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6.092.000.000 </w:t>
            </w:r>
          </w:p>
        </w:tc>
        <w:tc>
          <w:tcPr>
            <w:tcW w:w="1593" w:type="dxa"/>
            <w:tcBorders>
              <w:top w:val="nil"/>
              <w:left w:val="nil"/>
              <w:bottom w:val="nil"/>
              <w:right w:val="nil"/>
            </w:tcBorders>
            <w:noWrap/>
            <w:vAlign w:val="bottom"/>
            <w:hideMark/>
          </w:tcPr>
          <w:p w14:paraId="245C22C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DB0029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6.092.000.000 </w:t>
            </w:r>
          </w:p>
        </w:tc>
      </w:tr>
      <w:tr w:rsidR="0002286F" w:rsidRPr="000E528B" w14:paraId="7F2DCC9E" w14:textId="77777777" w:rsidTr="000818BD">
        <w:trPr>
          <w:trHeight w:val="255"/>
        </w:trPr>
        <w:tc>
          <w:tcPr>
            <w:tcW w:w="609" w:type="dxa"/>
            <w:tcBorders>
              <w:top w:val="nil"/>
              <w:left w:val="nil"/>
              <w:bottom w:val="nil"/>
              <w:right w:val="nil"/>
            </w:tcBorders>
            <w:vAlign w:val="center"/>
            <w:hideMark/>
          </w:tcPr>
          <w:p w14:paraId="37863D7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3F1336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474DFE9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vAlign w:val="center"/>
            <w:hideMark/>
          </w:tcPr>
          <w:p w14:paraId="162BB5B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6.092.000.000 </w:t>
            </w:r>
          </w:p>
        </w:tc>
        <w:tc>
          <w:tcPr>
            <w:tcW w:w="1593" w:type="dxa"/>
            <w:tcBorders>
              <w:top w:val="nil"/>
              <w:left w:val="nil"/>
              <w:bottom w:val="nil"/>
              <w:right w:val="nil"/>
            </w:tcBorders>
            <w:noWrap/>
            <w:vAlign w:val="bottom"/>
            <w:hideMark/>
          </w:tcPr>
          <w:p w14:paraId="25E76B2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A057A3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6.092.000.000 </w:t>
            </w:r>
          </w:p>
        </w:tc>
      </w:tr>
      <w:tr w:rsidR="0002286F" w:rsidRPr="000E528B" w14:paraId="7FEF80F5" w14:textId="77777777" w:rsidTr="000818BD">
        <w:trPr>
          <w:trHeight w:val="255"/>
        </w:trPr>
        <w:tc>
          <w:tcPr>
            <w:tcW w:w="609" w:type="dxa"/>
            <w:tcBorders>
              <w:top w:val="nil"/>
              <w:left w:val="nil"/>
              <w:bottom w:val="nil"/>
              <w:right w:val="nil"/>
            </w:tcBorders>
            <w:vAlign w:val="center"/>
            <w:hideMark/>
          </w:tcPr>
          <w:p w14:paraId="1B0FBE4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3208</w:t>
            </w:r>
          </w:p>
        </w:tc>
        <w:tc>
          <w:tcPr>
            <w:tcW w:w="530" w:type="dxa"/>
            <w:tcBorders>
              <w:top w:val="nil"/>
              <w:left w:val="nil"/>
              <w:bottom w:val="nil"/>
              <w:right w:val="nil"/>
            </w:tcBorders>
            <w:vAlign w:val="center"/>
            <w:hideMark/>
          </w:tcPr>
          <w:p w14:paraId="4603DE2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D6E134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EDUCACION AMBIENTAL</w:t>
            </w:r>
          </w:p>
        </w:tc>
        <w:tc>
          <w:tcPr>
            <w:tcW w:w="1826" w:type="dxa"/>
            <w:tcBorders>
              <w:top w:val="nil"/>
              <w:left w:val="nil"/>
              <w:bottom w:val="nil"/>
              <w:right w:val="nil"/>
            </w:tcBorders>
            <w:vAlign w:val="center"/>
            <w:hideMark/>
          </w:tcPr>
          <w:p w14:paraId="22E72CF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5.829.000.000 </w:t>
            </w:r>
          </w:p>
        </w:tc>
        <w:tc>
          <w:tcPr>
            <w:tcW w:w="1593" w:type="dxa"/>
            <w:tcBorders>
              <w:top w:val="nil"/>
              <w:left w:val="nil"/>
              <w:bottom w:val="nil"/>
              <w:right w:val="nil"/>
            </w:tcBorders>
            <w:noWrap/>
            <w:vAlign w:val="bottom"/>
            <w:hideMark/>
          </w:tcPr>
          <w:p w14:paraId="19B5D2B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F6139B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5.829.000.000 </w:t>
            </w:r>
          </w:p>
        </w:tc>
      </w:tr>
      <w:tr w:rsidR="0002286F" w:rsidRPr="000E528B" w14:paraId="21BFCCFF" w14:textId="77777777" w:rsidTr="000818BD">
        <w:trPr>
          <w:trHeight w:val="255"/>
        </w:trPr>
        <w:tc>
          <w:tcPr>
            <w:tcW w:w="609" w:type="dxa"/>
            <w:tcBorders>
              <w:top w:val="nil"/>
              <w:left w:val="nil"/>
              <w:bottom w:val="nil"/>
              <w:right w:val="nil"/>
            </w:tcBorders>
            <w:vAlign w:val="center"/>
            <w:hideMark/>
          </w:tcPr>
          <w:p w14:paraId="22333DC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2D6B29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218F4CB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vAlign w:val="center"/>
            <w:hideMark/>
          </w:tcPr>
          <w:p w14:paraId="117FB35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5.829.000.000 </w:t>
            </w:r>
          </w:p>
        </w:tc>
        <w:tc>
          <w:tcPr>
            <w:tcW w:w="1593" w:type="dxa"/>
            <w:tcBorders>
              <w:top w:val="nil"/>
              <w:left w:val="nil"/>
              <w:bottom w:val="nil"/>
              <w:right w:val="nil"/>
            </w:tcBorders>
            <w:noWrap/>
            <w:vAlign w:val="bottom"/>
            <w:hideMark/>
          </w:tcPr>
          <w:p w14:paraId="6B110CA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81ED43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5.829.000.000 </w:t>
            </w:r>
          </w:p>
        </w:tc>
      </w:tr>
      <w:tr w:rsidR="0002286F" w:rsidRPr="000E528B" w14:paraId="7DDDA886" w14:textId="77777777" w:rsidTr="000818BD">
        <w:trPr>
          <w:trHeight w:val="255"/>
        </w:trPr>
        <w:tc>
          <w:tcPr>
            <w:tcW w:w="609" w:type="dxa"/>
            <w:tcBorders>
              <w:top w:val="nil"/>
              <w:left w:val="nil"/>
              <w:bottom w:val="nil"/>
              <w:right w:val="nil"/>
            </w:tcBorders>
            <w:vAlign w:val="center"/>
            <w:hideMark/>
          </w:tcPr>
          <w:p w14:paraId="5628210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3299</w:t>
            </w:r>
          </w:p>
        </w:tc>
        <w:tc>
          <w:tcPr>
            <w:tcW w:w="530" w:type="dxa"/>
            <w:tcBorders>
              <w:top w:val="nil"/>
              <w:left w:val="nil"/>
              <w:bottom w:val="nil"/>
              <w:right w:val="nil"/>
            </w:tcBorders>
            <w:vAlign w:val="center"/>
            <w:hideMark/>
          </w:tcPr>
          <w:p w14:paraId="5C8749C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D26416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AMBIENTE Y DESARROLLO SOSTENIBLE</w:t>
            </w:r>
          </w:p>
        </w:tc>
        <w:tc>
          <w:tcPr>
            <w:tcW w:w="1826" w:type="dxa"/>
            <w:tcBorders>
              <w:top w:val="nil"/>
              <w:left w:val="nil"/>
              <w:bottom w:val="nil"/>
              <w:right w:val="nil"/>
            </w:tcBorders>
            <w:vAlign w:val="center"/>
            <w:hideMark/>
          </w:tcPr>
          <w:p w14:paraId="4FA77AF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86.526.613.796 </w:t>
            </w:r>
          </w:p>
        </w:tc>
        <w:tc>
          <w:tcPr>
            <w:tcW w:w="1593" w:type="dxa"/>
            <w:tcBorders>
              <w:top w:val="nil"/>
              <w:left w:val="nil"/>
              <w:bottom w:val="nil"/>
              <w:right w:val="nil"/>
            </w:tcBorders>
            <w:noWrap/>
            <w:vAlign w:val="bottom"/>
            <w:hideMark/>
          </w:tcPr>
          <w:p w14:paraId="6724FCD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104BD4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86.526.613.796 </w:t>
            </w:r>
          </w:p>
        </w:tc>
      </w:tr>
      <w:tr w:rsidR="0002286F" w:rsidRPr="000E528B" w14:paraId="4E6DC418" w14:textId="77777777" w:rsidTr="000818BD">
        <w:trPr>
          <w:trHeight w:val="255"/>
        </w:trPr>
        <w:tc>
          <w:tcPr>
            <w:tcW w:w="609" w:type="dxa"/>
            <w:tcBorders>
              <w:top w:val="nil"/>
              <w:left w:val="nil"/>
              <w:bottom w:val="nil"/>
              <w:right w:val="nil"/>
            </w:tcBorders>
            <w:vAlign w:val="center"/>
            <w:hideMark/>
          </w:tcPr>
          <w:p w14:paraId="3B97202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FBA562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1A88276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vAlign w:val="center"/>
            <w:hideMark/>
          </w:tcPr>
          <w:p w14:paraId="745B8ED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86.526.613.796 </w:t>
            </w:r>
          </w:p>
        </w:tc>
        <w:tc>
          <w:tcPr>
            <w:tcW w:w="1593" w:type="dxa"/>
            <w:tcBorders>
              <w:top w:val="nil"/>
              <w:left w:val="nil"/>
              <w:bottom w:val="nil"/>
              <w:right w:val="nil"/>
            </w:tcBorders>
            <w:noWrap/>
            <w:vAlign w:val="bottom"/>
            <w:hideMark/>
          </w:tcPr>
          <w:p w14:paraId="778325A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D48017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86.526.613.796 </w:t>
            </w:r>
          </w:p>
        </w:tc>
      </w:tr>
      <w:tr w:rsidR="0002286F" w:rsidRPr="000E528B" w14:paraId="296297E1" w14:textId="77777777" w:rsidTr="000818BD">
        <w:trPr>
          <w:trHeight w:val="255"/>
        </w:trPr>
        <w:tc>
          <w:tcPr>
            <w:tcW w:w="609" w:type="dxa"/>
            <w:tcBorders>
              <w:top w:val="nil"/>
              <w:left w:val="nil"/>
              <w:bottom w:val="nil"/>
              <w:right w:val="nil"/>
            </w:tcBorders>
            <w:hideMark/>
          </w:tcPr>
          <w:p w14:paraId="6408A2A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A551459" w14:textId="77777777" w:rsidR="0002286F" w:rsidRPr="000E528B" w:rsidRDefault="0002286F" w:rsidP="000818BD">
            <w:pPr>
              <w:rPr>
                <w:lang w:eastAsia="es-CO"/>
              </w:rPr>
            </w:pPr>
          </w:p>
        </w:tc>
        <w:tc>
          <w:tcPr>
            <w:tcW w:w="599" w:type="dxa"/>
            <w:tcBorders>
              <w:top w:val="nil"/>
              <w:left w:val="nil"/>
              <w:bottom w:val="nil"/>
              <w:right w:val="nil"/>
            </w:tcBorders>
            <w:hideMark/>
          </w:tcPr>
          <w:p w14:paraId="6CFA63D6" w14:textId="77777777" w:rsidR="0002286F" w:rsidRPr="000E528B" w:rsidRDefault="0002286F" w:rsidP="000818BD">
            <w:pPr>
              <w:rPr>
                <w:lang w:eastAsia="es-CO"/>
              </w:rPr>
            </w:pPr>
          </w:p>
        </w:tc>
        <w:tc>
          <w:tcPr>
            <w:tcW w:w="2384" w:type="dxa"/>
            <w:tcBorders>
              <w:top w:val="nil"/>
              <w:left w:val="nil"/>
              <w:bottom w:val="nil"/>
              <w:right w:val="nil"/>
            </w:tcBorders>
            <w:hideMark/>
          </w:tcPr>
          <w:p w14:paraId="5CD4E9D9" w14:textId="77777777" w:rsidR="0002286F" w:rsidRPr="000E528B" w:rsidRDefault="0002286F" w:rsidP="000818BD">
            <w:pPr>
              <w:rPr>
                <w:lang w:eastAsia="es-CO"/>
              </w:rPr>
            </w:pPr>
          </w:p>
        </w:tc>
        <w:tc>
          <w:tcPr>
            <w:tcW w:w="1826" w:type="dxa"/>
            <w:tcBorders>
              <w:top w:val="nil"/>
              <w:left w:val="nil"/>
              <w:bottom w:val="nil"/>
              <w:right w:val="nil"/>
            </w:tcBorders>
            <w:hideMark/>
          </w:tcPr>
          <w:p w14:paraId="6F1C134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31B944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413745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B741897" w14:textId="77777777" w:rsidTr="000818BD">
        <w:trPr>
          <w:trHeight w:val="255"/>
        </w:trPr>
        <w:tc>
          <w:tcPr>
            <w:tcW w:w="4122" w:type="dxa"/>
            <w:gridSpan w:val="4"/>
            <w:tcBorders>
              <w:top w:val="nil"/>
              <w:left w:val="nil"/>
              <w:bottom w:val="nil"/>
              <w:right w:val="nil"/>
            </w:tcBorders>
            <w:hideMark/>
          </w:tcPr>
          <w:p w14:paraId="466952C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19A67E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1.318.802.615.969 </w:t>
            </w:r>
          </w:p>
        </w:tc>
        <w:tc>
          <w:tcPr>
            <w:tcW w:w="1593" w:type="dxa"/>
            <w:tcBorders>
              <w:top w:val="nil"/>
              <w:left w:val="nil"/>
              <w:bottom w:val="nil"/>
              <w:right w:val="nil"/>
            </w:tcBorders>
            <w:noWrap/>
            <w:vAlign w:val="bottom"/>
            <w:hideMark/>
          </w:tcPr>
          <w:p w14:paraId="2B91C6B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128034B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1.318.802.615.969 </w:t>
            </w:r>
          </w:p>
        </w:tc>
      </w:tr>
      <w:tr w:rsidR="0002286F" w:rsidRPr="000E528B" w14:paraId="63A61717" w14:textId="77777777" w:rsidTr="000818BD">
        <w:trPr>
          <w:trHeight w:val="255"/>
        </w:trPr>
        <w:tc>
          <w:tcPr>
            <w:tcW w:w="609" w:type="dxa"/>
            <w:tcBorders>
              <w:top w:val="nil"/>
              <w:left w:val="nil"/>
              <w:bottom w:val="nil"/>
              <w:right w:val="nil"/>
            </w:tcBorders>
            <w:hideMark/>
          </w:tcPr>
          <w:p w14:paraId="0FE0423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958AD91" w14:textId="77777777" w:rsidR="0002286F" w:rsidRPr="000E528B" w:rsidRDefault="0002286F" w:rsidP="000818BD">
            <w:pPr>
              <w:rPr>
                <w:lang w:eastAsia="es-CO"/>
              </w:rPr>
            </w:pPr>
          </w:p>
        </w:tc>
        <w:tc>
          <w:tcPr>
            <w:tcW w:w="599" w:type="dxa"/>
            <w:tcBorders>
              <w:top w:val="nil"/>
              <w:left w:val="nil"/>
              <w:bottom w:val="nil"/>
              <w:right w:val="nil"/>
            </w:tcBorders>
            <w:hideMark/>
          </w:tcPr>
          <w:p w14:paraId="4A076400" w14:textId="77777777" w:rsidR="0002286F" w:rsidRPr="000E528B" w:rsidRDefault="0002286F" w:rsidP="000818BD">
            <w:pPr>
              <w:rPr>
                <w:lang w:eastAsia="es-CO"/>
              </w:rPr>
            </w:pPr>
          </w:p>
        </w:tc>
        <w:tc>
          <w:tcPr>
            <w:tcW w:w="2384" w:type="dxa"/>
            <w:tcBorders>
              <w:top w:val="nil"/>
              <w:left w:val="nil"/>
              <w:bottom w:val="nil"/>
              <w:right w:val="nil"/>
            </w:tcBorders>
            <w:hideMark/>
          </w:tcPr>
          <w:p w14:paraId="1894230D" w14:textId="77777777" w:rsidR="0002286F" w:rsidRPr="000E528B" w:rsidRDefault="0002286F" w:rsidP="000818BD">
            <w:pPr>
              <w:rPr>
                <w:lang w:eastAsia="es-CO"/>
              </w:rPr>
            </w:pPr>
          </w:p>
        </w:tc>
        <w:tc>
          <w:tcPr>
            <w:tcW w:w="1826" w:type="dxa"/>
            <w:tcBorders>
              <w:top w:val="nil"/>
              <w:left w:val="nil"/>
              <w:bottom w:val="nil"/>
              <w:right w:val="nil"/>
            </w:tcBorders>
            <w:hideMark/>
          </w:tcPr>
          <w:p w14:paraId="0611756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6D1B56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629FB9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7FF6C56" w14:textId="77777777" w:rsidTr="000818BD">
        <w:trPr>
          <w:trHeight w:val="255"/>
        </w:trPr>
        <w:tc>
          <w:tcPr>
            <w:tcW w:w="609" w:type="dxa"/>
            <w:tcBorders>
              <w:top w:val="nil"/>
              <w:left w:val="nil"/>
              <w:bottom w:val="nil"/>
              <w:right w:val="nil"/>
            </w:tcBorders>
            <w:vAlign w:val="bottom"/>
            <w:hideMark/>
          </w:tcPr>
          <w:p w14:paraId="75D0A68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0911C00"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9EC043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E699DA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3202</w:t>
            </w:r>
          </w:p>
        </w:tc>
        <w:tc>
          <w:tcPr>
            <w:tcW w:w="1539" w:type="dxa"/>
            <w:tcBorders>
              <w:top w:val="nil"/>
              <w:left w:val="nil"/>
              <w:bottom w:val="nil"/>
              <w:right w:val="nil"/>
            </w:tcBorders>
            <w:vAlign w:val="bottom"/>
            <w:hideMark/>
          </w:tcPr>
          <w:p w14:paraId="24D0C41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C0F1B92" w14:textId="77777777" w:rsidTr="000818BD">
        <w:trPr>
          <w:trHeight w:val="255"/>
        </w:trPr>
        <w:tc>
          <w:tcPr>
            <w:tcW w:w="609" w:type="dxa"/>
            <w:tcBorders>
              <w:top w:val="nil"/>
              <w:left w:val="nil"/>
              <w:bottom w:val="nil"/>
              <w:right w:val="nil"/>
            </w:tcBorders>
            <w:hideMark/>
          </w:tcPr>
          <w:p w14:paraId="1CEC121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77F812F" w14:textId="77777777" w:rsidR="0002286F" w:rsidRPr="000E528B" w:rsidRDefault="0002286F" w:rsidP="000818BD">
            <w:pPr>
              <w:rPr>
                <w:lang w:eastAsia="es-CO"/>
              </w:rPr>
            </w:pPr>
          </w:p>
        </w:tc>
        <w:tc>
          <w:tcPr>
            <w:tcW w:w="599" w:type="dxa"/>
            <w:tcBorders>
              <w:top w:val="nil"/>
              <w:left w:val="nil"/>
              <w:bottom w:val="nil"/>
              <w:right w:val="nil"/>
            </w:tcBorders>
            <w:hideMark/>
          </w:tcPr>
          <w:p w14:paraId="618BA6B6"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5878EA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DE HIDROLOGÍA, METEOROLOGÍA Y ESTUDIOS AMBIENTALES - IDEAM</w:t>
            </w:r>
          </w:p>
        </w:tc>
        <w:tc>
          <w:tcPr>
            <w:tcW w:w="1539" w:type="dxa"/>
            <w:tcBorders>
              <w:top w:val="nil"/>
              <w:left w:val="nil"/>
              <w:bottom w:val="nil"/>
              <w:right w:val="nil"/>
            </w:tcBorders>
            <w:hideMark/>
          </w:tcPr>
          <w:p w14:paraId="7C77694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DCE2758" w14:textId="77777777" w:rsidTr="000818BD">
        <w:trPr>
          <w:trHeight w:val="255"/>
        </w:trPr>
        <w:tc>
          <w:tcPr>
            <w:tcW w:w="4122" w:type="dxa"/>
            <w:gridSpan w:val="4"/>
            <w:tcBorders>
              <w:top w:val="nil"/>
              <w:left w:val="nil"/>
              <w:bottom w:val="nil"/>
              <w:right w:val="nil"/>
            </w:tcBorders>
            <w:vAlign w:val="center"/>
            <w:hideMark/>
          </w:tcPr>
          <w:p w14:paraId="3AA161D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 xml:space="preserve">A.  PRESUPUESTO DE FUNCIONAMIENTO </w:t>
            </w:r>
          </w:p>
        </w:tc>
        <w:tc>
          <w:tcPr>
            <w:tcW w:w="1826" w:type="dxa"/>
            <w:tcBorders>
              <w:top w:val="nil"/>
              <w:left w:val="nil"/>
              <w:bottom w:val="nil"/>
              <w:right w:val="nil"/>
            </w:tcBorders>
            <w:vAlign w:val="center"/>
            <w:hideMark/>
          </w:tcPr>
          <w:p w14:paraId="5C34537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70.531.700.000 </w:t>
            </w:r>
          </w:p>
        </w:tc>
        <w:tc>
          <w:tcPr>
            <w:tcW w:w="1593" w:type="dxa"/>
            <w:tcBorders>
              <w:top w:val="nil"/>
              <w:left w:val="nil"/>
              <w:bottom w:val="nil"/>
              <w:right w:val="nil"/>
            </w:tcBorders>
            <w:vAlign w:val="center"/>
            <w:hideMark/>
          </w:tcPr>
          <w:p w14:paraId="5E7309E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189.450.000 </w:t>
            </w:r>
          </w:p>
        </w:tc>
        <w:tc>
          <w:tcPr>
            <w:tcW w:w="1539" w:type="dxa"/>
            <w:tcBorders>
              <w:top w:val="nil"/>
              <w:left w:val="nil"/>
              <w:bottom w:val="nil"/>
              <w:right w:val="nil"/>
            </w:tcBorders>
            <w:vAlign w:val="center"/>
            <w:hideMark/>
          </w:tcPr>
          <w:p w14:paraId="7E5068B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70.721.150.000 </w:t>
            </w:r>
          </w:p>
        </w:tc>
      </w:tr>
      <w:tr w:rsidR="0002286F" w:rsidRPr="000E528B" w14:paraId="64B7E13D" w14:textId="77777777" w:rsidTr="000818BD">
        <w:trPr>
          <w:trHeight w:val="255"/>
        </w:trPr>
        <w:tc>
          <w:tcPr>
            <w:tcW w:w="4122" w:type="dxa"/>
            <w:gridSpan w:val="4"/>
            <w:tcBorders>
              <w:top w:val="nil"/>
              <w:left w:val="nil"/>
              <w:bottom w:val="nil"/>
              <w:right w:val="nil"/>
            </w:tcBorders>
            <w:vAlign w:val="center"/>
            <w:hideMark/>
          </w:tcPr>
          <w:p w14:paraId="18C8465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563F5CA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53.124.239.675 </w:t>
            </w:r>
          </w:p>
        </w:tc>
        <w:tc>
          <w:tcPr>
            <w:tcW w:w="1593" w:type="dxa"/>
            <w:tcBorders>
              <w:top w:val="nil"/>
              <w:left w:val="nil"/>
              <w:bottom w:val="nil"/>
              <w:right w:val="nil"/>
            </w:tcBorders>
            <w:vAlign w:val="center"/>
            <w:hideMark/>
          </w:tcPr>
          <w:p w14:paraId="57D380B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4.439.005.000 </w:t>
            </w:r>
          </w:p>
        </w:tc>
        <w:tc>
          <w:tcPr>
            <w:tcW w:w="1539" w:type="dxa"/>
            <w:tcBorders>
              <w:top w:val="nil"/>
              <w:left w:val="nil"/>
              <w:bottom w:val="nil"/>
              <w:right w:val="nil"/>
            </w:tcBorders>
            <w:vAlign w:val="center"/>
            <w:hideMark/>
          </w:tcPr>
          <w:p w14:paraId="67FCB4F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57.563.244.675 </w:t>
            </w:r>
          </w:p>
        </w:tc>
      </w:tr>
      <w:tr w:rsidR="0002286F" w:rsidRPr="000E528B" w14:paraId="2C031F89" w14:textId="77777777" w:rsidTr="000818BD">
        <w:trPr>
          <w:trHeight w:val="255"/>
        </w:trPr>
        <w:tc>
          <w:tcPr>
            <w:tcW w:w="609" w:type="dxa"/>
            <w:tcBorders>
              <w:top w:val="nil"/>
              <w:left w:val="nil"/>
              <w:bottom w:val="nil"/>
              <w:right w:val="nil"/>
            </w:tcBorders>
            <w:vAlign w:val="center"/>
            <w:hideMark/>
          </w:tcPr>
          <w:p w14:paraId="7D48DC1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3204</w:t>
            </w:r>
          </w:p>
        </w:tc>
        <w:tc>
          <w:tcPr>
            <w:tcW w:w="530" w:type="dxa"/>
            <w:tcBorders>
              <w:top w:val="nil"/>
              <w:left w:val="nil"/>
              <w:bottom w:val="nil"/>
              <w:right w:val="nil"/>
            </w:tcBorders>
            <w:vAlign w:val="center"/>
            <w:hideMark/>
          </w:tcPr>
          <w:p w14:paraId="6F31478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091338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 LA INFORMACIÓN Y EL CONOCIMIENTO AMBIENTAL</w:t>
            </w:r>
          </w:p>
        </w:tc>
        <w:tc>
          <w:tcPr>
            <w:tcW w:w="1826" w:type="dxa"/>
            <w:tcBorders>
              <w:top w:val="nil"/>
              <w:left w:val="nil"/>
              <w:bottom w:val="nil"/>
              <w:right w:val="nil"/>
            </w:tcBorders>
            <w:vAlign w:val="center"/>
            <w:hideMark/>
          </w:tcPr>
          <w:p w14:paraId="6D735C4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37.186.967.772 </w:t>
            </w:r>
          </w:p>
        </w:tc>
        <w:tc>
          <w:tcPr>
            <w:tcW w:w="1593" w:type="dxa"/>
            <w:tcBorders>
              <w:top w:val="nil"/>
              <w:left w:val="nil"/>
              <w:bottom w:val="nil"/>
              <w:right w:val="nil"/>
            </w:tcBorders>
            <w:vAlign w:val="center"/>
            <w:hideMark/>
          </w:tcPr>
          <w:p w14:paraId="7DA8B2A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4.439.005.000 </w:t>
            </w:r>
          </w:p>
        </w:tc>
        <w:tc>
          <w:tcPr>
            <w:tcW w:w="1539" w:type="dxa"/>
            <w:tcBorders>
              <w:top w:val="nil"/>
              <w:left w:val="nil"/>
              <w:bottom w:val="nil"/>
              <w:right w:val="nil"/>
            </w:tcBorders>
            <w:vAlign w:val="center"/>
            <w:hideMark/>
          </w:tcPr>
          <w:p w14:paraId="4BDB02B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41.625.972.772 </w:t>
            </w:r>
          </w:p>
        </w:tc>
      </w:tr>
      <w:tr w:rsidR="0002286F" w:rsidRPr="000E528B" w14:paraId="5DAB10D2" w14:textId="77777777" w:rsidTr="000818BD">
        <w:trPr>
          <w:trHeight w:val="255"/>
        </w:trPr>
        <w:tc>
          <w:tcPr>
            <w:tcW w:w="609" w:type="dxa"/>
            <w:tcBorders>
              <w:top w:val="nil"/>
              <w:left w:val="nil"/>
              <w:bottom w:val="nil"/>
              <w:right w:val="nil"/>
            </w:tcBorders>
            <w:vAlign w:val="center"/>
            <w:hideMark/>
          </w:tcPr>
          <w:p w14:paraId="0EDD9F7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73A6F4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47CB6CE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vAlign w:val="center"/>
            <w:hideMark/>
          </w:tcPr>
          <w:p w14:paraId="621DB4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37.186.967.772 </w:t>
            </w:r>
          </w:p>
        </w:tc>
        <w:tc>
          <w:tcPr>
            <w:tcW w:w="1593" w:type="dxa"/>
            <w:tcBorders>
              <w:top w:val="nil"/>
              <w:left w:val="nil"/>
              <w:bottom w:val="nil"/>
              <w:right w:val="nil"/>
            </w:tcBorders>
            <w:vAlign w:val="center"/>
            <w:hideMark/>
          </w:tcPr>
          <w:p w14:paraId="28A8699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4.439.005.000 </w:t>
            </w:r>
          </w:p>
        </w:tc>
        <w:tc>
          <w:tcPr>
            <w:tcW w:w="1539" w:type="dxa"/>
            <w:tcBorders>
              <w:top w:val="nil"/>
              <w:left w:val="nil"/>
              <w:bottom w:val="nil"/>
              <w:right w:val="nil"/>
            </w:tcBorders>
            <w:vAlign w:val="center"/>
            <w:hideMark/>
          </w:tcPr>
          <w:p w14:paraId="5FE7E0E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41.625.972.772 </w:t>
            </w:r>
          </w:p>
        </w:tc>
      </w:tr>
      <w:tr w:rsidR="0002286F" w:rsidRPr="000E528B" w14:paraId="0C0B577C" w14:textId="77777777" w:rsidTr="000818BD">
        <w:trPr>
          <w:trHeight w:val="255"/>
        </w:trPr>
        <w:tc>
          <w:tcPr>
            <w:tcW w:w="609" w:type="dxa"/>
            <w:tcBorders>
              <w:top w:val="nil"/>
              <w:left w:val="nil"/>
              <w:bottom w:val="nil"/>
              <w:right w:val="nil"/>
            </w:tcBorders>
            <w:vAlign w:val="center"/>
            <w:hideMark/>
          </w:tcPr>
          <w:p w14:paraId="06B1368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3299</w:t>
            </w:r>
          </w:p>
        </w:tc>
        <w:tc>
          <w:tcPr>
            <w:tcW w:w="530" w:type="dxa"/>
            <w:tcBorders>
              <w:top w:val="nil"/>
              <w:left w:val="nil"/>
              <w:bottom w:val="nil"/>
              <w:right w:val="nil"/>
            </w:tcBorders>
            <w:vAlign w:val="center"/>
            <w:hideMark/>
          </w:tcPr>
          <w:p w14:paraId="5784FA7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38A380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AMBIENTE Y DESARROLLO SOSTENIBLE</w:t>
            </w:r>
          </w:p>
        </w:tc>
        <w:tc>
          <w:tcPr>
            <w:tcW w:w="1826" w:type="dxa"/>
            <w:tcBorders>
              <w:top w:val="nil"/>
              <w:left w:val="nil"/>
              <w:bottom w:val="nil"/>
              <w:right w:val="nil"/>
            </w:tcBorders>
            <w:vAlign w:val="center"/>
            <w:hideMark/>
          </w:tcPr>
          <w:p w14:paraId="0894E56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15.937.271.903 </w:t>
            </w:r>
          </w:p>
        </w:tc>
        <w:tc>
          <w:tcPr>
            <w:tcW w:w="1593" w:type="dxa"/>
            <w:tcBorders>
              <w:top w:val="nil"/>
              <w:left w:val="nil"/>
              <w:bottom w:val="nil"/>
              <w:right w:val="nil"/>
            </w:tcBorders>
            <w:noWrap/>
            <w:vAlign w:val="bottom"/>
            <w:hideMark/>
          </w:tcPr>
          <w:p w14:paraId="5331470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47DE01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15.937.271.903 </w:t>
            </w:r>
          </w:p>
        </w:tc>
      </w:tr>
      <w:tr w:rsidR="0002286F" w:rsidRPr="000E528B" w14:paraId="02EDE1BA" w14:textId="77777777" w:rsidTr="000818BD">
        <w:trPr>
          <w:trHeight w:val="255"/>
        </w:trPr>
        <w:tc>
          <w:tcPr>
            <w:tcW w:w="609" w:type="dxa"/>
            <w:tcBorders>
              <w:top w:val="nil"/>
              <w:left w:val="nil"/>
              <w:bottom w:val="nil"/>
              <w:right w:val="nil"/>
            </w:tcBorders>
            <w:vAlign w:val="center"/>
            <w:hideMark/>
          </w:tcPr>
          <w:p w14:paraId="2A27E43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76A3C3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2193D81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vAlign w:val="center"/>
            <w:hideMark/>
          </w:tcPr>
          <w:p w14:paraId="3FD62F0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15.937.271.903 </w:t>
            </w:r>
          </w:p>
        </w:tc>
        <w:tc>
          <w:tcPr>
            <w:tcW w:w="1593" w:type="dxa"/>
            <w:tcBorders>
              <w:top w:val="nil"/>
              <w:left w:val="nil"/>
              <w:bottom w:val="nil"/>
              <w:right w:val="nil"/>
            </w:tcBorders>
            <w:noWrap/>
            <w:vAlign w:val="bottom"/>
            <w:hideMark/>
          </w:tcPr>
          <w:p w14:paraId="16D78B6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60C5A3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15.937.271.903 </w:t>
            </w:r>
          </w:p>
        </w:tc>
      </w:tr>
      <w:tr w:rsidR="0002286F" w:rsidRPr="000E528B" w14:paraId="7D455A96" w14:textId="77777777" w:rsidTr="000818BD">
        <w:trPr>
          <w:trHeight w:val="255"/>
        </w:trPr>
        <w:tc>
          <w:tcPr>
            <w:tcW w:w="609" w:type="dxa"/>
            <w:tcBorders>
              <w:top w:val="nil"/>
              <w:left w:val="nil"/>
              <w:bottom w:val="nil"/>
              <w:right w:val="nil"/>
            </w:tcBorders>
            <w:hideMark/>
          </w:tcPr>
          <w:p w14:paraId="7AF945B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7F3FFE1" w14:textId="77777777" w:rsidR="0002286F" w:rsidRPr="000E528B" w:rsidRDefault="0002286F" w:rsidP="000818BD">
            <w:pPr>
              <w:rPr>
                <w:lang w:eastAsia="es-CO"/>
              </w:rPr>
            </w:pPr>
          </w:p>
        </w:tc>
        <w:tc>
          <w:tcPr>
            <w:tcW w:w="599" w:type="dxa"/>
            <w:tcBorders>
              <w:top w:val="nil"/>
              <w:left w:val="nil"/>
              <w:bottom w:val="nil"/>
              <w:right w:val="nil"/>
            </w:tcBorders>
            <w:hideMark/>
          </w:tcPr>
          <w:p w14:paraId="76AC4476" w14:textId="77777777" w:rsidR="0002286F" w:rsidRPr="000E528B" w:rsidRDefault="0002286F" w:rsidP="000818BD">
            <w:pPr>
              <w:rPr>
                <w:lang w:eastAsia="es-CO"/>
              </w:rPr>
            </w:pPr>
          </w:p>
        </w:tc>
        <w:tc>
          <w:tcPr>
            <w:tcW w:w="2384" w:type="dxa"/>
            <w:tcBorders>
              <w:top w:val="nil"/>
              <w:left w:val="nil"/>
              <w:bottom w:val="nil"/>
              <w:right w:val="nil"/>
            </w:tcBorders>
            <w:hideMark/>
          </w:tcPr>
          <w:p w14:paraId="49CB4805" w14:textId="77777777" w:rsidR="0002286F" w:rsidRPr="000E528B" w:rsidRDefault="0002286F" w:rsidP="000818BD">
            <w:pPr>
              <w:rPr>
                <w:lang w:eastAsia="es-CO"/>
              </w:rPr>
            </w:pPr>
          </w:p>
        </w:tc>
        <w:tc>
          <w:tcPr>
            <w:tcW w:w="1826" w:type="dxa"/>
            <w:tcBorders>
              <w:top w:val="nil"/>
              <w:left w:val="nil"/>
              <w:bottom w:val="nil"/>
              <w:right w:val="nil"/>
            </w:tcBorders>
            <w:hideMark/>
          </w:tcPr>
          <w:p w14:paraId="1696CA0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1D20D3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251F58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D9EE862" w14:textId="77777777" w:rsidTr="000818BD">
        <w:trPr>
          <w:trHeight w:val="255"/>
        </w:trPr>
        <w:tc>
          <w:tcPr>
            <w:tcW w:w="4122" w:type="dxa"/>
            <w:gridSpan w:val="4"/>
            <w:tcBorders>
              <w:top w:val="nil"/>
              <w:left w:val="nil"/>
              <w:bottom w:val="nil"/>
              <w:right w:val="nil"/>
            </w:tcBorders>
            <w:hideMark/>
          </w:tcPr>
          <w:p w14:paraId="68B13A2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211E32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123.655.939.675 </w:t>
            </w:r>
          </w:p>
        </w:tc>
        <w:tc>
          <w:tcPr>
            <w:tcW w:w="1593" w:type="dxa"/>
            <w:tcBorders>
              <w:top w:val="nil"/>
              <w:left w:val="nil"/>
              <w:bottom w:val="nil"/>
              <w:right w:val="nil"/>
            </w:tcBorders>
            <w:hideMark/>
          </w:tcPr>
          <w:p w14:paraId="334362D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4.628.455.000 </w:t>
            </w:r>
          </w:p>
        </w:tc>
        <w:tc>
          <w:tcPr>
            <w:tcW w:w="1539" w:type="dxa"/>
            <w:tcBorders>
              <w:top w:val="nil"/>
              <w:left w:val="nil"/>
              <w:bottom w:val="nil"/>
              <w:right w:val="nil"/>
            </w:tcBorders>
            <w:hideMark/>
          </w:tcPr>
          <w:p w14:paraId="3B32F99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128.284.394.675 </w:t>
            </w:r>
          </w:p>
        </w:tc>
      </w:tr>
      <w:tr w:rsidR="0002286F" w:rsidRPr="000E528B" w14:paraId="1FE5FE5E" w14:textId="77777777" w:rsidTr="000818BD">
        <w:trPr>
          <w:trHeight w:val="255"/>
        </w:trPr>
        <w:tc>
          <w:tcPr>
            <w:tcW w:w="609" w:type="dxa"/>
            <w:tcBorders>
              <w:top w:val="nil"/>
              <w:left w:val="nil"/>
              <w:bottom w:val="nil"/>
              <w:right w:val="nil"/>
            </w:tcBorders>
            <w:hideMark/>
          </w:tcPr>
          <w:p w14:paraId="4445C41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38104BE" w14:textId="77777777" w:rsidR="0002286F" w:rsidRPr="000E528B" w:rsidRDefault="0002286F" w:rsidP="000818BD">
            <w:pPr>
              <w:rPr>
                <w:lang w:eastAsia="es-CO"/>
              </w:rPr>
            </w:pPr>
          </w:p>
        </w:tc>
        <w:tc>
          <w:tcPr>
            <w:tcW w:w="599" w:type="dxa"/>
            <w:tcBorders>
              <w:top w:val="nil"/>
              <w:left w:val="nil"/>
              <w:bottom w:val="nil"/>
              <w:right w:val="nil"/>
            </w:tcBorders>
            <w:hideMark/>
          </w:tcPr>
          <w:p w14:paraId="479FCB0F" w14:textId="77777777" w:rsidR="0002286F" w:rsidRPr="000E528B" w:rsidRDefault="0002286F" w:rsidP="000818BD">
            <w:pPr>
              <w:rPr>
                <w:lang w:eastAsia="es-CO"/>
              </w:rPr>
            </w:pPr>
          </w:p>
        </w:tc>
        <w:tc>
          <w:tcPr>
            <w:tcW w:w="2384" w:type="dxa"/>
            <w:tcBorders>
              <w:top w:val="nil"/>
              <w:left w:val="nil"/>
              <w:bottom w:val="nil"/>
              <w:right w:val="nil"/>
            </w:tcBorders>
            <w:hideMark/>
          </w:tcPr>
          <w:p w14:paraId="583DD6B7" w14:textId="77777777" w:rsidR="0002286F" w:rsidRPr="000E528B" w:rsidRDefault="0002286F" w:rsidP="000818BD">
            <w:pPr>
              <w:rPr>
                <w:lang w:eastAsia="es-CO"/>
              </w:rPr>
            </w:pPr>
          </w:p>
        </w:tc>
        <w:tc>
          <w:tcPr>
            <w:tcW w:w="1826" w:type="dxa"/>
            <w:tcBorders>
              <w:top w:val="nil"/>
              <w:left w:val="nil"/>
              <w:bottom w:val="nil"/>
              <w:right w:val="nil"/>
            </w:tcBorders>
            <w:hideMark/>
          </w:tcPr>
          <w:p w14:paraId="5763034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C81514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817B0C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D08F20F" w14:textId="77777777" w:rsidTr="000818BD">
        <w:trPr>
          <w:trHeight w:val="255"/>
        </w:trPr>
        <w:tc>
          <w:tcPr>
            <w:tcW w:w="609" w:type="dxa"/>
            <w:tcBorders>
              <w:top w:val="nil"/>
              <w:left w:val="nil"/>
              <w:bottom w:val="nil"/>
              <w:right w:val="nil"/>
            </w:tcBorders>
            <w:vAlign w:val="bottom"/>
            <w:hideMark/>
          </w:tcPr>
          <w:p w14:paraId="555C0C7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757843A"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378921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389613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3204</w:t>
            </w:r>
          </w:p>
        </w:tc>
        <w:tc>
          <w:tcPr>
            <w:tcW w:w="1539" w:type="dxa"/>
            <w:tcBorders>
              <w:top w:val="nil"/>
              <w:left w:val="nil"/>
              <w:bottom w:val="nil"/>
              <w:right w:val="nil"/>
            </w:tcBorders>
            <w:vAlign w:val="bottom"/>
            <w:hideMark/>
          </w:tcPr>
          <w:p w14:paraId="08631AD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ADE1E26" w14:textId="77777777" w:rsidTr="000818BD">
        <w:trPr>
          <w:trHeight w:val="255"/>
        </w:trPr>
        <w:tc>
          <w:tcPr>
            <w:tcW w:w="609" w:type="dxa"/>
            <w:tcBorders>
              <w:top w:val="nil"/>
              <w:left w:val="nil"/>
              <w:bottom w:val="nil"/>
              <w:right w:val="nil"/>
            </w:tcBorders>
            <w:hideMark/>
          </w:tcPr>
          <w:p w14:paraId="3B3B086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2BD76C2" w14:textId="77777777" w:rsidR="0002286F" w:rsidRPr="000E528B" w:rsidRDefault="0002286F" w:rsidP="000818BD">
            <w:pPr>
              <w:rPr>
                <w:lang w:eastAsia="es-CO"/>
              </w:rPr>
            </w:pPr>
          </w:p>
        </w:tc>
        <w:tc>
          <w:tcPr>
            <w:tcW w:w="599" w:type="dxa"/>
            <w:tcBorders>
              <w:top w:val="nil"/>
              <w:left w:val="nil"/>
              <w:bottom w:val="nil"/>
              <w:right w:val="nil"/>
            </w:tcBorders>
            <w:hideMark/>
          </w:tcPr>
          <w:p w14:paraId="1981E48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72969D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NACIONAL AMBIENTAL</w:t>
            </w:r>
          </w:p>
        </w:tc>
        <w:tc>
          <w:tcPr>
            <w:tcW w:w="1539" w:type="dxa"/>
            <w:tcBorders>
              <w:top w:val="nil"/>
              <w:left w:val="nil"/>
              <w:bottom w:val="nil"/>
              <w:right w:val="nil"/>
            </w:tcBorders>
            <w:hideMark/>
          </w:tcPr>
          <w:p w14:paraId="7ACDF93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CCC3557" w14:textId="77777777" w:rsidTr="000818BD">
        <w:trPr>
          <w:trHeight w:val="255"/>
        </w:trPr>
        <w:tc>
          <w:tcPr>
            <w:tcW w:w="4122" w:type="dxa"/>
            <w:gridSpan w:val="4"/>
            <w:tcBorders>
              <w:top w:val="nil"/>
              <w:left w:val="nil"/>
              <w:bottom w:val="nil"/>
              <w:right w:val="nil"/>
            </w:tcBorders>
            <w:vAlign w:val="center"/>
            <w:hideMark/>
          </w:tcPr>
          <w:p w14:paraId="4637852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5AFAF6FD"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68E223F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101.015.900.000 </w:t>
            </w:r>
          </w:p>
        </w:tc>
        <w:tc>
          <w:tcPr>
            <w:tcW w:w="1539" w:type="dxa"/>
            <w:tcBorders>
              <w:top w:val="nil"/>
              <w:left w:val="nil"/>
              <w:bottom w:val="nil"/>
              <w:right w:val="nil"/>
            </w:tcBorders>
            <w:vAlign w:val="center"/>
            <w:hideMark/>
          </w:tcPr>
          <w:p w14:paraId="468BD08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101.015.900.000 </w:t>
            </w:r>
          </w:p>
        </w:tc>
      </w:tr>
      <w:tr w:rsidR="0002286F" w:rsidRPr="000E528B" w14:paraId="2F561641" w14:textId="77777777" w:rsidTr="000818BD">
        <w:trPr>
          <w:trHeight w:val="255"/>
        </w:trPr>
        <w:tc>
          <w:tcPr>
            <w:tcW w:w="4122" w:type="dxa"/>
            <w:gridSpan w:val="4"/>
            <w:tcBorders>
              <w:top w:val="nil"/>
              <w:left w:val="nil"/>
              <w:bottom w:val="nil"/>
              <w:right w:val="nil"/>
            </w:tcBorders>
            <w:vAlign w:val="center"/>
            <w:hideMark/>
          </w:tcPr>
          <w:p w14:paraId="41274A6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1B5F59AC"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33FFCAB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189.545.712.302 </w:t>
            </w:r>
          </w:p>
        </w:tc>
        <w:tc>
          <w:tcPr>
            <w:tcW w:w="1539" w:type="dxa"/>
            <w:tcBorders>
              <w:top w:val="nil"/>
              <w:left w:val="nil"/>
              <w:bottom w:val="nil"/>
              <w:right w:val="nil"/>
            </w:tcBorders>
            <w:vAlign w:val="center"/>
            <w:hideMark/>
          </w:tcPr>
          <w:p w14:paraId="770FAC6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189.545.712.302 </w:t>
            </w:r>
          </w:p>
        </w:tc>
      </w:tr>
      <w:tr w:rsidR="0002286F" w:rsidRPr="000E528B" w14:paraId="5F563BE5" w14:textId="77777777" w:rsidTr="000818BD">
        <w:trPr>
          <w:trHeight w:val="255"/>
        </w:trPr>
        <w:tc>
          <w:tcPr>
            <w:tcW w:w="609" w:type="dxa"/>
            <w:tcBorders>
              <w:top w:val="nil"/>
              <w:left w:val="nil"/>
              <w:bottom w:val="nil"/>
              <w:right w:val="nil"/>
            </w:tcBorders>
            <w:vAlign w:val="center"/>
            <w:hideMark/>
          </w:tcPr>
          <w:p w14:paraId="14A09AD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3201</w:t>
            </w:r>
          </w:p>
        </w:tc>
        <w:tc>
          <w:tcPr>
            <w:tcW w:w="530" w:type="dxa"/>
            <w:tcBorders>
              <w:top w:val="nil"/>
              <w:left w:val="nil"/>
              <w:bottom w:val="nil"/>
              <w:right w:val="nil"/>
            </w:tcBorders>
            <w:vAlign w:val="center"/>
            <w:hideMark/>
          </w:tcPr>
          <w:p w14:paraId="70614B8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F9A511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DEL DESEMPEÑO AMBIENTAL DE LOS SECTORES PRODUCTIVOS</w:t>
            </w:r>
          </w:p>
        </w:tc>
        <w:tc>
          <w:tcPr>
            <w:tcW w:w="1826" w:type="dxa"/>
            <w:tcBorders>
              <w:top w:val="nil"/>
              <w:left w:val="nil"/>
              <w:bottom w:val="nil"/>
              <w:right w:val="nil"/>
            </w:tcBorders>
            <w:noWrap/>
            <w:vAlign w:val="bottom"/>
            <w:hideMark/>
          </w:tcPr>
          <w:p w14:paraId="3E25558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94F70D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75.317.139.855 </w:t>
            </w:r>
          </w:p>
        </w:tc>
        <w:tc>
          <w:tcPr>
            <w:tcW w:w="1539" w:type="dxa"/>
            <w:tcBorders>
              <w:top w:val="nil"/>
              <w:left w:val="nil"/>
              <w:bottom w:val="nil"/>
              <w:right w:val="nil"/>
            </w:tcBorders>
            <w:vAlign w:val="center"/>
            <w:hideMark/>
          </w:tcPr>
          <w:p w14:paraId="37A8BC8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75.317.139.855 </w:t>
            </w:r>
          </w:p>
        </w:tc>
      </w:tr>
      <w:tr w:rsidR="0002286F" w:rsidRPr="000E528B" w14:paraId="358A1864" w14:textId="77777777" w:rsidTr="000818BD">
        <w:trPr>
          <w:trHeight w:val="255"/>
        </w:trPr>
        <w:tc>
          <w:tcPr>
            <w:tcW w:w="609" w:type="dxa"/>
            <w:tcBorders>
              <w:top w:val="nil"/>
              <w:left w:val="nil"/>
              <w:bottom w:val="nil"/>
              <w:right w:val="nil"/>
            </w:tcBorders>
            <w:vAlign w:val="center"/>
            <w:hideMark/>
          </w:tcPr>
          <w:p w14:paraId="0A44B5C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8FD86B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012670B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noWrap/>
            <w:vAlign w:val="bottom"/>
            <w:hideMark/>
          </w:tcPr>
          <w:p w14:paraId="3ABE68C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5C68DC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75.317.139.855 </w:t>
            </w:r>
          </w:p>
        </w:tc>
        <w:tc>
          <w:tcPr>
            <w:tcW w:w="1539" w:type="dxa"/>
            <w:tcBorders>
              <w:top w:val="nil"/>
              <w:left w:val="nil"/>
              <w:bottom w:val="nil"/>
              <w:right w:val="nil"/>
            </w:tcBorders>
            <w:vAlign w:val="center"/>
            <w:hideMark/>
          </w:tcPr>
          <w:p w14:paraId="1D392D4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75.317.139.855 </w:t>
            </w:r>
          </w:p>
        </w:tc>
      </w:tr>
      <w:tr w:rsidR="0002286F" w:rsidRPr="000E528B" w14:paraId="68640B23" w14:textId="77777777" w:rsidTr="000818BD">
        <w:trPr>
          <w:trHeight w:val="255"/>
        </w:trPr>
        <w:tc>
          <w:tcPr>
            <w:tcW w:w="609" w:type="dxa"/>
            <w:tcBorders>
              <w:top w:val="nil"/>
              <w:left w:val="nil"/>
              <w:bottom w:val="nil"/>
              <w:right w:val="nil"/>
            </w:tcBorders>
            <w:vAlign w:val="center"/>
            <w:hideMark/>
          </w:tcPr>
          <w:p w14:paraId="0DD67EE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3202</w:t>
            </w:r>
          </w:p>
        </w:tc>
        <w:tc>
          <w:tcPr>
            <w:tcW w:w="530" w:type="dxa"/>
            <w:tcBorders>
              <w:top w:val="nil"/>
              <w:left w:val="nil"/>
              <w:bottom w:val="nil"/>
              <w:right w:val="nil"/>
            </w:tcBorders>
            <w:vAlign w:val="center"/>
            <w:hideMark/>
          </w:tcPr>
          <w:p w14:paraId="78CE73A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33889F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CONSERVACIÓN DE LA BIODIVERSIDAD Y SUS SERVICIOS ECOSISTÉMICOS</w:t>
            </w:r>
          </w:p>
        </w:tc>
        <w:tc>
          <w:tcPr>
            <w:tcW w:w="1826" w:type="dxa"/>
            <w:tcBorders>
              <w:top w:val="nil"/>
              <w:left w:val="nil"/>
              <w:bottom w:val="nil"/>
              <w:right w:val="nil"/>
            </w:tcBorders>
            <w:noWrap/>
            <w:vAlign w:val="bottom"/>
            <w:hideMark/>
          </w:tcPr>
          <w:p w14:paraId="4B10B12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A68ED6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81.802.712.302 </w:t>
            </w:r>
          </w:p>
        </w:tc>
        <w:tc>
          <w:tcPr>
            <w:tcW w:w="1539" w:type="dxa"/>
            <w:tcBorders>
              <w:top w:val="nil"/>
              <w:left w:val="nil"/>
              <w:bottom w:val="nil"/>
              <w:right w:val="nil"/>
            </w:tcBorders>
            <w:vAlign w:val="center"/>
            <w:hideMark/>
          </w:tcPr>
          <w:p w14:paraId="06683FC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81.802.712.302 </w:t>
            </w:r>
          </w:p>
        </w:tc>
      </w:tr>
      <w:tr w:rsidR="0002286F" w:rsidRPr="000E528B" w14:paraId="689D54EE" w14:textId="77777777" w:rsidTr="000818BD">
        <w:trPr>
          <w:trHeight w:val="255"/>
        </w:trPr>
        <w:tc>
          <w:tcPr>
            <w:tcW w:w="609" w:type="dxa"/>
            <w:tcBorders>
              <w:top w:val="nil"/>
              <w:left w:val="nil"/>
              <w:bottom w:val="nil"/>
              <w:right w:val="nil"/>
            </w:tcBorders>
            <w:vAlign w:val="center"/>
            <w:hideMark/>
          </w:tcPr>
          <w:p w14:paraId="610C26F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A40999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0B5216D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noWrap/>
            <w:vAlign w:val="bottom"/>
            <w:hideMark/>
          </w:tcPr>
          <w:p w14:paraId="67432B24"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6DAF9A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81.802.712.302 </w:t>
            </w:r>
          </w:p>
        </w:tc>
        <w:tc>
          <w:tcPr>
            <w:tcW w:w="1539" w:type="dxa"/>
            <w:tcBorders>
              <w:top w:val="nil"/>
              <w:left w:val="nil"/>
              <w:bottom w:val="nil"/>
              <w:right w:val="nil"/>
            </w:tcBorders>
            <w:vAlign w:val="center"/>
            <w:hideMark/>
          </w:tcPr>
          <w:p w14:paraId="69A7E23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81.802.712.302 </w:t>
            </w:r>
          </w:p>
        </w:tc>
      </w:tr>
      <w:tr w:rsidR="0002286F" w:rsidRPr="000E528B" w14:paraId="716797B1" w14:textId="77777777" w:rsidTr="000818BD">
        <w:trPr>
          <w:trHeight w:val="255"/>
        </w:trPr>
        <w:tc>
          <w:tcPr>
            <w:tcW w:w="609" w:type="dxa"/>
            <w:tcBorders>
              <w:top w:val="nil"/>
              <w:left w:val="nil"/>
              <w:bottom w:val="nil"/>
              <w:right w:val="nil"/>
            </w:tcBorders>
            <w:vAlign w:val="center"/>
            <w:hideMark/>
          </w:tcPr>
          <w:p w14:paraId="76D0143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3299</w:t>
            </w:r>
          </w:p>
        </w:tc>
        <w:tc>
          <w:tcPr>
            <w:tcW w:w="530" w:type="dxa"/>
            <w:tcBorders>
              <w:top w:val="nil"/>
              <w:left w:val="nil"/>
              <w:bottom w:val="nil"/>
              <w:right w:val="nil"/>
            </w:tcBorders>
            <w:vAlign w:val="center"/>
            <w:hideMark/>
          </w:tcPr>
          <w:p w14:paraId="27A44F1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57AAF0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AMBIENTE Y DESARROLLO SOSTENIBLE</w:t>
            </w:r>
          </w:p>
        </w:tc>
        <w:tc>
          <w:tcPr>
            <w:tcW w:w="1826" w:type="dxa"/>
            <w:tcBorders>
              <w:top w:val="nil"/>
              <w:left w:val="nil"/>
              <w:bottom w:val="nil"/>
              <w:right w:val="nil"/>
            </w:tcBorders>
            <w:noWrap/>
            <w:vAlign w:val="bottom"/>
            <w:hideMark/>
          </w:tcPr>
          <w:p w14:paraId="2E993D37"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7CE3E1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32.425.860.145 </w:t>
            </w:r>
          </w:p>
        </w:tc>
        <w:tc>
          <w:tcPr>
            <w:tcW w:w="1539" w:type="dxa"/>
            <w:tcBorders>
              <w:top w:val="nil"/>
              <w:left w:val="nil"/>
              <w:bottom w:val="nil"/>
              <w:right w:val="nil"/>
            </w:tcBorders>
            <w:vAlign w:val="center"/>
            <w:hideMark/>
          </w:tcPr>
          <w:p w14:paraId="4E320E9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32.425.860.145 </w:t>
            </w:r>
          </w:p>
        </w:tc>
      </w:tr>
      <w:tr w:rsidR="0002286F" w:rsidRPr="000E528B" w14:paraId="6DB83FD3" w14:textId="77777777" w:rsidTr="000818BD">
        <w:trPr>
          <w:trHeight w:val="255"/>
        </w:trPr>
        <w:tc>
          <w:tcPr>
            <w:tcW w:w="609" w:type="dxa"/>
            <w:tcBorders>
              <w:top w:val="nil"/>
              <w:left w:val="nil"/>
              <w:bottom w:val="nil"/>
              <w:right w:val="nil"/>
            </w:tcBorders>
            <w:vAlign w:val="center"/>
            <w:hideMark/>
          </w:tcPr>
          <w:p w14:paraId="2E33486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06D6ED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0900</w:t>
            </w:r>
          </w:p>
        </w:tc>
        <w:tc>
          <w:tcPr>
            <w:tcW w:w="2983" w:type="dxa"/>
            <w:gridSpan w:val="2"/>
            <w:tcBorders>
              <w:top w:val="nil"/>
              <w:left w:val="nil"/>
              <w:bottom w:val="nil"/>
              <w:right w:val="nil"/>
            </w:tcBorders>
            <w:vAlign w:val="center"/>
            <w:hideMark/>
          </w:tcPr>
          <w:p w14:paraId="0142C6C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AMBIENTE</w:t>
            </w:r>
          </w:p>
        </w:tc>
        <w:tc>
          <w:tcPr>
            <w:tcW w:w="1826" w:type="dxa"/>
            <w:tcBorders>
              <w:top w:val="nil"/>
              <w:left w:val="nil"/>
              <w:bottom w:val="nil"/>
              <w:right w:val="nil"/>
            </w:tcBorders>
            <w:noWrap/>
            <w:vAlign w:val="bottom"/>
            <w:hideMark/>
          </w:tcPr>
          <w:p w14:paraId="79D0F73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0A806E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32.425.860.145 </w:t>
            </w:r>
          </w:p>
        </w:tc>
        <w:tc>
          <w:tcPr>
            <w:tcW w:w="1539" w:type="dxa"/>
            <w:tcBorders>
              <w:top w:val="nil"/>
              <w:left w:val="nil"/>
              <w:bottom w:val="nil"/>
              <w:right w:val="nil"/>
            </w:tcBorders>
            <w:vAlign w:val="center"/>
            <w:hideMark/>
          </w:tcPr>
          <w:p w14:paraId="291D8D0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32.425.860.145 </w:t>
            </w:r>
          </w:p>
        </w:tc>
      </w:tr>
      <w:tr w:rsidR="0002286F" w:rsidRPr="000E528B" w14:paraId="40989FAC" w14:textId="77777777" w:rsidTr="000818BD">
        <w:trPr>
          <w:trHeight w:val="255"/>
        </w:trPr>
        <w:tc>
          <w:tcPr>
            <w:tcW w:w="609" w:type="dxa"/>
            <w:tcBorders>
              <w:top w:val="nil"/>
              <w:left w:val="nil"/>
              <w:bottom w:val="nil"/>
              <w:right w:val="nil"/>
            </w:tcBorders>
            <w:hideMark/>
          </w:tcPr>
          <w:p w14:paraId="50756C4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3C7A58D" w14:textId="77777777" w:rsidR="0002286F" w:rsidRPr="000E528B" w:rsidRDefault="0002286F" w:rsidP="000818BD">
            <w:pPr>
              <w:rPr>
                <w:lang w:eastAsia="es-CO"/>
              </w:rPr>
            </w:pPr>
          </w:p>
        </w:tc>
        <w:tc>
          <w:tcPr>
            <w:tcW w:w="599" w:type="dxa"/>
            <w:tcBorders>
              <w:top w:val="nil"/>
              <w:left w:val="nil"/>
              <w:bottom w:val="nil"/>
              <w:right w:val="nil"/>
            </w:tcBorders>
            <w:hideMark/>
          </w:tcPr>
          <w:p w14:paraId="5D26F02E" w14:textId="77777777" w:rsidR="0002286F" w:rsidRPr="000E528B" w:rsidRDefault="0002286F" w:rsidP="000818BD">
            <w:pPr>
              <w:rPr>
                <w:lang w:eastAsia="es-CO"/>
              </w:rPr>
            </w:pPr>
          </w:p>
        </w:tc>
        <w:tc>
          <w:tcPr>
            <w:tcW w:w="2384" w:type="dxa"/>
            <w:tcBorders>
              <w:top w:val="nil"/>
              <w:left w:val="nil"/>
              <w:bottom w:val="nil"/>
              <w:right w:val="nil"/>
            </w:tcBorders>
            <w:hideMark/>
          </w:tcPr>
          <w:p w14:paraId="39D90C5F" w14:textId="77777777" w:rsidR="0002286F" w:rsidRPr="000E528B" w:rsidRDefault="0002286F" w:rsidP="000818BD">
            <w:pPr>
              <w:rPr>
                <w:lang w:eastAsia="es-CO"/>
              </w:rPr>
            </w:pPr>
          </w:p>
        </w:tc>
        <w:tc>
          <w:tcPr>
            <w:tcW w:w="1826" w:type="dxa"/>
            <w:tcBorders>
              <w:top w:val="nil"/>
              <w:left w:val="nil"/>
              <w:bottom w:val="nil"/>
              <w:right w:val="nil"/>
            </w:tcBorders>
            <w:hideMark/>
          </w:tcPr>
          <w:p w14:paraId="56BC756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6F1931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CA3BD0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9356CBE" w14:textId="77777777" w:rsidTr="000818BD">
        <w:trPr>
          <w:trHeight w:val="255"/>
        </w:trPr>
        <w:tc>
          <w:tcPr>
            <w:tcW w:w="4122" w:type="dxa"/>
            <w:gridSpan w:val="4"/>
            <w:tcBorders>
              <w:top w:val="nil"/>
              <w:left w:val="nil"/>
              <w:bottom w:val="nil"/>
              <w:right w:val="nil"/>
            </w:tcBorders>
            <w:hideMark/>
          </w:tcPr>
          <w:p w14:paraId="3A325E4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3958A17D"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1838195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290.561.612.302 </w:t>
            </w:r>
          </w:p>
        </w:tc>
        <w:tc>
          <w:tcPr>
            <w:tcW w:w="1539" w:type="dxa"/>
            <w:tcBorders>
              <w:top w:val="nil"/>
              <w:left w:val="nil"/>
              <w:bottom w:val="nil"/>
              <w:right w:val="nil"/>
            </w:tcBorders>
            <w:hideMark/>
          </w:tcPr>
          <w:p w14:paraId="3B3206A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290.561.612.302 </w:t>
            </w:r>
          </w:p>
        </w:tc>
      </w:tr>
      <w:tr w:rsidR="0002286F" w:rsidRPr="000E528B" w14:paraId="27038EAC" w14:textId="77777777" w:rsidTr="000818BD">
        <w:trPr>
          <w:trHeight w:val="255"/>
        </w:trPr>
        <w:tc>
          <w:tcPr>
            <w:tcW w:w="609" w:type="dxa"/>
            <w:tcBorders>
              <w:top w:val="nil"/>
              <w:left w:val="nil"/>
              <w:bottom w:val="nil"/>
              <w:right w:val="nil"/>
            </w:tcBorders>
            <w:hideMark/>
          </w:tcPr>
          <w:p w14:paraId="61995A1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322E100" w14:textId="77777777" w:rsidR="0002286F" w:rsidRPr="000E528B" w:rsidRDefault="0002286F" w:rsidP="000818BD">
            <w:pPr>
              <w:rPr>
                <w:lang w:eastAsia="es-CO"/>
              </w:rPr>
            </w:pPr>
          </w:p>
        </w:tc>
        <w:tc>
          <w:tcPr>
            <w:tcW w:w="599" w:type="dxa"/>
            <w:tcBorders>
              <w:top w:val="nil"/>
              <w:left w:val="nil"/>
              <w:bottom w:val="nil"/>
              <w:right w:val="nil"/>
            </w:tcBorders>
            <w:hideMark/>
          </w:tcPr>
          <w:p w14:paraId="7C1EAE5D" w14:textId="77777777" w:rsidR="0002286F" w:rsidRPr="000E528B" w:rsidRDefault="0002286F" w:rsidP="000818BD">
            <w:pPr>
              <w:rPr>
                <w:lang w:eastAsia="es-CO"/>
              </w:rPr>
            </w:pPr>
          </w:p>
        </w:tc>
        <w:tc>
          <w:tcPr>
            <w:tcW w:w="2384" w:type="dxa"/>
            <w:tcBorders>
              <w:top w:val="nil"/>
              <w:left w:val="nil"/>
              <w:bottom w:val="nil"/>
              <w:right w:val="nil"/>
            </w:tcBorders>
            <w:hideMark/>
          </w:tcPr>
          <w:p w14:paraId="40141F2B" w14:textId="77777777" w:rsidR="0002286F" w:rsidRPr="000E528B" w:rsidRDefault="0002286F" w:rsidP="000818BD">
            <w:pPr>
              <w:rPr>
                <w:lang w:eastAsia="es-CO"/>
              </w:rPr>
            </w:pPr>
          </w:p>
        </w:tc>
        <w:tc>
          <w:tcPr>
            <w:tcW w:w="1826" w:type="dxa"/>
            <w:tcBorders>
              <w:top w:val="nil"/>
              <w:left w:val="nil"/>
              <w:bottom w:val="nil"/>
              <w:right w:val="nil"/>
            </w:tcBorders>
            <w:hideMark/>
          </w:tcPr>
          <w:p w14:paraId="5EFC985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B6D857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3A61F1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EED630C" w14:textId="77777777" w:rsidTr="000818BD">
        <w:trPr>
          <w:trHeight w:val="255"/>
        </w:trPr>
        <w:tc>
          <w:tcPr>
            <w:tcW w:w="609" w:type="dxa"/>
            <w:tcBorders>
              <w:top w:val="nil"/>
              <w:left w:val="nil"/>
              <w:bottom w:val="nil"/>
              <w:right w:val="nil"/>
            </w:tcBorders>
            <w:vAlign w:val="bottom"/>
            <w:hideMark/>
          </w:tcPr>
          <w:p w14:paraId="4E8523B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4B8FFE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83DE62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9B370E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3208</w:t>
            </w:r>
          </w:p>
        </w:tc>
        <w:tc>
          <w:tcPr>
            <w:tcW w:w="1539" w:type="dxa"/>
            <w:tcBorders>
              <w:top w:val="nil"/>
              <w:left w:val="nil"/>
              <w:bottom w:val="nil"/>
              <w:right w:val="nil"/>
            </w:tcBorders>
            <w:vAlign w:val="bottom"/>
            <w:hideMark/>
          </w:tcPr>
          <w:p w14:paraId="240069F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96FDFBD" w14:textId="77777777" w:rsidTr="000818BD">
        <w:trPr>
          <w:trHeight w:val="255"/>
        </w:trPr>
        <w:tc>
          <w:tcPr>
            <w:tcW w:w="609" w:type="dxa"/>
            <w:tcBorders>
              <w:top w:val="nil"/>
              <w:left w:val="nil"/>
              <w:bottom w:val="nil"/>
              <w:right w:val="nil"/>
            </w:tcBorders>
            <w:hideMark/>
          </w:tcPr>
          <w:p w14:paraId="33FDA00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3F1BA49" w14:textId="77777777" w:rsidR="0002286F" w:rsidRPr="000E528B" w:rsidRDefault="0002286F" w:rsidP="000818BD">
            <w:pPr>
              <w:rPr>
                <w:lang w:eastAsia="es-CO"/>
              </w:rPr>
            </w:pPr>
          </w:p>
        </w:tc>
        <w:tc>
          <w:tcPr>
            <w:tcW w:w="599" w:type="dxa"/>
            <w:tcBorders>
              <w:top w:val="nil"/>
              <w:left w:val="nil"/>
              <w:bottom w:val="nil"/>
              <w:right w:val="nil"/>
            </w:tcBorders>
            <w:hideMark/>
          </w:tcPr>
          <w:p w14:paraId="0B8458C4"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F4E0D4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LOS VALLES DEL SINÚ Y SAN JORGE (CVS)</w:t>
            </w:r>
          </w:p>
        </w:tc>
        <w:tc>
          <w:tcPr>
            <w:tcW w:w="1539" w:type="dxa"/>
            <w:tcBorders>
              <w:top w:val="nil"/>
              <w:left w:val="nil"/>
              <w:bottom w:val="nil"/>
              <w:right w:val="nil"/>
            </w:tcBorders>
            <w:hideMark/>
          </w:tcPr>
          <w:p w14:paraId="2061225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12DA6E5" w14:textId="77777777" w:rsidTr="000818BD">
        <w:trPr>
          <w:trHeight w:val="255"/>
        </w:trPr>
        <w:tc>
          <w:tcPr>
            <w:tcW w:w="4122" w:type="dxa"/>
            <w:gridSpan w:val="4"/>
            <w:tcBorders>
              <w:top w:val="nil"/>
              <w:left w:val="nil"/>
              <w:bottom w:val="nil"/>
              <w:right w:val="nil"/>
            </w:tcBorders>
            <w:vAlign w:val="center"/>
            <w:hideMark/>
          </w:tcPr>
          <w:p w14:paraId="63E737F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85AE48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5.742.900.000 </w:t>
            </w:r>
          </w:p>
        </w:tc>
        <w:tc>
          <w:tcPr>
            <w:tcW w:w="1593" w:type="dxa"/>
            <w:tcBorders>
              <w:top w:val="nil"/>
              <w:left w:val="nil"/>
              <w:bottom w:val="nil"/>
              <w:right w:val="nil"/>
            </w:tcBorders>
            <w:noWrap/>
            <w:vAlign w:val="bottom"/>
            <w:hideMark/>
          </w:tcPr>
          <w:p w14:paraId="11FF160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1FC900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5.742.900.000 </w:t>
            </w:r>
          </w:p>
        </w:tc>
      </w:tr>
      <w:tr w:rsidR="0002286F" w:rsidRPr="000E528B" w14:paraId="1B0718A3" w14:textId="77777777" w:rsidTr="000818BD">
        <w:trPr>
          <w:trHeight w:val="255"/>
        </w:trPr>
        <w:tc>
          <w:tcPr>
            <w:tcW w:w="609" w:type="dxa"/>
            <w:tcBorders>
              <w:top w:val="nil"/>
              <w:left w:val="nil"/>
              <w:bottom w:val="nil"/>
              <w:right w:val="nil"/>
            </w:tcBorders>
            <w:hideMark/>
          </w:tcPr>
          <w:p w14:paraId="5F6876E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5A79434" w14:textId="77777777" w:rsidR="0002286F" w:rsidRPr="000E528B" w:rsidRDefault="0002286F" w:rsidP="000818BD">
            <w:pPr>
              <w:rPr>
                <w:lang w:eastAsia="es-CO"/>
              </w:rPr>
            </w:pPr>
          </w:p>
        </w:tc>
        <w:tc>
          <w:tcPr>
            <w:tcW w:w="599" w:type="dxa"/>
            <w:tcBorders>
              <w:top w:val="nil"/>
              <w:left w:val="nil"/>
              <w:bottom w:val="nil"/>
              <w:right w:val="nil"/>
            </w:tcBorders>
            <w:hideMark/>
          </w:tcPr>
          <w:p w14:paraId="48ED5F83" w14:textId="77777777" w:rsidR="0002286F" w:rsidRPr="000E528B" w:rsidRDefault="0002286F" w:rsidP="000818BD">
            <w:pPr>
              <w:rPr>
                <w:lang w:eastAsia="es-CO"/>
              </w:rPr>
            </w:pPr>
          </w:p>
        </w:tc>
        <w:tc>
          <w:tcPr>
            <w:tcW w:w="2384" w:type="dxa"/>
            <w:tcBorders>
              <w:top w:val="nil"/>
              <w:left w:val="nil"/>
              <w:bottom w:val="nil"/>
              <w:right w:val="nil"/>
            </w:tcBorders>
            <w:hideMark/>
          </w:tcPr>
          <w:p w14:paraId="55760F83" w14:textId="77777777" w:rsidR="0002286F" w:rsidRPr="000E528B" w:rsidRDefault="0002286F" w:rsidP="000818BD">
            <w:pPr>
              <w:rPr>
                <w:lang w:eastAsia="es-CO"/>
              </w:rPr>
            </w:pPr>
          </w:p>
        </w:tc>
        <w:tc>
          <w:tcPr>
            <w:tcW w:w="1826" w:type="dxa"/>
            <w:tcBorders>
              <w:top w:val="nil"/>
              <w:left w:val="nil"/>
              <w:bottom w:val="nil"/>
              <w:right w:val="nil"/>
            </w:tcBorders>
            <w:hideMark/>
          </w:tcPr>
          <w:p w14:paraId="2D3DF6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D18D65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CE291F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9F6A7EF" w14:textId="77777777" w:rsidTr="000818BD">
        <w:trPr>
          <w:trHeight w:val="255"/>
        </w:trPr>
        <w:tc>
          <w:tcPr>
            <w:tcW w:w="4122" w:type="dxa"/>
            <w:gridSpan w:val="4"/>
            <w:tcBorders>
              <w:top w:val="nil"/>
              <w:left w:val="nil"/>
              <w:bottom w:val="nil"/>
              <w:right w:val="nil"/>
            </w:tcBorders>
            <w:hideMark/>
          </w:tcPr>
          <w:p w14:paraId="7A48DF9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8B6441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5.742.900.000 </w:t>
            </w:r>
          </w:p>
        </w:tc>
        <w:tc>
          <w:tcPr>
            <w:tcW w:w="1593" w:type="dxa"/>
            <w:tcBorders>
              <w:top w:val="nil"/>
              <w:left w:val="nil"/>
              <w:bottom w:val="nil"/>
              <w:right w:val="nil"/>
            </w:tcBorders>
            <w:noWrap/>
            <w:vAlign w:val="bottom"/>
            <w:hideMark/>
          </w:tcPr>
          <w:p w14:paraId="635E6AE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3839517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5.742.900.000 </w:t>
            </w:r>
          </w:p>
        </w:tc>
      </w:tr>
      <w:tr w:rsidR="0002286F" w:rsidRPr="000E528B" w14:paraId="1FED411D" w14:textId="77777777" w:rsidTr="000818BD">
        <w:trPr>
          <w:trHeight w:val="255"/>
        </w:trPr>
        <w:tc>
          <w:tcPr>
            <w:tcW w:w="609" w:type="dxa"/>
            <w:tcBorders>
              <w:top w:val="nil"/>
              <w:left w:val="nil"/>
              <w:bottom w:val="nil"/>
              <w:right w:val="nil"/>
            </w:tcBorders>
            <w:hideMark/>
          </w:tcPr>
          <w:p w14:paraId="569538A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5ABBE7B" w14:textId="77777777" w:rsidR="0002286F" w:rsidRPr="000E528B" w:rsidRDefault="0002286F" w:rsidP="000818BD">
            <w:pPr>
              <w:rPr>
                <w:lang w:eastAsia="es-CO"/>
              </w:rPr>
            </w:pPr>
          </w:p>
        </w:tc>
        <w:tc>
          <w:tcPr>
            <w:tcW w:w="599" w:type="dxa"/>
            <w:tcBorders>
              <w:top w:val="nil"/>
              <w:left w:val="nil"/>
              <w:bottom w:val="nil"/>
              <w:right w:val="nil"/>
            </w:tcBorders>
            <w:hideMark/>
          </w:tcPr>
          <w:p w14:paraId="18B73DAB" w14:textId="77777777" w:rsidR="0002286F" w:rsidRPr="000E528B" w:rsidRDefault="0002286F" w:rsidP="000818BD">
            <w:pPr>
              <w:rPr>
                <w:lang w:eastAsia="es-CO"/>
              </w:rPr>
            </w:pPr>
          </w:p>
        </w:tc>
        <w:tc>
          <w:tcPr>
            <w:tcW w:w="2384" w:type="dxa"/>
            <w:tcBorders>
              <w:top w:val="nil"/>
              <w:left w:val="nil"/>
              <w:bottom w:val="nil"/>
              <w:right w:val="nil"/>
            </w:tcBorders>
            <w:hideMark/>
          </w:tcPr>
          <w:p w14:paraId="48C57973" w14:textId="77777777" w:rsidR="0002286F" w:rsidRPr="000E528B" w:rsidRDefault="0002286F" w:rsidP="000818BD">
            <w:pPr>
              <w:rPr>
                <w:lang w:eastAsia="es-CO"/>
              </w:rPr>
            </w:pPr>
          </w:p>
        </w:tc>
        <w:tc>
          <w:tcPr>
            <w:tcW w:w="1826" w:type="dxa"/>
            <w:tcBorders>
              <w:top w:val="nil"/>
              <w:left w:val="nil"/>
              <w:bottom w:val="nil"/>
              <w:right w:val="nil"/>
            </w:tcBorders>
            <w:hideMark/>
          </w:tcPr>
          <w:p w14:paraId="5AD110A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179F69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EF60A1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9A0568A" w14:textId="77777777" w:rsidTr="000818BD">
        <w:trPr>
          <w:trHeight w:val="255"/>
        </w:trPr>
        <w:tc>
          <w:tcPr>
            <w:tcW w:w="609" w:type="dxa"/>
            <w:tcBorders>
              <w:top w:val="nil"/>
              <w:left w:val="nil"/>
              <w:bottom w:val="nil"/>
              <w:right w:val="nil"/>
            </w:tcBorders>
            <w:vAlign w:val="bottom"/>
            <w:hideMark/>
          </w:tcPr>
          <w:p w14:paraId="6BE7B09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26DFCB3"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0843E4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C55650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3209</w:t>
            </w:r>
          </w:p>
        </w:tc>
        <w:tc>
          <w:tcPr>
            <w:tcW w:w="1539" w:type="dxa"/>
            <w:tcBorders>
              <w:top w:val="nil"/>
              <w:left w:val="nil"/>
              <w:bottom w:val="nil"/>
              <w:right w:val="nil"/>
            </w:tcBorders>
            <w:vAlign w:val="bottom"/>
            <w:hideMark/>
          </w:tcPr>
          <w:p w14:paraId="6310E14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C4D6B4E" w14:textId="77777777" w:rsidTr="000818BD">
        <w:trPr>
          <w:trHeight w:val="255"/>
        </w:trPr>
        <w:tc>
          <w:tcPr>
            <w:tcW w:w="609" w:type="dxa"/>
            <w:tcBorders>
              <w:top w:val="nil"/>
              <w:left w:val="nil"/>
              <w:bottom w:val="nil"/>
              <w:right w:val="nil"/>
            </w:tcBorders>
            <w:hideMark/>
          </w:tcPr>
          <w:p w14:paraId="3724A08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32E73CB" w14:textId="77777777" w:rsidR="0002286F" w:rsidRPr="000E528B" w:rsidRDefault="0002286F" w:rsidP="000818BD">
            <w:pPr>
              <w:rPr>
                <w:lang w:eastAsia="es-CO"/>
              </w:rPr>
            </w:pPr>
          </w:p>
        </w:tc>
        <w:tc>
          <w:tcPr>
            <w:tcW w:w="599" w:type="dxa"/>
            <w:tcBorders>
              <w:top w:val="nil"/>
              <w:left w:val="nil"/>
              <w:bottom w:val="nil"/>
              <w:right w:val="nil"/>
            </w:tcBorders>
            <w:hideMark/>
          </w:tcPr>
          <w:p w14:paraId="781D010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BBDFC1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QUINDÍO (CRQ)</w:t>
            </w:r>
          </w:p>
        </w:tc>
        <w:tc>
          <w:tcPr>
            <w:tcW w:w="1539" w:type="dxa"/>
            <w:tcBorders>
              <w:top w:val="nil"/>
              <w:left w:val="nil"/>
              <w:bottom w:val="nil"/>
              <w:right w:val="nil"/>
            </w:tcBorders>
            <w:hideMark/>
          </w:tcPr>
          <w:p w14:paraId="127C797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D34E1C4" w14:textId="77777777" w:rsidTr="000818BD">
        <w:trPr>
          <w:trHeight w:val="255"/>
        </w:trPr>
        <w:tc>
          <w:tcPr>
            <w:tcW w:w="4122" w:type="dxa"/>
            <w:gridSpan w:val="4"/>
            <w:tcBorders>
              <w:top w:val="nil"/>
              <w:left w:val="nil"/>
              <w:bottom w:val="nil"/>
              <w:right w:val="nil"/>
            </w:tcBorders>
            <w:vAlign w:val="center"/>
            <w:hideMark/>
          </w:tcPr>
          <w:p w14:paraId="511A605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BEE844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6.736.200.000 </w:t>
            </w:r>
          </w:p>
        </w:tc>
        <w:tc>
          <w:tcPr>
            <w:tcW w:w="1593" w:type="dxa"/>
            <w:tcBorders>
              <w:top w:val="nil"/>
              <w:left w:val="nil"/>
              <w:bottom w:val="nil"/>
              <w:right w:val="nil"/>
            </w:tcBorders>
            <w:noWrap/>
            <w:vAlign w:val="bottom"/>
            <w:hideMark/>
          </w:tcPr>
          <w:p w14:paraId="08558B1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4C679A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6.736.200.000 </w:t>
            </w:r>
          </w:p>
        </w:tc>
      </w:tr>
      <w:tr w:rsidR="0002286F" w:rsidRPr="000E528B" w14:paraId="5CC9AED8" w14:textId="77777777" w:rsidTr="000818BD">
        <w:trPr>
          <w:trHeight w:val="255"/>
        </w:trPr>
        <w:tc>
          <w:tcPr>
            <w:tcW w:w="609" w:type="dxa"/>
            <w:tcBorders>
              <w:top w:val="nil"/>
              <w:left w:val="nil"/>
              <w:bottom w:val="nil"/>
              <w:right w:val="nil"/>
            </w:tcBorders>
            <w:hideMark/>
          </w:tcPr>
          <w:p w14:paraId="50C5F298"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4F89B9E" w14:textId="77777777" w:rsidR="0002286F" w:rsidRPr="000E528B" w:rsidRDefault="0002286F" w:rsidP="000818BD">
            <w:pPr>
              <w:rPr>
                <w:lang w:eastAsia="es-CO"/>
              </w:rPr>
            </w:pPr>
          </w:p>
        </w:tc>
        <w:tc>
          <w:tcPr>
            <w:tcW w:w="599" w:type="dxa"/>
            <w:tcBorders>
              <w:top w:val="nil"/>
              <w:left w:val="nil"/>
              <w:bottom w:val="nil"/>
              <w:right w:val="nil"/>
            </w:tcBorders>
            <w:hideMark/>
          </w:tcPr>
          <w:p w14:paraId="6076D38A" w14:textId="77777777" w:rsidR="0002286F" w:rsidRPr="000E528B" w:rsidRDefault="0002286F" w:rsidP="000818BD">
            <w:pPr>
              <w:rPr>
                <w:lang w:eastAsia="es-CO"/>
              </w:rPr>
            </w:pPr>
          </w:p>
        </w:tc>
        <w:tc>
          <w:tcPr>
            <w:tcW w:w="2384" w:type="dxa"/>
            <w:tcBorders>
              <w:top w:val="nil"/>
              <w:left w:val="nil"/>
              <w:bottom w:val="nil"/>
              <w:right w:val="nil"/>
            </w:tcBorders>
            <w:hideMark/>
          </w:tcPr>
          <w:p w14:paraId="499E387D" w14:textId="77777777" w:rsidR="0002286F" w:rsidRPr="000E528B" w:rsidRDefault="0002286F" w:rsidP="000818BD">
            <w:pPr>
              <w:rPr>
                <w:lang w:eastAsia="es-CO"/>
              </w:rPr>
            </w:pPr>
          </w:p>
        </w:tc>
        <w:tc>
          <w:tcPr>
            <w:tcW w:w="1826" w:type="dxa"/>
            <w:tcBorders>
              <w:top w:val="nil"/>
              <w:left w:val="nil"/>
              <w:bottom w:val="nil"/>
              <w:right w:val="nil"/>
            </w:tcBorders>
            <w:hideMark/>
          </w:tcPr>
          <w:p w14:paraId="55E9E7B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96ACB7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10D783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6BC8CA4" w14:textId="77777777" w:rsidTr="000818BD">
        <w:trPr>
          <w:trHeight w:val="255"/>
        </w:trPr>
        <w:tc>
          <w:tcPr>
            <w:tcW w:w="4122" w:type="dxa"/>
            <w:gridSpan w:val="4"/>
            <w:tcBorders>
              <w:top w:val="nil"/>
              <w:left w:val="nil"/>
              <w:bottom w:val="nil"/>
              <w:right w:val="nil"/>
            </w:tcBorders>
            <w:hideMark/>
          </w:tcPr>
          <w:p w14:paraId="40457EA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518422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6.736.200.000 </w:t>
            </w:r>
          </w:p>
        </w:tc>
        <w:tc>
          <w:tcPr>
            <w:tcW w:w="1593" w:type="dxa"/>
            <w:tcBorders>
              <w:top w:val="nil"/>
              <w:left w:val="nil"/>
              <w:bottom w:val="nil"/>
              <w:right w:val="nil"/>
            </w:tcBorders>
            <w:noWrap/>
            <w:vAlign w:val="bottom"/>
            <w:hideMark/>
          </w:tcPr>
          <w:p w14:paraId="4EAFA81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43CF675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6.736.200.000 </w:t>
            </w:r>
          </w:p>
        </w:tc>
      </w:tr>
      <w:tr w:rsidR="0002286F" w:rsidRPr="000E528B" w14:paraId="2ABD050F" w14:textId="77777777" w:rsidTr="000818BD">
        <w:trPr>
          <w:trHeight w:val="255"/>
        </w:trPr>
        <w:tc>
          <w:tcPr>
            <w:tcW w:w="609" w:type="dxa"/>
            <w:tcBorders>
              <w:top w:val="nil"/>
              <w:left w:val="nil"/>
              <w:bottom w:val="nil"/>
              <w:right w:val="nil"/>
            </w:tcBorders>
            <w:hideMark/>
          </w:tcPr>
          <w:p w14:paraId="0A6C11C0"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EF19FA1" w14:textId="77777777" w:rsidR="0002286F" w:rsidRPr="000E528B" w:rsidRDefault="0002286F" w:rsidP="000818BD">
            <w:pPr>
              <w:rPr>
                <w:lang w:eastAsia="es-CO"/>
              </w:rPr>
            </w:pPr>
          </w:p>
        </w:tc>
        <w:tc>
          <w:tcPr>
            <w:tcW w:w="599" w:type="dxa"/>
            <w:tcBorders>
              <w:top w:val="nil"/>
              <w:left w:val="nil"/>
              <w:bottom w:val="nil"/>
              <w:right w:val="nil"/>
            </w:tcBorders>
            <w:hideMark/>
          </w:tcPr>
          <w:p w14:paraId="4685DC1F" w14:textId="77777777" w:rsidR="0002286F" w:rsidRPr="000E528B" w:rsidRDefault="0002286F" w:rsidP="000818BD">
            <w:pPr>
              <w:rPr>
                <w:lang w:eastAsia="es-CO"/>
              </w:rPr>
            </w:pPr>
          </w:p>
        </w:tc>
        <w:tc>
          <w:tcPr>
            <w:tcW w:w="2384" w:type="dxa"/>
            <w:tcBorders>
              <w:top w:val="nil"/>
              <w:left w:val="nil"/>
              <w:bottom w:val="nil"/>
              <w:right w:val="nil"/>
            </w:tcBorders>
            <w:hideMark/>
          </w:tcPr>
          <w:p w14:paraId="185A7C30" w14:textId="77777777" w:rsidR="0002286F" w:rsidRPr="000E528B" w:rsidRDefault="0002286F" w:rsidP="000818BD">
            <w:pPr>
              <w:rPr>
                <w:lang w:eastAsia="es-CO"/>
              </w:rPr>
            </w:pPr>
          </w:p>
        </w:tc>
        <w:tc>
          <w:tcPr>
            <w:tcW w:w="1826" w:type="dxa"/>
            <w:tcBorders>
              <w:top w:val="nil"/>
              <w:left w:val="nil"/>
              <w:bottom w:val="nil"/>
              <w:right w:val="nil"/>
            </w:tcBorders>
            <w:hideMark/>
          </w:tcPr>
          <w:p w14:paraId="625AF8A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701255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203115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48E2BE7" w14:textId="77777777" w:rsidTr="000818BD">
        <w:trPr>
          <w:trHeight w:val="255"/>
        </w:trPr>
        <w:tc>
          <w:tcPr>
            <w:tcW w:w="609" w:type="dxa"/>
            <w:tcBorders>
              <w:top w:val="nil"/>
              <w:left w:val="nil"/>
              <w:bottom w:val="nil"/>
              <w:right w:val="nil"/>
            </w:tcBorders>
            <w:vAlign w:val="bottom"/>
            <w:hideMark/>
          </w:tcPr>
          <w:p w14:paraId="3077CAB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EA9C0F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15DFF0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E0CB9A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3210</w:t>
            </w:r>
          </w:p>
        </w:tc>
        <w:tc>
          <w:tcPr>
            <w:tcW w:w="1539" w:type="dxa"/>
            <w:tcBorders>
              <w:top w:val="nil"/>
              <w:left w:val="nil"/>
              <w:bottom w:val="nil"/>
              <w:right w:val="nil"/>
            </w:tcBorders>
            <w:vAlign w:val="bottom"/>
            <w:hideMark/>
          </w:tcPr>
          <w:p w14:paraId="693C2CC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3A5735A" w14:textId="77777777" w:rsidTr="000818BD">
        <w:trPr>
          <w:trHeight w:val="255"/>
        </w:trPr>
        <w:tc>
          <w:tcPr>
            <w:tcW w:w="609" w:type="dxa"/>
            <w:tcBorders>
              <w:top w:val="nil"/>
              <w:left w:val="nil"/>
              <w:bottom w:val="nil"/>
              <w:right w:val="nil"/>
            </w:tcBorders>
            <w:hideMark/>
          </w:tcPr>
          <w:p w14:paraId="1D37087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34BDAD9" w14:textId="77777777" w:rsidR="0002286F" w:rsidRPr="000E528B" w:rsidRDefault="0002286F" w:rsidP="000818BD">
            <w:pPr>
              <w:rPr>
                <w:lang w:eastAsia="es-CO"/>
              </w:rPr>
            </w:pPr>
          </w:p>
        </w:tc>
        <w:tc>
          <w:tcPr>
            <w:tcW w:w="599" w:type="dxa"/>
            <w:tcBorders>
              <w:top w:val="nil"/>
              <w:left w:val="nil"/>
              <w:bottom w:val="nil"/>
              <w:right w:val="nil"/>
            </w:tcBorders>
            <w:hideMark/>
          </w:tcPr>
          <w:p w14:paraId="7017A41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5FE66A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PARA EL DESARROLLO SOSTENIBLE DEL URABÁ (CORPOURABÁ)</w:t>
            </w:r>
          </w:p>
        </w:tc>
        <w:tc>
          <w:tcPr>
            <w:tcW w:w="1539" w:type="dxa"/>
            <w:tcBorders>
              <w:top w:val="nil"/>
              <w:left w:val="nil"/>
              <w:bottom w:val="nil"/>
              <w:right w:val="nil"/>
            </w:tcBorders>
            <w:hideMark/>
          </w:tcPr>
          <w:p w14:paraId="1BB541A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FCB1E64" w14:textId="77777777" w:rsidTr="000818BD">
        <w:trPr>
          <w:trHeight w:val="255"/>
        </w:trPr>
        <w:tc>
          <w:tcPr>
            <w:tcW w:w="4122" w:type="dxa"/>
            <w:gridSpan w:val="4"/>
            <w:tcBorders>
              <w:top w:val="nil"/>
              <w:left w:val="nil"/>
              <w:bottom w:val="nil"/>
              <w:right w:val="nil"/>
            </w:tcBorders>
            <w:vAlign w:val="center"/>
            <w:hideMark/>
          </w:tcPr>
          <w:p w14:paraId="4D46ED9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515353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5.396.381.000 </w:t>
            </w:r>
          </w:p>
        </w:tc>
        <w:tc>
          <w:tcPr>
            <w:tcW w:w="1593" w:type="dxa"/>
            <w:tcBorders>
              <w:top w:val="nil"/>
              <w:left w:val="nil"/>
              <w:bottom w:val="nil"/>
              <w:right w:val="nil"/>
            </w:tcBorders>
            <w:noWrap/>
            <w:vAlign w:val="bottom"/>
            <w:hideMark/>
          </w:tcPr>
          <w:p w14:paraId="09A7286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CC6558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5.396.381.000 </w:t>
            </w:r>
          </w:p>
        </w:tc>
      </w:tr>
      <w:tr w:rsidR="0002286F" w:rsidRPr="000E528B" w14:paraId="64D611A0" w14:textId="77777777" w:rsidTr="000818BD">
        <w:trPr>
          <w:trHeight w:val="255"/>
        </w:trPr>
        <w:tc>
          <w:tcPr>
            <w:tcW w:w="609" w:type="dxa"/>
            <w:tcBorders>
              <w:top w:val="nil"/>
              <w:left w:val="nil"/>
              <w:bottom w:val="nil"/>
              <w:right w:val="nil"/>
            </w:tcBorders>
            <w:hideMark/>
          </w:tcPr>
          <w:p w14:paraId="7E59A4C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013B7A4" w14:textId="77777777" w:rsidR="0002286F" w:rsidRPr="000E528B" w:rsidRDefault="0002286F" w:rsidP="000818BD">
            <w:pPr>
              <w:rPr>
                <w:lang w:eastAsia="es-CO"/>
              </w:rPr>
            </w:pPr>
          </w:p>
        </w:tc>
        <w:tc>
          <w:tcPr>
            <w:tcW w:w="599" w:type="dxa"/>
            <w:tcBorders>
              <w:top w:val="nil"/>
              <w:left w:val="nil"/>
              <w:bottom w:val="nil"/>
              <w:right w:val="nil"/>
            </w:tcBorders>
            <w:hideMark/>
          </w:tcPr>
          <w:p w14:paraId="1F78FBE7" w14:textId="77777777" w:rsidR="0002286F" w:rsidRPr="000E528B" w:rsidRDefault="0002286F" w:rsidP="000818BD">
            <w:pPr>
              <w:rPr>
                <w:lang w:eastAsia="es-CO"/>
              </w:rPr>
            </w:pPr>
          </w:p>
        </w:tc>
        <w:tc>
          <w:tcPr>
            <w:tcW w:w="2384" w:type="dxa"/>
            <w:tcBorders>
              <w:top w:val="nil"/>
              <w:left w:val="nil"/>
              <w:bottom w:val="nil"/>
              <w:right w:val="nil"/>
            </w:tcBorders>
            <w:hideMark/>
          </w:tcPr>
          <w:p w14:paraId="7F6480EA" w14:textId="77777777" w:rsidR="0002286F" w:rsidRPr="000E528B" w:rsidRDefault="0002286F" w:rsidP="000818BD">
            <w:pPr>
              <w:rPr>
                <w:lang w:eastAsia="es-CO"/>
              </w:rPr>
            </w:pPr>
          </w:p>
        </w:tc>
        <w:tc>
          <w:tcPr>
            <w:tcW w:w="1826" w:type="dxa"/>
            <w:tcBorders>
              <w:top w:val="nil"/>
              <w:left w:val="nil"/>
              <w:bottom w:val="nil"/>
              <w:right w:val="nil"/>
            </w:tcBorders>
            <w:hideMark/>
          </w:tcPr>
          <w:p w14:paraId="4DB2937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6CFD27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DCAB6D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837199D" w14:textId="77777777" w:rsidTr="000818BD">
        <w:trPr>
          <w:trHeight w:val="255"/>
        </w:trPr>
        <w:tc>
          <w:tcPr>
            <w:tcW w:w="4122" w:type="dxa"/>
            <w:gridSpan w:val="4"/>
            <w:tcBorders>
              <w:top w:val="nil"/>
              <w:left w:val="nil"/>
              <w:bottom w:val="nil"/>
              <w:right w:val="nil"/>
            </w:tcBorders>
            <w:hideMark/>
          </w:tcPr>
          <w:p w14:paraId="036F232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9A39A6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5.396.381.000 </w:t>
            </w:r>
          </w:p>
        </w:tc>
        <w:tc>
          <w:tcPr>
            <w:tcW w:w="1593" w:type="dxa"/>
            <w:tcBorders>
              <w:top w:val="nil"/>
              <w:left w:val="nil"/>
              <w:bottom w:val="nil"/>
              <w:right w:val="nil"/>
            </w:tcBorders>
            <w:noWrap/>
            <w:vAlign w:val="bottom"/>
            <w:hideMark/>
          </w:tcPr>
          <w:p w14:paraId="746847F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F9D14E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5.396.381.000 </w:t>
            </w:r>
          </w:p>
        </w:tc>
      </w:tr>
      <w:tr w:rsidR="0002286F" w:rsidRPr="000E528B" w14:paraId="12AF06EF" w14:textId="77777777" w:rsidTr="000818BD">
        <w:trPr>
          <w:trHeight w:val="255"/>
        </w:trPr>
        <w:tc>
          <w:tcPr>
            <w:tcW w:w="609" w:type="dxa"/>
            <w:tcBorders>
              <w:top w:val="nil"/>
              <w:left w:val="nil"/>
              <w:bottom w:val="nil"/>
              <w:right w:val="nil"/>
            </w:tcBorders>
            <w:hideMark/>
          </w:tcPr>
          <w:p w14:paraId="64DE6B0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3BC16CD" w14:textId="77777777" w:rsidR="0002286F" w:rsidRPr="000E528B" w:rsidRDefault="0002286F" w:rsidP="000818BD">
            <w:pPr>
              <w:rPr>
                <w:lang w:eastAsia="es-CO"/>
              </w:rPr>
            </w:pPr>
          </w:p>
        </w:tc>
        <w:tc>
          <w:tcPr>
            <w:tcW w:w="599" w:type="dxa"/>
            <w:tcBorders>
              <w:top w:val="nil"/>
              <w:left w:val="nil"/>
              <w:bottom w:val="nil"/>
              <w:right w:val="nil"/>
            </w:tcBorders>
            <w:hideMark/>
          </w:tcPr>
          <w:p w14:paraId="21C37F9B" w14:textId="77777777" w:rsidR="0002286F" w:rsidRPr="000E528B" w:rsidRDefault="0002286F" w:rsidP="000818BD">
            <w:pPr>
              <w:rPr>
                <w:lang w:eastAsia="es-CO"/>
              </w:rPr>
            </w:pPr>
          </w:p>
        </w:tc>
        <w:tc>
          <w:tcPr>
            <w:tcW w:w="2384" w:type="dxa"/>
            <w:tcBorders>
              <w:top w:val="nil"/>
              <w:left w:val="nil"/>
              <w:bottom w:val="nil"/>
              <w:right w:val="nil"/>
            </w:tcBorders>
            <w:hideMark/>
          </w:tcPr>
          <w:p w14:paraId="64031B92" w14:textId="77777777" w:rsidR="0002286F" w:rsidRPr="000E528B" w:rsidRDefault="0002286F" w:rsidP="000818BD">
            <w:pPr>
              <w:rPr>
                <w:lang w:eastAsia="es-CO"/>
              </w:rPr>
            </w:pPr>
          </w:p>
        </w:tc>
        <w:tc>
          <w:tcPr>
            <w:tcW w:w="1826" w:type="dxa"/>
            <w:tcBorders>
              <w:top w:val="nil"/>
              <w:left w:val="nil"/>
              <w:bottom w:val="nil"/>
              <w:right w:val="nil"/>
            </w:tcBorders>
            <w:hideMark/>
          </w:tcPr>
          <w:p w14:paraId="6645AE1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A33AFF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BF1B4B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E0E0929" w14:textId="77777777" w:rsidTr="000818BD">
        <w:trPr>
          <w:trHeight w:val="255"/>
        </w:trPr>
        <w:tc>
          <w:tcPr>
            <w:tcW w:w="609" w:type="dxa"/>
            <w:tcBorders>
              <w:top w:val="nil"/>
              <w:left w:val="nil"/>
              <w:bottom w:val="nil"/>
              <w:right w:val="nil"/>
            </w:tcBorders>
            <w:vAlign w:val="bottom"/>
            <w:hideMark/>
          </w:tcPr>
          <w:p w14:paraId="5FA9BD9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DDC121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EAFD9D2"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B442DB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3211</w:t>
            </w:r>
          </w:p>
        </w:tc>
        <w:tc>
          <w:tcPr>
            <w:tcW w:w="1539" w:type="dxa"/>
            <w:tcBorders>
              <w:top w:val="nil"/>
              <w:left w:val="nil"/>
              <w:bottom w:val="nil"/>
              <w:right w:val="nil"/>
            </w:tcBorders>
            <w:vAlign w:val="bottom"/>
            <w:hideMark/>
          </w:tcPr>
          <w:p w14:paraId="119AE34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1A54655" w14:textId="77777777" w:rsidTr="000818BD">
        <w:trPr>
          <w:trHeight w:val="255"/>
        </w:trPr>
        <w:tc>
          <w:tcPr>
            <w:tcW w:w="609" w:type="dxa"/>
            <w:tcBorders>
              <w:top w:val="nil"/>
              <w:left w:val="nil"/>
              <w:bottom w:val="nil"/>
              <w:right w:val="nil"/>
            </w:tcBorders>
            <w:hideMark/>
          </w:tcPr>
          <w:p w14:paraId="7B82591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2A0901C" w14:textId="77777777" w:rsidR="0002286F" w:rsidRPr="000E528B" w:rsidRDefault="0002286F" w:rsidP="000818BD">
            <w:pPr>
              <w:rPr>
                <w:lang w:eastAsia="es-CO"/>
              </w:rPr>
            </w:pPr>
          </w:p>
        </w:tc>
        <w:tc>
          <w:tcPr>
            <w:tcW w:w="599" w:type="dxa"/>
            <w:tcBorders>
              <w:top w:val="nil"/>
              <w:left w:val="nil"/>
              <w:bottom w:val="nil"/>
              <w:right w:val="nil"/>
            </w:tcBorders>
            <w:hideMark/>
          </w:tcPr>
          <w:p w14:paraId="74C56A65"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48F97E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CALDAS (CORPOCALDAS)</w:t>
            </w:r>
          </w:p>
        </w:tc>
        <w:tc>
          <w:tcPr>
            <w:tcW w:w="1539" w:type="dxa"/>
            <w:tcBorders>
              <w:top w:val="nil"/>
              <w:left w:val="nil"/>
              <w:bottom w:val="nil"/>
              <w:right w:val="nil"/>
            </w:tcBorders>
            <w:hideMark/>
          </w:tcPr>
          <w:p w14:paraId="23C46D6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9AD03F3" w14:textId="77777777" w:rsidTr="000818BD">
        <w:trPr>
          <w:trHeight w:val="255"/>
        </w:trPr>
        <w:tc>
          <w:tcPr>
            <w:tcW w:w="4122" w:type="dxa"/>
            <w:gridSpan w:val="4"/>
            <w:tcBorders>
              <w:top w:val="nil"/>
              <w:left w:val="nil"/>
              <w:bottom w:val="nil"/>
              <w:right w:val="nil"/>
            </w:tcBorders>
            <w:vAlign w:val="center"/>
            <w:hideMark/>
          </w:tcPr>
          <w:p w14:paraId="7C87FCC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 xml:space="preserve">A.  PRESUPUESTO DE FUNCIONAMIENTO </w:t>
            </w:r>
          </w:p>
        </w:tc>
        <w:tc>
          <w:tcPr>
            <w:tcW w:w="1826" w:type="dxa"/>
            <w:tcBorders>
              <w:top w:val="nil"/>
              <w:left w:val="nil"/>
              <w:bottom w:val="nil"/>
              <w:right w:val="nil"/>
            </w:tcBorders>
            <w:vAlign w:val="center"/>
            <w:hideMark/>
          </w:tcPr>
          <w:p w14:paraId="07F9263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5.649.897.000 </w:t>
            </w:r>
          </w:p>
        </w:tc>
        <w:tc>
          <w:tcPr>
            <w:tcW w:w="1593" w:type="dxa"/>
            <w:tcBorders>
              <w:top w:val="nil"/>
              <w:left w:val="nil"/>
              <w:bottom w:val="nil"/>
              <w:right w:val="nil"/>
            </w:tcBorders>
            <w:noWrap/>
            <w:vAlign w:val="bottom"/>
            <w:hideMark/>
          </w:tcPr>
          <w:p w14:paraId="7C3C40E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E93DDB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5.649.897.000 </w:t>
            </w:r>
          </w:p>
        </w:tc>
      </w:tr>
      <w:tr w:rsidR="0002286F" w:rsidRPr="000E528B" w14:paraId="623B3A3F" w14:textId="77777777" w:rsidTr="000818BD">
        <w:trPr>
          <w:trHeight w:val="255"/>
        </w:trPr>
        <w:tc>
          <w:tcPr>
            <w:tcW w:w="609" w:type="dxa"/>
            <w:tcBorders>
              <w:top w:val="nil"/>
              <w:left w:val="nil"/>
              <w:bottom w:val="nil"/>
              <w:right w:val="nil"/>
            </w:tcBorders>
            <w:hideMark/>
          </w:tcPr>
          <w:p w14:paraId="7D7D7F01"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27E41C6" w14:textId="77777777" w:rsidR="0002286F" w:rsidRPr="000E528B" w:rsidRDefault="0002286F" w:rsidP="000818BD">
            <w:pPr>
              <w:rPr>
                <w:lang w:eastAsia="es-CO"/>
              </w:rPr>
            </w:pPr>
          </w:p>
        </w:tc>
        <w:tc>
          <w:tcPr>
            <w:tcW w:w="599" w:type="dxa"/>
            <w:tcBorders>
              <w:top w:val="nil"/>
              <w:left w:val="nil"/>
              <w:bottom w:val="nil"/>
              <w:right w:val="nil"/>
            </w:tcBorders>
            <w:hideMark/>
          </w:tcPr>
          <w:p w14:paraId="50AE1EDF" w14:textId="77777777" w:rsidR="0002286F" w:rsidRPr="000E528B" w:rsidRDefault="0002286F" w:rsidP="000818BD">
            <w:pPr>
              <w:rPr>
                <w:lang w:eastAsia="es-CO"/>
              </w:rPr>
            </w:pPr>
          </w:p>
        </w:tc>
        <w:tc>
          <w:tcPr>
            <w:tcW w:w="2384" w:type="dxa"/>
            <w:tcBorders>
              <w:top w:val="nil"/>
              <w:left w:val="nil"/>
              <w:bottom w:val="nil"/>
              <w:right w:val="nil"/>
            </w:tcBorders>
            <w:hideMark/>
          </w:tcPr>
          <w:p w14:paraId="42E337F7" w14:textId="77777777" w:rsidR="0002286F" w:rsidRPr="000E528B" w:rsidRDefault="0002286F" w:rsidP="000818BD">
            <w:pPr>
              <w:rPr>
                <w:lang w:eastAsia="es-CO"/>
              </w:rPr>
            </w:pPr>
          </w:p>
        </w:tc>
        <w:tc>
          <w:tcPr>
            <w:tcW w:w="1826" w:type="dxa"/>
            <w:tcBorders>
              <w:top w:val="nil"/>
              <w:left w:val="nil"/>
              <w:bottom w:val="nil"/>
              <w:right w:val="nil"/>
            </w:tcBorders>
            <w:hideMark/>
          </w:tcPr>
          <w:p w14:paraId="21E6C83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D9C86E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8F0355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09A7851" w14:textId="77777777" w:rsidTr="000818BD">
        <w:trPr>
          <w:trHeight w:val="255"/>
        </w:trPr>
        <w:tc>
          <w:tcPr>
            <w:tcW w:w="4122" w:type="dxa"/>
            <w:gridSpan w:val="4"/>
            <w:tcBorders>
              <w:top w:val="nil"/>
              <w:left w:val="nil"/>
              <w:bottom w:val="nil"/>
              <w:right w:val="nil"/>
            </w:tcBorders>
            <w:hideMark/>
          </w:tcPr>
          <w:p w14:paraId="1536757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544B29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5.649.897.000 </w:t>
            </w:r>
          </w:p>
        </w:tc>
        <w:tc>
          <w:tcPr>
            <w:tcW w:w="1593" w:type="dxa"/>
            <w:tcBorders>
              <w:top w:val="nil"/>
              <w:left w:val="nil"/>
              <w:bottom w:val="nil"/>
              <w:right w:val="nil"/>
            </w:tcBorders>
            <w:noWrap/>
            <w:vAlign w:val="bottom"/>
            <w:hideMark/>
          </w:tcPr>
          <w:p w14:paraId="17832CD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1E5BBE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5.649.897.000 </w:t>
            </w:r>
          </w:p>
        </w:tc>
      </w:tr>
      <w:tr w:rsidR="0002286F" w:rsidRPr="000E528B" w14:paraId="699D9C39" w14:textId="77777777" w:rsidTr="000818BD">
        <w:trPr>
          <w:trHeight w:val="255"/>
        </w:trPr>
        <w:tc>
          <w:tcPr>
            <w:tcW w:w="609" w:type="dxa"/>
            <w:tcBorders>
              <w:top w:val="nil"/>
              <w:left w:val="nil"/>
              <w:bottom w:val="nil"/>
              <w:right w:val="nil"/>
            </w:tcBorders>
            <w:hideMark/>
          </w:tcPr>
          <w:p w14:paraId="0106A45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6DAE961" w14:textId="77777777" w:rsidR="0002286F" w:rsidRPr="000E528B" w:rsidRDefault="0002286F" w:rsidP="000818BD">
            <w:pPr>
              <w:rPr>
                <w:lang w:eastAsia="es-CO"/>
              </w:rPr>
            </w:pPr>
          </w:p>
        </w:tc>
        <w:tc>
          <w:tcPr>
            <w:tcW w:w="599" w:type="dxa"/>
            <w:tcBorders>
              <w:top w:val="nil"/>
              <w:left w:val="nil"/>
              <w:bottom w:val="nil"/>
              <w:right w:val="nil"/>
            </w:tcBorders>
            <w:hideMark/>
          </w:tcPr>
          <w:p w14:paraId="4738174A" w14:textId="77777777" w:rsidR="0002286F" w:rsidRPr="000E528B" w:rsidRDefault="0002286F" w:rsidP="000818BD">
            <w:pPr>
              <w:rPr>
                <w:lang w:eastAsia="es-CO"/>
              </w:rPr>
            </w:pPr>
          </w:p>
        </w:tc>
        <w:tc>
          <w:tcPr>
            <w:tcW w:w="2384" w:type="dxa"/>
            <w:tcBorders>
              <w:top w:val="nil"/>
              <w:left w:val="nil"/>
              <w:bottom w:val="nil"/>
              <w:right w:val="nil"/>
            </w:tcBorders>
            <w:hideMark/>
          </w:tcPr>
          <w:p w14:paraId="4DE24A39" w14:textId="77777777" w:rsidR="0002286F" w:rsidRPr="000E528B" w:rsidRDefault="0002286F" w:rsidP="000818BD">
            <w:pPr>
              <w:rPr>
                <w:lang w:eastAsia="es-CO"/>
              </w:rPr>
            </w:pPr>
          </w:p>
        </w:tc>
        <w:tc>
          <w:tcPr>
            <w:tcW w:w="1826" w:type="dxa"/>
            <w:tcBorders>
              <w:top w:val="nil"/>
              <w:left w:val="nil"/>
              <w:bottom w:val="nil"/>
              <w:right w:val="nil"/>
            </w:tcBorders>
            <w:hideMark/>
          </w:tcPr>
          <w:p w14:paraId="7D464C7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CF0505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A45FA3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C39AD98" w14:textId="77777777" w:rsidTr="000818BD">
        <w:trPr>
          <w:trHeight w:val="255"/>
        </w:trPr>
        <w:tc>
          <w:tcPr>
            <w:tcW w:w="609" w:type="dxa"/>
            <w:tcBorders>
              <w:top w:val="nil"/>
              <w:left w:val="nil"/>
              <w:bottom w:val="nil"/>
              <w:right w:val="nil"/>
            </w:tcBorders>
            <w:vAlign w:val="bottom"/>
            <w:hideMark/>
          </w:tcPr>
          <w:p w14:paraId="5E7F1B0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D3D0A6D"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9C5CF7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4B5CAB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3212</w:t>
            </w:r>
          </w:p>
        </w:tc>
        <w:tc>
          <w:tcPr>
            <w:tcW w:w="1539" w:type="dxa"/>
            <w:tcBorders>
              <w:top w:val="nil"/>
              <w:left w:val="nil"/>
              <w:bottom w:val="nil"/>
              <w:right w:val="nil"/>
            </w:tcBorders>
            <w:vAlign w:val="bottom"/>
            <w:hideMark/>
          </w:tcPr>
          <w:p w14:paraId="7D2EECA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94EC0F4" w14:textId="77777777" w:rsidTr="000818BD">
        <w:trPr>
          <w:trHeight w:val="255"/>
        </w:trPr>
        <w:tc>
          <w:tcPr>
            <w:tcW w:w="609" w:type="dxa"/>
            <w:tcBorders>
              <w:top w:val="nil"/>
              <w:left w:val="nil"/>
              <w:bottom w:val="nil"/>
              <w:right w:val="nil"/>
            </w:tcBorders>
            <w:hideMark/>
          </w:tcPr>
          <w:p w14:paraId="1BC55B7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D5397E2" w14:textId="77777777" w:rsidR="0002286F" w:rsidRPr="000E528B" w:rsidRDefault="0002286F" w:rsidP="000818BD">
            <w:pPr>
              <w:rPr>
                <w:lang w:eastAsia="es-CO"/>
              </w:rPr>
            </w:pPr>
          </w:p>
        </w:tc>
        <w:tc>
          <w:tcPr>
            <w:tcW w:w="599" w:type="dxa"/>
            <w:tcBorders>
              <w:top w:val="nil"/>
              <w:left w:val="nil"/>
              <w:bottom w:val="nil"/>
              <w:right w:val="nil"/>
            </w:tcBorders>
            <w:hideMark/>
          </w:tcPr>
          <w:p w14:paraId="0AF6B244"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521833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PARA EL DESARROLLO SOSTENIBLE DEL CHOCO (CODECHOCO)</w:t>
            </w:r>
          </w:p>
        </w:tc>
        <w:tc>
          <w:tcPr>
            <w:tcW w:w="1539" w:type="dxa"/>
            <w:tcBorders>
              <w:top w:val="nil"/>
              <w:left w:val="nil"/>
              <w:bottom w:val="nil"/>
              <w:right w:val="nil"/>
            </w:tcBorders>
            <w:hideMark/>
          </w:tcPr>
          <w:p w14:paraId="61B49F4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6A06A68" w14:textId="77777777" w:rsidTr="000818BD">
        <w:trPr>
          <w:trHeight w:val="255"/>
        </w:trPr>
        <w:tc>
          <w:tcPr>
            <w:tcW w:w="4122" w:type="dxa"/>
            <w:gridSpan w:val="4"/>
            <w:tcBorders>
              <w:top w:val="nil"/>
              <w:left w:val="nil"/>
              <w:bottom w:val="nil"/>
              <w:right w:val="nil"/>
            </w:tcBorders>
            <w:vAlign w:val="center"/>
            <w:hideMark/>
          </w:tcPr>
          <w:p w14:paraId="0D4D34E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5F3106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25.647.347.000 </w:t>
            </w:r>
          </w:p>
        </w:tc>
        <w:tc>
          <w:tcPr>
            <w:tcW w:w="1593" w:type="dxa"/>
            <w:tcBorders>
              <w:top w:val="nil"/>
              <w:left w:val="nil"/>
              <w:bottom w:val="nil"/>
              <w:right w:val="nil"/>
            </w:tcBorders>
            <w:noWrap/>
            <w:vAlign w:val="bottom"/>
            <w:hideMark/>
          </w:tcPr>
          <w:p w14:paraId="38C8354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3AFB42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25.647.347.000 </w:t>
            </w:r>
          </w:p>
        </w:tc>
      </w:tr>
      <w:tr w:rsidR="0002286F" w:rsidRPr="000E528B" w14:paraId="560CA910" w14:textId="77777777" w:rsidTr="000818BD">
        <w:trPr>
          <w:trHeight w:val="255"/>
        </w:trPr>
        <w:tc>
          <w:tcPr>
            <w:tcW w:w="609" w:type="dxa"/>
            <w:tcBorders>
              <w:top w:val="nil"/>
              <w:left w:val="nil"/>
              <w:bottom w:val="nil"/>
              <w:right w:val="nil"/>
            </w:tcBorders>
            <w:hideMark/>
          </w:tcPr>
          <w:p w14:paraId="431EF10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5113379" w14:textId="77777777" w:rsidR="0002286F" w:rsidRPr="000E528B" w:rsidRDefault="0002286F" w:rsidP="000818BD">
            <w:pPr>
              <w:rPr>
                <w:lang w:eastAsia="es-CO"/>
              </w:rPr>
            </w:pPr>
          </w:p>
        </w:tc>
        <w:tc>
          <w:tcPr>
            <w:tcW w:w="599" w:type="dxa"/>
            <w:tcBorders>
              <w:top w:val="nil"/>
              <w:left w:val="nil"/>
              <w:bottom w:val="nil"/>
              <w:right w:val="nil"/>
            </w:tcBorders>
            <w:hideMark/>
          </w:tcPr>
          <w:p w14:paraId="4FF05696" w14:textId="77777777" w:rsidR="0002286F" w:rsidRPr="000E528B" w:rsidRDefault="0002286F" w:rsidP="000818BD">
            <w:pPr>
              <w:rPr>
                <w:lang w:eastAsia="es-CO"/>
              </w:rPr>
            </w:pPr>
          </w:p>
        </w:tc>
        <w:tc>
          <w:tcPr>
            <w:tcW w:w="2384" w:type="dxa"/>
            <w:tcBorders>
              <w:top w:val="nil"/>
              <w:left w:val="nil"/>
              <w:bottom w:val="nil"/>
              <w:right w:val="nil"/>
            </w:tcBorders>
            <w:hideMark/>
          </w:tcPr>
          <w:p w14:paraId="5236AA15" w14:textId="77777777" w:rsidR="0002286F" w:rsidRPr="000E528B" w:rsidRDefault="0002286F" w:rsidP="000818BD">
            <w:pPr>
              <w:rPr>
                <w:lang w:eastAsia="es-CO"/>
              </w:rPr>
            </w:pPr>
          </w:p>
        </w:tc>
        <w:tc>
          <w:tcPr>
            <w:tcW w:w="1826" w:type="dxa"/>
            <w:tcBorders>
              <w:top w:val="nil"/>
              <w:left w:val="nil"/>
              <w:bottom w:val="nil"/>
              <w:right w:val="nil"/>
            </w:tcBorders>
            <w:hideMark/>
          </w:tcPr>
          <w:p w14:paraId="1627CF8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05251F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11ECF8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73972E3" w14:textId="77777777" w:rsidTr="000818BD">
        <w:trPr>
          <w:trHeight w:val="255"/>
        </w:trPr>
        <w:tc>
          <w:tcPr>
            <w:tcW w:w="4122" w:type="dxa"/>
            <w:gridSpan w:val="4"/>
            <w:tcBorders>
              <w:top w:val="nil"/>
              <w:left w:val="nil"/>
              <w:bottom w:val="nil"/>
              <w:right w:val="nil"/>
            </w:tcBorders>
            <w:hideMark/>
          </w:tcPr>
          <w:p w14:paraId="3EBEB30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4E7538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25.647.347.000 </w:t>
            </w:r>
          </w:p>
        </w:tc>
        <w:tc>
          <w:tcPr>
            <w:tcW w:w="1593" w:type="dxa"/>
            <w:tcBorders>
              <w:top w:val="nil"/>
              <w:left w:val="nil"/>
              <w:bottom w:val="nil"/>
              <w:right w:val="nil"/>
            </w:tcBorders>
            <w:noWrap/>
            <w:vAlign w:val="bottom"/>
            <w:hideMark/>
          </w:tcPr>
          <w:p w14:paraId="297B8A0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036A11C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25.647.347.000 </w:t>
            </w:r>
          </w:p>
        </w:tc>
      </w:tr>
      <w:tr w:rsidR="0002286F" w:rsidRPr="000E528B" w14:paraId="4000CFBC" w14:textId="77777777" w:rsidTr="000818BD">
        <w:trPr>
          <w:trHeight w:val="255"/>
        </w:trPr>
        <w:tc>
          <w:tcPr>
            <w:tcW w:w="609" w:type="dxa"/>
            <w:tcBorders>
              <w:top w:val="nil"/>
              <w:left w:val="nil"/>
              <w:bottom w:val="nil"/>
              <w:right w:val="nil"/>
            </w:tcBorders>
            <w:hideMark/>
          </w:tcPr>
          <w:p w14:paraId="11F935A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08BEA36" w14:textId="77777777" w:rsidR="0002286F" w:rsidRPr="000E528B" w:rsidRDefault="0002286F" w:rsidP="000818BD">
            <w:pPr>
              <w:rPr>
                <w:lang w:eastAsia="es-CO"/>
              </w:rPr>
            </w:pPr>
          </w:p>
        </w:tc>
        <w:tc>
          <w:tcPr>
            <w:tcW w:w="599" w:type="dxa"/>
            <w:tcBorders>
              <w:top w:val="nil"/>
              <w:left w:val="nil"/>
              <w:bottom w:val="nil"/>
              <w:right w:val="nil"/>
            </w:tcBorders>
            <w:hideMark/>
          </w:tcPr>
          <w:p w14:paraId="32A4E958" w14:textId="77777777" w:rsidR="0002286F" w:rsidRPr="000E528B" w:rsidRDefault="0002286F" w:rsidP="000818BD">
            <w:pPr>
              <w:rPr>
                <w:lang w:eastAsia="es-CO"/>
              </w:rPr>
            </w:pPr>
          </w:p>
        </w:tc>
        <w:tc>
          <w:tcPr>
            <w:tcW w:w="2384" w:type="dxa"/>
            <w:tcBorders>
              <w:top w:val="nil"/>
              <w:left w:val="nil"/>
              <w:bottom w:val="nil"/>
              <w:right w:val="nil"/>
            </w:tcBorders>
            <w:hideMark/>
          </w:tcPr>
          <w:p w14:paraId="7B9892A2" w14:textId="77777777" w:rsidR="0002286F" w:rsidRPr="000E528B" w:rsidRDefault="0002286F" w:rsidP="000818BD">
            <w:pPr>
              <w:rPr>
                <w:lang w:eastAsia="es-CO"/>
              </w:rPr>
            </w:pPr>
          </w:p>
        </w:tc>
        <w:tc>
          <w:tcPr>
            <w:tcW w:w="1826" w:type="dxa"/>
            <w:tcBorders>
              <w:top w:val="nil"/>
              <w:left w:val="nil"/>
              <w:bottom w:val="nil"/>
              <w:right w:val="nil"/>
            </w:tcBorders>
            <w:hideMark/>
          </w:tcPr>
          <w:p w14:paraId="273E3D8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9CA19A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947512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5CECEEF" w14:textId="77777777" w:rsidTr="000818BD">
        <w:trPr>
          <w:trHeight w:val="255"/>
        </w:trPr>
        <w:tc>
          <w:tcPr>
            <w:tcW w:w="609" w:type="dxa"/>
            <w:tcBorders>
              <w:top w:val="nil"/>
              <w:left w:val="nil"/>
              <w:bottom w:val="nil"/>
              <w:right w:val="nil"/>
            </w:tcBorders>
            <w:vAlign w:val="bottom"/>
            <w:hideMark/>
          </w:tcPr>
          <w:p w14:paraId="7A2E2A4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8199EF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9F55A0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48AA92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3213</w:t>
            </w:r>
          </w:p>
        </w:tc>
        <w:tc>
          <w:tcPr>
            <w:tcW w:w="1539" w:type="dxa"/>
            <w:tcBorders>
              <w:top w:val="nil"/>
              <w:left w:val="nil"/>
              <w:bottom w:val="nil"/>
              <w:right w:val="nil"/>
            </w:tcBorders>
            <w:vAlign w:val="bottom"/>
            <w:hideMark/>
          </w:tcPr>
          <w:p w14:paraId="5687763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BCC1998" w14:textId="77777777" w:rsidTr="000818BD">
        <w:trPr>
          <w:trHeight w:val="255"/>
        </w:trPr>
        <w:tc>
          <w:tcPr>
            <w:tcW w:w="609" w:type="dxa"/>
            <w:tcBorders>
              <w:top w:val="nil"/>
              <w:left w:val="nil"/>
              <w:bottom w:val="nil"/>
              <w:right w:val="nil"/>
            </w:tcBorders>
            <w:hideMark/>
          </w:tcPr>
          <w:p w14:paraId="09E56E1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1BCEB81" w14:textId="77777777" w:rsidR="0002286F" w:rsidRPr="000E528B" w:rsidRDefault="0002286F" w:rsidP="000818BD">
            <w:pPr>
              <w:rPr>
                <w:lang w:eastAsia="es-CO"/>
              </w:rPr>
            </w:pPr>
          </w:p>
        </w:tc>
        <w:tc>
          <w:tcPr>
            <w:tcW w:w="599" w:type="dxa"/>
            <w:tcBorders>
              <w:top w:val="nil"/>
              <w:left w:val="nil"/>
              <w:bottom w:val="nil"/>
              <w:right w:val="nil"/>
            </w:tcBorders>
            <w:hideMark/>
          </w:tcPr>
          <w:p w14:paraId="07A37F7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65DDCA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PARA LA DEFENSA DE LA MESETA DE BUCARAMANGA (CDMB)</w:t>
            </w:r>
          </w:p>
        </w:tc>
        <w:tc>
          <w:tcPr>
            <w:tcW w:w="1539" w:type="dxa"/>
            <w:tcBorders>
              <w:top w:val="nil"/>
              <w:left w:val="nil"/>
              <w:bottom w:val="nil"/>
              <w:right w:val="nil"/>
            </w:tcBorders>
            <w:hideMark/>
          </w:tcPr>
          <w:p w14:paraId="79E61BF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359E3C7" w14:textId="77777777" w:rsidTr="000818BD">
        <w:trPr>
          <w:trHeight w:val="255"/>
        </w:trPr>
        <w:tc>
          <w:tcPr>
            <w:tcW w:w="4122" w:type="dxa"/>
            <w:gridSpan w:val="4"/>
            <w:tcBorders>
              <w:top w:val="nil"/>
              <w:left w:val="nil"/>
              <w:bottom w:val="nil"/>
              <w:right w:val="nil"/>
            </w:tcBorders>
            <w:vAlign w:val="center"/>
            <w:hideMark/>
          </w:tcPr>
          <w:p w14:paraId="2FFE92B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44E6C2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1.702.100.000 </w:t>
            </w:r>
          </w:p>
        </w:tc>
        <w:tc>
          <w:tcPr>
            <w:tcW w:w="1593" w:type="dxa"/>
            <w:tcBorders>
              <w:top w:val="nil"/>
              <w:left w:val="nil"/>
              <w:bottom w:val="nil"/>
              <w:right w:val="nil"/>
            </w:tcBorders>
            <w:noWrap/>
            <w:vAlign w:val="bottom"/>
            <w:hideMark/>
          </w:tcPr>
          <w:p w14:paraId="5F98554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20BA22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1.702.100.000 </w:t>
            </w:r>
          </w:p>
        </w:tc>
      </w:tr>
      <w:tr w:rsidR="0002286F" w:rsidRPr="000E528B" w14:paraId="5C284E48" w14:textId="77777777" w:rsidTr="000818BD">
        <w:trPr>
          <w:trHeight w:val="255"/>
        </w:trPr>
        <w:tc>
          <w:tcPr>
            <w:tcW w:w="609" w:type="dxa"/>
            <w:tcBorders>
              <w:top w:val="nil"/>
              <w:left w:val="nil"/>
              <w:bottom w:val="nil"/>
              <w:right w:val="nil"/>
            </w:tcBorders>
            <w:hideMark/>
          </w:tcPr>
          <w:p w14:paraId="6A842920"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B2A96AD" w14:textId="77777777" w:rsidR="0002286F" w:rsidRPr="000E528B" w:rsidRDefault="0002286F" w:rsidP="000818BD">
            <w:pPr>
              <w:rPr>
                <w:lang w:eastAsia="es-CO"/>
              </w:rPr>
            </w:pPr>
          </w:p>
        </w:tc>
        <w:tc>
          <w:tcPr>
            <w:tcW w:w="599" w:type="dxa"/>
            <w:tcBorders>
              <w:top w:val="nil"/>
              <w:left w:val="nil"/>
              <w:bottom w:val="nil"/>
              <w:right w:val="nil"/>
            </w:tcBorders>
            <w:hideMark/>
          </w:tcPr>
          <w:p w14:paraId="5BE353D2" w14:textId="77777777" w:rsidR="0002286F" w:rsidRPr="000E528B" w:rsidRDefault="0002286F" w:rsidP="000818BD">
            <w:pPr>
              <w:rPr>
                <w:lang w:eastAsia="es-CO"/>
              </w:rPr>
            </w:pPr>
          </w:p>
        </w:tc>
        <w:tc>
          <w:tcPr>
            <w:tcW w:w="2384" w:type="dxa"/>
            <w:tcBorders>
              <w:top w:val="nil"/>
              <w:left w:val="nil"/>
              <w:bottom w:val="nil"/>
              <w:right w:val="nil"/>
            </w:tcBorders>
            <w:hideMark/>
          </w:tcPr>
          <w:p w14:paraId="3B138B90" w14:textId="77777777" w:rsidR="0002286F" w:rsidRPr="000E528B" w:rsidRDefault="0002286F" w:rsidP="000818BD">
            <w:pPr>
              <w:rPr>
                <w:lang w:eastAsia="es-CO"/>
              </w:rPr>
            </w:pPr>
          </w:p>
        </w:tc>
        <w:tc>
          <w:tcPr>
            <w:tcW w:w="1826" w:type="dxa"/>
            <w:tcBorders>
              <w:top w:val="nil"/>
              <w:left w:val="nil"/>
              <w:bottom w:val="nil"/>
              <w:right w:val="nil"/>
            </w:tcBorders>
            <w:hideMark/>
          </w:tcPr>
          <w:p w14:paraId="77DDD8D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4D4C5E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1B8733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D024EE4" w14:textId="77777777" w:rsidTr="000818BD">
        <w:trPr>
          <w:trHeight w:val="255"/>
        </w:trPr>
        <w:tc>
          <w:tcPr>
            <w:tcW w:w="4122" w:type="dxa"/>
            <w:gridSpan w:val="4"/>
            <w:tcBorders>
              <w:top w:val="nil"/>
              <w:left w:val="nil"/>
              <w:bottom w:val="nil"/>
              <w:right w:val="nil"/>
            </w:tcBorders>
            <w:hideMark/>
          </w:tcPr>
          <w:p w14:paraId="1150096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686A2A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1.702.100.000 </w:t>
            </w:r>
          </w:p>
        </w:tc>
        <w:tc>
          <w:tcPr>
            <w:tcW w:w="1593" w:type="dxa"/>
            <w:tcBorders>
              <w:top w:val="nil"/>
              <w:left w:val="nil"/>
              <w:bottom w:val="nil"/>
              <w:right w:val="nil"/>
            </w:tcBorders>
            <w:noWrap/>
            <w:vAlign w:val="bottom"/>
            <w:hideMark/>
          </w:tcPr>
          <w:p w14:paraId="361B4E9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0A1DF5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1.702.100.000 </w:t>
            </w:r>
          </w:p>
        </w:tc>
      </w:tr>
      <w:tr w:rsidR="0002286F" w:rsidRPr="000E528B" w14:paraId="396EC2E7" w14:textId="77777777" w:rsidTr="000818BD">
        <w:trPr>
          <w:trHeight w:val="255"/>
        </w:trPr>
        <w:tc>
          <w:tcPr>
            <w:tcW w:w="609" w:type="dxa"/>
            <w:tcBorders>
              <w:top w:val="nil"/>
              <w:left w:val="nil"/>
              <w:bottom w:val="nil"/>
              <w:right w:val="nil"/>
            </w:tcBorders>
            <w:hideMark/>
          </w:tcPr>
          <w:p w14:paraId="0C9980C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7EF41F7" w14:textId="77777777" w:rsidR="0002286F" w:rsidRPr="000E528B" w:rsidRDefault="0002286F" w:rsidP="000818BD">
            <w:pPr>
              <w:rPr>
                <w:lang w:eastAsia="es-CO"/>
              </w:rPr>
            </w:pPr>
          </w:p>
        </w:tc>
        <w:tc>
          <w:tcPr>
            <w:tcW w:w="599" w:type="dxa"/>
            <w:tcBorders>
              <w:top w:val="nil"/>
              <w:left w:val="nil"/>
              <w:bottom w:val="nil"/>
              <w:right w:val="nil"/>
            </w:tcBorders>
            <w:hideMark/>
          </w:tcPr>
          <w:p w14:paraId="30C2867C" w14:textId="77777777" w:rsidR="0002286F" w:rsidRPr="000E528B" w:rsidRDefault="0002286F" w:rsidP="000818BD">
            <w:pPr>
              <w:rPr>
                <w:lang w:eastAsia="es-CO"/>
              </w:rPr>
            </w:pPr>
          </w:p>
        </w:tc>
        <w:tc>
          <w:tcPr>
            <w:tcW w:w="2384" w:type="dxa"/>
            <w:tcBorders>
              <w:top w:val="nil"/>
              <w:left w:val="nil"/>
              <w:bottom w:val="nil"/>
              <w:right w:val="nil"/>
            </w:tcBorders>
            <w:hideMark/>
          </w:tcPr>
          <w:p w14:paraId="31AE104D" w14:textId="77777777" w:rsidR="0002286F" w:rsidRPr="000E528B" w:rsidRDefault="0002286F" w:rsidP="000818BD">
            <w:pPr>
              <w:rPr>
                <w:lang w:eastAsia="es-CO"/>
              </w:rPr>
            </w:pPr>
          </w:p>
        </w:tc>
        <w:tc>
          <w:tcPr>
            <w:tcW w:w="1826" w:type="dxa"/>
            <w:tcBorders>
              <w:top w:val="nil"/>
              <w:left w:val="nil"/>
              <w:bottom w:val="nil"/>
              <w:right w:val="nil"/>
            </w:tcBorders>
            <w:hideMark/>
          </w:tcPr>
          <w:p w14:paraId="7DB417D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104547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E29820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C3F6AA7" w14:textId="77777777" w:rsidTr="000818BD">
        <w:trPr>
          <w:trHeight w:val="255"/>
        </w:trPr>
        <w:tc>
          <w:tcPr>
            <w:tcW w:w="609" w:type="dxa"/>
            <w:tcBorders>
              <w:top w:val="nil"/>
              <w:left w:val="nil"/>
              <w:bottom w:val="nil"/>
              <w:right w:val="nil"/>
            </w:tcBorders>
            <w:vAlign w:val="bottom"/>
            <w:hideMark/>
          </w:tcPr>
          <w:p w14:paraId="6937F44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2A2BCDB"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833E377"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9AA382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3214</w:t>
            </w:r>
          </w:p>
        </w:tc>
        <w:tc>
          <w:tcPr>
            <w:tcW w:w="1539" w:type="dxa"/>
            <w:tcBorders>
              <w:top w:val="nil"/>
              <w:left w:val="nil"/>
              <w:bottom w:val="nil"/>
              <w:right w:val="nil"/>
            </w:tcBorders>
            <w:vAlign w:val="bottom"/>
            <w:hideMark/>
          </w:tcPr>
          <w:p w14:paraId="7238130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6C21080" w14:textId="77777777" w:rsidTr="000818BD">
        <w:trPr>
          <w:trHeight w:val="255"/>
        </w:trPr>
        <w:tc>
          <w:tcPr>
            <w:tcW w:w="609" w:type="dxa"/>
            <w:tcBorders>
              <w:top w:val="nil"/>
              <w:left w:val="nil"/>
              <w:bottom w:val="nil"/>
              <w:right w:val="nil"/>
            </w:tcBorders>
            <w:hideMark/>
          </w:tcPr>
          <w:p w14:paraId="57EB8AF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23F2124" w14:textId="77777777" w:rsidR="0002286F" w:rsidRPr="000E528B" w:rsidRDefault="0002286F" w:rsidP="000818BD">
            <w:pPr>
              <w:rPr>
                <w:lang w:eastAsia="es-CO"/>
              </w:rPr>
            </w:pPr>
          </w:p>
        </w:tc>
        <w:tc>
          <w:tcPr>
            <w:tcW w:w="599" w:type="dxa"/>
            <w:tcBorders>
              <w:top w:val="nil"/>
              <w:left w:val="nil"/>
              <w:bottom w:val="nil"/>
              <w:right w:val="nil"/>
            </w:tcBorders>
            <w:hideMark/>
          </w:tcPr>
          <w:p w14:paraId="4AE71BC6"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F214F8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TOLIMA (CORTOLIMA)</w:t>
            </w:r>
          </w:p>
        </w:tc>
        <w:tc>
          <w:tcPr>
            <w:tcW w:w="1539" w:type="dxa"/>
            <w:tcBorders>
              <w:top w:val="nil"/>
              <w:left w:val="nil"/>
              <w:bottom w:val="nil"/>
              <w:right w:val="nil"/>
            </w:tcBorders>
            <w:hideMark/>
          </w:tcPr>
          <w:p w14:paraId="5BF4BB4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3EE1385" w14:textId="77777777" w:rsidTr="000818BD">
        <w:trPr>
          <w:trHeight w:val="255"/>
        </w:trPr>
        <w:tc>
          <w:tcPr>
            <w:tcW w:w="4122" w:type="dxa"/>
            <w:gridSpan w:val="4"/>
            <w:tcBorders>
              <w:top w:val="nil"/>
              <w:left w:val="nil"/>
              <w:bottom w:val="nil"/>
              <w:right w:val="nil"/>
            </w:tcBorders>
            <w:vAlign w:val="center"/>
            <w:hideMark/>
          </w:tcPr>
          <w:p w14:paraId="6DFFD9A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B4F10F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2.919.169.000 </w:t>
            </w:r>
          </w:p>
        </w:tc>
        <w:tc>
          <w:tcPr>
            <w:tcW w:w="1593" w:type="dxa"/>
            <w:tcBorders>
              <w:top w:val="nil"/>
              <w:left w:val="nil"/>
              <w:bottom w:val="nil"/>
              <w:right w:val="nil"/>
            </w:tcBorders>
            <w:noWrap/>
            <w:vAlign w:val="bottom"/>
            <w:hideMark/>
          </w:tcPr>
          <w:p w14:paraId="734A163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C4310F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2.919.169.000 </w:t>
            </w:r>
          </w:p>
        </w:tc>
      </w:tr>
      <w:tr w:rsidR="0002286F" w:rsidRPr="000E528B" w14:paraId="220D0632" w14:textId="77777777" w:rsidTr="000818BD">
        <w:trPr>
          <w:trHeight w:val="255"/>
        </w:trPr>
        <w:tc>
          <w:tcPr>
            <w:tcW w:w="609" w:type="dxa"/>
            <w:tcBorders>
              <w:top w:val="nil"/>
              <w:left w:val="nil"/>
              <w:bottom w:val="nil"/>
              <w:right w:val="nil"/>
            </w:tcBorders>
            <w:hideMark/>
          </w:tcPr>
          <w:p w14:paraId="4F6F95AE"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6CE0F2D" w14:textId="77777777" w:rsidR="0002286F" w:rsidRPr="000E528B" w:rsidRDefault="0002286F" w:rsidP="000818BD">
            <w:pPr>
              <w:rPr>
                <w:lang w:eastAsia="es-CO"/>
              </w:rPr>
            </w:pPr>
          </w:p>
        </w:tc>
        <w:tc>
          <w:tcPr>
            <w:tcW w:w="599" w:type="dxa"/>
            <w:tcBorders>
              <w:top w:val="nil"/>
              <w:left w:val="nil"/>
              <w:bottom w:val="nil"/>
              <w:right w:val="nil"/>
            </w:tcBorders>
            <w:hideMark/>
          </w:tcPr>
          <w:p w14:paraId="2A28F875" w14:textId="77777777" w:rsidR="0002286F" w:rsidRPr="000E528B" w:rsidRDefault="0002286F" w:rsidP="000818BD">
            <w:pPr>
              <w:rPr>
                <w:lang w:eastAsia="es-CO"/>
              </w:rPr>
            </w:pPr>
          </w:p>
        </w:tc>
        <w:tc>
          <w:tcPr>
            <w:tcW w:w="2384" w:type="dxa"/>
            <w:tcBorders>
              <w:top w:val="nil"/>
              <w:left w:val="nil"/>
              <w:bottom w:val="nil"/>
              <w:right w:val="nil"/>
            </w:tcBorders>
            <w:hideMark/>
          </w:tcPr>
          <w:p w14:paraId="00D06272" w14:textId="77777777" w:rsidR="0002286F" w:rsidRPr="000E528B" w:rsidRDefault="0002286F" w:rsidP="000818BD">
            <w:pPr>
              <w:rPr>
                <w:lang w:eastAsia="es-CO"/>
              </w:rPr>
            </w:pPr>
          </w:p>
        </w:tc>
        <w:tc>
          <w:tcPr>
            <w:tcW w:w="1826" w:type="dxa"/>
            <w:tcBorders>
              <w:top w:val="nil"/>
              <w:left w:val="nil"/>
              <w:bottom w:val="nil"/>
              <w:right w:val="nil"/>
            </w:tcBorders>
            <w:hideMark/>
          </w:tcPr>
          <w:p w14:paraId="555D5CE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9C1A0D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4447A1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9A5E382" w14:textId="77777777" w:rsidTr="000818BD">
        <w:trPr>
          <w:trHeight w:val="255"/>
        </w:trPr>
        <w:tc>
          <w:tcPr>
            <w:tcW w:w="4122" w:type="dxa"/>
            <w:gridSpan w:val="4"/>
            <w:tcBorders>
              <w:top w:val="nil"/>
              <w:left w:val="nil"/>
              <w:bottom w:val="nil"/>
              <w:right w:val="nil"/>
            </w:tcBorders>
            <w:hideMark/>
          </w:tcPr>
          <w:p w14:paraId="68B3825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99BCC5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2.919.169.000 </w:t>
            </w:r>
          </w:p>
        </w:tc>
        <w:tc>
          <w:tcPr>
            <w:tcW w:w="1593" w:type="dxa"/>
            <w:tcBorders>
              <w:top w:val="nil"/>
              <w:left w:val="nil"/>
              <w:bottom w:val="nil"/>
              <w:right w:val="nil"/>
            </w:tcBorders>
            <w:noWrap/>
            <w:vAlign w:val="bottom"/>
            <w:hideMark/>
          </w:tcPr>
          <w:p w14:paraId="78FC3C0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F9747A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2.919.169.000 </w:t>
            </w:r>
          </w:p>
        </w:tc>
      </w:tr>
      <w:tr w:rsidR="0002286F" w:rsidRPr="000E528B" w14:paraId="3F9BCC44" w14:textId="77777777" w:rsidTr="000818BD">
        <w:trPr>
          <w:trHeight w:val="255"/>
        </w:trPr>
        <w:tc>
          <w:tcPr>
            <w:tcW w:w="609" w:type="dxa"/>
            <w:tcBorders>
              <w:top w:val="nil"/>
              <w:left w:val="nil"/>
              <w:bottom w:val="nil"/>
              <w:right w:val="nil"/>
            </w:tcBorders>
            <w:hideMark/>
          </w:tcPr>
          <w:p w14:paraId="1C15D17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C11708A" w14:textId="77777777" w:rsidR="0002286F" w:rsidRPr="000E528B" w:rsidRDefault="0002286F" w:rsidP="000818BD">
            <w:pPr>
              <w:rPr>
                <w:lang w:eastAsia="es-CO"/>
              </w:rPr>
            </w:pPr>
          </w:p>
        </w:tc>
        <w:tc>
          <w:tcPr>
            <w:tcW w:w="599" w:type="dxa"/>
            <w:tcBorders>
              <w:top w:val="nil"/>
              <w:left w:val="nil"/>
              <w:bottom w:val="nil"/>
              <w:right w:val="nil"/>
            </w:tcBorders>
            <w:hideMark/>
          </w:tcPr>
          <w:p w14:paraId="14171B5A" w14:textId="77777777" w:rsidR="0002286F" w:rsidRPr="000E528B" w:rsidRDefault="0002286F" w:rsidP="000818BD">
            <w:pPr>
              <w:rPr>
                <w:lang w:eastAsia="es-CO"/>
              </w:rPr>
            </w:pPr>
          </w:p>
        </w:tc>
        <w:tc>
          <w:tcPr>
            <w:tcW w:w="2384" w:type="dxa"/>
            <w:tcBorders>
              <w:top w:val="nil"/>
              <w:left w:val="nil"/>
              <w:bottom w:val="nil"/>
              <w:right w:val="nil"/>
            </w:tcBorders>
            <w:hideMark/>
          </w:tcPr>
          <w:p w14:paraId="55810E88" w14:textId="77777777" w:rsidR="0002286F" w:rsidRPr="000E528B" w:rsidRDefault="0002286F" w:rsidP="000818BD">
            <w:pPr>
              <w:rPr>
                <w:lang w:eastAsia="es-CO"/>
              </w:rPr>
            </w:pPr>
          </w:p>
        </w:tc>
        <w:tc>
          <w:tcPr>
            <w:tcW w:w="1826" w:type="dxa"/>
            <w:tcBorders>
              <w:top w:val="nil"/>
              <w:left w:val="nil"/>
              <w:bottom w:val="nil"/>
              <w:right w:val="nil"/>
            </w:tcBorders>
            <w:hideMark/>
          </w:tcPr>
          <w:p w14:paraId="5317522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0B72E0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E6CD10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B00FE25" w14:textId="77777777" w:rsidTr="000818BD">
        <w:trPr>
          <w:trHeight w:val="255"/>
        </w:trPr>
        <w:tc>
          <w:tcPr>
            <w:tcW w:w="609" w:type="dxa"/>
            <w:tcBorders>
              <w:top w:val="nil"/>
              <w:left w:val="nil"/>
              <w:bottom w:val="nil"/>
              <w:right w:val="nil"/>
            </w:tcBorders>
            <w:vAlign w:val="bottom"/>
            <w:hideMark/>
          </w:tcPr>
          <w:p w14:paraId="56F8148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6399336"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9D1294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82863A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3215</w:t>
            </w:r>
          </w:p>
        </w:tc>
        <w:tc>
          <w:tcPr>
            <w:tcW w:w="1539" w:type="dxa"/>
            <w:tcBorders>
              <w:top w:val="nil"/>
              <w:left w:val="nil"/>
              <w:bottom w:val="nil"/>
              <w:right w:val="nil"/>
            </w:tcBorders>
            <w:vAlign w:val="bottom"/>
            <w:hideMark/>
          </w:tcPr>
          <w:p w14:paraId="6083CA9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8B9CA4D" w14:textId="77777777" w:rsidTr="000818BD">
        <w:trPr>
          <w:trHeight w:val="255"/>
        </w:trPr>
        <w:tc>
          <w:tcPr>
            <w:tcW w:w="609" w:type="dxa"/>
            <w:tcBorders>
              <w:top w:val="nil"/>
              <w:left w:val="nil"/>
              <w:bottom w:val="nil"/>
              <w:right w:val="nil"/>
            </w:tcBorders>
            <w:hideMark/>
          </w:tcPr>
          <w:p w14:paraId="302296C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9FE1E44" w14:textId="77777777" w:rsidR="0002286F" w:rsidRPr="000E528B" w:rsidRDefault="0002286F" w:rsidP="000818BD">
            <w:pPr>
              <w:rPr>
                <w:lang w:eastAsia="es-CO"/>
              </w:rPr>
            </w:pPr>
          </w:p>
        </w:tc>
        <w:tc>
          <w:tcPr>
            <w:tcW w:w="599" w:type="dxa"/>
            <w:tcBorders>
              <w:top w:val="nil"/>
              <w:left w:val="nil"/>
              <w:bottom w:val="nil"/>
              <w:right w:val="nil"/>
            </w:tcBorders>
            <w:hideMark/>
          </w:tcPr>
          <w:p w14:paraId="64DBDA5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154FC7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RISARALDA (CARDER)</w:t>
            </w:r>
          </w:p>
        </w:tc>
        <w:tc>
          <w:tcPr>
            <w:tcW w:w="1539" w:type="dxa"/>
            <w:tcBorders>
              <w:top w:val="nil"/>
              <w:left w:val="nil"/>
              <w:bottom w:val="nil"/>
              <w:right w:val="nil"/>
            </w:tcBorders>
            <w:hideMark/>
          </w:tcPr>
          <w:p w14:paraId="1465996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93B9FB0" w14:textId="77777777" w:rsidTr="000818BD">
        <w:trPr>
          <w:trHeight w:val="255"/>
        </w:trPr>
        <w:tc>
          <w:tcPr>
            <w:tcW w:w="4122" w:type="dxa"/>
            <w:gridSpan w:val="4"/>
            <w:tcBorders>
              <w:top w:val="nil"/>
              <w:left w:val="nil"/>
              <w:bottom w:val="nil"/>
              <w:right w:val="nil"/>
            </w:tcBorders>
            <w:vAlign w:val="center"/>
            <w:hideMark/>
          </w:tcPr>
          <w:p w14:paraId="2A9297F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4DC5D6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3.750.858.000 </w:t>
            </w:r>
          </w:p>
        </w:tc>
        <w:tc>
          <w:tcPr>
            <w:tcW w:w="1593" w:type="dxa"/>
            <w:tcBorders>
              <w:top w:val="nil"/>
              <w:left w:val="nil"/>
              <w:bottom w:val="nil"/>
              <w:right w:val="nil"/>
            </w:tcBorders>
            <w:noWrap/>
            <w:vAlign w:val="bottom"/>
            <w:hideMark/>
          </w:tcPr>
          <w:p w14:paraId="24F7481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D95DC9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3.750.858.000 </w:t>
            </w:r>
          </w:p>
        </w:tc>
      </w:tr>
      <w:tr w:rsidR="0002286F" w:rsidRPr="000E528B" w14:paraId="61BF6356" w14:textId="77777777" w:rsidTr="000818BD">
        <w:trPr>
          <w:trHeight w:val="255"/>
        </w:trPr>
        <w:tc>
          <w:tcPr>
            <w:tcW w:w="609" w:type="dxa"/>
            <w:tcBorders>
              <w:top w:val="nil"/>
              <w:left w:val="nil"/>
              <w:bottom w:val="nil"/>
              <w:right w:val="nil"/>
            </w:tcBorders>
            <w:hideMark/>
          </w:tcPr>
          <w:p w14:paraId="3F69E3D3"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C55FB07" w14:textId="77777777" w:rsidR="0002286F" w:rsidRPr="000E528B" w:rsidRDefault="0002286F" w:rsidP="000818BD">
            <w:pPr>
              <w:rPr>
                <w:lang w:eastAsia="es-CO"/>
              </w:rPr>
            </w:pPr>
          </w:p>
        </w:tc>
        <w:tc>
          <w:tcPr>
            <w:tcW w:w="599" w:type="dxa"/>
            <w:tcBorders>
              <w:top w:val="nil"/>
              <w:left w:val="nil"/>
              <w:bottom w:val="nil"/>
              <w:right w:val="nil"/>
            </w:tcBorders>
            <w:hideMark/>
          </w:tcPr>
          <w:p w14:paraId="698C3287" w14:textId="77777777" w:rsidR="0002286F" w:rsidRPr="000E528B" w:rsidRDefault="0002286F" w:rsidP="000818BD">
            <w:pPr>
              <w:rPr>
                <w:lang w:eastAsia="es-CO"/>
              </w:rPr>
            </w:pPr>
          </w:p>
        </w:tc>
        <w:tc>
          <w:tcPr>
            <w:tcW w:w="2384" w:type="dxa"/>
            <w:tcBorders>
              <w:top w:val="nil"/>
              <w:left w:val="nil"/>
              <w:bottom w:val="nil"/>
              <w:right w:val="nil"/>
            </w:tcBorders>
            <w:hideMark/>
          </w:tcPr>
          <w:p w14:paraId="427B4FF7" w14:textId="77777777" w:rsidR="0002286F" w:rsidRPr="000E528B" w:rsidRDefault="0002286F" w:rsidP="000818BD">
            <w:pPr>
              <w:rPr>
                <w:lang w:eastAsia="es-CO"/>
              </w:rPr>
            </w:pPr>
          </w:p>
        </w:tc>
        <w:tc>
          <w:tcPr>
            <w:tcW w:w="1826" w:type="dxa"/>
            <w:tcBorders>
              <w:top w:val="nil"/>
              <w:left w:val="nil"/>
              <w:bottom w:val="nil"/>
              <w:right w:val="nil"/>
            </w:tcBorders>
            <w:hideMark/>
          </w:tcPr>
          <w:p w14:paraId="0FB798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15A156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7F3743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09A556B" w14:textId="77777777" w:rsidTr="000818BD">
        <w:trPr>
          <w:trHeight w:val="255"/>
        </w:trPr>
        <w:tc>
          <w:tcPr>
            <w:tcW w:w="4122" w:type="dxa"/>
            <w:gridSpan w:val="4"/>
            <w:tcBorders>
              <w:top w:val="nil"/>
              <w:left w:val="nil"/>
              <w:bottom w:val="nil"/>
              <w:right w:val="nil"/>
            </w:tcBorders>
            <w:hideMark/>
          </w:tcPr>
          <w:p w14:paraId="0652BAE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ED8EF8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3.750.858.000 </w:t>
            </w:r>
          </w:p>
        </w:tc>
        <w:tc>
          <w:tcPr>
            <w:tcW w:w="1593" w:type="dxa"/>
            <w:tcBorders>
              <w:top w:val="nil"/>
              <w:left w:val="nil"/>
              <w:bottom w:val="nil"/>
              <w:right w:val="nil"/>
            </w:tcBorders>
            <w:noWrap/>
            <w:vAlign w:val="bottom"/>
            <w:hideMark/>
          </w:tcPr>
          <w:p w14:paraId="536A166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7EAAA7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3.750.858.000 </w:t>
            </w:r>
          </w:p>
        </w:tc>
      </w:tr>
      <w:tr w:rsidR="0002286F" w:rsidRPr="000E528B" w14:paraId="1FAF424D" w14:textId="77777777" w:rsidTr="000818BD">
        <w:trPr>
          <w:trHeight w:val="255"/>
        </w:trPr>
        <w:tc>
          <w:tcPr>
            <w:tcW w:w="609" w:type="dxa"/>
            <w:tcBorders>
              <w:top w:val="nil"/>
              <w:left w:val="nil"/>
              <w:bottom w:val="nil"/>
              <w:right w:val="nil"/>
            </w:tcBorders>
            <w:hideMark/>
          </w:tcPr>
          <w:p w14:paraId="6BCBE0EE"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780FC6E" w14:textId="77777777" w:rsidR="0002286F" w:rsidRPr="000E528B" w:rsidRDefault="0002286F" w:rsidP="000818BD">
            <w:pPr>
              <w:rPr>
                <w:lang w:eastAsia="es-CO"/>
              </w:rPr>
            </w:pPr>
          </w:p>
        </w:tc>
        <w:tc>
          <w:tcPr>
            <w:tcW w:w="599" w:type="dxa"/>
            <w:tcBorders>
              <w:top w:val="nil"/>
              <w:left w:val="nil"/>
              <w:bottom w:val="nil"/>
              <w:right w:val="nil"/>
            </w:tcBorders>
            <w:hideMark/>
          </w:tcPr>
          <w:p w14:paraId="7A60C613" w14:textId="77777777" w:rsidR="0002286F" w:rsidRPr="000E528B" w:rsidRDefault="0002286F" w:rsidP="000818BD">
            <w:pPr>
              <w:rPr>
                <w:lang w:eastAsia="es-CO"/>
              </w:rPr>
            </w:pPr>
          </w:p>
        </w:tc>
        <w:tc>
          <w:tcPr>
            <w:tcW w:w="2384" w:type="dxa"/>
            <w:tcBorders>
              <w:top w:val="nil"/>
              <w:left w:val="nil"/>
              <w:bottom w:val="nil"/>
              <w:right w:val="nil"/>
            </w:tcBorders>
            <w:hideMark/>
          </w:tcPr>
          <w:p w14:paraId="6D9BB6FE" w14:textId="77777777" w:rsidR="0002286F" w:rsidRPr="000E528B" w:rsidRDefault="0002286F" w:rsidP="000818BD">
            <w:pPr>
              <w:rPr>
                <w:lang w:eastAsia="es-CO"/>
              </w:rPr>
            </w:pPr>
          </w:p>
        </w:tc>
        <w:tc>
          <w:tcPr>
            <w:tcW w:w="1826" w:type="dxa"/>
            <w:tcBorders>
              <w:top w:val="nil"/>
              <w:left w:val="nil"/>
              <w:bottom w:val="nil"/>
              <w:right w:val="nil"/>
            </w:tcBorders>
            <w:hideMark/>
          </w:tcPr>
          <w:p w14:paraId="09C8244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E24E1A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7F1BB6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0CBBB63" w14:textId="77777777" w:rsidTr="000818BD">
        <w:trPr>
          <w:trHeight w:val="255"/>
        </w:trPr>
        <w:tc>
          <w:tcPr>
            <w:tcW w:w="609" w:type="dxa"/>
            <w:tcBorders>
              <w:top w:val="nil"/>
              <w:left w:val="nil"/>
              <w:bottom w:val="nil"/>
              <w:right w:val="nil"/>
            </w:tcBorders>
            <w:vAlign w:val="bottom"/>
            <w:hideMark/>
          </w:tcPr>
          <w:p w14:paraId="218F3C5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F09E00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8E4E01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F74860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3216</w:t>
            </w:r>
          </w:p>
        </w:tc>
        <w:tc>
          <w:tcPr>
            <w:tcW w:w="1539" w:type="dxa"/>
            <w:tcBorders>
              <w:top w:val="nil"/>
              <w:left w:val="nil"/>
              <w:bottom w:val="nil"/>
              <w:right w:val="nil"/>
            </w:tcBorders>
            <w:vAlign w:val="bottom"/>
            <w:hideMark/>
          </w:tcPr>
          <w:p w14:paraId="4446879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14D904F" w14:textId="77777777" w:rsidTr="000818BD">
        <w:trPr>
          <w:trHeight w:val="255"/>
        </w:trPr>
        <w:tc>
          <w:tcPr>
            <w:tcW w:w="609" w:type="dxa"/>
            <w:tcBorders>
              <w:top w:val="nil"/>
              <w:left w:val="nil"/>
              <w:bottom w:val="nil"/>
              <w:right w:val="nil"/>
            </w:tcBorders>
            <w:hideMark/>
          </w:tcPr>
          <w:p w14:paraId="02E0AC8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0471ED8" w14:textId="77777777" w:rsidR="0002286F" w:rsidRPr="000E528B" w:rsidRDefault="0002286F" w:rsidP="000818BD">
            <w:pPr>
              <w:rPr>
                <w:lang w:eastAsia="es-CO"/>
              </w:rPr>
            </w:pPr>
          </w:p>
        </w:tc>
        <w:tc>
          <w:tcPr>
            <w:tcW w:w="599" w:type="dxa"/>
            <w:tcBorders>
              <w:top w:val="nil"/>
              <w:left w:val="nil"/>
              <w:bottom w:val="nil"/>
              <w:right w:val="nil"/>
            </w:tcBorders>
            <w:hideMark/>
          </w:tcPr>
          <w:p w14:paraId="4377049C"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7F8B1B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NARIÑO (CORPONARIÑO)</w:t>
            </w:r>
          </w:p>
        </w:tc>
        <w:tc>
          <w:tcPr>
            <w:tcW w:w="1539" w:type="dxa"/>
            <w:tcBorders>
              <w:top w:val="nil"/>
              <w:left w:val="nil"/>
              <w:bottom w:val="nil"/>
              <w:right w:val="nil"/>
            </w:tcBorders>
            <w:hideMark/>
          </w:tcPr>
          <w:p w14:paraId="2AC70D1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93BDD3F" w14:textId="77777777" w:rsidTr="000818BD">
        <w:trPr>
          <w:trHeight w:val="255"/>
        </w:trPr>
        <w:tc>
          <w:tcPr>
            <w:tcW w:w="4122" w:type="dxa"/>
            <w:gridSpan w:val="4"/>
            <w:tcBorders>
              <w:top w:val="nil"/>
              <w:left w:val="nil"/>
              <w:bottom w:val="nil"/>
              <w:right w:val="nil"/>
            </w:tcBorders>
            <w:vAlign w:val="center"/>
            <w:hideMark/>
          </w:tcPr>
          <w:p w14:paraId="07A5EA9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32545B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3.755.968.000 </w:t>
            </w:r>
          </w:p>
        </w:tc>
        <w:tc>
          <w:tcPr>
            <w:tcW w:w="1593" w:type="dxa"/>
            <w:tcBorders>
              <w:top w:val="nil"/>
              <w:left w:val="nil"/>
              <w:bottom w:val="nil"/>
              <w:right w:val="nil"/>
            </w:tcBorders>
            <w:noWrap/>
            <w:vAlign w:val="bottom"/>
            <w:hideMark/>
          </w:tcPr>
          <w:p w14:paraId="47EFA94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03D42E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3.755.968.000 </w:t>
            </w:r>
          </w:p>
        </w:tc>
      </w:tr>
      <w:tr w:rsidR="0002286F" w:rsidRPr="000E528B" w14:paraId="05828AE1" w14:textId="77777777" w:rsidTr="000818BD">
        <w:trPr>
          <w:trHeight w:val="255"/>
        </w:trPr>
        <w:tc>
          <w:tcPr>
            <w:tcW w:w="609" w:type="dxa"/>
            <w:tcBorders>
              <w:top w:val="nil"/>
              <w:left w:val="nil"/>
              <w:bottom w:val="nil"/>
              <w:right w:val="nil"/>
            </w:tcBorders>
            <w:hideMark/>
          </w:tcPr>
          <w:p w14:paraId="68A3B178"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ADC44E6" w14:textId="77777777" w:rsidR="0002286F" w:rsidRPr="000E528B" w:rsidRDefault="0002286F" w:rsidP="000818BD">
            <w:pPr>
              <w:rPr>
                <w:lang w:eastAsia="es-CO"/>
              </w:rPr>
            </w:pPr>
          </w:p>
        </w:tc>
        <w:tc>
          <w:tcPr>
            <w:tcW w:w="599" w:type="dxa"/>
            <w:tcBorders>
              <w:top w:val="nil"/>
              <w:left w:val="nil"/>
              <w:bottom w:val="nil"/>
              <w:right w:val="nil"/>
            </w:tcBorders>
            <w:hideMark/>
          </w:tcPr>
          <w:p w14:paraId="1F4C1282" w14:textId="77777777" w:rsidR="0002286F" w:rsidRPr="000E528B" w:rsidRDefault="0002286F" w:rsidP="000818BD">
            <w:pPr>
              <w:rPr>
                <w:lang w:eastAsia="es-CO"/>
              </w:rPr>
            </w:pPr>
          </w:p>
        </w:tc>
        <w:tc>
          <w:tcPr>
            <w:tcW w:w="2384" w:type="dxa"/>
            <w:tcBorders>
              <w:top w:val="nil"/>
              <w:left w:val="nil"/>
              <w:bottom w:val="nil"/>
              <w:right w:val="nil"/>
            </w:tcBorders>
            <w:hideMark/>
          </w:tcPr>
          <w:p w14:paraId="446ECEE2" w14:textId="77777777" w:rsidR="0002286F" w:rsidRPr="000E528B" w:rsidRDefault="0002286F" w:rsidP="000818BD">
            <w:pPr>
              <w:rPr>
                <w:lang w:eastAsia="es-CO"/>
              </w:rPr>
            </w:pPr>
          </w:p>
        </w:tc>
        <w:tc>
          <w:tcPr>
            <w:tcW w:w="1826" w:type="dxa"/>
            <w:tcBorders>
              <w:top w:val="nil"/>
              <w:left w:val="nil"/>
              <w:bottom w:val="nil"/>
              <w:right w:val="nil"/>
            </w:tcBorders>
            <w:hideMark/>
          </w:tcPr>
          <w:p w14:paraId="6A037CC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2D6E5D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93C332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5003B2E" w14:textId="77777777" w:rsidTr="000818BD">
        <w:trPr>
          <w:trHeight w:val="255"/>
        </w:trPr>
        <w:tc>
          <w:tcPr>
            <w:tcW w:w="4122" w:type="dxa"/>
            <w:gridSpan w:val="4"/>
            <w:tcBorders>
              <w:top w:val="nil"/>
              <w:left w:val="nil"/>
              <w:bottom w:val="nil"/>
              <w:right w:val="nil"/>
            </w:tcBorders>
            <w:hideMark/>
          </w:tcPr>
          <w:p w14:paraId="7C167FF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6377F8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3.755.968.000 </w:t>
            </w:r>
          </w:p>
        </w:tc>
        <w:tc>
          <w:tcPr>
            <w:tcW w:w="1593" w:type="dxa"/>
            <w:tcBorders>
              <w:top w:val="nil"/>
              <w:left w:val="nil"/>
              <w:bottom w:val="nil"/>
              <w:right w:val="nil"/>
            </w:tcBorders>
            <w:noWrap/>
            <w:vAlign w:val="bottom"/>
            <w:hideMark/>
          </w:tcPr>
          <w:p w14:paraId="1A24D17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118561A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3.755.968.000 </w:t>
            </w:r>
          </w:p>
        </w:tc>
      </w:tr>
      <w:tr w:rsidR="0002286F" w:rsidRPr="000E528B" w14:paraId="1BE87B20" w14:textId="77777777" w:rsidTr="000818BD">
        <w:trPr>
          <w:trHeight w:val="255"/>
        </w:trPr>
        <w:tc>
          <w:tcPr>
            <w:tcW w:w="609" w:type="dxa"/>
            <w:tcBorders>
              <w:top w:val="nil"/>
              <w:left w:val="nil"/>
              <w:bottom w:val="nil"/>
              <w:right w:val="nil"/>
            </w:tcBorders>
            <w:hideMark/>
          </w:tcPr>
          <w:p w14:paraId="34EB22B0"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B9E7EA6" w14:textId="77777777" w:rsidR="0002286F" w:rsidRPr="000E528B" w:rsidRDefault="0002286F" w:rsidP="000818BD">
            <w:pPr>
              <w:rPr>
                <w:lang w:eastAsia="es-CO"/>
              </w:rPr>
            </w:pPr>
          </w:p>
        </w:tc>
        <w:tc>
          <w:tcPr>
            <w:tcW w:w="599" w:type="dxa"/>
            <w:tcBorders>
              <w:top w:val="nil"/>
              <w:left w:val="nil"/>
              <w:bottom w:val="nil"/>
              <w:right w:val="nil"/>
            </w:tcBorders>
            <w:hideMark/>
          </w:tcPr>
          <w:p w14:paraId="4A6D6F6F" w14:textId="77777777" w:rsidR="0002286F" w:rsidRPr="000E528B" w:rsidRDefault="0002286F" w:rsidP="000818BD">
            <w:pPr>
              <w:rPr>
                <w:lang w:eastAsia="es-CO"/>
              </w:rPr>
            </w:pPr>
          </w:p>
        </w:tc>
        <w:tc>
          <w:tcPr>
            <w:tcW w:w="2384" w:type="dxa"/>
            <w:tcBorders>
              <w:top w:val="nil"/>
              <w:left w:val="nil"/>
              <w:bottom w:val="nil"/>
              <w:right w:val="nil"/>
            </w:tcBorders>
            <w:hideMark/>
          </w:tcPr>
          <w:p w14:paraId="6358D9F3" w14:textId="77777777" w:rsidR="0002286F" w:rsidRPr="000E528B" w:rsidRDefault="0002286F" w:rsidP="000818BD">
            <w:pPr>
              <w:rPr>
                <w:lang w:eastAsia="es-CO"/>
              </w:rPr>
            </w:pPr>
          </w:p>
        </w:tc>
        <w:tc>
          <w:tcPr>
            <w:tcW w:w="1826" w:type="dxa"/>
            <w:tcBorders>
              <w:top w:val="nil"/>
              <w:left w:val="nil"/>
              <w:bottom w:val="nil"/>
              <w:right w:val="nil"/>
            </w:tcBorders>
            <w:hideMark/>
          </w:tcPr>
          <w:p w14:paraId="62AE3D4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172C71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B4D349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C8A11D1" w14:textId="77777777" w:rsidTr="000818BD">
        <w:trPr>
          <w:trHeight w:val="255"/>
        </w:trPr>
        <w:tc>
          <w:tcPr>
            <w:tcW w:w="609" w:type="dxa"/>
            <w:tcBorders>
              <w:top w:val="nil"/>
              <w:left w:val="nil"/>
              <w:bottom w:val="nil"/>
              <w:right w:val="nil"/>
            </w:tcBorders>
            <w:vAlign w:val="bottom"/>
            <w:hideMark/>
          </w:tcPr>
          <w:p w14:paraId="40C8396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C4F7996"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FF866C7"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78BC0B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3217</w:t>
            </w:r>
          </w:p>
        </w:tc>
        <w:tc>
          <w:tcPr>
            <w:tcW w:w="1539" w:type="dxa"/>
            <w:tcBorders>
              <w:top w:val="nil"/>
              <w:left w:val="nil"/>
              <w:bottom w:val="nil"/>
              <w:right w:val="nil"/>
            </w:tcBorders>
            <w:vAlign w:val="bottom"/>
            <w:hideMark/>
          </w:tcPr>
          <w:p w14:paraId="376D70B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769064F" w14:textId="77777777" w:rsidTr="000818BD">
        <w:trPr>
          <w:trHeight w:val="255"/>
        </w:trPr>
        <w:tc>
          <w:tcPr>
            <w:tcW w:w="609" w:type="dxa"/>
            <w:tcBorders>
              <w:top w:val="nil"/>
              <w:left w:val="nil"/>
              <w:bottom w:val="nil"/>
              <w:right w:val="nil"/>
            </w:tcBorders>
            <w:hideMark/>
          </w:tcPr>
          <w:p w14:paraId="57DA69F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1214B34" w14:textId="77777777" w:rsidR="0002286F" w:rsidRPr="000E528B" w:rsidRDefault="0002286F" w:rsidP="000818BD">
            <w:pPr>
              <w:rPr>
                <w:lang w:eastAsia="es-CO"/>
              </w:rPr>
            </w:pPr>
          </w:p>
        </w:tc>
        <w:tc>
          <w:tcPr>
            <w:tcW w:w="599" w:type="dxa"/>
            <w:tcBorders>
              <w:top w:val="nil"/>
              <w:left w:val="nil"/>
              <w:bottom w:val="nil"/>
              <w:right w:val="nil"/>
            </w:tcBorders>
            <w:hideMark/>
          </w:tcPr>
          <w:p w14:paraId="254EF57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12C8FF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LA FRONTERA NORORIENTAL (CORPONOR)</w:t>
            </w:r>
          </w:p>
        </w:tc>
        <w:tc>
          <w:tcPr>
            <w:tcW w:w="1539" w:type="dxa"/>
            <w:tcBorders>
              <w:top w:val="nil"/>
              <w:left w:val="nil"/>
              <w:bottom w:val="nil"/>
              <w:right w:val="nil"/>
            </w:tcBorders>
            <w:hideMark/>
          </w:tcPr>
          <w:p w14:paraId="059B71C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3D1831D" w14:textId="77777777" w:rsidTr="000818BD">
        <w:trPr>
          <w:trHeight w:val="255"/>
        </w:trPr>
        <w:tc>
          <w:tcPr>
            <w:tcW w:w="4122" w:type="dxa"/>
            <w:gridSpan w:val="4"/>
            <w:tcBorders>
              <w:top w:val="nil"/>
              <w:left w:val="nil"/>
              <w:bottom w:val="nil"/>
              <w:right w:val="nil"/>
            </w:tcBorders>
            <w:vAlign w:val="center"/>
            <w:hideMark/>
          </w:tcPr>
          <w:p w14:paraId="5323D9D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21680DF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5.322.600.000 </w:t>
            </w:r>
          </w:p>
        </w:tc>
        <w:tc>
          <w:tcPr>
            <w:tcW w:w="1593" w:type="dxa"/>
            <w:tcBorders>
              <w:top w:val="nil"/>
              <w:left w:val="nil"/>
              <w:bottom w:val="nil"/>
              <w:right w:val="nil"/>
            </w:tcBorders>
            <w:noWrap/>
            <w:vAlign w:val="bottom"/>
            <w:hideMark/>
          </w:tcPr>
          <w:p w14:paraId="2FEC1A1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FB2A78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5.322.600.000 </w:t>
            </w:r>
          </w:p>
        </w:tc>
      </w:tr>
      <w:tr w:rsidR="0002286F" w:rsidRPr="000E528B" w14:paraId="0426E343" w14:textId="77777777" w:rsidTr="000818BD">
        <w:trPr>
          <w:trHeight w:val="255"/>
        </w:trPr>
        <w:tc>
          <w:tcPr>
            <w:tcW w:w="609" w:type="dxa"/>
            <w:tcBorders>
              <w:top w:val="nil"/>
              <w:left w:val="nil"/>
              <w:bottom w:val="nil"/>
              <w:right w:val="nil"/>
            </w:tcBorders>
            <w:hideMark/>
          </w:tcPr>
          <w:p w14:paraId="279FDBA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ABA99FE" w14:textId="77777777" w:rsidR="0002286F" w:rsidRPr="000E528B" w:rsidRDefault="0002286F" w:rsidP="000818BD">
            <w:pPr>
              <w:rPr>
                <w:lang w:eastAsia="es-CO"/>
              </w:rPr>
            </w:pPr>
          </w:p>
        </w:tc>
        <w:tc>
          <w:tcPr>
            <w:tcW w:w="599" w:type="dxa"/>
            <w:tcBorders>
              <w:top w:val="nil"/>
              <w:left w:val="nil"/>
              <w:bottom w:val="nil"/>
              <w:right w:val="nil"/>
            </w:tcBorders>
            <w:hideMark/>
          </w:tcPr>
          <w:p w14:paraId="23B27693" w14:textId="77777777" w:rsidR="0002286F" w:rsidRPr="000E528B" w:rsidRDefault="0002286F" w:rsidP="000818BD">
            <w:pPr>
              <w:rPr>
                <w:lang w:eastAsia="es-CO"/>
              </w:rPr>
            </w:pPr>
          </w:p>
        </w:tc>
        <w:tc>
          <w:tcPr>
            <w:tcW w:w="2384" w:type="dxa"/>
            <w:tcBorders>
              <w:top w:val="nil"/>
              <w:left w:val="nil"/>
              <w:bottom w:val="nil"/>
              <w:right w:val="nil"/>
            </w:tcBorders>
            <w:hideMark/>
          </w:tcPr>
          <w:p w14:paraId="107B9BF4" w14:textId="77777777" w:rsidR="0002286F" w:rsidRPr="000E528B" w:rsidRDefault="0002286F" w:rsidP="000818BD">
            <w:pPr>
              <w:rPr>
                <w:lang w:eastAsia="es-CO"/>
              </w:rPr>
            </w:pPr>
          </w:p>
        </w:tc>
        <w:tc>
          <w:tcPr>
            <w:tcW w:w="1826" w:type="dxa"/>
            <w:tcBorders>
              <w:top w:val="nil"/>
              <w:left w:val="nil"/>
              <w:bottom w:val="nil"/>
              <w:right w:val="nil"/>
            </w:tcBorders>
            <w:hideMark/>
          </w:tcPr>
          <w:p w14:paraId="711A9C1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4E3A80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CB2D87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505D258" w14:textId="77777777" w:rsidTr="000818BD">
        <w:trPr>
          <w:trHeight w:val="255"/>
        </w:trPr>
        <w:tc>
          <w:tcPr>
            <w:tcW w:w="4122" w:type="dxa"/>
            <w:gridSpan w:val="4"/>
            <w:tcBorders>
              <w:top w:val="nil"/>
              <w:left w:val="nil"/>
              <w:bottom w:val="nil"/>
              <w:right w:val="nil"/>
            </w:tcBorders>
            <w:hideMark/>
          </w:tcPr>
          <w:p w14:paraId="62E9444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9EC2CF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5.322.600.000 </w:t>
            </w:r>
          </w:p>
        </w:tc>
        <w:tc>
          <w:tcPr>
            <w:tcW w:w="1593" w:type="dxa"/>
            <w:tcBorders>
              <w:top w:val="nil"/>
              <w:left w:val="nil"/>
              <w:bottom w:val="nil"/>
              <w:right w:val="nil"/>
            </w:tcBorders>
            <w:noWrap/>
            <w:vAlign w:val="bottom"/>
            <w:hideMark/>
          </w:tcPr>
          <w:p w14:paraId="6485877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1AA15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5.322.600.000 </w:t>
            </w:r>
          </w:p>
        </w:tc>
      </w:tr>
      <w:tr w:rsidR="0002286F" w:rsidRPr="000E528B" w14:paraId="28F9BBEA" w14:textId="77777777" w:rsidTr="000818BD">
        <w:trPr>
          <w:trHeight w:val="255"/>
        </w:trPr>
        <w:tc>
          <w:tcPr>
            <w:tcW w:w="609" w:type="dxa"/>
            <w:tcBorders>
              <w:top w:val="nil"/>
              <w:left w:val="nil"/>
              <w:bottom w:val="nil"/>
              <w:right w:val="nil"/>
            </w:tcBorders>
            <w:hideMark/>
          </w:tcPr>
          <w:p w14:paraId="6B632D4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6CD8058" w14:textId="77777777" w:rsidR="0002286F" w:rsidRPr="000E528B" w:rsidRDefault="0002286F" w:rsidP="000818BD">
            <w:pPr>
              <w:rPr>
                <w:lang w:eastAsia="es-CO"/>
              </w:rPr>
            </w:pPr>
          </w:p>
        </w:tc>
        <w:tc>
          <w:tcPr>
            <w:tcW w:w="599" w:type="dxa"/>
            <w:tcBorders>
              <w:top w:val="nil"/>
              <w:left w:val="nil"/>
              <w:bottom w:val="nil"/>
              <w:right w:val="nil"/>
            </w:tcBorders>
            <w:hideMark/>
          </w:tcPr>
          <w:p w14:paraId="24C1919A" w14:textId="77777777" w:rsidR="0002286F" w:rsidRPr="000E528B" w:rsidRDefault="0002286F" w:rsidP="000818BD">
            <w:pPr>
              <w:rPr>
                <w:lang w:eastAsia="es-CO"/>
              </w:rPr>
            </w:pPr>
          </w:p>
        </w:tc>
        <w:tc>
          <w:tcPr>
            <w:tcW w:w="2384" w:type="dxa"/>
            <w:tcBorders>
              <w:top w:val="nil"/>
              <w:left w:val="nil"/>
              <w:bottom w:val="nil"/>
              <w:right w:val="nil"/>
            </w:tcBorders>
            <w:hideMark/>
          </w:tcPr>
          <w:p w14:paraId="30FB8E6C" w14:textId="77777777" w:rsidR="0002286F" w:rsidRPr="000E528B" w:rsidRDefault="0002286F" w:rsidP="000818BD">
            <w:pPr>
              <w:rPr>
                <w:lang w:eastAsia="es-CO"/>
              </w:rPr>
            </w:pPr>
          </w:p>
        </w:tc>
        <w:tc>
          <w:tcPr>
            <w:tcW w:w="1826" w:type="dxa"/>
            <w:tcBorders>
              <w:top w:val="nil"/>
              <w:left w:val="nil"/>
              <w:bottom w:val="nil"/>
              <w:right w:val="nil"/>
            </w:tcBorders>
            <w:hideMark/>
          </w:tcPr>
          <w:p w14:paraId="3D93980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23C39B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B7F981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A023458" w14:textId="77777777" w:rsidTr="000818BD">
        <w:trPr>
          <w:trHeight w:val="255"/>
        </w:trPr>
        <w:tc>
          <w:tcPr>
            <w:tcW w:w="609" w:type="dxa"/>
            <w:tcBorders>
              <w:top w:val="nil"/>
              <w:left w:val="nil"/>
              <w:bottom w:val="nil"/>
              <w:right w:val="nil"/>
            </w:tcBorders>
            <w:vAlign w:val="bottom"/>
            <w:hideMark/>
          </w:tcPr>
          <w:p w14:paraId="0FAABD8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4359C6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7BD7295"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9E1983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3218</w:t>
            </w:r>
          </w:p>
        </w:tc>
        <w:tc>
          <w:tcPr>
            <w:tcW w:w="1539" w:type="dxa"/>
            <w:tcBorders>
              <w:top w:val="nil"/>
              <w:left w:val="nil"/>
              <w:bottom w:val="nil"/>
              <w:right w:val="nil"/>
            </w:tcBorders>
            <w:vAlign w:val="bottom"/>
            <w:hideMark/>
          </w:tcPr>
          <w:p w14:paraId="5E98766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E8AE8D1" w14:textId="77777777" w:rsidTr="000818BD">
        <w:trPr>
          <w:trHeight w:val="255"/>
        </w:trPr>
        <w:tc>
          <w:tcPr>
            <w:tcW w:w="609" w:type="dxa"/>
            <w:tcBorders>
              <w:top w:val="nil"/>
              <w:left w:val="nil"/>
              <w:bottom w:val="nil"/>
              <w:right w:val="nil"/>
            </w:tcBorders>
            <w:hideMark/>
          </w:tcPr>
          <w:p w14:paraId="619EC3E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2CF182B" w14:textId="77777777" w:rsidR="0002286F" w:rsidRPr="000E528B" w:rsidRDefault="0002286F" w:rsidP="000818BD">
            <w:pPr>
              <w:rPr>
                <w:lang w:eastAsia="es-CO"/>
              </w:rPr>
            </w:pPr>
          </w:p>
        </w:tc>
        <w:tc>
          <w:tcPr>
            <w:tcW w:w="599" w:type="dxa"/>
            <w:tcBorders>
              <w:top w:val="nil"/>
              <w:left w:val="nil"/>
              <w:bottom w:val="nil"/>
              <w:right w:val="nil"/>
            </w:tcBorders>
            <w:hideMark/>
          </w:tcPr>
          <w:p w14:paraId="7DDEDE84"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A0B774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LA GUAJIRA (CORPOGUAJIRA)</w:t>
            </w:r>
          </w:p>
        </w:tc>
        <w:tc>
          <w:tcPr>
            <w:tcW w:w="1539" w:type="dxa"/>
            <w:tcBorders>
              <w:top w:val="nil"/>
              <w:left w:val="nil"/>
              <w:bottom w:val="nil"/>
              <w:right w:val="nil"/>
            </w:tcBorders>
            <w:hideMark/>
          </w:tcPr>
          <w:p w14:paraId="54EC768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3DE2FD5" w14:textId="77777777" w:rsidTr="000818BD">
        <w:trPr>
          <w:trHeight w:val="255"/>
        </w:trPr>
        <w:tc>
          <w:tcPr>
            <w:tcW w:w="4122" w:type="dxa"/>
            <w:gridSpan w:val="4"/>
            <w:tcBorders>
              <w:top w:val="nil"/>
              <w:left w:val="nil"/>
              <w:bottom w:val="nil"/>
              <w:right w:val="nil"/>
            </w:tcBorders>
            <w:vAlign w:val="center"/>
            <w:hideMark/>
          </w:tcPr>
          <w:p w14:paraId="0212450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1EE489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5.374.800.000 </w:t>
            </w:r>
          </w:p>
        </w:tc>
        <w:tc>
          <w:tcPr>
            <w:tcW w:w="1593" w:type="dxa"/>
            <w:tcBorders>
              <w:top w:val="nil"/>
              <w:left w:val="nil"/>
              <w:bottom w:val="nil"/>
              <w:right w:val="nil"/>
            </w:tcBorders>
            <w:noWrap/>
            <w:vAlign w:val="bottom"/>
            <w:hideMark/>
          </w:tcPr>
          <w:p w14:paraId="7D6309F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B8336E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5.374.800.000 </w:t>
            </w:r>
          </w:p>
        </w:tc>
      </w:tr>
      <w:tr w:rsidR="0002286F" w:rsidRPr="000E528B" w14:paraId="3F18D548" w14:textId="77777777" w:rsidTr="000818BD">
        <w:trPr>
          <w:trHeight w:val="255"/>
        </w:trPr>
        <w:tc>
          <w:tcPr>
            <w:tcW w:w="609" w:type="dxa"/>
            <w:tcBorders>
              <w:top w:val="nil"/>
              <w:left w:val="nil"/>
              <w:bottom w:val="nil"/>
              <w:right w:val="nil"/>
            </w:tcBorders>
            <w:hideMark/>
          </w:tcPr>
          <w:p w14:paraId="0DDDD82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2B9CE26" w14:textId="77777777" w:rsidR="0002286F" w:rsidRPr="000E528B" w:rsidRDefault="0002286F" w:rsidP="000818BD">
            <w:pPr>
              <w:rPr>
                <w:lang w:eastAsia="es-CO"/>
              </w:rPr>
            </w:pPr>
          </w:p>
        </w:tc>
        <w:tc>
          <w:tcPr>
            <w:tcW w:w="599" w:type="dxa"/>
            <w:tcBorders>
              <w:top w:val="nil"/>
              <w:left w:val="nil"/>
              <w:bottom w:val="nil"/>
              <w:right w:val="nil"/>
            </w:tcBorders>
            <w:hideMark/>
          </w:tcPr>
          <w:p w14:paraId="7D263EF3" w14:textId="77777777" w:rsidR="0002286F" w:rsidRPr="000E528B" w:rsidRDefault="0002286F" w:rsidP="000818BD">
            <w:pPr>
              <w:rPr>
                <w:lang w:eastAsia="es-CO"/>
              </w:rPr>
            </w:pPr>
          </w:p>
        </w:tc>
        <w:tc>
          <w:tcPr>
            <w:tcW w:w="2384" w:type="dxa"/>
            <w:tcBorders>
              <w:top w:val="nil"/>
              <w:left w:val="nil"/>
              <w:bottom w:val="nil"/>
              <w:right w:val="nil"/>
            </w:tcBorders>
            <w:hideMark/>
          </w:tcPr>
          <w:p w14:paraId="3F49E47E" w14:textId="77777777" w:rsidR="0002286F" w:rsidRPr="000E528B" w:rsidRDefault="0002286F" w:rsidP="000818BD">
            <w:pPr>
              <w:rPr>
                <w:lang w:eastAsia="es-CO"/>
              </w:rPr>
            </w:pPr>
          </w:p>
        </w:tc>
        <w:tc>
          <w:tcPr>
            <w:tcW w:w="1826" w:type="dxa"/>
            <w:tcBorders>
              <w:top w:val="nil"/>
              <w:left w:val="nil"/>
              <w:bottom w:val="nil"/>
              <w:right w:val="nil"/>
            </w:tcBorders>
            <w:hideMark/>
          </w:tcPr>
          <w:p w14:paraId="10CF852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432DDD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E744F7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F87E278" w14:textId="77777777" w:rsidTr="000818BD">
        <w:trPr>
          <w:trHeight w:val="255"/>
        </w:trPr>
        <w:tc>
          <w:tcPr>
            <w:tcW w:w="4122" w:type="dxa"/>
            <w:gridSpan w:val="4"/>
            <w:tcBorders>
              <w:top w:val="nil"/>
              <w:left w:val="nil"/>
              <w:bottom w:val="nil"/>
              <w:right w:val="nil"/>
            </w:tcBorders>
            <w:hideMark/>
          </w:tcPr>
          <w:p w14:paraId="36BAF13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CC49E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5.374.800.000 </w:t>
            </w:r>
          </w:p>
        </w:tc>
        <w:tc>
          <w:tcPr>
            <w:tcW w:w="1593" w:type="dxa"/>
            <w:tcBorders>
              <w:top w:val="nil"/>
              <w:left w:val="nil"/>
              <w:bottom w:val="nil"/>
              <w:right w:val="nil"/>
            </w:tcBorders>
            <w:noWrap/>
            <w:vAlign w:val="bottom"/>
            <w:hideMark/>
          </w:tcPr>
          <w:p w14:paraId="5DFF88F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F35D70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5.374.800.000 </w:t>
            </w:r>
          </w:p>
        </w:tc>
      </w:tr>
      <w:tr w:rsidR="0002286F" w:rsidRPr="000E528B" w14:paraId="09942BF1" w14:textId="77777777" w:rsidTr="000818BD">
        <w:trPr>
          <w:trHeight w:val="255"/>
        </w:trPr>
        <w:tc>
          <w:tcPr>
            <w:tcW w:w="609" w:type="dxa"/>
            <w:tcBorders>
              <w:top w:val="nil"/>
              <w:left w:val="nil"/>
              <w:bottom w:val="nil"/>
              <w:right w:val="nil"/>
            </w:tcBorders>
            <w:hideMark/>
          </w:tcPr>
          <w:p w14:paraId="5B07D9C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73A8C5F" w14:textId="77777777" w:rsidR="0002286F" w:rsidRPr="000E528B" w:rsidRDefault="0002286F" w:rsidP="000818BD">
            <w:pPr>
              <w:rPr>
                <w:lang w:eastAsia="es-CO"/>
              </w:rPr>
            </w:pPr>
          </w:p>
        </w:tc>
        <w:tc>
          <w:tcPr>
            <w:tcW w:w="599" w:type="dxa"/>
            <w:tcBorders>
              <w:top w:val="nil"/>
              <w:left w:val="nil"/>
              <w:bottom w:val="nil"/>
              <w:right w:val="nil"/>
            </w:tcBorders>
            <w:hideMark/>
          </w:tcPr>
          <w:p w14:paraId="7C27F39F" w14:textId="77777777" w:rsidR="0002286F" w:rsidRPr="000E528B" w:rsidRDefault="0002286F" w:rsidP="000818BD">
            <w:pPr>
              <w:rPr>
                <w:lang w:eastAsia="es-CO"/>
              </w:rPr>
            </w:pPr>
          </w:p>
        </w:tc>
        <w:tc>
          <w:tcPr>
            <w:tcW w:w="2384" w:type="dxa"/>
            <w:tcBorders>
              <w:top w:val="nil"/>
              <w:left w:val="nil"/>
              <w:bottom w:val="nil"/>
              <w:right w:val="nil"/>
            </w:tcBorders>
            <w:hideMark/>
          </w:tcPr>
          <w:p w14:paraId="23BA162C" w14:textId="77777777" w:rsidR="0002286F" w:rsidRPr="000E528B" w:rsidRDefault="0002286F" w:rsidP="000818BD">
            <w:pPr>
              <w:rPr>
                <w:lang w:eastAsia="es-CO"/>
              </w:rPr>
            </w:pPr>
          </w:p>
        </w:tc>
        <w:tc>
          <w:tcPr>
            <w:tcW w:w="1826" w:type="dxa"/>
            <w:tcBorders>
              <w:top w:val="nil"/>
              <w:left w:val="nil"/>
              <w:bottom w:val="nil"/>
              <w:right w:val="nil"/>
            </w:tcBorders>
            <w:hideMark/>
          </w:tcPr>
          <w:p w14:paraId="34F14FC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88D7AA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6A8175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63E5B3B" w14:textId="77777777" w:rsidTr="000818BD">
        <w:trPr>
          <w:trHeight w:val="255"/>
        </w:trPr>
        <w:tc>
          <w:tcPr>
            <w:tcW w:w="609" w:type="dxa"/>
            <w:tcBorders>
              <w:top w:val="nil"/>
              <w:left w:val="nil"/>
              <w:bottom w:val="nil"/>
              <w:right w:val="nil"/>
            </w:tcBorders>
            <w:vAlign w:val="bottom"/>
            <w:hideMark/>
          </w:tcPr>
          <w:p w14:paraId="14666D0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8719363"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83021B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98B5BA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3219</w:t>
            </w:r>
          </w:p>
        </w:tc>
        <w:tc>
          <w:tcPr>
            <w:tcW w:w="1539" w:type="dxa"/>
            <w:tcBorders>
              <w:top w:val="nil"/>
              <w:left w:val="nil"/>
              <w:bottom w:val="nil"/>
              <w:right w:val="nil"/>
            </w:tcBorders>
            <w:vAlign w:val="bottom"/>
            <w:hideMark/>
          </w:tcPr>
          <w:p w14:paraId="2246EEA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1D864AC" w14:textId="77777777" w:rsidTr="000818BD">
        <w:trPr>
          <w:trHeight w:val="255"/>
        </w:trPr>
        <w:tc>
          <w:tcPr>
            <w:tcW w:w="609" w:type="dxa"/>
            <w:tcBorders>
              <w:top w:val="nil"/>
              <w:left w:val="nil"/>
              <w:bottom w:val="nil"/>
              <w:right w:val="nil"/>
            </w:tcBorders>
            <w:hideMark/>
          </w:tcPr>
          <w:p w14:paraId="713EA2C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AF6820F" w14:textId="77777777" w:rsidR="0002286F" w:rsidRPr="000E528B" w:rsidRDefault="0002286F" w:rsidP="000818BD">
            <w:pPr>
              <w:rPr>
                <w:lang w:eastAsia="es-CO"/>
              </w:rPr>
            </w:pPr>
          </w:p>
        </w:tc>
        <w:tc>
          <w:tcPr>
            <w:tcW w:w="599" w:type="dxa"/>
            <w:tcBorders>
              <w:top w:val="nil"/>
              <w:left w:val="nil"/>
              <w:bottom w:val="nil"/>
              <w:right w:val="nil"/>
            </w:tcBorders>
            <w:hideMark/>
          </w:tcPr>
          <w:p w14:paraId="2DE838E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0DC3D1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CESAR (CORPOCESAR)</w:t>
            </w:r>
          </w:p>
        </w:tc>
        <w:tc>
          <w:tcPr>
            <w:tcW w:w="1539" w:type="dxa"/>
            <w:tcBorders>
              <w:top w:val="nil"/>
              <w:left w:val="nil"/>
              <w:bottom w:val="nil"/>
              <w:right w:val="nil"/>
            </w:tcBorders>
            <w:hideMark/>
          </w:tcPr>
          <w:p w14:paraId="5C1FFA7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AF87110" w14:textId="77777777" w:rsidTr="000818BD">
        <w:trPr>
          <w:trHeight w:val="255"/>
        </w:trPr>
        <w:tc>
          <w:tcPr>
            <w:tcW w:w="4122" w:type="dxa"/>
            <w:gridSpan w:val="4"/>
            <w:tcBorders>
              <w:top w:val="nil"/>
              <w:left w:val="nil"/>
              <w:bottom w:val="nil"/>
              <w:right w:val="nil"/>
            </w:tcBorders>
            <w:vAlign w:val="center"/>
            <w:hideMark/>
          </w:tcPr>
          <w:p w14:paraId="759AF23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44B697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4.302.600.000 </w:t>
            </w:r>
          </w:p>
        </w:tc>
        <w:tc>
          <w:tcPr>
            <w:tcW w:w="1593" w:type="dxa"/>
            <w:tcBorders>
              <w:top w:val="nil"/>
              <w:left w:val="nil"/>
              <w:bottom w:val="nil"/>
              <w:right w:val="nil"/>
            </w:tcBorders>
            <w:noWrap/>
            <w:vAlign w:val="bottom"/>
            <w:hideMark/>
          </w:tcPr>
          <w:p w14:paraId="6C19144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92AD3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4.302.600.000 </w:t>
            </w:r>
          </w:p>
        </w:tc>
      </w:tr>
      <w:tr w:rsidR="0002286F" w:rsidRPr="000E528B" w14:paraId="0C04EC07" w14:textId="77777777" w:rsidTr="000818BD">
        <w:trPr>
          <w:trHeight w:val="255"/>
        </w:trPr>
        <w:tc>
          <w:tcPr>
            <w:tcW w:w="609" w:type="dxa"/>
            <w:tcBorders>
              <w:top w:val="nil"/>
              <w:left w:val="nil"/>
              <w:bottom w:val="nil"/>
              <w:right w:val="nil"/>
            </w:tcBorders>
            <w:hideMark/>
          </w:tcPr>
          <w:p w14:paraId="4816289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520D28C" w14:textId="77777777" w:rsidR="0002286F" w:rsidRPr="000E528B" w:rsidRDefault="0002286F" w:rsidP="000818BD">
            <w:pPr>
              <w:rPr>
                <w:lang w:eastAsia="es-CO"/>
              </w:rPr>
            </w:pPr>
          </w:p>
        </w:tc>
        <w:tc>
          <w:tcPr>
            <w:tcW w:w="599" w:type="dxa"/>
            <w:tcBorders>
              <w:top w:val="nil"/>
              <w:left w:val="nil"/>
              <w:bottom w:val="nil"/>
              <w:right w:val="nil"/>
            </w:tcBorders>
            <w:hideMark/>
          </w:tcPr>
          <w:p w14:paraId="273A1196" w14:textId="77777777" w:rsidR="0002286F" w:rsidRPr="000E528B" w:rsidRDefault="0002286F" w:rsidP="000818BD">
            <w:pPr>
              <w:rPr>
                <w:lang w:eastAsia="es-CO"/>
              </w:rPr>
            </w:pPr>
          </w:p>
        </w:tc>
        <w:tc>
          <w:tcPr>
            <w:tcW w:w="2384" w:type="dxa"/>
            <w:tcBorders>
              <w:top w:val="nil"/>
              <w:left w:val="nil"/>
              <w:bottom w:val="nil"/>
              <w:right w:val="nil"/>
            </w:tcBorders>
            <w:hideMark/>
          </w:tcPr>
          <w:p w14:paraId="79C18154" w14:textId="77777777" w:rsidR="0002286F" w:rsidRPr="000E528B" w:rsidRDefault="0002286F" w:rsidP="000818BD">
            <w:pPr>
              <w:rPr>
                <w:lang w:eastAsia="es-CO"/>
              </w:rPr>
            </w:pPr>
          </w:p>
        </w:tc>
        <w:tc>
          <w:tcPr>
            <w:tcW w:w="1826" w:type="dxa"/>
            <w:tcBorders>
              <w:top w:val="nil"/>
              <w:left w:val="nil"/>
              <w:bottom w:val="nil"/>
              <w:right w:val="nil"/>
            </w:tcBorders>
            <w:hideMark/>
          </w:tcPr>
          <w:p w14:paraId="0F8B6B8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2A9D9C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913EA0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F58AA36" w14:textId="77777777" w:rsidTr="000818BD">
        <w:trPr>
          <w:trHeight w:val="255"/>
        </w:trPr>
        <w:tc>
          <w:tcPr>
            <w:tcW w:w="4122" w:type="dxa"/>
            <w:gridSpan w:val="4"/>
            <w:tcBorders>
              <w:top w:val="nil"/>
              <w:left w:val="nil"/>
              <w:bottom w:val="nil"/>
              <w:right w:val="nil"/>
            </w:tcBorders>
            <w:hideMark/>
          </w:tcPr>
          <w:p w14:paraId="33DF7CE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FC81BF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4.302.600.000 </w:t>
            </w:r>
          </w:p>
        </w:tc>
        <w:tc>
          <w:tcPr>
            <w:tcW w:w="1593" w:type="dxa"/>
            <w:tcBorders>
              <w:top w:val="nil"/>
              <w:left w:val="nil"/>
              <w:bottom w:val="nil"/>
              <w:right w:val="nil"/>
            </w:tcBorders>
            <w:noWrap/>
            <w:vAlign w:val="bottom"/>
            <w:hideMark/>
          </w:tcPr>
          <w:p w14:paraId="5AE4947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0E21522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4.302.600.000 </w:t>
            </w:r>
          </w:p>
        </w:tc>
      </w:tr>
      <w:tr w:rsidR="0002286F" w:rsidRPr="000E528B" w14:paraId="599639B1" w14:textId="77777777" w:rsidTr="000818BD">
        <w:trPr>
          <w:trHeight w:val="255"/>
        </w:trPr>
        <w:tc>
          <w:tcPr>
            <w:tcW w:w="609" w:type="dxa"/>
            <w:tcBorders>
              <w:top w:val="nil"/>
              <w:left w:val="nil"/>
              <w:bottom w:val="nil"/>
              <w:right w:val="nil"/>
            </w:tcBorders>
            <w:hideMark/>
          </w:tcPr>
          <w:p w14:paraId="7786948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0FC3697" w14:textId="77777777" w:rsidR="0002286F" w:rsidRPr="000E528B" w:rsidRDefault="0002286F" w:rsidP="000818BD">
            <w:pPr>
              <w:rPr>
                <w:lang w:eastAsia="es-CO"/>
              </w:rPr>
            </w:pPr>
          </w:p>
        </w:tc>
        <w:tc>
          <w:tcPr>
            <w:tcW w:w="599" w:type="dxa"/>
            <w:tcBorders>
              <w:top w:val="nil"/>
              <w:left w:val="nil"/>
              <w:bottom w:val="nil"/>
              <w:right w:val="nil"/>
            </w:tcBorders>
            <w:hideMark/>
          </w:tcPr>
          <w:p w14:paraId="66C6FFF7" w14:textId="77777777" w:rsidR="0002286F" w:rsidRPr="000E528B" w:rsidRDefault="0002286F" w:rsidP="000818BD">
            <w:pPr>
              <w:rPr>
                <w:lang w:eastAsia="es-CO"/>
              </w:rPr>
            </w:pPr>
          </w:p>
        </w:tc>
        <w:tc>
          <w:tcPr>
            <w:tcW w:w="2384" w:type="dxa"/>
            <w:tcBorders>
              <w:top w:val="nil"/>
              <w:left w:val="nil"/>
              <w:bottom w:val="nil"/>
              <w:right w:val="nil"/>
            </w:tcBorders>
            <w:hideMark/>
          </w:tcPr>
          <w:p w14:paraId="7B56A103" w14:textId="77777777" w:rsidR="0002286F" w:rsidRPr="000E528B" w:rsidRDefault="0002286F" w:rsidP="000818BD">
            <w:pPr>
              <w:rPr>
                <w:lang w:eastAsia="es-CO"/>
              </w:rPr>
            </w:pPr>
          </w:p>
        </w:tc>
        <w:tc>
          <w:tcPr>
            <w:tcW w:w="1826" w:type="dxa"/>
            <w:tcBorders>
              <w:top w:val="nil"/>
              <w:left w:val="nil"/>
              <w:bottom w:val="nil"/>
              <w:right w:val="nil"/>
            </w:tcBorders>
            <w:hideMark/>
          </w:tcPr>
          <w:p w14:paraId="456BE62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76A306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FCEBF8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35BAD66" w14:textId="77777777" w:rsidTr="000818BD">
        <w:trPr>
          <w:trHeight w:val="255"/>
        </w:trPr>
        <w:tc>
          <w:tcPr>
            <w:tcW w:w="609" w:type="dxa"/>
            <w:tcBorders>
              <w:top w:val="nil"/>
              <w:left w:val="nil"/>
              <w:bottom w:val="nil"/>
              <w:right w:val="nil"/>
            </w:tcBorders>
            <w:vAlign w:val="bottom"/>
            <w:hideMark/>
          </w:tcPr>
          <w:p w14:paraId="7330161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6CD3612"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9A01AC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E30B7C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3221</w:t>
            </w:r>
          </w:p>
        </w:tc>
        <w:tc>
          <w:tcPr>
            <w:tcW w:w="1539" w:type="dxa"/>
            <w:tcBorders>
              <w:top w:val="nil"/>
              <w:left w:val="nil"/>
              <w:bottom w:val="nil"/>
              <w:right w:val="nil"/>
            </w:tcBorders>
            <w:vAlign w:val="bottom"/>
            <w:hideMark/>
          </w:tcPr>
          <w:p w14:paraId="5E0866C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878F568" w14:textId="77777777" w:rsidTr="000818BD">
        <w:trPr>
          <w:trHeight w:val="255"/>
        </w:trPr>
        <w:tc>
          <w:tcPr>
            <w:tcW w:w="609" w:type="dxa"/>
            <w:tcBorders>
              <w:top w:val="nil"/>
              <w:left w:val="nil"/>
              <w:bottom w:val="nil"/>
              <w:right w:val="nil"/>
            </w:tcBorders>
            <w:hideMark/>
          </w:tcPr>
          <w:p w14:paraId="6F17D20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FE07A27" w14:textId="77777777" w:rsidR="0002286F" w:rsidRPr="000E528B" w:rsidRDefault="0002286F" w:rsidP="000818BD">
            <w:pPr>
              <w:rPr>
                <w:lang w:eastAsia="es-CO"/>
              </w:rPr>
            </w:pPr>
          </w:p>
        </w:tc>
        <w:tc>
          <w:tcPr>
            <w:tcW w:w="599" w:type="dxa"/>
            <w:tcBorders>
              <w:top w:val="nil"/>
              <w:left w:val="nil"/>
              <w:bottom w:val="nil"/>
              <w:right w:val="nil"/>
            </w:tcBorders>
            <w:hideMark/>
          </w:tcPr>
          <w:p w14:paraId="61BB2BD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48ECDA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CAUCA (CRC)</w:t>
            </w:r>
          </w:p>
        </w:tc>
        <w:tc>
          <w:tcPr>
            <w:tcW w:w="1539" w:type="dxa"/>
            <w:tcBorders>
              <w:top w:val="nil"/>
              <w:left w:val="nil"/>
              <w:bottom w:val="nil"/>
              <w:right w:val="nil"/>
            </w:tcBorders>
            <w:hideMark/>
          </w:tcPr>
          <w:p w14:paraId="55751A2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ED9330D" w14:textId="77777777" w:rsidTr="000818BD">
        <w:trPr>
          <w:trHeight w:val="255"/>
        </w:trPr>
        <w:tc>
          <w:tcPr>
            <w:tcW w:w="4122" w:type="dxa"/>
            <w:gridSpan w:val="4"/>
            <w:tcBorders>
              <w:top w:val="nil"/>
              <w:left w:val="nil"/>
              <w:bottom w:val="nil"/>
              <w:right w:val="nil"/>
            </w:tcBorders>
            <w:vAlign w:val="center"/>
            <w:hideMark/>
          </w:tcPr>
          <w:p w14:paraId="236B42D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4F004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8.565.519.000 </w:t>
            </w:r>
          </w:p>
        </w:tc>
        <w:tc>
          <w:tcPr>
            <w:tcW w:w="1593" w:type="dxa"/>
            <w:tcBorders>
              <w:top w:val="nil"/>
              <w:left w:val="nil"/>
              <w:bottom w:val="nil"/>
              <w:right w:val="nil"/>
            </w:tcBorders>
            <w:noWrap/>
            <w:vAlign w:val="bottom"/>
            <w:hideMark/>
          </w:tcPr>
          <w:p w14:paraId="66E7A18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F2C3AD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8.565.519.000 </w:t>
            </w:r>
          </w:p>
        </w:tc>
      </w:tr>
      <w:tr w:rsidR="0002286F" w:rsidRPr="000E528B" w14:paraId="5A079F99" w14:textId="77777777" w:rsidTr="000818BD">
        <w:trPr>
          <w:trHeight w:val="255"/>
        </w:trPr>
        <w:tc>
          <w:tcPr>
            <w:tcW w:w="609" w:type="dxa"/>
            <w:tcBorders>
              <w:top w:val="nil"/>
              <w:left w:val="nil"/>
              <w:bottom w:val="nil"/>
              <w:right w:val="nil"/>
            </w:tcBorders>
            <w:hideMark/>
          </w:tcPr>
          <w:p w14:paraId="2D884C5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0E69966" w14:textId="77777777" w:rsidR="0002286F" w:rsidRPr="000E528B" w:rsidRDefault="0002286F" w:rsidP="000818BD">
            <w:pPr>
              <w:rPr>
                <w:lang w:eastAsia="es-CO"/>
              </w:rPr>
            </w:pPr>
          </w:p>
        </w:tc>
        <w:tc>
          <w:tcPr>
            <w:tcW w:w="599" w:type="dxa"/>
            <w:tcBorders>
              <w:top w:val="nil"/>
              <w:left w:val="nil"/>
              <w:bottom w:val="nil"/>
              <w:right w:val="nil"/>
            </w:tcBorders>
            <w:hideMark/>
          </w:tcPr>
          <w:p w14:paraId="0997C370" w14:textId="77777777" w:rsidR="0002286F" w:rsidRPr="000E528B" w:rsidRDefault="0002286F" w:rsidP="000818BD">
            <w:pPr>
              <w:rPr>
                <w:lang w:eastAsia="es-CO"/>
              </w:rPr>
            </w:pPr>
          </w:p>
        </w:tc>
        <w:tc>
          <w:tcPr>
            <w:tcW w:w="2384" w:type="dxa"/>
            <w:tcBorders>
              <w:top w:val="nil"/>
              <w:left w:val="nil"/>
              <w:bottom w:val="nil"/>
              <w:right w:val="nil"/>
            </w:tcBorders>
            <w:hideMark/>
          </w:tcPr>
          <w:p w14:paraId="1E3149F3" w14:textId="77777777" w:rsidR="0002286F" w:rsidRPr="000E528B" w:rsidRDefault="0002286F" w:rsidP="000818BD">
            <w:pPr>
              <w:rPr>
                <w:lang w:eastAsia="es-CO"/>
              </w:rPr>
            </w:pPr>
          </w:p>
        </w:tc>
        <w:tc>
          <w:tcPr>
            <w:tcW w:w="1826" w:type="dxa"/>
            <w:tcBorders>
              <w:top w:val="nil"/>
              <w:left w:val="nil"/>
              <w:bottom w:val="nil"/>
              <w:right w:val="nil"/>
            </w:tcBorders>
            <w:hideMark/>
          </w:tcPr>
          <w:p w14:paraId="63EEB3D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775FA4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410227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3D4757E" w14:textId="77777777" w:rsidTr="000818BD">
        <w:trPr>
          <w:trHeight w:val="255"/>
        </w:trPr>
        <w:tc>
          <w:tcPr>
            <w:tcW w:w="4122" w:type="dxa"/>
            <w:gridSpan w:val="4"/>
            <w:tcBorders>
              <w:top w:val="nil"/>
              <w:left w:val="nil"/>
              <w:bottom w:val="nil"/>
              <w:right w:val="nil"/>
            </w:tcBorders>
            <w:hideMark/>
          </w:tcPr>
          <w:p w14:paraId="7182A56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C0FF45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8.565.519.000 </w:t>
            </w:r>
          </w:p>
        </w:tc>
        <w:tc>
          <w:tcPr>
            <w:tcW w:w="1593" w:type="dxa"/>
            <w:tcBorders>
              <w:top w:val="nil"/>
              <w:left w:val="nil"/>
              <w:bottom w:val="nil"/>
              <w:right w:val="nil"/>
            </w:tcBorders>
            <w:noWrap/>
            <w:vAlign w:val="bottom"/>
            <w:hideMark/>
          </w:tcPr>
          <w:p w14:paraId="4B1DE07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438D87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8.565.519.000 </w:t>
            </w:r>
          </w:p>
        </w:tc>
      </w:tr>
      <w:tr w:rsidR="0002286F" w:rsidRPr="000E528B" w14:paraId="148EA881" w14:textId="77777777" w:rsidTr="000818BD">
        <w:trPr>
          <w:trHeight w:val="255"/>
        </w:trPr>
        <w:tc>
          <w:tcPr>
            <w:tcW w:w="609" w:type="dxa"/>
            <w:tcBorders>
              <w:top w:val="nil"/>
              <w:left w:val="nil"/>
              <w:bottom w:val="nil"/>
              <w:right w:val="nil"/>
            </w:tcBorders>
            <w:hideMark/>
          </w:tcPr>
          <w:p w14:paraId="28AC21B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E963322" w14:textId="77777777" w:rsidR="0002286F" w:rsidRPr="000E528B" w:rsidRDefault="0002286F" w:rsidP="000818BD">
            <w:pPr>
              <w:rPr>
                <w:lang w:eastAsia="es-CO"/>
              </w:rPr>
            </w:pPr>
          </w:p>
        </w:tc>
        <w:tc>
          <w:tcPr>
            <w:tcW w:w="599" w:type="dxa"/>
            <w:tcBorders>
              <w:top w:val="nil"/>
              <w:left w:val="nil"/>
              <w:bottom w:val="nil"/>
              <w:right w:val="nil"/>
            </w:tcBorders>
            <w:hideMark/>
          </w:tcPr>
          <w:p w14:paraId="13348E66" w14:textId="77777777" w:rsidR="0002286F" w:rsidRPr="000E528B" w:rsidRDefault="0002286F" w:rsidP="000818BD">
            <w:pPr>
              <w:rPr>
                <w:lang w:eastAsia="es-CO"/>
              </w:rPr>
            </w:pPr>
          </w:p>
        </w:tc>
        <w:tc>
          <w:tcPr>
            <w:tcW w:w="2384" w:type="dxa"/>
            <w:tcBorders>
              <w:top w:val="nil"/>
              <w:left w:val="nil"/>
              <w:bottom w:val="nil"/>
              <w:right w:val="nil"/>
            </w:tcBorders>
            <w:hideMark/>
          </w:tcPr>
          <w:p w14:paraId="62479A06" w14:textId="77777777" w:rsidR="0002286F" w:rsidRPr="000E528B" w:rsidRDefault="0002286F" w:rsidP="000818BD">
            <w:pPr>
              <w:rPr>
                <w:lang w:eastAsia="es-CO"/>
              </w:rPr>
            </w:pPr>
          </w:p>
        </w:tc>
        <w:tc>
          <w:tcPr>
            <w:tcW w:w="1826" w:type="dxa"/>
            <w:tcBorders>
              <w:top w:val="nil"/>
              <w:left w:val="nil"/>
              <w:bottom w:val="nil"/>
              <w:right w:val="nil"/>
            </w:tcBorders>
            <w:hideMark/>
          </w:tcPr>
          <w:p w14:paraId="6FECB02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62E5EB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BF4AC9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FF3EE27" w14:textId="77777777" w:rsidTr="000818BD">
        <w:trPr>
          <w:trHeight w:val="255"/>
        </w:trPr>
        <w:tc>
          <w:tcPr>
            <w:tcW w:w="609" w:type="dxa"/>
            <w:tcBorders>
              <w:top w:val="nil"/>
              <w:left w:val="nil"/>
              <w:bottom w:val="nil"/>
              <w:right w:val="nil"/>
            </w:tcBorders>
            <w:vAlign w:val="bottom"/>
            <w:hideMark/>
          </w:tcPr>
          <w:p w14:paraId="3FE3097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3EE372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4C78E3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6A8B2A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3222</w:t>
            </w:r>
          </w:p>
        </w:tc>
        <w:tc>
          <w:tcPr>
            <w:tcW w:w="1539" w:type="dxa"/>
            <w:tcBorders>
              <w:top w:val="nil"/>
              <w:left w:val="nil"/>
              <w:bottom w:val="nil"/>
              <w:right w:val="nil"/>
            </w:tcBorders>
            <w:vAlign w:val="bottom"/>
            <w:hideMark/>
          </w:tcPr>
          <w:p w14:paraId="20DA40C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5482350" w14:textId="77777777" w:rsidTr="000818BD">
        <w:trPr>
          <w:trHeight w:val="255"/>
        </w:trPr>
        <w:tc>
          <w:tcPr>
            <w:tcW w:w="609" w:type="dxa"/>
            <w:tcBorders>
              <w:top w:val="nil"/>
              <w:left w:val="nil"/>
              <w:bottom w:val="nil"/>
              <w:right w:val="nil"/>
            </w:tcBorders>
            <w:hideMark/>
          </w:tcPr>
          <w:p w14:paraId="7C04428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A7938B1" w14:textId="77777777" w:rsidR="0002286F" w:rsidRPr="000E528B" w:rsidRDefault="0002286F" w:rsidP="000818BD">
            <w:pPr>
              <w:rPr>
                <w:lang w:eastAsia="es-CO"/>
              </w:rPr>
            </w:pPr>
          </w:p>
        </w:tc>
        <w:tc>
          <w:tcPr>
            <w:tcW w:w="599" w:type="dxa"/>
            <w:tcBorders>
              <w:top w:val="nil"/>
              <w:left w:val="nil"/>
              <w:bottom w:val="nil"/>
              <w:right w:val="nil"/>
            </w:tcBorders>
            <w:hideMark/>
          </w:tcPr>
          <w:p w14:paraId="2780BDB0"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0F9C52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MAGDALENA (CORPAMAG)</w:t>
            </w:r>
          </w:p>
        </w:tc>
        <w:tc>
          <w:tcPr>
            <w:tcW w:w="1539" w:type="dxa"/>
            <w:tcBorders>
              <w:top w:val="nil"/>
              <w:left w:val="nil"/>
              <w:bottom w:val="nil"/>
              <w:right w:val="nil"/>
            </w:tcBorders>
            <w:hideMark/>
          </w:tcPr>
          <w:p w14:paraId="590E510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CBB601B" w14:textId="77777777" w:rsidTr="000818BD">
        <w:trPr>
          <w:trHeight w:val="255"/>
        </w:trPr>
        <w:tc>
          <w:tcPr>
            <w:tcW w:w="4122" w:type="dxa"/>
            <w:gridSpan w:val="4"/>
            <w:tcBorders>
              <w:top w:val="nil"/>
              <w:left w:val="nil"/>
              <w:bottom w:val="nil"/>
              <w:right w:val="nil"/>
            </w:tcBorders>
            <w:vAlign w:val="center"/>
            <w:hideMark/>
          </w:tcPr>
          <w:p w14:paraId="0B7F616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0C8356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7.110.300.000 </w:t>
            </w:r>
          </w:p>
        </w:tc>
        <w:tc>
          <w:tcPr>
            <w:tcW w:w="1593" w:type="dxa"/>
            <w:tcBorders>
              <w:top w:val="nil"/>
              <w:left w:val="nil"/>
              <w:bottom w:val="nil"/>
              <w:right w:val="nil"/>
            </w:tcBorders>
            <w:noWrap/>
            <w:vAlign w:val="bottom"/>
            <w:hideMark/>
          </w:tcPr>
          <w:p w14:paraId="0BB5CF3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8DA60A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7.110.300.000 </w:t>
            </w:r>
          </w:p>
        </w:tc>
      </w:tr>
      <w:tr w:rsidR="0002286F" w:rsidRPr="000E528B" w14:paraId="2559D3C3" w14:textId="77777777" w:rsidTr="000818BD">
        <w:trPr>
          <w:trHeight w:val="255"/>
        </w:trPr>
        <w:tc>
          <w:tcPr>
            <w:tcW w:w="609" w:type="dxa"/>
            <w:tcBorders>
              <w:top w:val="nil"/>
              <w:left w:val="nil"/>
              <w:bottom w:val="nil"/>
              <w:right w:val="nil"/>
            </w:tcBorders>
            <w:hideMark/>
          </w:tcPr>
          <w:p w14:paraId="4B62B96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570B80F" w14:textId="77777777" w:rsidR="0002286F" w:rsidRPr="000E528B" w:rsidRDefault="0002286F" w:rsidP="000818BD">
            <w:pPr>
              <w:rPr>
                <w:lang w:eastAsia="es-CO"/>
              </w:rPr>
            </w:pPr>
          </w:p>
        </w:tc>
        <w:tc>
          <w:tcPr>
            <w:tcW w:w="599" w:type="dxa"/>
            <w:tcBorders>
              <w:top w:val="nil"/>
              <w:left w:val="nil"/>
              <w:bottom w:val="nil"/>
              <w:right w:val="nil"/>
            </w:tcBorders>
            <w:hideMark/>
          </w:tcPr>
          <w:p w14:paraId="7051DE07" w14:textId="77777777" w:rsidR="0002286F" w:rsidRPr="000E528B" w:rsidRDefault="0002286F" w:rsidP="000818BD">
            <w:pPr>
              <w:rPr>
                <w:lang w:eastAsia="es-CO"/>
              </w:rPr>
            </w:pPr>
          </w:p>
        </w:tc>
        <w:tc>
          <w:tcPr>
            <w:tcW w:w="2384" w:type="dxa"/>
            <w:tcBorders>
              <w:top w:val="nil"/>
              <w:left w:val="nil"/>
              <w:bottom w:val="nil"/>
              <w:right w:val="nil"/>
            </w:tcBorders>
            <w:hideMark/>
          </w:tcPr>
          <w:p w14:paraId="0FBFB6CB" w14:textId="77777777" w:rsidR="0002286F" w:rsidRPr="000E528B" w:rsidRDefault="0002286F" w:rsidP="000818BD">
            <w:pPr>
              <w:rPr>
                <w:lang w:eastAsia="es-CO"/>
              </w:rPr>
            </w:pPr>
          </w:p>
        </w:tc>
        <w:tc>
          <w:tcPr>
            <w:tcW w:w="1826" w:type="dxa"/>
            <w:tcBorders>
              <w:top w:val="nil"/>
              <w:left w:val="nil"/>
              <w:bottom w:val="nil"/>
              <w:right w:val="nil"/>
            </w:tcBorders>
            <w:hideMark/>
          </w:tcPr>
          <w:p w14:paraId="48D454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4AD1DC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05D462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17B83B5" w14:textId="77777777" w:rsidTr="000818BD">
        <w:trPr>
          <w:trHeight w:val="255"/>
        </w:trPr>
        <w:tc>
          <w:tcPr>
            <w:tcW w:w="4122" w:type="dxa"/>
            <w:gridSpan w:val="4"/>
            <w:tcBorders>
              <w:top w:val="nil"/>
              <w:left w:val="nil"/>
              <w:bottom w:val="nil"/>
              <w:right w:val="nil"/>
            </w:tcBorders>
            <w:hideMark/>
          </w:tcPr>
          <w:p w14:paraId="021DA82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6C8782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7.110.300.000 </w:t>
            </w:r>
          </w:p>
        </w:tc>
        <w:tc>
          <w:tcPr>
            <w:tcW w:w="1593" w:type="dxa"/>
            <w:tcBorders>
              <w:top w:val="nil"/>
              <w:left w:val="nil"/>
              <w:bottom w:val="nil"/>
              <w:right w:val="nil"/>
            </w:tcBorders>
            <w:noWrap/>
            <w:vAlign w:val="bottom"/>
            <w:hideMark/>
          </w:tcPr>
          <w:p w14:paraId="13B6021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487A938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7.110.300.000 </w:t>
            </w:r>
          </w:p>
        </w:tc>
      </w:tr>
      <w:tr w:rsidR="0002286F" w:rsidRPr="000E528B" w14:paraId="59DFFBB6" w14:textId="77777777" w:rsidTr="000818BD">
        <w:trPr>
          <w:trHeight w:val="255"/>
        </w:trPr>
        <w:tc>
          <w:tcPr>
            <w:tcW w:w="609" w:type="dxa"/>
            <w:tcBorders>
              <w:top w:val="nil"/>
              <w:left w:val="nil"/>
              <w:bottom w:val="nil"/>
              <w:right w:val="nil"/>
            </w:tcBorders>
            <w:hideMark/>
          </w:tcPr>
          <w:p w14:paraId="1A78776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A8A1459" w14:textId="77777777" w:rsidR="0002286F" w:rsidRPr="000E528B" w:rsidRDefault="0002286F" w:rsidP="000818BD">
            <w:pPr>
              <w:rPr>
                <w:lang w:eastAsia="es-CO"/>
              </w:rPr>
            </w:pPr>
          </w:p>
        </w:tc>
        <w:tc>
          <w:tcPr>
            <w:tcW w:w="599" w:type="dxa"/>
            <w:tcBorders>
              <w:top w:val="nil"/>
              <w:left w:val="nil"/>
              <w:bottom w:val="nil"/>
              <w:right w:val="nil"/>
            </w:tcBorders>
            <w:hideMark/>
          </w:tcPr>
          <w:p w14:paraId="3E3B50F5" w14:textId="77777777" w:rsidR="0002286F" w:rsidRPr="000E528B" w:rsidRDefault="0002286F" w:rsidP="000818BD">
            <w:pPr>
              <w:rPr>
                <w:lang w:eastAsia="es-CO"/>
              </w:rPr>
            </w:pPr>
          </w:p>
        </w:tc>
        <w:tc>
          <w:tcPr>
            <w:tcW w:w="2384" w:type="dxa"/>
            <w:tcBorders>
              <w:top w:val="nil"/>
              <w:left w:val="nil"/>
              <w:bottom w:val="nil"/>
              <w:right w:val="nil"/>
            </w:tcBorders>
            <w:hideMark/>
          </w:tcPr>
          <w:p w14:paraId="049D8A71" w14:textId="77777777" w:rsidR="0002286F" w:rsidRPr="000E528B" w:rsidRDefault="0002286F" w:rsidP="000818BD">
            <w:pPr>
              <w:rPr>
                <w:lang w:eastAsia="es-CO"/>
              </w:rPr>
            </w:pPr>
          </w:p>
        </w:tc>
        <w:tc>
          <w:tcPr>
            <w:tcW w:w="1826" w:type="dxa"/>
            <w:tcBorders>
              <w:top w:val="nil"/>
              <w:left w:val="nil"/>
              <w:bottom w:val="nil"/>
              <w:right w:val="nil"/>
            </w:tcBorders>
            <w:hideMark/>
          </w:tcPr>
          <w:p w14:paraId="2AD4D6D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241A12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AD0733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F756507" w14:textId="77777777" w:rsidTr="000818BD">
        <w:trPr>
          <w:trHeight w:val="255"/>
        </w:trPr>
        <w:tc>
          <w:tcPr>
            <w:tcW w:w="609" w:type="dxa"/>
            <w:tcBorders>
              <w:top w:val="nil"/>
              <w:left w:val="nil"/>
              <w:bottom w:val="nil"/>
              <w:right w:val="nil"/>
            </w:tcBorders>
            <w:vAlign w:val="bottom"/>
            <w:hideMark/>
          </w:tcPr>
          <w:p w14:paraId="00C857F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0E2CF2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8320F1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37AD23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3223</w:t>
            </w:r>
          </w:p>
        </w:tc>
        <w:tc>
          <w:tcPr>
            <w:tcW w:w="1539" w:type="dxa"/>
            <w:tcBorders>
              <w:top w:val="nil"/>
              <w:left w:val="nil"/>
              <w:bottom w:val="nil"/>
              <w:right w:val="nil"/>
            </w:tcBorders>
            <w:vAlign w:val="bottom"/>
            <w:hideMark/>
          </w:tcPr>
          <w:p w14:paraId="49DF881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132FDDA" w14:textId="77777777" w:rsidTr="000818BD">
        <w:trPr>
          <w:trHeight w:val="255"/>
        </w:trPr>
        <w:tc>
          <w:tcPr>
            <w:tcW w:w="609" w:type="dxa"/>
            <w:tcBorders>
              <w:top w:val="nil"/>
              <w:left w:val="nil"/>
              <w:bottom w:val="nil"/>
              <w:right w:val="nil"/>
            </w:tcBorders>
            <w:hideMark/>
          </w:tcPr>
          <w:p w14:paraId="75B182A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5ED2019" w14:textId="77777777" w:rsidR="0002286F" w:rsidRPr="000E528B" w:rsidRDefault="0002286F" w:rsidP="000818BD">
            <w:pPr>
              <w:rPr>
                <w:lang w:eastAsia="es-CO"/>
              </w:rPr>
            </w:pPr>
          </w:p>
        </w:tc>
        <w:tc>
          <w:tcPr>
            <w:tcW w:w="599" w:type="dxa"/>
            <w:tcBorders>
              <w:top w:val="nil"/>
              <w:left w:val="nil"/>
              <w:bottom w:val="nil"/>
              <w:right w:val="nil"/>
            </w:tcBorders>
            <w:hideMark/>
          </w:tcPr>
          <w:p w14:paraId="64F52F2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D1FD83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PARA EL DESARROLLO SOSTENIBLE DEL SUR DE LA AMAZONIA (CORPOAMAZONIA)</w:t>
            </w:r>
          </w:p>
        </w:tc>
        <w:tc>
          <w:tcPr>
            <w:tcW w:w="1539" w:type="dxa"/>
            <w:tcBorders>
              <w:top w:val="nil"/>
              <w:left w:val="nil"/>
              <w:bottom w:val="nil"/>
              <w:right w:val="nil"/>
            </w:tcBorders>
            <w:hideMark/>
          </w:tcPr>
          <w:p w14:paraId="39B6B46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329FF21" w14:textId="77777777" w:rsidTr="000818BD">
        <w:trPr>
          <w:trHeight w:val="255"/>
        </w:trPr>
        <w:tc>
          <w:tcPr>
            <w:tcW w:w="4122" w:type="dxa"/>
            <w:gridSpan w:val="4"/>
            <w:tcBorders>
              <w:top w:val="nil"/>
              <w:left w:val="nil"/>
              <w:bottom w:val="nil"/>
              <w:right w:val="nil"/>
            </w:tcBorders>
            <w:vAlign w:val="center"/>
            <w:hideMark/>
          </w:tcPr>
          <w:p w14:paraId="0C415D6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2A8FDA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3.223.706.000 </w:t>
            </w:r>
          </w:p>
        </w:tc>
        <w:tc>
          <w:tcPr>
            <w:tcW w:w="1593" w:type="dxa"/>
            <w:tcBorders>
              <w:top w:val="nil"/>
              <w:left w:val="nil"/>
              <w:bottom w:val="nil"/>
              <w:right w:val="nil"/>
            </w:tcBorders>
            <w:noWrap/>
            <w:vAlign w:val="bottom"/>
            <w:hideMark/>
          </w:tcPr>
          <w:p w14:paraId="6817C33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2A8DCC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3.223.706.000 </w:t>
            </w:r>
          </w:p>
        </w:tc>
      </w:tr>
      <w:tr w:rsidR="0002286F" w:rsidRPr="000E528B" w14:paraId="2411CF91" w14:textId="77777777" w:rsidTr="000818BD">
        <w:trPr>
          <w:trHeight w:val="255"/>
        </w:trPr>
        <w:tc>
          <w:tcPr>
            <w:tcW w:w="609" w:type="dxa"/>
            <w:tcBorders>
              <w:top w:val="nil"/>
              <w:left w:val="nil"/>
              <w:bottom w:val="nil"/>
              <w:right w:val="nil"/>
            </w:tcBorders>
            <w:hideMark/>
          </w:tcPr>
          <w:p w14:paraId="0D2D6A2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24F54B5" w14:textId="77777777" w:rsidR="0002286F" w:rsidRPr="000E528B" w:rsidRDefault="0002286F" w:rsidP="000818BD">
            <w:pPr>
              <w:rPr>
                <w:lang w:eastAsia="es-CO"/>
              </w:rPr>
            </w:pPr>
          </w:p>
        </w:tc>
        <w:tc>
          <w:tcPr>
            <w:tcW w:w="599" w:type="dxa"/>
            <w:tcBorders>
              <w:top w:val="nil"/>
              <w:left w:val="nil"/>
              <w:bottom w:val="nil"/>
              <w:right w:val="nil"/>
            </w:tcBorders>
            <w:hideMark/>
          </w:tcPr>
          <w:p w14:paraId="5871701B" w14:textId="77777777" w:rsidR="0002286F" w:rsidRPr="000E528B" w:rsidRDefault="0002286F" w:rsidP="000818BD">
            <w:pPr>
              <w:rPr>
                <w:lang w:eastAsia="es-CO"/>
              </w:rPr>
            </w:pPr>
          </w:p>
        </w:tc>
        <w:tc>
          <w:tcPr>
            <w:tcW w:w="2384" w:type="dxa"/>
            <w:tcBorders>
              <w:top w:val="nil"/>
              <w:left w:val="nil"/>
              <w:bottom w:val="nil"/>
              <w:right w:val="nil"/>
            </w:tcBorders>
            <w:hideMark/>
          </w:tcPr>
          <w:p w14:paraId="12E6992C" w14:textId="77777777" w:rsidR="0002286F" w:rsidRPr="000E528B" w:rsidRDefault="0002286F" w:rsidP="000818BD">
            <w:pPr>
              <w:rPr>
                <w:lang w:eastAsia="es-CO"/>
              </w:rPr>
            </w:pPr>
          </w:p>
        </w:tc>
        <w:tc>
          <w:tcPr>
            <w:tcW w:w="1826" w:type="dxa"/>
            <w:tcBorders>
              <w:top w:val="nil"/>
              <w:left w:val="nil"/>
              <w:bottom w:val="nil"/>
              <w:right w:val="nil"/>
            </w:tcBorders>
            <w:hideMark/>
          </w:tcPr>
          <w:p w14:paraId="338EECE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D230B1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46C916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78F60F3" w14:textId="77777777" w:rsidTr="000818BD">
        <w:trPr>
          <w:trHeight w:val="255"/>
        </w:trPr>
        <w:tc>
          <w:tcPr>
            <w:tcW w:w="4122" w:type="dxa"/>
            <w:gridSpan w:val="4"/>
            <w:tcBorders>
              <w:top w:val="nil"/>
              <w:left w:val="nil"/>
              <w:bottom w:val="nil"/>
              <w:right w:val="nil"/>
            </w:tcBorders>
            <w:hideMark/>
          </w:tcPr>
          <w:p w14:paraId="5A54B04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DFBCCB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3.223.706.000 </w:t>
            </w:r>
          </w:p>
        </w:tc>
        <w:tc>
          <w:tcPr>
            <w:tcW w:w="1593" w:type="dxa"/>
            <w:tcBorders>
              <w:top w:val="nil"/>
              <w:left w:val="nil"/>
              <w:bottom w:val="nil"/>
              <w:right w:val="nil"/>
            </w:tcBorders>
            <w:noWrap/>
            <w:vAlign w:val="bottom"/>
            <w:hideMark/>
          </w:tcPr>
          <w:p w14:paraId="3FE96D6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917226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3.223.706.000 </w:t>
            </w:r>
          </w:p>
        </w:tc>
      </w:tr>
      <w:tr w:rsidR="0002286F" w:rsidRPr="000E528B" w14:paraId="6C517997" w14:textId="77777777" w:rsidTr="000818BD">
        <w:trPr>
          <w:trHeight w:val="255"/>
        </w:trPr>
        <w:tc>
          <w:tcPr>
            <w:tcW w:w="609" w:type="dxa"/>
            <w:tcBorders>
              <w:top w:val="nil"/>
              <w:left w:val="nil"/>
              <w:bottom w:val="nil"/>
              <w:right w:val="nil"/>
            </w:tcBorders>
            <w:hideMark/>
          </w:tcPr>
          <w:p w14:paraId="2286FF41"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FFB2433" w14:textId="77777777" w:rsidR="0002286F" w:rsidRPr="000E528B" w:rsidRDefault="0002286F" w:rsidP="000818BD">
            <w:pPr>
              <w:rPr>
                <w:lang w:eastAsia="es-CO"/>
              </w:rPr>
            </w:pPr>
          </w:p>
        </w:tc>
        <w:tc>
          <w:tcPr>
            <w:tcW w:w="599" w:type="dxa"/>
            <w:tcBorders>
              <w:top w:val="nil"/>
              <w:left w:val="nil"/>
              <w:bottom w:val="nil"/>
              <w:right w:val="nil"/>
            </w:tcBorders>
            <w:hideMark/>
          </w:tcPr>
          <w:p w14:paraId="50A88C39" w14:textId="77777777" w:rsidR="0002286F" w:rsidRPr="000E528B" w:rsidRDefault="0002286F" w:rsidP="000818BD">
            <w:pPr>
              <w:rPr>
                <w:lang w:eastAsia="es-CO"/>
              </w:rPr>
            </w:pPr>
          </w:p>
        </w:tc>
        <w:tc>
          <w:tcPr>
            <w:tcW w:w="2384" w:type="dxa"/>
            <w:tcBorders>
              <w:top w:val="nil"/>
              <w:left w:val="nil"/>
              <w:bottom w:val="nil"/>
              <w:right w:val="nil"/>
            </w:tcBorders>
            <w:hideMark/>
          </w:tcPr>
          <w:p w14:paraId="6D183C6C" w14:textId="77777777" w:rsidR="0002286F" w:rsidRPr="000E528B" w:rsidRDefault="0002286F" w:rsidP="000818BD">
            <w:pPr>
              <w:rPr>
                <w:lang w:eastAsia="es-CO"/>
              </w:rPr>
            </w:pPr>
          </w:p>
        </w:tc>
        <w:tc>
          <w:tcPr>
            <w:tcW w:w="1826" w:type="dxa"/>
            <w:tcBorders>
              <w:top w:val="nil"/>
              <w:left w:val="nil"/>
              <w:bottom w:val="nil"/>
              <w:right w:val="nil"/>
            </w:tcBorders>
            <w:hideMark/>
          </w:tcPr>
          <w:p w14:paraId="55D2F3A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8D9D6E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815830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35688FF" w14:textId="77777777" w:rsidTr="000818BD">
        <w:trPr>
          <w:trHeight w:val="255"/>
        </w:trPr>
        <w:tc>
          <w:tcPr>
            <w:tcW w:w="609" w:type="dxa"/>
            <w:tcBorders>
              <w:top w:val="nil"/>
              <w:left w:val="nil"/>
              <w:bottom w:val="nil"/>
              <w:right w:val="nil"/>
            </w:tcBorders>
            <w:vAlign w:val="bottom"/>
            <w:hideMark/>
          </w:tcPr>
          <w:p w14:paraId="0CB2770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58D84BD"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12A12C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61F97D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3224</w:t>
            </w:r>
          </w:p>
        </w:tc>
        <w:tc>
          <w:tcPr>
            <w:tcW w:w="1539" w:type="dxa"/>
            <w:tcBorders>
              <w:top w:val="nil"/>
              <w:left w:val="nil"/>
              <w:bottom w:val="nil"/>
              <w:right w:val="nil"/>
            </w:tcBorders>
            <w:vAlign w:val="bottom"/>
            <w:hideMark/>
          </w:tcPr>
          <w:p w14:paraId="5510DF6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65FE80C" w14:textId="77777777" w:rsidTr="000818BD">
        <w:trPr>
          <w:trHeight w:val="255"/>
        </w:trPr>
        <w:tc>
          <w:tcPr>
            <w:tcW w:w="609" w:type="dxa"/>
            <w:tcBorders>
              <w:top w:val="nil"/>
              <w:left w:val="nil"/>
              <w:bottom w:val="nil"/>
              <w:right w:val="nil"/>
            </w:tcBorders>
            <w:hideMark/>
          </w:tcPr>
          <w:p w14:paraId="29D262A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72037A1" w14:textId="77777777" w:rsidR="0002286F" w:rsidRPr="000E528B" w:rsidRDefault="0002286F" w:rsidP="000818BD">
            <w:pPr>
              <w:rPr>
                <w:lang w:eastAsia="es-CO"/>
              </w:rPr>
            </w:pPr>
          </w:p>
        </w:tc>
        <w:tc>
          <w:tcPr>
            <w:tcW w:w="599" w:type="dxa"/>
            <w:tcBorders>
              <w:top w:val="nil"/>
              <w:left w:val="nil"/>
              <w:bottom w:val="nil"/>
              <w:right w:val="nil"/>
            </w:tcBorders>
            <w:hideMark/>
          </w:tcPr>
          <w:p w14:paraId="7A02D87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A37BAF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PARA EL DESARROLLO SOSTENIBLE DEL NORTE Y ORIENTE DE LA AMAZONIA (CDA)</w:t>
            </w:r>
          </w:p>
        </w:tc>
        <w:tc>
          <w:tcPr>
            <w:tcW w:w="1539" w:type="dxa"/>
            <w:tcBorders>
              <w:top w:val="nil"/>
              <w:left w:val="nil"/>
              <w:bottom w:val="nil"/>
              <w:right w:val="nil"/>
            </w:tcBorders>
            <w:hideMark/>
          </w:tcPr>
          <w:p w14:paraId="270CF00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679163D" w14:textId="77777777" w:rsidTr="000818BD">
        <w:trPr>
          <w:trHeight w:val="255"/>
        </w:trPr>
        <w:tc>
          <w:tcPr>
            <w:tcW w:w="4122" w:type="dxa"/>
            <w:gridSpan w:val="4"/>
            <w:tcBorders>
              <w:top w:val="nil"/>
              <w:left w:val="nil"/>
              <w:bottom w:val="nil"/>
              <w:right w:val="nil"/>
            </w:tcBorders>
            <w:vAlign w:val="center"/>
            <w:hideMark/>
          </w:tcPr>
          <w:p w14:paraId="1855E91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2DC74F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3.476.200.000 </w:t>
            </w:r>
          </w:p>
        </w:tc>
        <w:tc>
          <w:tcPr>
            <w:tcW w:w="1593" w:type="dxa"/>
            <w:tcBorders>
              <w:top w:val="nil"/>
              <w:left w:val="nil"/>
              <w:bottom w:val="nil"/>
              <w:right w:val="nil"/>
            </w:tcBorders>
            <w:noWrap/>
            <w:vAlign w:val="bottom"/>
            <w:hideMark/>
          </w:tcPr>
          <w:p w14:paraId="4E81195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9B66CC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3.476.200.000 </w:t>
            </w:r>
          </w:p>
        </w:tc>
      </w:tr>
      <w:tr w:rsidR="0002286F" w:rsidRPr="000E528B" w14:paraId="1A6F431D" w14:textId="77777777" w:rsidTr="000818BD">
        <w:trPr>
          <w:trHeight w:val="255"/>
        </w:trPr>
        <w:tc>
          <w:tcPr>
            <w:tcW w:w="609" w:type="dxa"/>
            <w:tcBorders>
              <w:top w:val="nil"/>
              <w:left w:val="nil"/>
              <w:bottom w:val="nil"/>
              <w:right w:val="nil"/>
            </w:tcBorders>
            <w:hideMark/>
          </w:tcPr>
          <w:p w14:paraId="1E57289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0BCB0E0" w14:textId="77777777" w:rsidR="0002286F" w:rsidRPr="000E528B" w:rsidRDefault="0002286F" w:rsidP="000818BD">
            <w:pPr>
              <w:rPr>
                <w:lang w:eastAsia="es-CO"/>
              </w:rPr>
            </w:pPr>
          </w:p>
        </w:tc>
        <w:tc>
          <w:tcPr>
            <w:tcW w:w="599" w:type="dxa"/>
            <w:tcBorders>
              <w:top w:val="nil"/>
              <w:left w:val="nil"/>
              <w:bottom w:val="nil"/>
              <w:right w:val="nil"/>
            </w:tcBorders>
            <w:hideMark/>
          </w:tcPr>
          <w:p w14:paraId="31DA4590" w14:textId="77777777" w:rsidR="0002286F" w:rsidRPr="000E528B" w:rsidRDefault="0002286F" w:rsidP="000818BD">
            <w:pPr>
              <w:rPr>
                <w:lang w:eastAsia="es-CO"/>
              </w:rPr>
            </w:pPr>
          </w:p>
        </w:tc>
        <w:tc>
          <w:tcPr>
            <w:tcW w:w="2384" w:type="dxa"/>
            <w:tcBorders>
              <w:top w:val="nil"/>
              <w:left w:val="nil"/>
              <w:bottom w:val="nil"/>
              <w:right w:val="nil"/>
            </w:tcBorders>
            <w:hideMark/>
          </w:tcPr>
          <w:p w14:paraId="1DAB6408" w14:textId="77777777" w:rsidR="0002286F" w:rsidRPr="000E528B" w:rsidRDefault="0002286F" w:rsidP="000818BD">
            <w:pPr>
              <w:rPr>
                <w:lang w:eastAsia="es-CO"/>
              </w:rPr>
            </w:pPr>
          </w:p>
        </w:tc>
        <w:tc>
          <w:tcPr>
            <w:tcW w:w="1826" w:type="dxa"/>
            <w:tcBorders>
              <w:top w:val="nil"/>
              <w:left w:val="nil"/>
              <w:bottom w:val="nil"/>
              <w:right w:val="nil"/>
            </w:tcBorders>
            <w:hideMark/>
          </w:tcPr>
          <w:p w14:paraId="53293BA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FE2711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D18C5F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D44F46E" w14:textId="77777777" w:rsidTr="000818BD">
        <w:trPr>
          <w:trHeight w:val="255"/>
        </w:trPr>
        <w:tc>
          <w:tcPr>
            <w:tcW w:w="4122" w:type="dxa"/>
            <w:gridSpan w:val="4"/>
            <w:tcBorders>
              <w:top w:val="nil"/>
              <w:left w:val="nil"/>
              <w:bottom w:val="nil"/>
              <w:right w:val="nil"/>
            </w:tcBorders>
            <w:hideMark/>
          </w:tcPr>
          <w:p w14:paraId="396E73B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D5A3EE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3.476.200.000 </w:t>
            </w:r>
          </w:p>
        </w:tc>
        <w:tc>
          <w:tcPr>
            <w:tcW w:w="1593" w:type="dxa"/>
            <w:tcBorders>
              <w:top w:val="nil"/>
              <w:left w:val="nil"/>
              <w:bottom w:val="nil"/>
              <w:right w:val="nil"/>
            </w:tcBorders>
            <w:noWrap/>
            <w:vAlign w:val="bottom"/>
            <w:hideMark/>
          </w:tcPr>
          <w:p w14:paraId="6A2CBED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1A25FE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3.476.200.000 </w:t>
            </w:r>
          </w:p>
        </w:tc>
      </w:tr>
      <w:tr w:rsidR="0002286F" w:rsidRPr="000E528B" w14:paraId="26391EA4" w14:textId="77777777" w:rsidTr="000818BD">
        <w:trPr>
          <w:trHeight w:val="255"/>
        </w:trPr>
        <w:tc>
          <w:tcPr>
            <w:tcW w:w="609" w:type="dxa"/>
            <w:tcBorders>
              <w:top w:val="nil"/>
              <w:left w:val="nil"/>
              <w:bottom w:val="nil"/>
              <w:right w:val="nil"/>
            </w:tcBorders>
            <w:hideMark/>
          </w:tcPr>
          <w:p w14:paraId="39621AE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3AF85FD" w14:textId="77777777" w:rsidR="0002286F" w:rsidRPr="000E528B" w:rsidRDefault="0002286F" w:rsidP="000818BD">
            <w:pPr>
              <w:rPr>
                <w:lang w:eastAsia="es-CO"/>
              </w:rPr>
            </w:pPr>
          </w:p>
        </w:tc>
        <w:tc>
          <w:tcPr>
            <w:tcW w:w="599" w:type="dxa"/>
            <w:tcBorders>
              <w:top w:val="nil"/>
              <w:left w:val="nil"/>
              <w:bottom w:val="nil"/>
              <w:right w:val="nil"/>
            </w:tcBorders>
            <w:hideMark/>
          </w:tcPr>
          <w:p w14:paraId="7FB3DB80" w14:textId="77777777" w:rsidR="0002286F" w:rsidRPr="000E528B" w:rsidRDefault="0002286F" w:rsidP="000818BD">
            <w:pPr>
              <w:rPr>
                <w:lang w:eastAsia="es-CO"/>
              </w:rPr>
            </w:pPr>
          </w:p>
        </w:tc>
        <w:tc>
          <w:tcPr>
            <w:tcW w:w="2384" w:type="dxa"/>
            <w:tcBorders>
              <w:top w:val="nil"/>
              <w:left w:val="nil"/>
              <w:bottom w:val="nil"/>
              <w:right w:val="nil"/>
            </w:tcBorders>
            <w:hideMark/>
          </w:tcPr>
          <w:p w14:paraId="31F8BE3A" w14:textId="77777777" w:rsidR="0002286F" w:rsidRPr="000E528B" w:rsidRDefault="0002286F" w:rsidP="000818BD">
            <w:pPr>
              <w:rPr>
                <w:lang w:eastAsia="es-CO"/>
              </w:rPr>
            </w:pPr>
          </w:p>
        </w:tc>
        <w:tc>
          <w:tcPr>
            <w:tcW w:w="1826" w:type="dxa"/>
            <w:tcBorders>
              <w:top w:val="nil"/>
              <w:left w:val="nil"/>
              <w:bottom w:val="nil"/>
              <w:right w:val="nil"/>
            </w:tcBorders>
            <w:hideMark/>
          </w:tcPr>
          <w:p w14:paraId="2EA6934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76E082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33C955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7529E11" w14:textId="77777777" w:rsidTr="000818BD">
        <w:trPr>
          <w:trHeight w:val="255"/>
        </w:trPr>
        <w:tc>
          <w:tcPr>
            <w:tcW w:w="609" w:type="dxa"/>
            <w:tcBorders>
              <w:top w:val="nil"/>
              <w:left w:val="nil"/>
              <w:bottom w:val="nil"/>
              <w:right w:val="nil"/>
            </w:tcBorders>
            <w:vAlign w:val="bottom"/>
            <w:hideMark/>
          </w:tcPr>
          <w:p w14:paraId="785947B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42195B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7798417"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BCD54C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3226</w:t>
            </w:r>
          </w:p>
        </w:tc>
        <w:tc>
          <w:tcPr>
            <w:tcW w:w="1539" w:type="dxa"/>
            <w:tcBorders>
              <w:top w:val="nil"/>
              <w:left w:val="nil"/>
              <w:bottom w:val="nil"/>
              <w:right w:val="nil"/>
            </w:tcBorders>
            <w:vAlign w:val="bottom"/>
            <w:hideMark/>
          </w:tcPr>
          <w:p w14:paraId="4F3B0C4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1BD982A" w14:textId="77777777" w:rsidTr="000818BD">
        <w:trPr>
          <w:trHeight w:val="255"/>
        </w:trPr>
        <w:tc>
          <w:tcPr>
            <w:tcW w:w="609" w:type="dxa"/>
            <w:tcBorders>
              <w:top w:val="nil"/>
              <w:left w:val="nil"/>
              <w:bottom w:val="nil"/>
              <w:right w:val="nil"/>
            </w:tcBorders>
            <w:hideMark/>
          </w:tcPr>
          <w:p w14:paraId="2786B45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5C12FFD" w14:textId="77777777" w:rsidR="0002286F" w:rsidRPr="000E528B" w:rsidRDefault="0002286F" w:rsidP="000818BD">
            <w:pPr>
              <w:rPr>
                <w:lang w:eastAsia="es-CO"/>
              </w:rPr>
            </w:pPr>
          </w:p>
        </w:tc>
        <w:tc>
          <w:tcPr>
            <w:tcW w:w="599" w:type="dxa"/>
            <w:tcBorders>
              <w:top w:val="nil"/>
              <w:left w:val="nil"/>
              <w:bottom w:val="nil"/>
              <w:right w:val="nil"/>
            </w:tcBorders>
            <w:hideMark/>
          </w:tcPr>
          <w:p w14:paraId="0F5AFA91"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04B57A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PARA EL DESARROLLO SOSTENIBLE DEL ARCHIPIÉLAGO DE SAN ANDRÉS, PROVIDENCIA Y SANTA CATALINA (CORALINA)</w:t>
            </w:r>
          </w:p>
        </w:tc>
        <w:tc>
          <w:tcPr>
            <w:tcW w:w="1539" w:type="dxa"/>
            <w:tcBorders>
              <w:top w:val="nil"/>
              <w:left w:val="nil"/>
              <w:bottom w:val="nil"/>
              <w:right w:val="nil"/>
            </w:tcBorders>
            <w:hideMark/>
          </w:tcPr>
          <w:p w14:paraId="556F813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CA29375" w14:textId="77777777" w:rsidTr="000818BD">
        <w:trPr>
          <w:trHeight w:val="255"/>
        </w:trPr>
        <w:tc>
          <w:tcPr>
            <w:tcW w:w="4122" w:type="dxa"/>
            <w:gridSpan w:val="4"/>
            <w:tcBorders>
              <w:top w:val="nil"/>
              <w:left w:val="nil"/>
              <w:bottom w:val="nil"/>
              <w:right w:val="nil"/>
            </w:tcBorders>
            <w:vAlign w:val="center"/>
            <w:hideMark/>
          </w:tcPr>
          <w:p w14:paraId="5183540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63B896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3.364.359.000 </w:t>
            </w:r>
          </w:p>
        </w:tc>
        <w:tc>
          <w:tcPr>
            <w:tcW w:w="1593" w:type="dxa"/>
            <w:tcBorders>
              <w:top w:val="nil"/>
              <w:left w:val="nil"/>
              <w:bottom w:val="nil"/>
              <w:right w:val="nil"/>
            </w:tcBorders>
            <w:noWrap/>
            <w:vAlign w:val="bottom"/>
            <w:hideMark/>
          </w:tcPr>
          <w:p w14:paraId="25130DB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702AC8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3.364.359.000 </w:t>
            </w:r>
          </w:p>
        </w:tc>
      </w:tr>
      <w:tr w:rsidR="0002286F" w:rsidRPr="000E528B" w14:paraId="35DCFAE4" w14:textId="77777777" w:rsidTr="000818BD">
        <w:trPr>
          <w:trHeight w:val="255"/>
        </w:trPr>
        <w:tc>
          <w:tcPr>
            <w:tcW w:w="609" w:type="dxa"/>
            <w:tcBorders>
              <w:top w:val="nil"/>
              <w:left w:val="nil"/>
              <w:bottom w:val="nil"/>
              <w:right w:val="nil"/>
            </w:tcBorders>
            <w:hideMark/>
          </w:tcPr>
          <w:p w14:paraId="33FFE17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A799D12" w14:textId="77777777" w:rsidR="0002286F" w:rsidRPr="000E528B" w:rsidRDefault="0002286F" w:rsidP="000818BD">
            <w:pPr>
              <w:rPr>
                <w:lang w:eastAsia="es-CO"/>
              </w:rPr>
            </w:pPr>
          </w:p>
        </w:tc>
        <w:tc>
          <w:tcPr>
            <w:tcW w:w="599" w:type="dxa"/>
            <w:tcBorders>
              <w:top w:val="nil"/>
              <w:left w:val="nil"/>
              <w:bottom w:val="nil"/>
              <w:right w:val="nil"/>
            </w:tcBorders>
            <w:hideMark/>
          </w:tcPr>
          <w:p w14:paraId="268BABA2" w14:textId="77777777" w:rsidR="0002286F" w:rsidRPr="000E528B" w:rsidRDefault="0002286F" w:rsidP="000818BD">
            <w:pPr>
              <w:rPr>
                <w:lang w:eastAsia="es-CO"/>
              </w:rPr>
            </w:pPr>
          </w:p>
        </w:tc>
        <w:tc>
          <w:tcPr>
            <w:tcW w:w="2384" w:type="dxa"/>
            <w:tcBorders>
              <w:top w:val="nil"/>
              <w:left w:val="nil"/>
              <w:bottom w:val="nil"/>
              <w:right w:val="nil"/>
            </w:tcBorders>
            <w:hideMark/>
          </w:tcPr>
          <w:p w14:paraId="57443580" w14:textId="77777777" w:rsidR="0002286F" w:rsidRPr="000E528B" w:rsidRDefault="0002286F" w:rsidP="000818BD">
            <w:pPr>
              <w:rPr>
                <w:lang w:eastAsia="es-CO"/>
              </w:rPr>
            </w:pPr>
          </w:p>
        </w:tc>
        <w:tc>
          <w:tcPr>
            <w:tcW w:w="1826" w:type="dxa"/>
            <w:tcBorders>
              <w:top w:val="nil"/>
              <w:left w:val="nil"/>
              <w:bottom w:val="nil"/>
              <w:right w:val="nil"/>
            </w:tcBorders>
            <w:hideMark/>
          </w:tcPr>
          <w:p w14:paraId="6EC54C8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216FAB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69D268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57A7963" w14:textId="77777777" w:rsidTr="000818BD">
        <w:trPr>
          <w:trHeight w:val="255"/>
        </w:trPr>
        <w:tc>
          <w:tcPr>
            <w:tcW w:w="4122" w:type="dxa"/>
            <w:gridSpan w:val="4"/>
            <w:tcBorders>
              <w:top w:val="nil"/>
              <w:left w:val="nil"/>
              <w:bottom w:val="nil"/>
              <w:right w:val="nil"/>
            </w:tcBorders>
            <w:hideMark/>
          </w:tcPr>
          <w:p w14:paraId="7991C67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8784BB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3.364.359.000 </w:t>
            </w:r>
          </w:p>
        </w:tc>
        <w:tc>
          <w:tcPr>
            <w:tcW w:w="1593" w:type="dxa"/>
            <w:tcBorders>
              <w:top w:val="nil"/>
              <w:left w:val="nil"/>
              <w:bottom w:val="nil"/>
              <w:right w:val="nil"/>
            </w:tcBorders>
            <w:noWrap/>
            <w:vAlign w:val="bottom"/>
            <w:hideMark/>
          </w:tcPr>
          <w:p w14:paraId="69FDFFE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04F18E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3.364.359.000 </w:t>
            </w:r>
          </w:p>
        </w:tc>
      </w:tr>
      <w:tr w:rsidR="0002286F" w:rsidRPr="000E528B" w14:paraId="46009DAB" w14:textId="77777777" w:rsidTr="000818BD">
        <w:trPr>
          <w:trHeight w:val="255"/>
        </w:trPr>
        <w:tc>
          <w:tcPr>
            <w:tcW w:w="609" w:type="dxa"/>
            <w:tcBorders>
              <w:top w:val="nil"/>
              <w:left w:val="nil"/>
              <w:bottom w:val="nil"/>
              <w:right w:val="nil"/>
            </w:tcBorders>
            <w:hideMark/>
          </w:tcPr>
          <w:p w14:paraId="468F71ED"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8127C53" w14:textId="77777777" w:rsidR="0002286F" w:rsidRPr="000E528B" w:rsidRDefault="0002286F" w:rsidP="000818BD">
            <w:pPr>
              <w:rPr>
                <w:lang w:eastAsia="es-CO"/>
              </w:rPr>
            </w:pPr>
          </w:p>
        </w:tc>
        <w:tc>
          <w:tcPr>
            <w:tcW w:w="599" w:type="dxa"/>
            <w:tcBorders>
              <w:top w:val="nil"/>
              <w:left w:val="nil"/>
              <w:bottom w:val="nil"/>
              <w:right w:val="nil"/>
            </w:tcBorders>
            <w:hideMark/>
          </w:tcPr>
          <w:p w14:paraId="48382CDB" w14:textId="77777777" w:rsidR="0002286F" w:rsidRPr="000E528B" w:rsidRDefault="0002286F" w:rsidP="000818BD">
            <w:pPr>
              <w:rPr>
                <w:lang w:eastAsia="es-CO"/>
              </w:rPr>
            </w:pPr>
          </w:p>
        </w:tc>
        <w:tc>
          <w:tcPr>
            <w:tcW w:w="2384" w:type="dxa"/>
            <w:tcBorders>
              <w:top w:val="nil"/>
              <w:left w:val="nil"/>
              <w:bottom w:val="nil"/>
              <w:right w:val="nil"/>
            </w:tcBorders>
            <w:hideMark/>
          </w:tcPr>
          <w:p w14:paraId="2E1DA9F2" w14:textId="77777777" w:rsidR="0002286F" w:rsidRPr="000E528B" w:rsidRDefault="0002286F" w:rsidP="000818BD">
            <w:pPr>
              <w:rPr>
                <w:lang w:eastAsia="es-CO"/>
              </w:rPr>
            </w:pPr>
          </w:p>
        </w:tc>
        <w:tc>
          <w:tcPr>
            <w:tcW w:w="1826" w:type="dxa"/>
            <w:tcBorders>
              <w:top w:val="nil"/>
              <w:left w:val="nil"/>
              <w:bottom w:val="nil"/>
              <w:right w:val="nil"/>
            </w:tcBorders>
            <w:hideMark/>
          </w:tcPr>
          <w:p w14:paraId="430D815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8275A3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8BDD77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63E1830" w14:textId="77777777" w:rsidTr="000818BD">
        <w:trPr>
          <w:trHeight w:val="255"/>
        </w:trPr>
        <w:tc>
          <w:tcPr>
            <w:tcW w:w="609" w:type="dxa"/>
            <w:tcBorders>
              <w:top w:val="nil"/>
              <w:left w:val="nil"/>
              <w:bottom w:val="nil"/>
              <w:right w:val="nil"/>
            </w:tcBorders>
            <w:vAlign w:val="bottom"/>
            <w:hideMark/>
          </w:tcPr>
          <w:p w14:paraId="20AD78F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A079A3D"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0B4FA9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9FD4F7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3227</w:t>
            </w:r>
          </w:p>
        </w:tc>
        <w:tc>
          <w:tcPr>
            <w:tcW w:w="1539" w:type="dxa"/>
            <w:tcBorders>
              <w:top w:val="nil"/>
              <w:left w:val="nil"/>
              <w:bottom w:val="nil"/>
              <w:right w:val="nil"/>
            </w:tcBorders>
            <w:vAlign w:val="bottom"/>
            <w:hideMark/>
          </w:tcPr>
          <w:p w14:paraId="15DD4F7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699DDCE" w14:textId="77777777" w:rsidTr="000818BD">
        <w:trPr>
          <w:trHeight w:val="255"/>
        </w:trPr>
        <w:tc>
          <w:tcPr>
            <w:tcW w:w="609" w:type="dxa"/>
            <w:tcBorders>
              <w:top w:val="nil"/>
              <w:left w:val="nil"/>
              <w:bottom w:val="nil"/>
              <w:right w:val="nil"/>
            </w:tcBorders>
            <w:hideMark/>
          </w:tcPr>
          <w:p w14:paraId="7732DDB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570FECF" w14:textId="77777777" w:rsidR="0002286F" w:rsidRPr="000E528B" w:rsidRDefault="0002286F" w:rsidP="000818BD">
            <w:pPr>
              <w:rPr>
                <w:lang w:eastAsia="es-CO"/>
              </w:rPr>
            </w:pPr>
          </w:p>
        </w:tc>
        <w:tc>
          <w:tcPr>
            <w:tcW w:w="599" w:type="dxa"/>
            <w:tcBorders>
              <w:top w:val="nil"/>
              <w:left w:val="nil"/>
              <w:bottom w:val="nil"/>
              <w:right w:val="nil"/>
            </w:tcBorders>
            <w:hideMark/>
          </w:tcPr>
          <w:p w14:paraId="0AEC4E1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67CFB8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PARA EL DESARROLLO SOSTENIBLE DEL ÁREA DE MANEJO ESPECIAL LA MACARENA (CORMACARENA)</w:t>
            </w:r>
          </w:p>
        </w:tc>
        <w:tc>
          <w:tcPr>
            <w:tcW w:w="1539" w:type="dxa"/>
            <w:tcBorders>
              <w:top w:val="nil"/>
              <w:left w:val="nil"/>
              <w:bottom w:val="nil"/>
              <w:right w:val="nil"/>
            </w:tcBorders>
            <w:hideMark/>
          </w:tcPr>
          <w:p w14:paraId="23C98FA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43415D9" w14:textId="77777777" w:rsidTr="000818BD">
        <w:trPr>
          <w:trHeight w:val="255"/>
        </w:trPr>
        <w:tc>
          <w:tcPr>
            <w:tcW w:w="4122" w:type="dxa"/>
            <w:gridSpan w:val="4"/>
            <w:tcBorders>
              <w:top w:val="nil"/>
              <w:left w:val="nil"/>
              <w:bottom w:val="nil"/>
              <w:right w:val="nil"/>
            </w:tcBorders>
            <w:vAlign w:val="center"/>
            <w:hideMark/>
          </w:tcPr>
          <w:p w14:paraId="57DEE84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D81A75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3.673.580.000 </w:t>
            </w:r>
          </w:p>
        </w:tc>
        <w:tc>
          <w:tcPr>
            <w:tcW w:w="1593" w:type="dxa"/>
            <w:tcBorders>
              <w:top w:val="nil"/>
              <w:left w:val="nil"/>
              <w:bottom w:val="nil"/>
              <w:right w:val="nil"/>
            </w:tcBorders>
            <w:noWrap/>
            <w:vAlign w:val="bottom"/>
            <w:hideMark/>
          </w:tcPr>
          <w:p w14:paraId="11FE5DC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660373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3.673.580.000 </w:t>
            </w:r>
          </w:p>
        </w:tc>
      </w:tr>
      <w:tr w:rsidR="0002286F" w:rsidRPr="000E528B" w14:paraId="3187F597" w14:textId="77777777" w:rsidTr="000818BD">
        <w:trPr>
          <w:trHeight w:val="255"/>
        </w:trPr>
        <w:tc>
          <w:tcPr>
            <w:tcW w:w="609" w:type="dxa"/>
            <w:tcBorders>
              <w:top w:val="nil"/>
              <w:left w:val="nil"/>
              <w:bottom w:val="nil"/>
              <w:right w:val="nil"/>
            </w:tcBorders>
            <w:hideMark/>
          </w:tcPr>
          <w:p w14:paraId="2D36F4E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05D4DC8" w14:textId="77777777" w:rsidR="0002286F" w:rsidRPr="000E528B" w:rsidRDefault="0002286F" w:rsidP="000818BD">
            <w:pPr>
              <w:rPr>
                <w:lang w:eastAsia="es-CO"/>
              </w:rPr>
            </w:pPr>
          </w:p>
        </w:tc>
        <w:tc>
          <w:tcPr>
            <w:tcW w:w="599" w:type="dxa"/>
            <w:tcBorders>
              <w:top w:val="nil"/>
              <w:left w:val="nil"/>
              <w:bottom w:val="nil"/>
              <w:right w:val="nil"/>
            </w:tcBorders>
            <w:hideMark/>
          </w:tcPr>
          <w:p w14:paraId="067DB6AB" w14:textId="77777777" w:rsidR="0002286F" w:rsidRPr="000E528B" w:rsidRDefault="0002286F" w:rsidP="000818BD">
            <w:pPr>
              <w:rPr>
                <w:lang w:eastAsia="es-CO"/>
              </w:rPr>
            </w:pPr>
          </w:p>
        </w:tc>
        <w:tc>
          <w:tcPr>
            <w:tcW w:w="2384" w:type="dxa"/>
            <w:tcBorders>
              <w:top w:val="nil"/>
              <w:left w:val="nil"/>
              <w:bottom w:val="nil"/>
              <w:right w:val="nil"/>
            </w:tcBorders>
            <w:hideMark/>
          </w:tcPr>
          <w:p w14:paraId="1FD57CC3" w14:textId="77777777" w:rsidR="0002286F" w:rsidRPr="000E528B" w:rsidRDefault="0002286F" w:rsidP="000818BD">
            <w:pPr>
              <w:rPr>
                <w:lang w:eastAsia="es-CO"/>
              </w:rPr>
            </w:pPr>
          </w:p>
        </w:tc>
        <w:tc>
          <w:tcPr>
            <w:tcW w:w="1826" w:type="dxa"/>
            <w:tcBorders>
              <w:top w:val="nil"/>
              <w:left w:val="nil"/>
              <w:bottom w:val="nil"/>
              <w:right w:val="nil"/>
            </w:tcBorders>
            <w:hideMark/>
          </w:tcPr>
          <w:p w14:paraId="5C2018F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66B54B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E9DA9C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90AA737" w14:textId="77777777" w:rsidTr="000818BD">
        <w:trPr>
          <w:trHeight w:val="255"/>
        </w:trPr>
        <w:tc>
          <w:tcPr>
            <w:tcW w:w="4122" w:type="dxa"/>
            <w:gridSpan w:val="4"/>
            <w:tcBorders>
              <w:top w:val="nil"/>
              <w:left w:val="nil"/>
              <w:bottom w:val="nil"/>
              <w:right w:val="nil"/>
            </w:tcBorders>
            <w:hideMark/>
          </w:tcPr>
          <w:p w14:paraId="47E56CB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788473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3.673.580.000 </w:t>
            </w:r>
          </w:p>
        </w:tc>
        <w:tc>
          <w:tcPr>
            <w:tcW w:w="1593" w:type="dxa"/>
            <w:tcBorders>
              <w:top w:val="nil"/>
              <w:left w:val="nil"/>
              <w:bottom w:val="nil"/>
              <w:right w:val="nil"/>
            </w:tcBorders>
            <w:noWrap/>
            <w:vAlign w:val="bottom"/>
            <w:hideMark/>
          </w:tcPr>
          <w:p w14:paraId="52205B8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3E630D8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3.673.580.000 </w:t>
            </w:r>
          </w:p>
        </w:tc>
      </w:tr>
      <w:tr w:rsidR="0002286F" w:rsidRPr="000E528B" w14:paraId="7809402F" w14:textId="77777777" w:rsidTr="000818BD">
        <w:trPr>
          <w:trHeight w:val="255"/>
        </w:trPr>
        <w:tc>
          <w:tcPr>
            <w:tcW w:w="609" w:type="dxa"/>
            <w:tcBorders>
              <w:top w:val="nil"/>
              <w:left w:val="nil"/>
              <w:bottom w:val="nil"/>
              <w:right w:val="nil"/>
            </w:tcBorders>
            <w:hideMark/>
          </w:tcPr>
          <w:p w14:paraId="28BDEB8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9009DE4" w14:textId="77777777" w:rsidR="0002286F" w:rsidRPr="000E528B" w:rsidRDefault="0002286F" w:rsidP="000818BD">
            <w:pPr>
              <w:rPr>
                <w:lang w:eastAsia="es-CO"/>
              </w:rPr>
            </w:pPr>
          </w:p>
        </w:tc>
        <w:tc>
          <w:tcPr>
            <w:tcW w:w="599" w:type="dxa"/>
            <w:tcBorders>
              <w:top w:val="nil"/>
              <w:left w:val="nil"/>
              <w:bottom w:val="nil"/>
              <w:right w:val="nil"/>
            </w:tcBorders>
            <w:hideMark/>
          </w:tcPr>
          <w:p w14:paraId="47B5E821" w14:textId="77777777" w:rsidR="0002286F" w:rsidRPr="000E528B" w:rsidRDefault="0002286F" w:rsidP="000818BD">
            <w:pPr>
              <w:rPr>
                <w:lang w:eastAsia="es-CO"/>
              </w:rPr>
            </w:pPr>
          </w:p>
        </w:tc>
        <w:tc>
          <w:tcPr>
            <w:tcW w:w="2384" w:type="dxa"/>
            <w:tcBorders>
              <w:top w:val="nil"/>
              <w:left w:val="nil"/>
              <w:bottom w:val="nil"/>
              <w:right w:val="nil"/>
            </w:tcBorders>
            <w:hideMark/>
          </w:tcPr>
          <w:p w14:paraId="28970B96" w14:textId="77777777" w:rsidR="0002286F" w:rsidRPr="000E528B" w:rsidRDefault="0002286F" w:rsidP="000818BD">
            <w:pPr>
              <w:rPr>
                <w:lang w:eastAsia="es-CO"/>
              </w:rPr>
            </w:pPr>
          </w:p>
        </w:tc>
        <w:tc>
          <w:tcPr>
            <w:tcW w:w="1826" w:type="dxa"/>
            <w:tcBorders>
              <w:top w:val="nil"/>
              <w:left w:val="nil"/>
              <w:bottom w:val="nil"/>
              <w:right w:val="nil"/>
            </w:tcBorders>
            <w:hideMark/>
          </w:tcPr>
          <w:p w14:paraId="45A44BE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B01225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58FC87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43C6A1D" w14:textId="77777777" w:rsidTr="000818BD">
        <w:trPr>
          <w:trHeight w:val="255"/>
        </w:trPr>
        <w:tc>
          <w:tcPr>
            <w:tcW w:w="609" w:type="dxa"/>
            <w:tcBorders>
              <w:top w:val="nil"/>
              <w:left w:val="nil"/>
              <w:bottom w:val="nil"/>
              <w:right w:val="nil"/>
            </w:tcBorders>
            <w:vAlign w:val="bottom"/>
            <w:hideMark/>
          </w:tcPr>
          <w:p w14:paraId="15F0409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CE9A6F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AB6EC4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6925EF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3228</w:t>
            </w:r>
          </w:p>
        </w:tc>
        <w:tc>
          <w:tcPr>
            <w:tcW w:w="1539" w:type="dxa"/>
            <w:tcBorders>
              <w:top w:val="nil"/>
              <w:left w:val="nil"/>
              <w:bottom w:val="nil"/>
              <w:right w:val="nil"/>
            </w:tcBorders>
            <w:vAlign w:val="bottom"/>
            <w:hideMark/>
          </w:tcPr>
          <w:p w14:paraId="385306E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0FDAD72" w14:textId="77777777" w:rsidTr="000818BD">
        <w:trPr>
          <w:trHeight w:val="255"/>
        </w:trPr>
        <w:tc>
          <w:tcPr>
            <w:tcW w:w="609" w:type="dxa"/>
            <w:tcBorders>
              <w:top w:val="nil"/>
              <w:left w:val="nil"/>
              <w:bottom w:val="nil"/>
              <w:right w:val="nil"/>
            </w:tcBorders>
            <w:hideMark/>
          </w:tcPr>
          <w:p w14:paraId="7CBFBC1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29FAB39" w14:textId="77777777" w:rsidR="0002286F" w:rsidRPr="000E528B" w:rsidRDefault="0002286F" w:rsidP="000818BD">
            <w:pPr>
              <w:rPr>
                <w:lang w:eastAsia="es-CO"/>
              </w:rPr>
            </w:pPr>
          </w:p>
        </w:tc>
        <w:tc>
          <w:tcPr>
            <w:tcW w:w="599" w:type="dxa"/>
            <w:tcBorders>
              <w:top w:val="nil"/>
              <w:left w:val="nil"/>
              <w:bottom w:val="nil"/>
              <w:right w:val="nil"/>
            </w:tcBorders>
            <w:hideMark/>
          </w:tcPr>
          <w:p w14:paraId="2278A710"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9ADE63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PARA EL DESARROLLO SOSTENIBLE DE LA MOJANA Y EL SAN JORGE (CORPOMOJANA)</w:t>
            </w:r>
          </w:p>
        </w:tc>
        <w:tc>
          <w:tcPr>
            <w:tcW w:w="1539" w:type="dxa"/>
            <w:tcBorders>
              <w:top w:val="nil"/>
              <w:left w:val="nil"/>
              <w:bottom w:val="nil"/>
              <w:right w:val="nil"/>
            </w:tcBorders>
            <w:hideMark/>
          </w:tcPr>
          <w:p w14:paraId="6F6641F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3C2CA62" w14:textId="77777777" w:rsidTr="000818BD">
        <w:trPr>
          <w:trHeight w:val="255"/>
        </w:trPr>
        <w:tc>
          <w:tcPr>
            <w:tcW w:w="4122" w:type="dxa"/>
            <w:gridSpan w:val="4"/>
            <w:tcBorders>
              <w:top w:val="nil"/>
              <w:left w:val="nil"/>
              <w:bottom w:val="nil"/>
              <w:right w:val="nil"/>
            </w:tcBorders>
            <w:vAlign w:val="center"/>
            <w:hideMark/>
          </w:tcPr>
          <w:p w14:paraId="5EF3CD0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A0E2F0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3.311.700.000 </w:t>
            </w:r>
          </w:p>
        </w:tc>
        <w:tc>
          <w:tcPr>
            <w:tcW w:w="1593" w:type="dxa"/>
            <w:tcBorders>
              <w:top w:val="nil"/>
              <w:left w:val="nil"/>
              <w:bottom w:val="nil"/>
              <w:right w:val="nil"/>
            </w:tcBorders>
            <w:noWrap/>
            <w:vAlign w:val="bottom"/>
            <w:hideMark/>
          </w:tcPr>
          <w:p w14:paraId="1D2E3DE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209F9D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3.311.700.000 </w:t>
            </w:r>
          </w:p>
        </w:tc>
      </w:tr>
      <w:tr w:rsidR="0002286F" w:rsidRPr="000E528B" w14:paraId="4D2064D6" w14:textId="77777777" w:rsidTr="000818BD">
        <w:trPr>
          <w:trHeight w:val="255"/>
        </w:trPr>
        <w:tc>
          <w:tcPr>
            <w:tcW w:w="609" w:type="dxa"/>
            <w:tcBorders>
              <w:top w:val="nil"/>
              <w:left w:val="nil"/>
              <w:bottom w:val="nil"/>
              <w:right w:val="nil"/>
            </w:tcBorders>
            <w:hideMark/>
          </w:tcPr>
          <w:p w14:paraId="02DACF3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F4B707B" w14:textId="77777777" w:rsidR="0002286F" w:rsidRPr="000E528B" w:rsidRDefault="0002286F" w:rsidP="000818BD">
            <w:pPr>
              <w:rPr>
                <w:lang w:eastAsia="es-CO"/>
              </w:rPr>
            </w:pPr>
          </w:p>
        </w:tc>
        <w:tc>
          <w:tcPr>
            <w:tcW w:w="599" w:type="dxa"/>
            <w:tcBorders>
              <w:top w:val="nil"/>
              <w:left w:val="nil"/>
              <w:bottom w:val="nil"/>
              <w:right w:val="nil"/>
            </w:tcBorders>
            <w:hideMark/>
          </w:tcPr>
          <w:p w14:paraId="2C26E4D2" w14:textId="77777777" w:rsidR="0002286F" w:rsidRPr="000E528B" w:rsidRDefault="0002286F" w:rsidP="000818BD">
            <w:pPr>
              <w:rPr>
                <w:lang w:eastAsia="es-CO"/>
              </w:rPr>
            </w:pPr>
          </w:p>
        </w:tc>
        <w:tc>
          <w:tcPr>
            <w:tcW w:w="2384" w:type="dxa"/>
            <w:tcBorders>
              <w:top w:val="nil"/>
              <w:left w:val="nil"/>
              <w:bottom w:val="nil"/>
              <w:right w:val="nil"/>
            </w:tcBorders>
            <w:hideMark/>
          </w:tcPr>
          <w:p w14:paraId="6B25175D" w14:textId="77777777" w:rsidR="0002286F" w:rsidRPr="000E528B" w:rsidRDefault="0002286F" w:rsidP="000818BD">
            <w:pPr>
              <w:rPr>
                <w:lang w:eastAsia="es-CO"/>
              </w:rPr>
            </w:pPr>
          </w:p>
        </w:tc>
        <w:tc>
          <w:tcPr>
            <w:tcW w:w="1826" w:type="dxa"/>
            <w:tcBorders>
              <w:top w:val="nil"/>
              <w:left w:val="nil"/>
              <w:bottom w:val="nil"/>
              <w:right w:val="nil"/>
            </w:tcBorders>
            <w:hideMark/>
          </w:tcPr>
          <w:p w14:paraId="08FE4B2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E955D6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32CEA2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44247F2" w14:textId="77777777" w:rsidTr="000818BD">
        <w:trPr>
          <w:trHeight w:val="255"/>
        </w:trPr>
        <w:tc>
          <w:tcPr>
            <w:tcW w:w="4122" w:type="dxa"/>
            <w:gridSpan w:val="4"/>
            <w:tcBorders>
              <w:top w:val="nil"/>
              <w:left w:val="nil"/>
              <w:bottom w:val="nil"/>
              <w:right w:val="nil"/>
            </w:tcBorders>
            <w:hideMark/>
          </w:tcPr>
          <w:p w14:paraId="6EC9513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C3C8A6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3.311.700.000 </w:t>
            </w:r>
          </w:p>
        </w:tc>
        <w:tc>
          <w:tcPr>
            <w:tcW w:w="1593" w:type="dxa"/>
            <w:tcBorders>
              <w:top w:val="nil"/>
              <w:left w:val="nil"/>
              <w:bottom w:val="nil"/>
              <w:right w:val="nil"/>
            </w:tcBorders>
            <w:noWrap/>
            <w:vAlign w:val="bottom"/>
            <w:hideMark/>
          </w:tcPr>
          <w:p w14:paraId="7996AE3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4A7610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3.311.700.000 </w:t>
            </w:r>
          </w:p>
        </w:tc>
      </w:tr>
      <w:tr w:rsidR="0002286F" w:rsidRPr="000E528B" w14:paraId="45A5C266" w14:textId="77777777" w:rsidTr="000818BD">
        <w:trPr>
          <w:trHeight w:val="255"/>
        </w:trPr>
        <w:tc>
          <w:tcPr>
            <w:tcW w:w="609" w:type="dxa"/>
            <w:tcBorders>
              <w:top w:val="nil"/>
              <w:left w:val="nil"/>
              <w:bottom w:val="nil"/>
              <w:right w:val="nil"/>
            </w:tcBorders>
            <w:hideMark/>
          </w:tcPr>
          <w:p w14:paraId="3DCEF92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8398976" w14:textId="77777777" w:rsidR="0002286F" w:rsidRPr="000E528B" w:rsidRDefault="0002286F" w:rsidP="000818BD">
            <w:pPr>
              <w:rPr>
                <w:lang w:eastAsia="es-CO"/>
              </w:rPr>
            </w:pPr>
          </w:p>
        </w:tc>
        <w:tc>
          <w:tcPr>
            <w:tcW w:w="599" w:type="dxa"/>
            <w:tcBorders>
              <w:top w:val="nil"/>
              <w:left w:val="nil"/>
              <w:bottom w:val="nil"/>
              <w:right w:val="nil"/>
            </w:tcBorders>
            <w:hideMark/>
          </w:tcPr>
          <w:p w14:paraId="625B5F76" w14:textId="77777777" w:rsidR="0002286F" w:rsidRPr="000E528B" w:rsidRDefault="0002286F" w:rsidP="000818BD">
            <w:pPr>
              <w:rPr>
                <w:lang w:eastAsia="es-CO"/>
              </w:rPr>
            </w:pPr>
          </w:p>
        </w:tc>
        <w:tc>
          <w:tcPr>
            <w:tcW w:w="2384" w:type="dxa"/>
            <w:tcBorders>
              <w:top w:val="nil"/>
              <w:left w:val="nil"/>
              <w:bottom w:val="nil"/>
              <w:right w:val="nil"/>
            </w:tcBorders>
            <w:hideMark/>
          </w:tcPr>
          <w:p w14:paraId="666A2BC6" w14:textId="77777777" w:rsidR="0002286F" w:rsidRPr="000E528B" w:rsidRDefault="0002286F" w:rsidP="000818BD">
            <w:pPr>
              <w:rPr>
                <w:lang w:eastAsia="es-CO"/>
              </w:rPr>
            </w:pPr>
          </w:p>
        </w:tc>
        <w:tc>
          <w:tcPr>
            <w:tcW w:w="1826" w:type="dxa"/>
            <w:tcBorders>
              <w:top w:val="nil"/>
              <w:left w:val="nil"/>
              <w:bottom w:val="nil"/>
              <w:right w:val="nil"/>
            </w:tcBorders>
            <w:hideMark/>
          </w:tcPr>
          <w:p w14:paraId="121E391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C80683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529F4E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4471C08" w14:textId="77777777" w:rsidTr="000818BD">
        <w:trPr>
          <w:trHeight w:val="255"/>
        </w:trPr>
        <w:tc>
          <w:tcPr>
            <w:tcW w:w="609" w:type="dxa"/>
            <w:tcBorders>
              <w:top w:val="nil"/>
              <w:left w:val="nil"/>
              <w:bottom w:val="nil"/>
              <w:right w:val="nil"/>
            </w:tcBorders>
            <w:vAlign w:val="bottom"/>
            <w:hideMark/>
          </w:tcPr>
          <w:p w14:paraId="031F938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D6B7F07"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FF5195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8DA21C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3229</w:t>
            </w:r>
          </w:p>
        </w:tc>
        <w:tc>
          <w:tcPr>
            <w:tcW w:w="1539" w:type="dxa"/>
            <w:tcBorders>
              <w:top w:val="nil"/>
              <w:left w:val="nil"/>
              <w:bottom w:val="nil"/>
              <w:right w:val="nil"/>
            </w:tcBorders>
            <w:vAlign w:val="bottom"/>
            <w:hideMark/>
          </w:tcPr>
          <w:p w14:paraId="334FB7B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EB1B486" w14:textId="77777777" w:rsidTr="000818BD">
        <w:trPr>
          <w:trHeight w:val="255"/>
        </w:trPr>
        <w:tc>
          <w:tcPr>
            <w:tcW w:w="609" w:type="dxa"/>
            <w:tcBorders>
              <w:top w:val="nil"/>
              <w:left w:val="nil"/>
              <w:bottom w:val="nil"/>
              <w:right w:val="nil"/>
            </w:tcBorders>
            <w:hideMark/>
          </w:tcPr>
          <w:p w14:paraId="070B15C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F4E6574" w14:textId="77777777" w:rsidR="0002286F" w:rsidRPr="000E528B" w:rsidRDefault="0002286F" w:rsidP="000818BD">
            <w:pPr>
              <w:rPr>
                <w:lang w:eastAsia="es-CO"/>
              </w:rPr>
            </w:pPr>
          </w:p>
        </w:tc>
        <w:tc>
          <w:tcPr>
            <w:tcW w:w="599" w:type="dxa"/>
            <w:tcBorders>
              <w:top w:val="nil"/>
              <w:left w:val="nil"/>
              <w:bottom w:val="nil"/>
              <w:right w:val="nil"/>
            </w:tcBorders>
            <w:hideMark/>
          </w:tcPr>
          <w:p w14:paraId="0D96F2E7"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2F140A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LA ORINOQUIA (CORPORINOQUIA)</w:t>
            </w:r>
          </w:p>
        </w:tc>
        <w:tc>
          <w:tcPr>
            <w:tcW w:w="1539" w:type="dxa"/>
            <w:tcBorders>
              <w:top w:val="nil"/>
              <w:left w:val="nil"/>
              <w:bottom w:val="nil"/>
              <w:right w:val="nil"/>
            </w:tcBorders>
            <w:hideMark/>
          </w:tcPr>
          <w:p w14:paraId="2C499A5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ED78050" w14:textId="77777777" w:rsidTr="000818BD">
        <w:trPr>
          <w:trHeight w:val="255"/>
        </w:trPr>
        <w:tc>
          <w:tcPr>
            <w:tcW w:w="4122" w:type="dxa"/>
            <w:gridSpan w:val="4"/>
            <w:tcBorders>
              <w:top w:val="nil"/>
              <w:left w:val="nil"/>
              <w:bottom w:val="nil"/>
              <w:right w:val="nil"/>
            </w:tcBorders>
            <w:vAlign w:val="center"/>
            <w:hideMark/>
          </w:tcPr>
          <w:p w14:paraId="22673AC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D4652F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3.148.460.000 </w:t>
            </w:r>
          </w:p>
        </w:tc>
        <w:tc>
          <w:tcPr>
            <w:tcW w:w="1593" w:type="dxa"/>
            <w:tcBorders>
              <w:top w:val="nil"/>
              <w:left w:val="nil"/>
              <w:bottom w:val="nil"/>
              <w:right w:val="nil"/>
            </w:tcBorders>
            <w:noWrap/>
            <w:vAlign w:val="bottom"/>
            <w:hideMark/>
          </w:tcPr>
          <w:p w14:paraId="3DEA68F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4C96FE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3.148.460.000 </w:t>
            </w:r>
          </w:p>
        </w:tc>
      </w:tr>
      <w:tr w:rsidR="0002286F" w:rsidRPr="000E528B" w14:paraId="278CAFD1" w14:textId="77777777" w:rsidTr="000818BD">
        <w:trPr>
          <w:trHeight w:val="255"/>
        </w:trPr>
        <w:tc>
          <w:tcPr>
            <w:tcW w:w="609" w:type="dxa"/>
            <w:tcBorders>
              <w:top w:val="nil"/>
              <w:left w:val="nil"/>
              <w:bottom w:val="nil"/>
              <w:right w:val="nil"/>
            </w:tcBorders>
            <w:hideMark/>
          </w:tcPr>
          <w:p w14:paraId="4C622CC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D5D3645" w14:textId="77777777" w:rsidR="0002286F" w:rsidRPr="000E528B" w:rsidRDefault="0002286F" w:rsidP="000818BD">
            <w:pPr>
              <w:rPr>
                <w:lang w:eastAsia="es-CO"/>
              </w:rPr>
            </w:pPr>
          </w:p>
        </w:tc>
        <w:tc>
          <w:tcPr>
            <w:tcW w:w="599" w:type="dxa"/>
            <w:tcBorders>
              <w:top w:val="nil"/>
              <w:left w:val="nil"/>
              <w:bottom w:val="nil"/>
              <w:right w:val="nil"/>
            </w:tcBorders>
            <w:hideMark/>
          </w:tcPr>
          <w:p w14:paraId="2BF7DCB2" w14:textId="77777777" w:rsidR="0002286F" w:rsidRPr="000E528B" w:rsidRDefault="0002286F" w:rsidP="000818BD">
            <w:pPr>
              <w:rPr>
                <w:lang w:eastAsia="es-CO"/>
              </w:rPr>
            </w:pPr>
          </w:p>
        </w:tc>
        <w:tc>
          <w:tcPr>
            <w:tcW w:w="2384" w:type="dxa"/>
            <w:tcBorders>
              <w:top w:val="nil"/>
              <w:left w:val="nil"/>
              <w:bottom w:val="nil"/>
              <w:right w:val="nil"/>
            </w:tcBorders>
            <w:hideMark/>
          </w:tcPr>
          <w:p w14:paraId="5EDA543B" w14:textId="77777777" w:rsidR="0002286F" w:rsidRPr="000E528B" w:rsidRDefault="0002286F" w:rsidP="000818BD">
            <w:pPr>
              <w:rPr>
                <w:lang w:eastAsia="es-CO"/>
              </w:rPr>
            </w:pPr>
          </w:p>
        </w:tc>
        <w:tc>
          <w:tcPr>
            <w:tcW w:w="1826" w:type="dxa"/>
            <w:tcBorders>
              <w:top w:val="nil"/>
              <w:left w:val="nil"/>
              <w:bottom w:val="nil"/>
              <w:right w:val="nil"/>
            </w:tcBorders>
            <w:hideMark/>
          </w:tcPr>
          <w:p w14:paraId="78DE44C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201955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1CAAE4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F282C0A" w14:textId="77777777" w:rsidTr="000818BD">
        <w:trPr>
          <w:trHeight w:val="255"/>
        </w:trPr>
        <w:tc>
          <w:tcPr>
            <w:tcW w:w="4122" w:type="dxa"/>
            <w:gridSpan w:val="4"/>
            <w:tcBorders>
              <w:top w:val="nil"/>
              <w:left w:val="nil"/>
              <w:bottom w:val="nil"/>
              <w:right w:val="nil"/>
            </w:tcBorders>
            <w:hideMark/>
          </w:tcPr>
          <w:p w14:paraId="5B419D1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F3590F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3.148.460.000 </w:t>
            </w:r>
          </w:p>
        </w:tc>
        <w:tc>
          <w:tcPr>
            <w:tcW w:w="1593" w:type="dxa"/>
            <w:tcBorders>
              <w:top w:val="nil"/>
              <w:left w:val="nil"/>
              <w:bottom w:val="nil"/>
              <w:right w:val="nil"/>
            </w:tcBorders>
            <w:noWrap/>
            <w:vAlign w:val="bottom"/>
            <w:hideMark/>
          </w:tcPr>
          <w:p w14:paraId="45064FD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1E326A6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3.148.460.000 </w:t>
            </w:r>
          </w:p>
        </w:tc>
      </w:tr>
      <w:tr w:rsidR="0002286F" w:rsidRPr="000E528B" w14:paraId="55A59FEA" w14:textId="77777777" w:rsidTr="000818BD">
        <w:trPr>
          <w:trHeight w:val="255"/>
        </w:trPr>
        <w:tc>
          <w:tcPr>
            <w:tcW w:w="609" w:type="dxa"/>
            <w:tcBorders>
              <w:top w:val="nil"/>
              <w:left w:val="nil"/>
              <w:bottom w:val="nil"/>
              <w:right w:val="nil"/>
            </w:tcBorders>
            <w:hideMark/>
          </w:tcPr>
          <w:p w14:paraId="132E2778"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CACE408" w14:textId="77777777" w:rsidR="0002286F" w:rsidRPr="000E528B" w:rsidRDefault="0002286F" w:rsidP="000818BD">
            <w:pPr>
              <w:rPr>
                <w:lang w:eastAsia="es-CO"/>
              </w:rPr>
            </w:pPr>
          </w:p>
        </w:tc>
        <w:tc>
          <w:tcPr>
            <w:tcW w:w="599" w:type="dxa"/>
            <w:tcBorders>
              <w:top w:val="nil"/>
              <w:left w:val="nil"/>
              <w:bottom w:val="nil"/>
              <w:right w:val="nil"/>
            </w:tcBorders>
            <w:hideMark/>
          </w:tcPr>
          <w:p w14:paraId="3FB50503" w14:textId="77777777" w:rsidR="0002286F" w:rsidRPr="000E528B" w:rsidRDefault="0002286F" w:rsidP="000818BD">
            <w:pPr>
              <w:rPr>
                <w:lang w:eastAsia="es-CO"/>
              </w:rPr>
            </w:pPr>
          </w:p>
        </w:tc>
        <w:tc>
          <w:tcPr>
            <w:tcW w:w="2384" w:type="dxa"/>
            <w:tcBorders>
              <w:top w:val="nil"/>
              <w:left w:val="nil"/>
              <w:bottom w:val="nil"/>
              <w:right w:val="nil"/>
            </w:tcBorders>
            <w:hideMark/>
          </w:tcPr>
          <w:p w14:paraId="1E8E128B" w14:textId="77777777" w:rsidR="0002286F" w:rsidRPr="000E528B" w:rsidRDefault="0002286F" w:rsidP="000818BD">
            <w:pPr>
              <w:rPr>
                <w:lang w:eastAsia="es-CO"/>
              </w:rPr>
            </w:pPr>
          </w:p>
        </w:tc>
        <w:tc>
          <w:tcPr>
            <w:tcW w:w="1826" w:type="dxa"/>
            <w:tcBorders>
              <w:top w:val="nil"/>
              <w:left w:val="nil"/>
              <w:bottom w:val="nil"/>
              <w:right w:val="nil"/>
            </w:tcBorders>
            <w:hideMark/>
          </w:tcPr>
          <w:p w14:paraId="4B6A18C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045E35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430226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C29A285" w14:textId="77777777" w:rsidTr="000818BD">
        <w:trPr>
          <w:trHeight w:val="255"/>
        </w:trPr>
        <w:tc>
          <w:tcPr>
            <w:tcW w:w="609" w:type="dxa"/>
            <w:tcBorders>
              <w:top w:val="nil"/>
              <w:left w:val="nil"/>
              <w:bottom w:val="nil"/>
              <w:right w:val="nil"/>
            </w:tcBorders>
            <w:vAlign w:val="bottom"/>
          </w:tcPr>
          <w:p w14:paraId="4DF4B89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tcPr>
          <w:p w14:paraId="40593D03" w14:textId="77777777" w:rsidR="0002286F" w:rsidRPr="000E528B" w:rsidRDefault="0002286F" w:rsidP="000818BD">
            <w:pPr>
              <w:rPr>
                <w:lang w:eastAsia="es-CO"/>
              </w:rPr>
            </w:pPr>
          </w:p>
        </w:tc>
        <w:tc>
          <w:tcPr>
            <w:tcW w:w="599" w:type="dxa"/>
            <w:tcBorders>
              <w:top w:val="nil"/>
              <w:left w:val="nil"/>
              <w:bottom w:val="nil"/>
              <w:right w:val="nil"/>
            </w:tcBorders>
            <w:vAlign w:val="bottom"/>
          </w:tcPr>
          <w:p w14:paraId="3A86679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tcPr>
          <w:p w14:paraId="5141F5D5" w14:textId="77777777" w:rsidR="0002286F" w:rsidRPr="000E528B" w:rsidRDefault="0002286F" w:rsidP="000818BD">
            <w:pPr>
              <w:jc w:val="center"/>
              <w:rPr>
                <w:rFonts w:ascii="Arial Narrow" w:hAnsi="Arial Narrow" w:cs="Calibri"/>
                <w:b/>
                <w:bCs/>
                <w:color w:val="000000"/>
                <w:sz w:val="16"/>
                <w:szCs w:val="16"/>
                <w:lang w:eastAsia="es-CO"/>
              </w:rPr>
            </w:pPr>
          </w:p>
        </w:tc>
        <w:tc>
          <w:tcPr>
            <w:tcW w:w="1539" w:type="dxa"/>
            <w:tcBorders>
              <w:top w:val="nil"/>
              <w:left w:val="nil"/>
              <w:bottom w:val="nil"/>
              <w:right w:val="nil"/>
            </w:tcBorders>
            <w:vAlign w:val="bottom"/>
          </w:tcPr>
          <w:p w14:paraId="6A80D99F" w14:textId="77777777" w:rsidR="0002286F" w:rsidRPr="000E528B" w:rsidRDefault="0002286F" w:rsidP="000818BD">
            <w:pPr>
              <w:rPr>
                <w:rFonts w:ascii="Arial Narrow" w:hAnsi="Arial Narrow" w:cs="Calibri"/>
                <w:color w:val="000000"/>
                <w:sz w:val="16"/>
                <w:szCs w:val="16"/>
                <w:lang w:eastAsia="es-CO"/>
              </w:rPr>
            </w:pPr>
          </w:p>
        </w:tc>
      </w:tr>
      <w:tr w:rsidR="0002286F" w:rsidRPr="000E528B" w14:paraId="5887AB15" w14:textId="77777777" w:rsidTr="000818BD">
        <w:trPr>
          <w:trHeight w:val="255"/>
        </w:trPr>
        <w:tc>
          <w:tcPr>
            <w:tcW w:w="609" w:type="dxa"/>
            <w:tcBorders>
              <w:top w:val="nil"/>
              <w:left w:val="nil"/>
              <w:bottom w:val="nil"/>
              <w:right w:val="nil"/>
            </w:tcBorders>
            <w:vAlign w:val="bottom"/>
            <w:hideMark/>
          </w:tcPr>
          <w:p w14:paraId="144CA88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BE9FF36"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AF08EF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9AA479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3230</w:t>
            </w:r>
          </w:p>
        </w:tc>
        <w:tc>
          <w:tcPr>
            <w:tcW w:w="1539" w:type="dxa"/>
            <w:tcBorders>
              <w:top w:val="nil"/>
              <w:left w:val="nil"/>
              <w:bottom w:val="nil"/>
              <w:right w:val="nil"/>
            </w:tcBorders>
            <w:vAlign w:val="bottom"/>
            <w:hideMark/>
          </w:tcPr>
          <w:p w14:paraId="548A4BB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9D5FB40" w14:textId="77777777" w:rsidTr="000818BD">
        <w:trPr>
          <w:trHeight w:val="255"/>
        </w:trPr>
        <w:tc>
          <w:tcPr>
            <w:tcW w:w="609" w:type="dxa"/>
            <w:tcBorders>
              <w:top w:val="nil"/>
              <w:left w:val="nil"/>
              <w:bottom w:val="nil"/>
              <w:right w:val="nil"/>
            </w:tcBorders>
            <w:hideMark/>
          </w:tcPr>
          <w:p w14:paraId="67BB2B4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2783D27" w14:textId="77777777" w:rsidR="0002286F" w:rsidRPr="000E528B" w:rsidRDefault="0002286F" w:rsidP="000818BD">
            <w:pPr>
              <w:rPr>
                <w:lang w:eastAsia="es-CO"/>
              </w:rPr>
            </w:pPr>
          </w:p>
        </w:tc>
        <w:tc>
          <w:tcPr>
            <w:tcW w:w="599" w:type="dxa"/>
            <w:tcBorders>
              <w:top w:val="nil"/>
              <w:left w:val="nil"/>
              <w:bottom w:val="nil"/>
              <w:right w:val="nil"/>
            </w:tcBorders>
            <w:hideMark/>
          </w:tcPr>
          <w:p w14:paraId="29CECC66"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D84269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SUCRE (CARSUCRE)</w:t>
            </w:r>
          </w:p>
        </w:tc>
        <w:tc>
          <w:tcPr>
            <w:tcW w:w="1539" w:type="dxa"/>
            <w:tcBorders>
              <w:top w:val="nil"/>
              <w:left w:val="nil"/>
              <w:bottom w:val="nil"/>
              <w:right w:val="nil"/>
            </w:tcBorders>
            <w:hideMark/>
          </w:tcPr>
          <w:p w14:paraId="51CA52C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760E82E" w14:textId="77777777" w:rsidTr="000818BD">
        <w:trPr>
          <w:trHeight w:val="255"/>
        </w:trPr>
        <w:tc>
          <w:tcPr>
            <w:tcW w:w="4122" w:type="dxa"/>
            <w:gridSpan w:val="4"/>
            <w:tcBorders>
              <w:top w:val="nil"/>
              <w:left w:val="nil"/>
              <w:bottom w:val="nil"/>
              <w:right w:val="nil"/>
            </w:tcBorders>
            <w:vAlign w:val="center"/>
            <w:hideMark/>
          </w:tcPr>
          <w:p w14:paraId="01149C1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EB60AE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3.670.000.000 </w:t>
            </w:r>
          </w:p>
        </w:tc>
        <w:tc>
          <w:tcPr>
            <w:tcW w:w="1593" w:type="dxa"/>
            <w:tcBorders>
              <w:top w:val="nil"/>
              <w:left w:val="nil"/>
              <w:bottom w:val="nil"/>
              <w:right w:val="nil"/>
            </w:tcBorders>
            <w:noWrap/>
            <w:vAlign w:val="bottom"/>
            <w:hideMark/>
          </w:tcPr>
          <w:p w14:paraId="78CC4DB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0CEC4C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3.670.000.000 </w:t>
            </w:r>
          </w:p>
        </w:tc>
      </w:tr>
      <w:tr w:rsidR="0002286F" w:rsidRPr="000E528B" w14:paraId="7F10B95A" w14:textId="77777777" w:rsidTr="000818BD">
        <w:trPr>
          <w:trHeight w:val="255"/>
        </w:trPr>
        <w:tc>
          <w:tcPr>
            <w:tcW w:w="609" w:type="dxa"/>
            <w:tcBorders>
              <w:top w:val="nil"/>
              <w:left w:val="nil"/>
              <w:bottom w:val="nil"/>
              <w:right w:val="nil"/>
            </w:tcBorders>
            <w:hideMark/>
          </w:tcPr>
          <w:p w14:paraId="4BB8024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D3C4843" w14:textId="77777777" w:rsidR="0002286F" w:rsidRPr="000E528B" w:rsidRDefault="0002286F" w:rsidP="000818BD">
            <w:pPr>
              <w:rPr>
                <w:lang w:eastAsia="es-CO"/>
              </w:rPr>
            </w:pPr>
          </w:p>
        </w:tc>
        <w:tc>
          <w:tcPr>
            <w:tcW w:w="599" w:type="dxa"/>
            <w:tcBorders>
              <w:top w:val="nil"/>
              <w:left w:val="nil"/>
              <w:bottom w:val="nil"/>
              <w:right w:val="nil"/>
            </w:tcBorders>
            <w:hideMark/>
          </w:tcPr>
          <w:p w14:paraId="3CAD36D0" w14:textId="77777777" w:rsidR="0002286F" w:rsidRPr="000E528B" w:rsidRDefault="0002286F" w:rsidP="000818BD">
            <w:pPr>
              <w:rPr>
                <w:lang w:eastAsia="es-CO"/>
              </w:rPr>
            </w:pPr>
          </w:p>
        </w:tc>
        <w:tc>
          <w:tcPr>
            <w:tcW w:w="2384" w:type="dxa"/>
            <w:tcBorders>
              <w:top w:val="nil"/>
              <w:left w:val="nil"/>
              <w:bottom w:val="nil"/>
              <w:right w:val="nil"/>
            </w:tcBorders>
            <w:hideMark/>
          </w:tcPr>
          <w:p w14:paraId="5C1CA8CC" w14:textId="77777777" w:rsidR="0002286F" w:rsidRPr="000E528B" w:rsidRDefault="0002286F" w:rsidP="000818BD">
            <w:pPr>
              <w:rPr>
                <w:lang w:eastAsia="es-CO"/>
              </w:rPr>
            </w:pPr>
          </w:p>
        </w:tc>
        <w:tc>
          <w:tcPr>
            <w:tcW w:w="1826" w:type="dxa"/>
            <w:tcBorders>
              <w:top w:val="nil"/>
              <w:left w:val="nil"/>
              <w:bottom w:val="nil"/>
              <w:right w:val="nil"/>
            </w:tcBorders>
            <w:hideMark/>
          </w:tcPr>
          <w:p w14:paraId="52846EC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D9AABE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1C0733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A8AEFD8" w14:textId="77777777" w:rsidTr="000818BD">
        <w:trPr>
          <w:trHeight w:val="255"/>
        </w:trPr>
        <w:tc>
          <w:tcPr>
            <w:tcW w:w="4122" w:type="dxa"/>
            <w:gridSpan w:val="4"/>
            <w:tcBorders>
              <w:top w:val="nil"/>
              <w:left w:val="nil"/>
              <w:bottom w:val="nil"/>
              <w:right w:val="nil"/>
            </w:tcBorders>
            <w:hideMark/>
          </w:tcPr>
          <w:p w14:paraId="3FA3B0B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5BE986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3.670.000.000 </w:t>
            </w:r>
          </w:p>
        </w:tc>
        <w:tc>
          <w:tcPr>
            <w:tcW w:w="1593" w:type="dxa"/>
            <w:tcBorders>
              <w:top w:val="nil"/>
              <w:left w:val="nil"/>
              <w:bottom w:val="nil"/>
              <w:right w:val="nil"/>
            </w:tcBorders>
            <w:noWrap/>
            <w:vAlign w:val="bottom"/>
            <w:hideMark/>
          </w:tcPr>
          <w:p w14:paraId="7BE84A1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196ECBB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3.670.000.000 </w:t>
            </w:r>
          </w:p>
        </w:tc>
      </w:tr>
      <w:tr w:rsidR="0002286F" w:rsidRPr="000E528B" w14:paraId="6AA8F032" w14:textId="77777777" w:rsidTr="000818BD">
        <w:trPr>
          <w:trHeight w:val="255"/>
        </w:trPr>
        <w:tc>
          <w:tcPr>
            <w:tcW w:w="609" w:type="dxa"/>
            <w:tcBorders>
              <w:top w:val="nil"/>
              <w:left w:val="nil"/>
              <w:bottom w:val="nil"/>
              <w:right w:val="nil"/>
            </w:tcBorders>
            <w:hideMark/>
          </w:tcPr>
          <w:p w14:paraId="4F2017A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D38F209" w14:textId="77777777" w:rsidR="0002286F" w:rsidRPr="000E528B" w:rsidRDefault="0002286F" w:rsidP="000818BD">
            <w:pPr>
              <w:rPr>
                <w:lang w:eastAsia="es-CO"/>
              </w:rPr>
            </w:pPr>
          </w:p>
        </w:tc>
        <w:tc>
          <w:tcPr>
            <w:tcW w:w="599" w:type="dxa"/>
            <w:tcBorders>
              <w:top w:val="nil"/>
              <w:left w:val="nil"/>
              <w:bottom w:val="nil"/>
              <w:right w:val="nil"/>
            </w:tcBorders>
            <w:hideMark/>
          </w:tcPr>
          <w:p w14:paraId="2CAA00DD" w14:textId="77777777" w:rsidR="0002286F" w:rsidRPr="000E528B" w:rsidRDefault="0002286F" w:rsidP="000818BD">
            <w:pPr>
              <w:rPr>
                <w:lang w:eastAsia="es-CO"/>
              </w:rPr>
            </w:pPr>
          </w:p>
        </w:tc>
        <w:tc>
          <w:tcPr>
            <w:tcW w:w="2384" w:type="dxa"/>
            <w:tcBorders>
              <w:top w:val="nil"/>
              <w:left w:val="nil"/>
              <w:bottom w:val="nil"/>
              <w:right w:val="nil"/>
            </w:tcBorders>
            <w:hideMark/>
          </w:tcPr>
          <w:p w14:paraId="10EFDD9A" w14:textId="77777777" w:rsidR="0002286F" w:rsidRPr="000E528B" w:rsidRDefault="0002286F" w:rsidP="000818BD">
            <w:pPr>
              <w:rPr>
                <w:lang w:eastAsia="es-CO"/>
              </w:rPr>
            </w:pPr>
          </w:p>
        </w:tc>
        <w:tc>
          <w:tcPr>
            <w:tcW w:w="1826" w:type="dxa"/>
            <w:tcBorders>
              <w:top w:val="nil"/>
              <w:left w:val="nil"/>
              <w:bottom w:val="nil"/>
              <w:right w:val="nil"/>
            </w:tcBorders>
            <w:hideMark/>
          </w:tcPr>
          <w:p w14:paraId="5D15231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EEF90B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78F2C7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C54244A" w14:textId="77777777" w:rsidTr="000818BD">
        <w:trPr>
          <w:trHeight w:val="255"/>
        </w:trPr>
        <w:tc>
          <w:tcPr>
            <w:tcW w:w="609" w:type="dxa"/>
            <w:tcBorders>
              <w:top w:val="nil"/>
              <w:left w:val="nil"/>
              <w:bottom w:val="nil"/>
              <w:right w:val="nil"/>
            </w:tcBorders>
            <w:vAlign w:val="bottom"/>
            <w:hideMark/>
          </w:tcPr>
          <w:p w14:paraId="6E13A5B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2CA8CB2"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F84495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0FDEBF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3231</w:t>
            </w:r>
          </w:p>
        </w:tc>
        <w:tc>
          <w:tcPr>
            <w:tcW w:w="1539" w:type="dxa"/>
            <w:tcBorders>
              <w:top w:val="nil"/>
              <w:left w:val="nil"/>
              <w:bottom w:val="nil"/>
              <w:right w:val="nil"/>
            </w:tcBorders>
            <w:vAlign w:val="bottom"/>
            <w:hideMark/>
          </w:tcPr>
          <w:p w14:paraId="28533CE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FD14B8E" w14:textId="77777777" w:rsidTr="000818BD">
        <w:trPr>
          <w:trHeight w:val="255"/>
        </w:trPr>
        <w:tc>
          <w:tcPr>
            <w:tcW w:w="609" w:type="dxa"/>
            <w:tcBorders>
              <w:top w:val="nil"/>
              <w:left w:val="nil"/>
              <w:bottom w:val="nil"/>
              <w:right w:val="nil"/>
            </w:tcBorders>
            <w:hideMark/>
          </w:tcPr>
          <w:p w14:paraId="6300FCF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7F57C44" w14:textId="77777777" w:rsidR="0002286F" w:rsidRPr="000E528B" w:rsidRDefault="0002286F" w:rsidP="000818BD">
            <w:pPr>
              <w:rPr>
                <w:lang w:eastAsia="es-CO"/>
              </w:rPr>
            </w:pPr>
          </w:p>
        </w:tc>
        <w:tc>
          <w:tcPr>
            <w:tcW w:w="599" w:type="dxa"/>
            <w:tcBorders>
              <w:top w:val="nil"/>
              <w:left w:val="nil"/>
              <w:bottom w:val="nil"/>
              <w:right w:val="nil"/>
            </w:tcBorders>
            <w:hideMark/>
          </w:tcPr>
          <w:p w14:paraId="5FAD077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C04DE2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ALTO MAGDALENA (CAM)</w:t>
            </w:r>
          </w:p>
        </w:tc>
        <w:tc>
          <w:tcPr>
            <w:tcW w:w="1539" w:type="dxa"/>
            <w:tcBorders>
              <w:top w:val="nil"/>
              <w:left w:val="nil"/>
              <w:bottom w:val="nil"/>
              <w:right w:val="nil"/>
            </w:tcBorders>
            <w:hideMark/>
          </w:tcPr>
          <w:p w14:paraId="31CBBAF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5E66CF6" w14:textId="77777777" w:rsidTr="000818BD">
        <w:trPr>
          <w:trHeight w:val="255"/>
        </w:trPr>
        <w:tc>
          <w:tcPr>
            <w:tcW w:w="4122" w:type="dxa"/>
            <w:gridSpan w:val="4"/>
            <w:tcBorders>
              <w:top w:val="nil"/>
              <w:left w:val="nil"/>
              <w:bottom w:val="nil"/>
              <w:right w:val="nil"/>
            </w:tcBorders>
            <w:vAlign w:val="center"/>
            <w:hideMark/>
          </w:tcPr>
          <w:p w14:paraId="4B4C8A0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2575FA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3.262.600.000 </w:t>
            </w:r>
          </w:p>
        </w:tc>
        <w:tc>
          <w:tcPr>
            <w:tcW w:w="1593" w:type="dxa"/>
            <w:tcBorders>
              <w:top w:val="nil"/>
              <w:left w:val="nil"/>
              <w:bottom w:val="nil"/>
              <w:right w:val="nil"/>
            </w:tcBorders>
            <w:noWrap/>
            <w:vAlign w:val="bottom"/>
            <w:hideMark/>
          </w:tcPr>
          <w:p w14:paraId="7CFD0C8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2D5FA0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3.262.600.000 </w:t>
            </w:r>
          </w:p>
        </w:tc>
      </w:tr>
      <w:tr w:rsidR="0002286F" w:rsidRPr="000E528B" w14:paraId="7D000F06" w14:textId="77777777" w:rsidTr="000818BD">
        <w:trPr>
          <w:trHeight w:val="255"/>
        </w:trPr>
        <w:tc>
          <w:tcPr>
            <w:tcW w:w="609" w:type="dxa"/>
            <w:tcBorders>
              <w:top w:val="nil"/>
              <w:left w:val="nil"/>
              <w:bottom w:val="nil"/>
              <w:right w:val="nil"/>
            </w:tcBorders>
            <w:hideMark/>
          </w:tcPr>
          <w:p w14:paraId="63EEE19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E518851" w14:textId="77777777" w:rsidR="0002286F" w:rsidRPr="000E528B" w:rsidRDefault="0002286F" w:rsidP="000818BD">
            <w:pPr>
              <w:rPr>
                <w:lang w:eastAsia="es-CO"/>
              </w:rPr>
            </w:pPr>
          </w:p>
        </w:tc>
        <w:tc>
          <w:tcPr>
            <w:tcW w:w="599" w:type="dxa"/>
            <w:tcBorders>
              <w:top w:val="nil"/>
              <w:left w:val="nil"/>
              <w:bottom w:val="nil"/>
              <w:right w:val="nil"/>
            </w:tcBorders>
            <w:hideMark/>
          </w:tcPr>
          <w:p w14:paraId="78E76E2E" w14:textId="77777777" w:rsidR="0002286F" w:rsidRPr="000E528B" w:rsidRDefault="0002286F" w:rsidP="000818BD">
            <w:pPr>
              <w:rPr>
                <w:lang w:eastAsia="es-CO"/>
              </w:rPr>
            </w:pPr>
          </w:p>
        </w:tc>
        <w:tc>
          <w:tcPr>
            <w:tcW w:w="2384" w:type="dxa"/>
            <w:tcBorders>
              <w:top w:val="nil"/>
              <w:left w:val="nil"/>
              <w:bottom w:val="nil"/>
              <w:right w:val="nil"/>
            </w:tcBorders>
            <w:hideMark/>
          </w:tcPr>
          <w:p w14:paraId="617AC3FC" w14:textId="77777777" w:rsidR="0002286F" w:rsidRPr="000E528B" w:rsidRDefault="0002286F" w:rsidP="000818BD">
            <w:pPr>
              <w:rPr>
                <w:lang w:eastAsia="es-CO"/>
              </w:rPr>
            </w:pPr>
          </w:p>
        </w:tc>
        <w:tc>
          <w:tcPr>
            <w:tcW w:w="1826" w:type="dxa"/>
            <w:tcBorders>
              <w:top w:val="nil"/>
              <w:left w:val="nil"/>
              <w:bottom w:val="nil"/>
              <w:right w:val="nil"/>
            </w:tcBorders>
            <w:hideMark/>
          </w:tcPr>
          <w:p w14:paraId="3DBD7C5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9577DE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C86DE0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992F589" w14:textId="77777777" w:rsidTr="000818BD">
        <w:trPr>
          <w:trHeight w:val="255"/>
        </w:trPr>
        <w:tc>
          <w:tcPr>
            <w:tcW w:w="4122" w:type="dxa"/>
            <w:gridSpan w:val="4"/>
            <w:tcBorders>
              <w:top w:val="nil"/>
              <w:left w:val="nil"/>
              <w:bottom w:val="nil"/>
              <w:right w:val="nil"/>
            </w:tcBorders>
            <w:hideMark/>
          </w:tcPr>
          <w:p w14:paraId="064D55A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FDB1CD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3.262.600.000 </w:t>
            </w:r>
          </w:p>
        </w:tc>
        <w:tc>
          <w:tcPr>
            <w:tcW w:w="1593" w:type="dxa"/>
            <w:tcBorders>
              <w:top w:val="nil"/>
              <w:left w:val="nil"/>
              <w:bottom w:val="nil"/>
              <w:right w:val="nil"/>
            </w:tcBorders>
            <w:noWrap/>
            <w:vAlign w:val="bottom"/>
            <w:hideMark/>
          </w:tcPr>
          <w:p w14:paraId="73ED462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0A94A4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3.262.600.000 </w:t>
            </w:r>
          </w:p>
        </w:tc>
      </w:tr>
      <w:tr w:rsidR="0002286F" w:rsidRPr="000E528B" w14:paraId="52F53481" w14:textId="77777777" w:rsidTr="000818BD">
        <w:trPr>
          <w:trHeight w:val="255"/>
        </w:trPr>
        <w:tc>
          <w:tcPr>
            <w:tcW w:w="609" w:type="dxa"/>
            <w:tcBorders>
              <w:top w:val="nil"/>
              <w:left w:val="nil"/>
              <w:bottom w:val="nil"/>
              <w:right w:val="nil"/>
            </w:tcBorders>
            <w:hideMark/>
          </w:tcPr>
          <w:p w14:paraId="05E252BA"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68C67C2" w14:textId="77777777" w:rsidR="0002286F" w:rsidRPr="000E528B" w:rsidRDefault="0002286F" w:rsidP="000818BD">
            <w:pPr>
              <w:rPr>
                <w:lang w:eastAsia="es-CO"/>
              </w:rPr>
            </w:pPr>
          </w:p>
        </w:tc>
        <w:tc>
          <w:tcPr>
            <w:tcW w:w="599" w:type="dxa"/>
            <w:tcBorders>
              <w:top w:val="nil"/>
              <w:left w:val="nil"/>
              <w:bottom w:val="nil"/>
              <w:right w:val="nil"/>
            </w:tcBorders>
            <w:hideMark/>
          </w:tcPr>
          <w:p w14:paraId="63757489" w14:textId="77777777" w:rsidR="0002286F" w:rsidRPr="000E528B" w:rsidRDefault="0002286F" w:rsidP="000818BD">
            <w:pPr>
              <w:rPr>
                <w:lang w:eastAsia="es-CO"/>
              </w:rPr>
            </w:pPr>
          </w:p>
        </w:tc>
        <w:tc>
          <w:tcPr>
            <w:tcW w:w="2384" w:type="dxa"/>
            <w:tcBorders>
              <w:top w:val="nil"/>
              <w:left w:val="nil"/>
              <w:bottom w:val="nil"/>
              <w:right w:val="nil"/>
            </w:tcBorders>
            <w:hideMark/>
          </w:tcPr>
          <w:p w14:paraId="2C049DA9" w14:textId="77777777" w:rsidR="0002286F" w:rsidRPr="000E528B" w:rsidRDefault="0002286F" w:rsidP="000818BD">
            <w:pPr>
              <w:rPr>
                <w:lang w:eastAsia="es-CO"/>
              </w:rPr>
            </w:pPr>
          </w:p>
        </w:tc>
        <w:tc>
          <w:tcPr>
            <w:tcW w:w="1826" w:type="dxa"/>
            <w:tcBorders>
              <w:top w:val="nil"/>
              <w:left w:val="nil"/>
              <w:bottom w:val="nil"/>
              <w:right w:val="nil"/>
            </w:tcBorders>
            <w:hideMark/>
          </w:tcPr>
          <w:p w14:paraId="482139D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DB4674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CEA48B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553C6CB" w14:textId="77777777" w:rsidTr="000818BD">
        <w:trPr>
          <w:trHeight w:val="255"/>
        </w:trPr>
        <w:tc>
          <w:tcPr>
            <w:tcW w:w="609" w:type="dxa"/>
            <w:tcBorders>
              <w:top w:val="nil"/>
              <w:left w:val="nil"/>
              <w:bottom w:val="nil"/>
              <w:right w:val="nil"/>
            </w:tcBorders>
            <w:vAlign w:val="bottom"/>
          </w:tcPr>
          <w:p w14:paraId="23EC1B6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tcPr>
          <w:p w14:paraId="33E3C610" w14:textId="77777777" w:rsidR="0002286F" w:rsidRPr="000E528B" w:rsidRDefault="0002286F" w:rsidP="000818BD">
            <w:pPr>
              <w:rPr>
                <w:lang w:eastAsia="es-CO"/>
              </w:rPr>
            </w:pPr>
          </w:p>
        </w:tc>
        <w:tc>
          <w:tcPr>
            <w:tcW w:w="599" w:type="dxa"/>
            <w:tcBorders>
              <w:top w:val="nil"/>
              <w:left w:val="nil"/>
              <w:bottom w:val="nil"/>
              <w:right w:val="nil"/>
            </w:tcBorders>
            <w:vAlign w:val="bottom"/>
          </w:tcPr>
          <w:p w14:paraId="44321B85"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tcPr>
          <w:p w14:paraId="515690A3" w14:textId="77777777" w:rsidR="0002286F" w:rsidRPr="000E528B" w:rsidRDefault="0002286F" w:rsidP="000818BD">
            <w:pPr>
              <w:jc w:val="center"/>
              <w:rPr>
                <w:rFonts w:ascii="Arial Narrow" w:hAnsi="Arial Narrow" w:cs="Calibri"/>
                <w:b/>
                <w:bCs/>
                <w:color w:val="000000"/>
                <w:sz w:val="16"/>
                <w:szCs w:val="16"/>
                <w:lang w:eastAsia="es-CO"/>
              </w:rPr>
            </w:pPr>
          </w:p>
        </w:tc>
        <w:tc>
          <w:tcPr>
            <w:tcW w:w="1539" w:type="dxa"/>
            <w:tcBorders>
              <w:top w:val="nil"/>
              <w:left w:val="nil"/>
              <w:bottom w:val="nil"/>
              <w:right w:val="nil"/>
            </w:tcBorders>
            <w:vAlign w:val="bottom"/>
          </w:tcPr>
          <w:p w14:paraId="00F79675" w14:textId="77777777" w:rsidR="0002286F" w:rsidRPr="000E528B" w:rsidRDefault="0002286F" w:rsidP="000818BD">
            <w:pPr>
              <w:rPr>
                <w:rFonts w:ascii="Arial Narrow" w:hAnsi="Arial Narrow" w:cs="Calibri"/>
                <w:color w:val="000000"/>
                <w:sz w:val="16"/>
                <w:szCs w:val="16"/>
                <w:lang w:eastAsia="es-CO"/>
              </w:rPr>
            </w:pPr>
          </w:p>
        </w:tc>
      </w:tr>
      <w:tr w:rsidR="0002286F" w:rsidRPr="000E528B" w14:paraId="7A2A7735" w14:textId="77777777" w:rsidTr="000818BD">
        <w:trPr>
          <w:trHeight w:val="255"/>
        </w:trPr>
        <w:tc>
          <w:tcPr>
            <w:tcW w:w="609" w:type="dxa"/>
            <w:tcBorders>
              <w:top w:val="nil"/>
              <w:left w:val="nil"/>
              <w:bottom w:val="nil"/>
              <w:right w:val="nil"/>
            </w:tcBorders>
            <w:vAlign w:val="bottom"/>
            <w:hideMark/>
          </w:tcPr>
          <w:p w14:paraId="69FE2DB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72DA8C0"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DAFC44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B0A0BF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3232</w:t>
            </w:r>
          </w:p>
        </w:tc>
        <w:tc>
          <w:tcPr>
            <w:tcW w:w="1539" w:type="dxa"/>
            <w:tcBorders>
              <w:top w:val="nil"/>
              <w:left w:val="nil"/>
              <w:bottom w:val="nil"/>
              <w:right w:val="nil"/>
            </w:tcBorders>
            <w:vAlign w:val="bottom"/>
            <w:hideMark/>
          </w:tcPr>
          <w:p w14:paraId="3B7B098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F3A6A3A" w14:textId="77777777" w:rsidTr="000818BD">
        <w:trPr>
          <w:trHeight w:val="255"/>
        </w:trPr>
        <w:tc>
          <w:tcPr>
            <w:tcW w:w="609" w:type="dxa"/>
            <w:tcBorders>
              <w:top w:val="nil"/>
              <w:left w:val="nil"/>
              <w:bottom w:val="nil"/>
              <w:right w:val="nil"/>
            </w:tcBorders>
            <w:hideMark/>
          </w:tcPr>
          <w:p w14:paraId="4A2C184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8AD191E" w14:textId="77777777" w:rsidR="0002286F" w:rsidRPr="000E528B" w:rsidRDefault="0002286F" w:rsidP="000818BD">
            <w:pPr>
              <w:rPr>
                <w:lang w:eastAsia="es-CO"/>
              </w:rPr>
            </w:pPr>
          </w:p>
        </w:tc>
        <w:tc>
          <w:tcPr>
            <w:tcW w:w="599" w:type="dxa"/>
            <w:tcBorders>
              <w:top w:val="nil"/>
              <w:left w:val="nil"/>
              <w:bottom w:val="nil"/>
              <w:right w:val="nil"/>
            </w:tcBorders>
            <w:hideMark/>
          </w:tcPr>
          <w:p w14:paraId="43A950E4"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1910F1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CENTRO DE ANTIOQUIA (CORANTIOQUIA)</w:t>
            </w:r>
          </w:p>
        </w:tc>
        <w:tc>
          <w:tcPr>
            <w:tcW w:w="1539" w:type="dxa"/>
            <w:tcBorders>
              <w:top w:val="nil"/>
              <w:left w:val="nil"/>
              <w:bottom w:val="nil"/>
              <w:right w:val="nil"/>
            </w:tcBorders>
            <w:hideMark/>
          </w:tcPr>
          <w:p w14:paraId="44FDFF5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62FA833" w14:textId="77777777" w:rsidTr="000818BD">
        <w:trPr>
          <w:trHeight w:val="255"/>
        </w:trPr>
        <w:tc>
          <w:tcPr>
            <w:tcW w:w="4122" w:type="dxa"/>
            <w:gridSpan w:val="4"/>
            <w:tcBorders>
              <w:top w:val="nil"/>
              <w:left w:val="nil"/>
              <w:bottom w:val="nil"/>
              <w:right w:val="nil"/>
            </w:tcBorders>
            <w:vAlign w:val="center"/>
            <w:hideMark/>
          </w:tcPr>
          <w:p w14:paraId="5F0A0BE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F78BA0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3.459.800.000 </w:t>
            </w:r>
          </w:p>
        </w:tc>
        <w:tc>
          <w:tcPr>
            <w:tcW w:w="1593" w:type="dxa"/>
            <w:tcBorders>
              <w:top w:val="nil"/>
              <w:left w:val="nil"/>
              <w:bottom w:val="nil"/>
              <w:right w:val="nil"/>
            </w:tcBorders>
            <w:noWrap/>
            <w:vAlign w:val="bottom"/>
            <w:hideMark/>
          </w:tcPr>
          <w:p w14:paraId="7584543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0A0718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3.459.800.000 </w:t>
            </w:r>
          </w:p>
        </w:tc>
      </w:tr>
      <w:tr w:rsidR="0002286F" w:rsidRPr="000E528B" w14:paraId="33032E9F" w14:textId="77777777" w:rsidTr="000818BD">
        <w:trPr>
          <w:trHeight w:val="255"/>
        </w:trPr>
        <w:tc>
          <w:tcPr>
            <w:tcW w:w="609" w:type="dxa"/>
            <w:tcBorders>
              <w:top w:val="nil"/>
              <w:left w:val="nil"/>
              <w:bottom w:val="nil"/>
              <w:right w:val="nil"/>
            </w:tcBorders>
            <w:hideMark/>
          </w:tcPr>
          <w:p w14:paraId="7D547ED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D9422C1" w14:textId="77777777" w:rsidR="0002286F" w:rsidRPr="000E528B" w:rsidRDefault="0002286F" w:rsidP="000818BD">
            <w:pPr>
              <w:rPr>
                <w:lang w:eastAsia="es-CO"/>
              </w:rPr>
            </w:pPr>
          </w:p>
        </w:tc>
        <w:tc>
          <w:tcPr>
            <w:tcW w:w="599" w:type="dxa"/>
            <w:tcBorders>
              <w:top w:val="nil"/>
              <w:left w:val="nil"/>
              <w:bottom w:val="nil"/>
              <w:right w:val="nil"/>
            </w:tcBorders>
            <w:hideMark/>
          </w:tcPr>
          <w:p w14:paraId="270615C4" w14:textId="77777777" w:rsidR="0002286F" w:rsidRPr="000E528B" w:rsidRDefault="0002286F" w:rsidP="000818BD">
            <w:pPr>
              <w:rPr>
                <w:lang w:eastAsia="es-CO"/>
              </w:rPr>
            </w:pPr>
          </w:p>
        </w:tc>
        <w:tc>
          <w:tcPr>
            <w:tcW w:w="2384" w:type="dxa"/>
            <w:tcBorders>
              <w:top w:val="nil"/>
              <w:left w:val="nil"/>
              <w:bottom w:val="nil"/>
              <w:right w:val="nil"/>
            </w:tcBorders>
            <w:hideMark/>
          </w:tcPr>
          <w:p w14:paraId="2F7DB6E7" w14:textId="77777777" w:rsidR="0002286F" w:rsidRPr="000E528B" w:rsidRDefault="0002286F" w:rsidP="000818BD">
            <w:pPr>
              <w:rPr>
                <w:lang w:eastAsia="es-CO"/>
              </w:rPr>
            </w:pPr>
          </w:p>
        </w:tc>
        <w:tc>
          <w:tcPr>
            <w:tcW w:w="1826" w:type="dxa"/>
            <w:tcBorders>
              <w:top w:val="nil"/>
              <w:left w:val="nil"/>
              <w:bottom w:val="nil"/>
              <w:right w:val="nil"/>
            </w:tcBorders>
            <w:hideMark/>
          </w:tcPr>
          <w:p w14:paraId="04DE865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7D3DFC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63D26B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013B914" w14:textId="77777777" w:rsidTr="000818BD">
        <w:trPr>
          <w:trHeight w:val="255"/>
        </w:trPr>
        <w:tc>
          <w:tcPr>
            <w:tcW w:w="4122" w:type="dxa"/>
            <w:gridSpan w:val="4"/>
            <w:tcBorders>
              <w:top w:val="nil"/>
              <w:left w:val="nil"/>
              <w:bottom w:val="nil"/>
              <w:right w:val="nil"/>
            </w:tcBorders>
            <w:hideMark/>
          </w:tcPr>
          <w:p w14:paraId="1C20521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EF93AE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3.459.800.000 </w:t>
            </w:r>
          </w:p>
        </w:tc>
        <w:tc>
          <w:tcPr>
            <w:tcW w:w="1593" w:type="dxa"/>
            <w:tcBorders>
              <w:top w:val="nil"/>
              <w:left w:val="nil"/>
              <w:bottom w:val="nil"/>
              <w:right w:val="nil"/>
            </w:tcBorders>
            <w:noWrap/>
            <w:vAlign w:val="bottom"/>
            <w:hideMark/>
          </w:tcPr>
          <w:p w14:paraId="5A54A85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CCC2E2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3.459.800.000 </w:t>
            </w:r>
          </w:p>
        </w:tc>
      </w:tr>
      <w:tr w:rsidR="0002286F" w:rsidRPr="000E528B" w14:paraId="3944D627" w14:textId="77777777" w:rsidTr="000818BD">
        <w:trPr>
          <w:trHeight w:val="255"/>
        </w:trPr>
        <w:tc>
          <w:tcPr>
            <w:tcW w:w="609" w:type="dxa"/>
            <w:tcBorders>
              <w:top w:val="nil"/>
              <w:left w:val="nil"/>
              <w:bottom w:val="nil"/>
              <w:right w:val="nil"/>
            </w:tcBorders>
            <w:hideMark/>
          </w:tcPr>
          <w:p w14:paraId="4FB01A8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1F71E03" w14:textId="77777777" w:rsidR="0002286F" w:rsidRPr="000E528B" w:rsidRDefault="0002286F" w:rsidP="000818BD">
            <w:pPr>
              <w:rPr>
                <w:lang w:eastAsia="es-CO"/>
              </w:rPr>
            </w:pPr>
          </w:p>
        </w:tc>
        <w:tc>
          <w:tcPr>
            <w:tcW w:w="599" w:type="dxa"/>
            <w:tcBorders>
              <w:top w:val="nil"/>
              <w:left w:val="nil"/>
              <w:bottom w:val="nil"/>
              <w:right w:val="nil"/>
            </w:tcBorders>
            <w:hideMark/>
          </w:tcPr>
          <w:p w14:paraId="704738EC" w14:textId="77777777" w:rsidR="0002286F" w:rsidRPr="000E528B" w:rsidRDefault="0002286F" w:rsidP="000818BD">
            <w:pPr>
              <w:rPr>
                <w:lang w:eastAsia="es-CO"/>
              </w:rPr>
            </w:pPr>
          </w:p>
        </w:tc>
        <w:tc>
          <w:tcPr>
            <w:tcW w:w="2384" w:type="dxa"/>
            <w:tcBorders>
              <w:top w:val="nil"/>
              <w:left w:val="nil"/>
              <w:bottom w:val="nil"/>
              <w:right w:val="nil"/>
            </w:tcBorders>
            <w:hideMark/>
          </w:tcPr>
          <w:p w14:paraId="775F9BC9" w14:textId="77777777" w:rsidR="0002286F" w:rsidRPr="000E528B" w:rsidRDefault="0002286F" w:rsidP="000818BD">
            <w:pPr>
              <w:rPr>
                <w:lang w:eastAsia="es-CO"/>
              </w:rPr>
            </w:pPr>
          </w:p>
        </w:tc>
        <w:tc>
          <w:tcPr>
            <w:tcW w:w="1826" w:type="dxa"/>
            <w:tcBorders>
              <w:top w:val="nil"/>
              <w:left w:val="nil"/>
              <w:bottom w:val="nil"/>
              <w:right w:val="nil"/>
            </w:tcBorders>
            <w:hideMark/>
          </w:tcPr>
          <w:p w14:paraId="29E8572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163FA4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385A62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22BF044" w14:textId="77777777" w:rsidTr="000818BD">
        <w:trPr>
          <w:trHeight w:val="255"/>
        </w:trPr>
        <w:tc>
          <w:tcPr>
            <w:tcW w:w="609" w:type="dxa"/>
            <w:tcBorders>
              <w:top w:val="nil"/>
              <w:left w:val="nil"/>
              <w:bottom w:val="nil"/>
              <w:right w:val="nil"/>
            </w:tcBorders>
            <w:vAlign w:val="bottom"/>
            <w:hideMark/>
          </w:tcPr>
          <w:p w14:paraId="20D86CC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9D233F6"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0202F2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DBD82E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3233</w:t>
            </w:r>
          </w:p>
        </w:tc>
        <w:tc>
          <w:tcPr>
            <w:tcW w:w="1539" w:type="dxa"/>
            <w:tcBorders>
              <w:top w:val="nil"/>
              <w:left w:val="nil"/>
              <w:bottom w:val="nil"/>
              <w:right w:val="nil"/>
            </w:tcBorders>
            <w:vAlign w:val="bottom"/>
            <w:hideMark/>
          </w:tcPr>
          <w:p w14:paraId="1A54617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BCFBECE" w14:textId="77777777" w:rsidTr="000818BD">
        <w:trPr>
          <w:trHeight w:val="255"/>
        </w:trPr>
        <w:tc>
          <w:tcPr>
            <w:tcW w:w="609" w:type="dxa"/>
            <w:tcBorders>
              <w:top w:val="nil"/>
              <w:left w:val="nil"/>
              <w:bottom w:val="nil"/>
              <w:right w:val="nil"/>
            </w:tcBorders>
            <w:hideMark/>
          </w:tcPr>
          <w:p w14:paraId="5AAD38F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26F5AE2" w14:textId="77777777" w:rsidR="0002286F" w:rsidRPr="000E528B" w:rsidRDefault="0002286F" w:rsidP="000818BD">
            <w:pPr>
              <w:rPr>
                <w:lang w:eastAsia="es-CO"/>
              </w:rPr>
            </w:pPr>
          </w:p>
        </w:tc>
        <w:tc>
          <w:tcPr>
            <w:tcW w:w="599" w:type="dxa"/>
            <w:tcBorders>
              <w:top w:val="nil"/>
              <w:left w:val="nil"/>
              <w:bottom w:val="nil"/>
              <w:right w:val="nil"/>
            </w:tcBorders>
            <w:hideMark/>
          </w:tcPr>
          <w:p w14:paraId="44FE734F"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09A640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ATLÁNTICO (CRA)</w:t>
            </w:r>
          </w:p>
        </w:tc>
        <w:tc>
          <w:tcPr>
            <w:tcW w:w="1539" w:type="dxa"/>
            <w:tcBorders>
              <w:top w:val="nil"/>
              <w:left w:val="nil"/>
              <w:bottom w:val="nil"/>
              <w:right w:val="nil"/>
            </w:tcBorders>
            <w:hideMark/>
          </w:tcPr>
          <w:p w14:paraId="6DFD5C6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C042EC5" w14:textId="77777777" w:rsidTr="000818BD">
        <w:trPr>
          <w:trHeight w:val="255"/>
        </w:trPr>
        <w:tc>
          <w:tcPr>
            <w:tcW w:w="4122" w:type="dxa"/>
            <w:gridSpan w:val="4"/>
            <w:tcBorders>
              <w:top w:val="nil"/>
              <w:left w:val="nil"/>
              <w:bottom w:val="nil"/>
              <w:right w:val="nil"/>
            </w:tcBorders>
            <w:vAlign w:val="center"/>
            <w:hideMark/>
          </w:tcPr>
          <w:p w14:paraId="5BD7AC6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BFD641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3.004.000.000 </w:t>
            </w:r>
          </w:p>
        </w:tc>
        <w:tc>
          <w:tcPr>
            <w:tcW w:w="1593" w:type="dxa"/>
            <w:tcBorders>
              <w:top w:val="nil"/>
              <w:left w:val="nil"/>
              <w:bottom w:val="nil"/>
              <w:right w:val="nil"/>
            </w:tcBorders>
            <w:noWrap/>
            <w:vAlign w:val="bottom"/>
            <w:hideMark/>
          </w:tcPr>
          <w:p w14:paraId="42F50E6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E35AB9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3.004.000.000 </w:t>
            </w:r>
          </w:p>
        </w:tc>
      </w:tr>
      <w:tr w:rsidR="0002286F" w:rsidRPr="000E528B" w14:paraId="6A52261D" w14:textId="77777777" w:rsidTr="000818BD">
        <w:trPr>
          <w:trHeight w:val="255"/>
        </w:trPr>
        <w:tc>
          <w:tcPr>
            <w:tcW w:w="609" w:type="dxa"/>
            <w:tcBorders>
              <w:top w:val="nil"/>
              <w:left w:val="nil"/>
              <w:bottom w:val="nil"/>
              <w:right w:val="nil"/>
            </w:tcBorders>
            <w:hideMark/>
          </w:tcPr>
          <w:p w14:paraId="47832BE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E3761BC" w14:textId="77777777" w:rsidR="0002286F" w:rsidRPr="000E528B" w:rsidRDefault="0002286F" w:rsidP="000818BD">
            <w:pPr>
              <w:rPr>
                <w:lang w:eastAsia="es-CO"/>
              </w:rPr>
            </w:pPr>
          </w:p>
        </w:tc>
        <w:tc>
          <w:tcPr>
            <w:tcW w:w="599" w:type="dxa"/>
            <w:tcBorders>
              <w:top w:val="nil"/>
              <w:left w:val="nil"/>
              <w:bottom w:val="nil"/>
              <w:right w:val="nil"/>
            </w:tcBorders>
            <w:hideMark/>
          </w:tcPr>
          <w:p w14:paraId="7DAD1A99" w14:textId="77777777" w:rsidR="0002286F" w:rsidRPr="000E528B" w:rsidRDefault="0002286F" w:rsidP="000818BD">
            <w:pPr>
              <w:rPr>
                <w:lang w:eastAsia="es-CO"/>
              </w:rPr>
            </w:pPr>
          </w:p>
        </w:tc>
        <w:tc>
          <w:tcPr>
            <w:tcW w:w="2384" w:type="dxa"/>
            <w:tcBorders>
              <w:top w:val="nil"/>
              <w:left w:val="nil"/>
              <w:bottom w:val="nil"/>
              <w:right w:val="nil"/>
            </w:tcBorders>
            <w:hideMark/>
          </w:tcPr>
          <w:p w14:paraId="74E24D59" w14:textId="77777777" w:rsidR="0002286F" w:rsidRPr="000E528B" w:rsidRDefault="0002286F" w:rsidP="000818BD">
            <w:pPr>
              <w:rPr>
                <w:lang w:eastAsia="es-CO"/>
              </w:rPr>
            </w:pPr>
          </w:p>
        </w:tc>
        <w:tc>
          <w:tcPr>
            <w:tcW w:w="1826" w:type="dxa"/>
            <w:tcBorders>
              <w:top w:val="nil"/>
              <w:left w:val="nil"/>
              <w:bottom w:val="nil"/>
              <w:right w:val="nil"/>
            </w:tcBorders>
            <w:hideMark/>
          </w:tcPr>
          <w:p w14:paraId="28BE539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899458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B0D5A6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B68D15A" w14:textId="77777777" w:rsidTr="000818BD">
        <w:trPr>
          <w:trHeight w:val="255"/>
        </w:trPr>
        <w:tc>
          <w:tcPr>
            <w:tcW w:w="4122" w:type="dxa"/>
            <w:gridSpan w:val="4"/>
            <w:tcBorders>
              <w:top w:val="nil"/>
              <w:left w:val="nil"/>
              <w:bottom w:val="nil"/>
              <w:right w:val="nil"/>
            </w:tcBorders>
            <w:hideMark/>
          </w:tcPr>
          <w:p w14:paraId="6C8D1AA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C4527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3.004.000.000 </w:t>
            </w:r>
          </w:p>
        </w:tc>
        <w:tc>
          <w:tcPr>
            <w:tcW w:w="1593" w:type="dxa"/>
            <w:tcBorders>
              <w:top w:val="nil"/>
              <w:left w:val="nil"/>
              <w:bottom w:val="nil"/>
              <w:right w:val="nil"/>
            </w:tcBorders>
            <w:noWrap/>
            <w:vAlign w:val="bottom"/>
            <w:hideMark/>
          </w:tcPr>
          <w:p w14:paraId="03FBE7F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1FE149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3.004.000.000 </w:t>
            </w:r>
          </w:p>
        </w:tc>
      </w:tr>
      <w:tr w:rsidR="0002286F" w:rsidRPr="000E528B" w14:paraId="380E6608" w14:textId="77777777" w:rsidTr="000818BD">
        <w:trPr>
          <w:trHeight w:val="255"/>
        </w:trPr>
        <w:tc>
          <w:tcPr>
            <w:tcW w:w="609" w:type="dxa"/>
            <w:tcBorders>
              <w:top w:val="nil"/>
              <w:left w:val="nil"/>
              <w:bottom w:val="nil"/>
              <w:right w:val="nil"/>
            </w:tcBorders>
            <w:hideMark/>
          </w:tcPr>
          <w:p w14:paraId="3F34442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326AF68" w14:textId="77777777" w:rsidR="0002286F" w:rsidRPr="000E528B" w:rsidRDefault="0002286F" w:rsidP="000818BD">
            <w:pPr>
              <w:rPr>
                <w:lang w:eastAsia="es-CO"/>
              </w:rPr>
            </w:pPr>
          </w:p>
        </w:tc>
        <w:tc>
          <w:tcPr>
            <w:tcW w:w="599" w:type="dxa"/>
            <w:tcBorders>
              <w:top w:val="nil"/>
              <w:left w:val="nil"/>
              <w:bottom w:val="nil"/>
              <w:right w:val="nil"/>
            </w:tcBorders>
            <w:hideMark/>
          </w:tcPr>
          <w:p w14:paraId="0E240792" w14:textId="77777777" w:rsidR="0002286F" w:rsidRPr="000E528B" w:rsidRDefault="0002286F" w:rsidP="000818BD">
            <w:pPr>
              <w:rPr>
                <w:lang w:eastAsia="es-CO"/>
              </w:rPr>
            </w:pPr>
          </w:p>
        </w:tc>
        <w:tc>
          <w:tcPr>
            <w:tcW w:w="2384" w:type="dxa"/>
            <w:tcBorders>
              <w:top w:val="nil"/>
              <w:left w:val="nil"/>
              <w:bottom w:val="nil"/>
              <w:right w:val="nil"/>
            </w:tcBorders>
            <w:hideMark/>
          </w:tcPr>
          <w:p w14:paraId="174316E7" w14:textId="77777777" w:rsidR="0002286F" w:rsidRPr="000E528B" w:rsidRDefault="0002286F" w:rsidP="000818BD">
            <w:pPr>
              <w:rPr>
                <w:lang w:eastAsia="es-CO"/>
              </w:rPr>
            </w:pPr>
          </w:p>
        </w:tc>
        <w:tc>
          <w:tcPr>
            <w:tcW w:w="1826" w:type="dxa"/>
            <w:tcBorders>
              <w:top w:val="nil"/>
              <w:left w:val="nil"/>
              <w:bottom w:val="nil"/>
              <w:right w:val="nil"/>
            </w:tcBorders>
            <w:hideMark/>
          </w:tcPr>
          <w:p w14:paraId="03D24B8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5A72E1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99FF1D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4648846" w14:textId="77777777" w:rsidTr="000818BD">
        <w:trPr>
          <w:trHeight w:val="255"/>
        </w:trPr>
        <w:tc>
          <w:tcPr>
            <w:tcW w:w="609" w:type="dxa"/>
            <w:tcBorders>
              <w:top w:val="nil"/>
              <w:left w:val="nil"/>
              <w:bottom w:val="nil"/>
              <w:right w:val="nil"/>
            </w:tcBorders>
            <w:vAlign w:val="bottom"/>
            <w:hideMark/>
          </w:tcPr>
          <w:p w14:paraId="1B6D03F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03E0A60"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720D11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101BBB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3234</w:t>
            </w:r>
          </w:p>
        </w:tc>
        <w:tc>
          <w:tcPr>
            <w:tcW w:w="1539" w:type="dxa"/>
            <w:tcBorders>
              <w:top w:val="nil"/>
              <w:left w:val="nil"/>
              <w:bottom w:val="nil"/>
              <w:right w:val="nil"/>
            </w:tcBorders>
            <w:vAlign w:val="bottom"/>
            <w:hideMark/>
          </w:tcPr>
          <w:p w14:paraId="2A8A3D7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9415D83" w14:textId="77777777" w:rsidTr="000818BD">
        <w:trPr>
          <w:trHeight w:val="255"/>
        </w:trPr>
        <w:tc>
          <w:tcPr>
            <w:tcW w:w="609" w:type="dxa"/>
            <w:tcBorders>
              <w:top w:val="nil"/>
              <w:left w:val="nil"/>
              <w:bottom w:val="nil"/>
              <w:right w:val="nil"/>
            </w:tcBorders>
            <w:hideMark/>
          </w:tcPr>
          <w:p w14:paraId="6FCCA5F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906F774" w14:textId="77777777" w:rsidR="0002286F" w:rsidRPr="000E528B" w:rsidRDefault="0002286F" w:rsidP="000818BD">
            <w:pPr>
              <w:rPr>
                <w:lang w:eastAsia="es-CO"/>
              </w:rPr>
            </w:pPr>
          </w:p>
        </w:tc>
        <w:tc>
          <w:tcPr>
            <w:tcW w:w="599" w:type="dxa"/>
            <w:tcBorders>
              <w:top w:val="nil"/>
              <w:left w:val="nil"/>
              <w:bottom w:val="nil"/>
              <w:right w:val="nil"/>
            </w:tcBorders>
            <w:hideMark/>
          </w:tcPr>
          <w:p w14:paraId="3B4FDC02"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1B7FB6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SANTANDER (CAS)</w:t>
            </w:r>
          </w:p>
        </w:tc>
        <w:tc>
          <w:tcPr>
            <w:tcW w:w="1539" w:type="dxa"/>
            <w:tcBorders>
              <w:top w:val="nil"/>
              <w:left w:val="nil"/>
              <w:bottom w:val="nil"/>
              <w:right w:val="nil"/>
            </w:tcBorders>
            <w:hideMark/>
          </w:tcPr>
          <w:p w14:paraId="0A34DE5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EAD3980" w14:textId="77777777" w:rsidTr="000818BD">
        <w:trPr>
          <w:trHeight w:val="255"/>
        </w:trPr>
        <w:tc>
          <w:tcPr>
            <w:tcW w:w="4122" w:type="dxa"/>
            <w:gridSpan w:val="4"/>
            <w:tcBorders>
              <w:top w:val="nil"/>
              <w:left w:val="nil"/>
              <w:bottom w:val="nil"/>
              <w:right w:val="nil"/>
            </w:tcBorders>
            <w:vAlign w:val="center"/>
            <w:hideMark/>
          </w:tcPr>
          <w:p w14:paraId="4BAD28C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D01F56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3.149.000.000 </w:t>
            </w:r>
          </w:p>
        </w:tc>
        <w:tc>
          <w:tcPr>
            <w:tcW w:w="1593" w:type="dxa"/>
            <w:tcBorders>
              <w:top w:val="nil"/>
              <w:left w:val="nil"/>
              <w:bottom w:val="nil"/>
              <w:right w:val="nil"/>
            </w:tcBorders>
            <w:noWrap/>
            <w:vAlign w:val="bottom"/>
            <w:hideMark/>
          </w:tcPr>
          <w:p w14:paraId="5F2F6A4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90DBA3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3.149.000.000 </w:t>
            </w:r>
          </w:p>
        </w:tc>
      </w:tr>
      <w:tr w:rsidR="0002286F" w:rsidRPr="000E528B" w14:paraId="573905EB" w14:textId="77777777" w:rsidTr="000818BD">
        <w:trPr>
          <w:trHeight w:val="255"/>
        </w:trPr>
        <w:tc>
          <w:tcPr>
            <w:tcW w:w="609" w:type="dxa"/>
            <w:tcBorders>
              <w:top w:val="nil"/>
              <w:left w:val="nil"/>
              <w:bottom w:val="nil"/>
              <w:right w:val="nil"/>
            </w:tcBorders>
            <w:hideMark/>
          </w:tcPr>
          <w:p w14:paraId="3683D0D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9EEE2A6" w14:textId="77777777" w:rsidR="0002286F" w:rsidRPr="000E528B" w:rsidRDefault="0002286F" w:rsidP="000818BD">
            <w:pPr>
              <w:rPr>
                <w:lang w:eastAsia="es-CO"/>
              </w:rPr>
            </w:pPr>
          </w:p>
        </w:tc>
        <w:tc>
          <w:tcPr>
            <w:tcW w:w="599" w:type="dxa"/>
            <w:tcBorders>
              <w:top w:val="nil"/>
              <w:left w:val="nil"/>
              <w:bottom w:val="nil"/>
              <w:right w:val="nil"/>
            </w:tcBorders>
            <w:hideMark/>
          </w:tcPr>
          <w:p w14:paraId="5C79FCC1" w14:textId="77777777" w:rsidR="0002286F" w:rsidRPr="000E528B" w:rsidRDefault="0002286F" w:rsidP="000818BD">
            <w:pPr>
              <w:rPr>
                <w:lang w:eastAsia="es-CO"/>
              </w:rPr>
            </w:pPr>
          </w:p>
        </w:tc>
        <w:tc>
          <w:tcPr>
            <w:tcW w:w="2384" w:type="dxa"/>
            <w:tcBorders>
              <w:top w:val="nil"/>
              <w:left w:val="nil"/>
              <w:bottom w:val="nil"/>
              <w:right w:val="nil"/>
            </w:tcBorders>
            <w:hideMark/>
          </w:tcPr>
          <w:p w14:paraId="4EE25B18" w14:textId="77777777" w:rsidR="0002286F" w:rsidRPr="000E528B" w:rsidRDefault="0002286F" w:rsidP="000818BD">
            <w:pPr>
              <w:rPr>
                <w:lang w:eastAsia="es-CO"/>
              </w:rPr>
            </w:pPr>
          </w:p>
        </w:tc>
        <w:tc>
          <w:tcPr>
            <w:tcW w:w="1826" w:type="dxa"/>
            <w:tcBorders>
              <w:top w:val="nil"/>
              <w:left w:val="nil"/>
              <w:bottom w:val="nil"/>
              <w:right w:val="nil"/>
            </w:tcBorders>
            <w:hideMark/>
          </w:tcPr>
          <w:p w14:paraId="5CCD7F8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2A2801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F19AE1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A8A6AA1" w14:textId="77777777" w:rsidTr="000818BD">
        <w:trPr>
          <w:trHeight w:val="255"/>
        </w:trPr>
        <w:tc>
          <w:tcPr>
            <w:tcW w:w="4122" w:type="dxa"/>
            <w:gridSpan w:val="4"/>
            <w:tcBorders>
              <w:top w:val="nil"/>
              <w:left w:val="nil"/>
              <w:bottom w:val="nil"/>
              <w:right w:val="nil"/>
            </w:tcBorders>
            <w:hideMark/>
          </w:tcPr>
          <w:p w14:paraId="41A4E67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E2ADBE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3.149.000.000 </w:t>
            </w:r>
          </w:p>
        </w:tc>
        <w:tc>
          <w:tcPr>
            <w:tcW w:w="1593" w:type="dxa"/>
            <w:tcBorders>
              <w:top w:val="nil"/>
              <w:left w:val="nil"/>
              <w:bottom w:val="nil"/>
              <w:right w:val="nil"/>
            </w:tcBorders>
            <w:noWrap/>
            <w:vAlign w:val="bottom"/>
            <w:hideMark/>
          </w:tcPr>
          <w:p w14:paraId="7D439B0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59FB25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3.149.000.000 </w:t>
            </w:r>
          </w:p>
        </w:tc>
      </w:tr>
      <w:tr w:rsidR="0002286F" w:rsidRPr="000E528B" w14:paraId="7B2BF35A" w14:textId="77777777" w:rsidTr="000818BD">
        <w:trPr>
          <w:trHeight w:val="255"/>
        </w:trPr>
        <w:tc>
          <w:tcPr>
            <w:tcW w:w="609" w:type="dxa"/>
            <w:tcBorders>
              <w:top w:val="nil"/>
              <w:left w:val="nil"/>
              <w:bottom w:val="nil"/>
              <w:right w:val="nil"/>
            </w:tcBorders>
            <w:hideMark/>
          </w:tcPr>
          <w:p w14:paraId="2B29A251"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744D2C4" w14:textId="77777777" w:rsidR="0002286F" w:rsidRPr="000E528B" w:rsidRDefault="0002286F" w:rsidP="000818BD">
            <w:pPr>
              <w:rPr>
                <w:lang w:eastAsia="es-CO"/>
              </w:rPr>
            </w:pPr>
          </w:p>
        </w:tc>
        <w:tc>
          <w:tcPr>
            <w:tcW w:w="599" w:type="dxa"/>
            <w:tcBorders>
              <w:top w:val="nil"/>
              <w:left w:val="nil"/>
              <w:bottom w:val="nil"/>
              <w:right w:val="nil"/>
            </w:tcBorders>
            <w:hideMark/>
          </w:tcPr>
          <w:p w14:paraId="2656A523" w14:textId="77777777" w:rsidR="0002286F" w:rsidRPr="000E528B" w:rsidRDefault="0002286F" w:rsidP="000818BD">
            <w:pPr>
              <w:rPr>
                <w:lang w:eastAsia="es-CO"/>
              </w:rPr>
            </w:pPr>
          </w:p>
        </w:tc>
        <w:tc>
          <w:tcPr>
            <w:tcW w:w="2384" w:type="dxa"/>
            <w:tcBorders>
              <w:top w:val="nil"/>
              <w:left w:val="nil"/>
              <w:bottom w:val="nil"/>
              <w:right w:val="nil"/>
            </w:tcBorders>
            <w:hideMark/>
          </w:tcPr>
          <w:p w14:paraId="6509F3F9" w14:textId="77777777" w:rsidR="0002286F" w:rsidRPr="000E528B" w:rsidRDefault="0002286F" w:rsidP="000818BD">
            <w:pPr>
              <w:rPr>
                <w:lang w:eastAsia="es-CO"/>
              </w:rPr>
            </w:pPr>
          </w:p>
        </w:tc>
        <w:tc>
          <w:tcPr>
            <w:tcW w:w="1826" w:type="dxa"/>
            <w:tcBorders>
              <w:top w:val="nil"/>
              <w:left w:val="nil"/>
              <w:bottom w:val="nil"/>
              <w:right w:val="nil"/>
            </w:tcBorders>
            <w:hideMark/>
          </w:tcPr>
          <w:p w14:paraId="49E1838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B7EC2D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90620F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865F896" w14:textId="77777777" w:rsidTr="000818BD">
        <w:trPr>
          <w:trHeight w:val="255"/>
        </w:trPr>
        <w:tc>
          <w:tcPr>
            <w:tcW w:w="609" w:type="dxa"/>
            <w:tcBorders>
              <w:top w:val="nil"/>
              <w:left w:val="nil"/>
              <w:bottom w:val="nil"/>
              <w:right w:val="nil"/>
            </w:tcBorders>
            <w:vAlign w:val="bottom"/>
            <w:hideMark/>
          </w:tcPr>
          <w:p w14:paraId="6023D07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9020A93"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E5C87F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ED8CB0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3235</w:t>
            </w:r>
          </w:p>
        </w:tc>
        <w:tc>
          <w:tcPr>
            <w:tcW w:w="1539" w:type="dxa"/>
            <w:tcBorders>
              <w:top w:val="nil"/>
              <w:left w:val="nil"/>
              <w:bottom w:val="nil"/>
              <w:right w:val="nil"/>
            </w:tcBorders>
            <w:vAlign w:val="bottom"/>
            <w:hideMark/>
          </w:tcPr>
          <w:p w14:paraId="5DF26DA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2788BE6" w14:textId="77777777" w:rsidTr="000818BD">
        <w:trPr>
          <w:trHeight w:val="255"/>
        </w:trPr>
        <w:tc>
          <w:tcPr>
            <w:tcW w:w="609" w:type="dxa"/>
            <w:tcBorders>
              <w:top w:val="nil"/>
              <w:left w:val="nil"/>
              <w:bottom w:val="nil"/>
              <w:right w:val="nil"/>
            </w:tcBorders>
            <w:hideMark/>
          </w:tcPr>
          <w:p w14:paraId="3AFE669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CB17482" w14:textId="77777777" w:rsidR="0002286F" w:rsidRPr="000E528B" w:rsidRDefault="0002286F" w:rsidP="000818BD">
            <w:pPr>
              <w:rPr>
                <w:lang w:eastAsia="es-CO"/>
              </w:rPr>
            </w:pPr>
          </w:p>
        </w:tc>
        <w:tc>
          <w:tcPr>
            <w:tcW w:w="599" w:type="dxa"/>
            <w:tcBorders>
              <w:top w:val="nil"/>
              <w:left w:val="nil"/>
              <w:bottom w:val="nil"/>
              <w:right w:val="nil"/>
            </w:tcBorders>
            <w:hideMark/>
          </w:tcPr>
          <w:p w14:paraId="4ECF830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9E2A1A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BOYACÁ (CORPOBOYACÁ)</w:t>
            </w:r>
          </w:p>
        </w:tc>
        <w:tc>
          <w:tcPr>
            <w:tcW w:w="1539" w:type="dxa"/>
            <w:tcBorders>
              <w:top w:val="nil"/>
              <w:left w:val="nil"/>
              <w:bottom w:val="nil"/>
              <w:right w:val="nil"/>
            </w:tcBorders>
            <w:hideMark/>
          </w:tcPr>
          <w:p w14:paraId="56602BA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AD8A33A" w14:textId="77777777" w:rsidTr="000818BD">
        <w:trPr>
          <w:trHeight w:val="255"/>
        </w:trPr>
        <w:tc>
          <w:tcPr>
            <w:tcW w:w="4122" w:type="dxa"/>
            <w:gridSpan w:val="4"/>
            <w:tcBorders>
              <w:top w:val="nil"/>
              <w:left w:val="nil"/>
              <w:bottom w:val="nil"/>
              <w:right w:val="nil"/>
            </w:tcBorders>
            <w:vAlign w:val="center"/>
            <w:hideMark/>
          </w:tcPr>
          <w:p w14:paraId="259BE0A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806484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3.029.600.000 </w:t>
            </w:r>
          </w:p>
        </w:tc>
        <w:tc>
          <w:tcPr>
            <w:tcW w:w="1593" w:type="dxa"/>
            <w:tcBorders>
              <w:top w:val="nil"/>
              <w:left w:val="nil"/>
              <w:bottom w:val="nil"/>
              <w:right w:val="nil"/>
            </w:tcBorders>
            <w:noWrap/>
            <w:vAlign w:val="bottom"/>
            <w:hideMark/>
          </w:tcPr>
          <w:p w14:paraId="54107F7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7F6319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3.029.600.000 </w:t>
            </w:r>
          </w:p>
        </w:tc>
      </w:tr>
      <w:tr w:rsidR="0002286F" w:rsidRPr="000E528B" w14:paraId="7B8AB522" w14:textId="77777777" w:rsidTr="000818BD">
        <w:trPr>
          <w:trHeight w:val="255"/>
        </w:trPr>
        <w:tc>
          <w:tcPr>
            <w:tcW w:w="609" w:type="dxa"/>
            <w:tcBorders>
              <w:top w:val="nil"/>
              <w:left w:val="nil"/>
              <w:bottom w:val="nil"/>
              <w:right w:val="nil"/>
            </w:tcBorders>
            <w:hideMark/>
          </w:tcPr>
          <w:p w14:paraId="43FAC53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66C53A1" w14:textId="77777777" w:rsidR="0002286F" w:rsidRPr="000E528B" w:rsidRDefault="0002286F" w:rsidP="000818BD">
            <w:pPr>
              <w:rPr>
                <w:lang w:eastAsia="es-CO"/>
              </w:rPr>
            </w:pPr>
          </w:p>
        </w:tc>
        <w:tc>
          <w:tcPr>
            <w:tcW w:w="599" w:type="dxa"/>
            <w:tcBorders>
              <w:top w:val="nil"/>
              <w:left w:val="nil"/>
              <w:bottom w:val="nil"/>
              <w:right w:val="nil"/>
            </w:tcBorders>
            <w:hideMark/>
          </w:tcPr>
          <w:p w14:paraId="04D10502" w14:textId="77777777" w:rsidR="0002286F" w:rsidRPr="000E528B" w:rsidRDefault="0002286F" w:rsidP="000818BD">
            <w:pPr>
              <w:rPr>
                <w:lang w:eastAsia="es-CO"/>
              </w:rPr>
            </w:pPr>
          </w:p>
        </w:tc>
        <w:tc>
          <w:tcPr>
            <w:tcW w:w="2384" w:type="dxa"/>
            <w:tcBorders>
              <w:top w:val="nil"/>
              <w:left w:val="nil"/>
              <w:bottom w:val="nil"/>
              <w:right w:val="nil"/>
            </w:tcBorders>
            <w:hideMark/>
          </w:tcPr>
          <w:p w14:paraId="61B9D612" w14:textId="77777777" w:rsidR="0002286F" w:rsidRPr="000E528B" w:rsidRDefault="0002286F" w:rsidP="000818BD">
            <w:pPr>
              <w:rPr>
                <w:lang w:eastAsia="es-CO"/>
              </w:rPr>
            </w:pPr>
          </w:p>
        </w:tc>
        <w:tc>
          <w:tcPr>
            <w:tcW w:w="1826" w:type="dxa"/>
            <w:tcBorders>
              <w:top w:val="nil"/>
              <w:left w:val="nil"/>
              <w:bottom w:val="nil"/>
              <w:right w:val="nil"/>
            </w:tcBorders>
            <w:hideMark/>
          </w:tcPr>
          <w:p w14:paraId="3156612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9DA159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E7B4EC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067962C" w14:textId="77777777" w:rsidTr="000818BD">
        <w:trPr>
          <w:trHeight w:val="255"/>
        </w:trPr>
        <w:tc>
          <w:tcPr>
            <w:tcW w:w="4122" w:type="dxa"/>
            <w:gridSpan w:val="4"/>
            <w:tcBorders>
              <w:top w:val="nil"/>
              <w:left w:val="nil"/>
              <w:bottom w:val="nil"/>
              <w:right w:val="nil"/>
            </w:tcBorders>
            <w:hideMark/>
          </w:tcPr>
          <w:p w14:paraId="1353CF1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13B807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3.029.600.000 </w:t>
            </w:r>
          </w:p>
        </w:tc>
        <w:tc>
          <w:tcPr>
            <w:tcW w:w="1593" w:type="dxa"/>
            <w:tcBorders>
              <w:top w:val="nil"/>
              <w:left w:val="nil"/>
              <w:bottom w:val="nil"/>
              <w:right w:val="nil"/>
            </w:tcBorders>
            <w:noWrap/>
            <w:vAlign w:val="bottom"/>
            <w:hideMark/>
          </w:tcPr>
          <w:p w14:paraId="32BB2A8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15BF8E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3.029.600.000 </w:t>
            </w:r>
          </w:p>
        </w:tc>
      </w:tr>
      <w:tr w:rsidR="0002286F" w:rsidRPr="000E528B" w14:paraId="30C8CCDE" w14:textId="77777777" w:rsidTr="000818BD">
        <w:trPr>
          <w:trHeight w:val="255"/>
        </w:trPr>
        <w:tc>
          <w:tcPr>
            <w:tcW w:w="609" w:type="dxa"/>
            <w:tcBorders>
              <w:top w:val="nil"/>
              <w:left w:val="nil"/>
              <w:bottom w:val="nil"/>
              <w:right w:val="nil"/>
            </w:tcBorders>
            <w:hideMark/>
          </w:tcPr>
          <w:p w14:paraId="30F8E5E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799D465" w14:textId="77777777" w:rsidR="0002286F" w:rsidRPr="000E528B" w:rsidRDefault="0002286F" w:rsidP="000818BD">
            <w:pPr>
              <w:rPr>
                <w:lang w:eastAsia="es-CO"/>
              </w:rPr>
            </w:pPr>
          </w:p>
        </w:tc>
        <w:tc>
          <w:tcPr>
            <w:tcW w:w="599" w:type="dxa"/>
            <w:tcBorders>
              <w:top w:val="nil"/>
              <w:left w:val="nil"/>
              <w:bottom w:val="nil"/>
              <w:right w:val="nil"/>
            </w:tcBorders>
            <w:hideMark/>
          </w:tcPr>
          <w:p w14:paraId="437606F9" w14:textId="77777777" w:rsidR="0002286F" w:rsidRPr="000E528B" w:rsidRDefault="0002286F" w:rsidP="000818BD">
            <w:pPr>
              <w:rPr>
                <w:lang w:eastAsia="es-CO"/>
              </w:rPr>
            </w:pPr>
          </w:p>
        </w:tc>
        <w:tc>
          <w:tcPr>
            <w:tcW w:w="2384" w:type="dxa"/>
            <w:tcBorders>
              <w:top w:val="nil"/>
              <w:left w:val="nil"/>
              <w:bottom w:val="nil"/>
              <w:right w:val="nil"/>
            </w:tcBorders>
            <w:hideMark/>
          </w:tcPr>
          <w:p w14:paraId="21F667F5" w14:textId="77777777" w:rsidR="0002286F" w:rsidRPr="000E528B" w:rsidRDefault="0002286F" w:rsidP="000818BD">
            <w:pPr>
              <w:rPr>
                <w:lang w:eastAsia="es-CO"/>
              </w:rPr>
            </w:pPr>
          </w:p>
        </w:tc>
        <w:tc>
          <w:tcPr>
            <w:tcW w:w="1826" w:type="dxa"/>
            <w:tcBorders>
              <w:top w:val="nil"/>
              <w:left w:val="nil"/>
              <w:bottom w:val="nil"/>
              <w:right w:val="nil"/>
            </w:tcBorders>
            <w:hideMark/>
          </w:tcPr>
          <w:p w14:paraId="04FEF24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3A06FB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CE9CF7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289505D" w14:textId="77777777" w:rsidTr="000818BD">
        <w:trPr>
          <w:trHeight w:val="255"/>
        </w:trPr>
        <w:tc>
          <w:tcPr>
            <w:tcW w:w="609" w:type="dxa"/>
            <w:tcBorders>
              <w:top w:val="nil"/>
              <w:left w:val="nil"/>
              <w:bottom w:val="nil"/>
              <w:right w:val="nil"/>
            </w:tcBorders>
            <w:vAlign w:val="bottom"/>
            <w:hideMark/>
          </w:tcPr>
          <w:p w14:paraId="226822D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00C47F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2310C92"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EBC07F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3236</w:t>
            </w:r>
          </w:p>
        </w:tc>
        <w:tc>
          <w:tcPr>
            <w:tcW w:w="1539" w:type="dxa"/>
            <w:tcBorders>
              <w:top w:val="nil"/>
              <w:left w:val="nil"/>
              <w:bottom w:val="nil"/>
              <w:right w:val="nil"/>
            </w:tcBorders>
            <w:vAlign w:val="bottom"/>
            <w:hideMark/>
          </w:tcPr>
          <w:p w14:paraId="3E8A812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3BCFE30" w14:textId="77777777" w:rsidTr="000818BD">
        <w:trPr>
          <w:trHeight w:val="255"/>
        </w:trPr>
        <w:tc>
          <w:tcPr>
            <w:tcW w:w="609" w:type="dxa"/>
            <w:tcBorders>
              <w:top w:val="nil"/>
              <w:left w:val="nil"/>
              <w:bottom w:val="nil"/>
              <w:right w:val="nil"/>
            </w:tcBorders>
            <w:hideMark/>
          </w:tcPr>
          <w:p w14:paraId="48DCFD8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0F682D9" w14:textId="77777777" w:rsidR="0002286F" w:rsidRPr="000E528B" w:rsidRDefault="0002286F" w:rsidP="000818BD">
            <w:pPr>
              <w:rPr>
                <w:lang w:eastAsia="es-CO"/>
              </w:rPr>
            </w:pPr>
          </w:p>
        </w:tc>
        <w:tc>
          <w:tcPr>
            <w:tcW w:w="599" w:type="dxa"/>
            <w:tcBorders>
              <w:top w:val="nil"/>
              <w:left w:val="nil"/>
              <w:bottom w:val="nil"/>
              <w:right w:val="nil"/>
            </w:tcBorders>
            <w:hideMark/>
          </w:tcPr>
          <w:p w14:paraId="6C06AD20"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72C8CD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 CHIVOR (CORPOCHIVOR)</w:t>
            </w:r>
          </w:p>
        </w:tc>
        <w:tc>
          <w:tcPr>
            <w:tcW w:w="1539" w:type="dxa"/>
            <w:tcBorders>
              <w:top w:val="nil"/>
              <w:left w:val="nil"/>
              <w:bottom w:val="nil"/>
              <w:right w:val="nil"/>
            </w:tcBorders>
            <w:hideMark/>
          </w:tcPr>
          <w:p w14:paraId="6324542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CF3B78F" w14:textId="77777777" w:rsidTr="000818BD">
        <w:trPr>
          <w:trHeight w:val="255"/>
        </w:trPr>
        <w:tc>
          <w:tcPr>
            <w:tcW w:w="4122" w:type="dxa"/>
            <w:gridSpan w:val="4"/>
            <w:tcBorders>
              <w:top w:val="nil"/>
              <w:left w:val="nil"/>
              <w:bottom w:val="nil"/>
              <w:right w:val="nil"/>
            </w:tcBorders>
            <w:vAlign w:val="center"/>
            <w:hideMark/>
          </w:tcPr>
          <w:p w14:paraId="04703CC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0D745E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3.387.400.000 </w:t>
            </w:r>
          </w:p>
        </w:tc>
        <w:tc>
          <w:tcPr>
            <w:tcW w:w="1593" w:type="dxa"/>
            <w:tcBorders>
              <w:top w:val="nil"/>
              <w:left w:val="nil"/>
              <w:bottom w:val="nil"/>
              <w:right w:val="nil"/>
            </w:tcBorders>
            <w:noWrap/>
            <w:vAlign w:val="bottom"/>
            <w:hideMark/>
          </w:tcPr>
          <w:p w14:paraId="3DA1729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5B5726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3.387.400.000 </w:t>
            </w:r>
          </w:p>
        </w:tc>
      </w:tr>
      <w:tr w:rsidR="0002286F" w:rsidRPr="000E528B" w14:paraId="5B8832D3" w14:textId="77777777" w:rsidTr="000818BD">
        <w:trPr>
          <w:trHeight w:val="255"/>
        </w:trPr>
        <w:tc>
          <w:tcPr>
            <w:tcW w:w="609" w:type="dxa"/>
            <w:tcBorders>
              <w:top w:val="nil"/>
              <w:left w:val="nil"/>
              <w:bottom w:val="nil"/>
              <w:right w:val="nil"/>
            </w:tcBorders>
            <w:hideMark/>
          </w:tcPr>
          <w:p w14:paraId="3CD5BB7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E84DDBA" w14:textId="77777777" w:rsidR="0002286F" w:rsidRPr="000E528B" w:rsidRDefault="0002286F" w:rsidP="000818BD">
            <w:pPr>
              <w:rPr>
                <w:lang w:eastAsia="es-CO"/>
              </w:rPr>
            </w:pPr>
          </w:p>
        </w:tc>
        <w:tc>
          <w:tcPr>
            <w:tcW w:w="599" w:type="dxa"/>
            <w:tcBorders>
              <w:top w:val="nil"/>
              <w:left w:val="nil"/>
              <w:bottom w:val="nil"/>
              <w:right w:val="nil"/>
            </w:tcBorders>
            <w:hideMark/>
          </w:tcPr>
          <w:p w14:paraId="7A3B1630" w14:textId="77777777" w:rsidR="0002286F" w:rsidRPr="000E528B" w:rsidRDefault="0002286F" w:rsidP="000818BD">
            <w:pPr>
              <w:rPr>
                <w:lang w:eastAsia="es-CO"/>
              </w:rPr>
            </w:pPr>
          </w:p>
        </w:tc>
        <w:tc>
          <w:tcPr>
            <w:tcW w:w="2384" w:type="dxa"/>
            <w:tcBorders>
              <w:top w:val="nil"/>
              <w:left w:val="nil"/>
              <w:bottom w:val="nil"/>
              <w:right w:val="nil"/>
            </w:tcBorders>
            <w:hideMark/>
          </w:tcPr>
          <w:p w14:paraId="47CF25C0" w14:textId="77777777" w:rsidR="0002286F" w:rsidRPr="000E528B" w:rsidRDefault="0002286F" w:rsidP="000818BD">
            <w:pPr>
              <w:rPr>
                <w:lang w:eastAsia="es-CO"/>
              </w:rPr>
            </w:pPr>
          </w:p>
        </w:tc>
        <w:tc>
          <w:tcPr>
            <w:tcW w:w="1826" w:type="dxa"/>
            <w:tcBorders>
              <w:top w:val="nil"/>
              <w:left w:val="nil"/>
              <w:bottom w:val="nil"/>
              <w:right w:val="nil"/>
            </w:tcBorders>
            <w:hideMark/>
          </w:tcPr>
          <w:p w14:paraId="70E8096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0BD4EF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98A591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ECEEF1C" w14:textId="77777777" w:rsidTr="000818BD">
        <w:trPr>
          <w:trHeight w:val="255"/>
        </w:trPr>
        <w:tc>
          <w:tcPr>
            <w:tcW w:w="4122" w:type="dxa"/>
            <w:gridSpan w:val="4"/>
            <w:tcBorders>
              <w:top w:val="nil"/>
              <w:left w:val="nil"/>
              <w:bottom w:val="nil"/>
              <w:right w:val="nil"/>
            </w:tcBorders>
            <w:hideMark/>
          </w:tcPr>
          <w:p w14:paraId="1312AB5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E43BE2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3.387.400.000 </w:t>
            </w:r>
          </w:p>
        </w:tc>
        <w:tc>
          <w:tcPr>
            <w:tcW w:w="1593" w:type="dxa"/>
            <w:tcBorders>
              <w:top w:val="nil"/>
              <w:left w:val="nil"/>
              <w:bottom w:val="nil"/>
              <w:right w:val="nil"/>
            </w:tcBorders>
            <w:noWrap/>
            <w:vAlign w:val="bottom"/>
            <w:hideMark/>
          </w:tcPr>
          <w:p w14:paraId="17E3F6E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1F83CFF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3.387.400.000 </w:t>
            </w:r>
          </w:p>
        </w:tc>
      </w:tr>
      <w:tr w:rsidR="0002286F" w:rsidRPr="000E528B" w14:paraId="422543BE" w14:textId="77777777" w:rsidTr="000818BD">
        <w:trPr>
          <w:trHeight w:val="255"/>
        </w:trPr>
        <w:tc>
          <w:tcPr>
            <w:tcW w:w="609" w:type="dxa"/>
            <w:tcBorders>
              <w:top w:val="nil"/>
              <w:left w:val="nil"/>
              <w:bottom w:val="nil"/>
              <w:right w:val="nil"/>
            </w:tcBorders>
            <w:hideMark/>
          </w:tcPr>
          <w:p w14:paraId="03B7C29E"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BB1D8C7" w14:textId="77777777" w:rsidR="0002286F" w:rsidRPr="000E528B" w:rsidRDefault="0002286F" w:rsidP="000818BD">
            <w:pPr>
              <w:rPr>
                <w:lang w:eastAsia="es-CO"/>
              </w:rPr>
            </w:pPr>
          </w:p>
        </w:tc>
        <w:tc>
          <w:tcPr>
            <w:tcW w:w="599" w:type="dxa"/>
            <w:tcBorders>
              <w:top w:val="nil"/>
              <w:left w:val="nil"/>
              <w:bottom w:val="nil"/>
              <w:right w:val="nil"/>
            </w:tcBorders>
            <w:hideMark/>
          </w:tcPr>
          <w:p w14:paraId="30D618AB" w14:textId="77777777" w:rsidR="0002286F" w:rsidRPr="000E528B" w:rsidRDefault="0002286F" w:rsidP="000818BD">
            <w:pPr>
              <w:rPr>
                <w:lang w:eastAsia="es-CO"/>
              </w:rPr>
            </w:pPr>
          </w:p>
        </w:tc>
        <w:tc>
          <w:tcPr>
            <w:tcW w:w="2384" w:type="dxa"/>
            <w:tcBorders>
              <w:top w:val="nil"/>
              <w:left w:val="nil"/>
              <w:bottom w:val="nil"/>
              <w:right w:val="nil"/>
            </w:tcBorders>
            <w:hideMark/>
          </w:tcPr>
          <w:p w14:paraId="207D31D0" w14:textId="77777777" w:rsidR="0002286F" w:rsidRPr="000E528B" w:rsidRDefault="0002286F" w:rsidP="000818BD">
            <w:pPr>
              <w:rPr>
                <w:lang w:eastAsia="es-CO"/>
              </w:rPr>
            </w:pPr>
          </w:p>
        </w:tc>
        <w:tc>
          <w:tcPr>
            <w:tcW w:w="1826" w:type="dxa"/>
            <w:tcBorders>
              <w:top w:val="nil"/>
              <w:left w:val="nil"/>
              <w:bottom w:val="nil"/>
              <w:right w:val="nil"/>
            </w:tcBorders>
            <w:hideMark/>
          </w:tcPr>
          <w:p w14:paraId="7DECBC4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E00913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6D0C51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A9D48B5" w14:textId="77777777" w:rsidTr="000818BD">
        <w:trPr>
          <w:trHeight w:val="255"/>
        </w:trPr>
        <w:tc>
          <w:tcPr>
            <w:tcW w:w="609" w:type="dxa"/>
            <w:tcBorders>
              <w:top w:val="nil"/>
              <w:left w:val="nil"/>
              <w:bottom w:val="nil"/>
              <w:right w:val="nil"/>
            </w:tcBorders>
            <w:vAlign w:val="bottom"/>
            <w:hideMark/>
          </w:tcPr>
          <w:p w14:paraId="2AA4A1C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8DEE2EE"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9B4683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90E5F0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3237</w:t>
            </w:r>
          </w:p>
        </w:tc>
        <w:tc>
          <w:tcPr>
            <w:tcW w:w="1539" w:type="dxa"/>
            <w:tcBorders>
              <w:top w:val="nil"/>
              <w:left w:val="nil"/>
              <w:bottom w:val="nil"/>
              <w:right w:val="nil"/>
            </w:tcBorders>
            <w:vAlign w:val="bottom"/>
            <w:hideMark/>
          </w:tcPr>
          <w:p w14:paraId="47600B4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375A908" w14:textId="77777777" w:rsidTr="000818BD">
        <w:trPr>
          <w:trHeight w:val="255"/>
        </w:trPr>
        <w:tc>
          <w:tcPr>
            <w:tcW w:w="609" w:type="dxa"/>
            <w:tcBorders>
              <w:top w:val="nil"/>
              <w:left w:val="nil"/>
              <w:bottom w:val="nil"/>
              <w:right w:val="nil"/>
            </w:tcBorders>
            <w:hideMark/>
          </w:tcPr>
          <w:p w14:paraId="0EFB1E2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2C05BD7" w14:textId="77777777" w:rsidR="0002286F" w:rsidRPr="000E528B" w:rsidRDefault="0002286F" w:rsidP="000818BD">
            <w:pPr>
              <w:rPr>
                <w:lang w:eastAsia="es-CO"/>
              </w:rPr>
            </w:pPr>
          </w:p>
        </w:tc>
        <w:tc>
          <w:tcPr>
            <w:tcW w:w="599" w:type="dxa"/>
            <w:tcBorders>
              <w:top w:val="nil"/>
              <w:left w:val="nil"/>
              <w:bottom w:val="nil"/>
              <w:right w:val="nil"/>
            </w:tcBorders>
            <w:hideMark/>
          </w:tcPr>
          <w:p w14:paraId="38901E3F"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BE53A3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GUAVIO (CORPOGUAVIO)</w:t>
            </w:r>
          </w:p>
        </w:tc>
        <w:tc>
          <w:tcPr>
            <w:tcW w:w="1539" w:type="dxa"/>
            <w:tcBorders>
              <w:top w:val="nil"/>
              <w:left w:val="nil"/>
              <w:bottom w:val="nil"/>
              <w:right w:val="nil"/>
            </w:tcBorders>
            <w:hideMark/>
          </w:tcPr>
          <w:p w14:paraId="73F830D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18D5BE5" w14:textId="77777777" w:rsidTr="000818BD">
        <w:trPr>
          <w:trHeight w:val="255"/>
        </w:trPr>
        <w:tc>
          <w:tcPr>
            <w:tcW w:w="4122" w:type="dxa"/>
            <w:gridSpan w:val="4"/>
            <w:tcBorders>
              <w:top w:val="nil"/>
              <w:left w:val="nil"/>
              <w:bottom w:val="nil"/>
              <w:right w:val="nil"/>
            </w:tcBorders>
            <w:vAlign w:val="center"/>
            <w:hideMark/>
          </w:tcPr>
          <w:p w14:paraId="23E248F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B16C46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1.062.800.000 </w:t>
            </w:r>
          </w:p>
        </w:tc>
        <w:tc>
          <w:tcPr>
            <w:tcW w:w="1593" w:type="dxa"/>
            <w:tcBorders>
              <w:top w:val="nil"/>
              <w:left w:val="nil"/>
              <w:bottom w:val="nil"/>
              <w:right w:val="nil"/>
            </w:tcBorders>
            <w:noWrap/>
            <w:vAlign w:val="bottom"/>
            <w:hideMark/>
          </w:tcPr>
          <w:p w14:paraId="7379DA5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4B93E0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1.062.800.000 </w:t>
            </w:r>
          </w:p>
        </w:tc>
      </w:tr>
      <w:tr w:rsidR="0002286F" w:rsidRPr="000E528B" w14:paraId="3DD4A2D8" w14:textId="77777777" w:rsidTr="000818BD">
        <w:trPr>
          <w:trHeight w:val="255"/>
        </w:trPr>
        <w:tc>
          <w:tcPr>
            <w:tcW w:w="609" w:type="dxa"/>
            <w:tcBorders>
              <w:top w:val="nil"/>
              <w:left w:val="nil"/>
              <w:bottom w:val="nil"/>
              <w:right w:val="nil"/>
            </w:tcBorders>
            <w:hideMark/>
          </w:tcPr>
          <w:p w14:paraId="570B59B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97E0005" w14:textId="77777777" w:rsidR="0002286F" w:rsidRPr="000E528B" w:rsidRDefault="0002286F" w:rsidP="000818BD">
            <w:pPr>
              <w:rPr>
                <w:lang w:eastAsia="es-CO"/>
              </w:rPr>
            </w:pPr>
          </w:p>
        </w:tc>
        <w:tc>
          <w:tcPr>
            <w:tcW w:w="599" w:type="dxa"/>
            <w:tcBorders>
              <w:top w:val="nil"/>
              <w:left w:val="nil"/>
              <w:bottom w:val="nil"/>
              <w:right w:val="nil"/>
            </w:tcBorders>
            <w:hideMark/>
          </w:tcPr>
          <w:p w14:paraId="21D3BCA6" w14:textId="77777777" w:rsidR="0002286F" w:rsidRPr="000E528B" w:rsidRDefault="0002286F" w:rsidP="000818BD">
            <w:pPr>
              <w:rPr>
                <w:lang w:eastAsia="es-CO"/>
              </w:rPr>
            </w:pPr>
          </w:p>
        </w:tc>
        <w:tc>
          <w:tcPr>
            <w:tcW w:w="2384" w:type="dxa"/>
            <w:tcBorders>
              <w:top w:val="nil"/>
              <w:left w:val="nil"/>
              <w:bottom w:val="nil"/>
              <w:right w:val="nil"/>
            </w:tcBorders>
            <w:hideMark/>
          </w:tcPr>
          <w:p w14:paraId="52F8F74F" w14:textId="77777777" w:rsidR="0002286F" w:rsidRPr="000E528B" w:rsidRDefault="0002286F" w:rsidP="000818BD">
            <w:pPr>
              <w:rPr>
                <w:lang w:eastAsia="es-CO"/>
              </w:rPr>
            </w:pPr>
          </w:p>
        </w:tc>
        <w:tc>
          <w:tcPr>
            <w:tcW w:w="1826" w:type="dxa"/>
            <w:tcBorders>
              <w:top w:val="nil"/>
              <w:left w:val="nil"/>
              <w:bottom w:val="nil"/>
              <w:right w:val="nil"/>
            </w:tcBorders>
            <w:hideMark/>
          </w:tcPr>
          <w:p w14:paraId="343464B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908CA9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1503A2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DB326AF" w14:textId="77777777" w:rsidTr="000818BD">
        <w:trPr>
          <w:trHeight w:val="255"/>
        </w:trPr>
        <w:tc>
          <w:tcPr>
            <w:tcW w:w="4122" w:type="dxa"/>
            <w:gridSpan w:val="4"/>
            <w:tcBorders>
              <w:top w:val="nil"/>
              <w:left w:val="nil"/>
              <w:bottom w:val="nil"/>
              <w:right w:val="nil"/>
            </w:tcBorders>
            <w:hideMark/>
          </w:tcPr>
          <w:p w14:paraId="217811C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64F134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1.062.800.000 </w:t>
            </w:r>
          </w:p>
        </w:tc>
        <w:tc>
          <w:tcPr>
            <w:tcW w:w="1593" w:type="dxa"/>
            <w:tcBorders>
              <w:top w:val="nil"/>
              <w:left w:val="nil"/>
              <w:bottom w:val="nil"/>
              <w:right w:val="nil"/>
            </w:tcBorders>
            <w:noWrap/>
            <w:vAlign w:val="bottom"/>
            <w:hideMark/>
          </w:tcPr>
          <w:p w14:paraId="72A35AA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FDA1DB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1.062.800.000 </w:t>
            </w:r>
          </w:p>
        </w:tc>
      </w:tr>
      <w:tr w:rsidR="0002286F" w:rsidRPr="000E528B" w14:paraId="09316C58" w14:textId="77777777" w:rsidTr="000818BD">
        <w:trPr>
          <w:trHeight w:val="255"/>
        </w:trPr>
        <w:tc>
          <w:tcPr>
            <w:tcW w:w="609" w:type="dxa"/>
            <w:tcBorders>
              <w:top w:val="nil"/>
              <w:left w:val="nil"/>
              <w:bottom w:val="nil"/>
              <w:right w:val="nil"/>
            </w:tcBorders>
            <w:hideMark/>
          </w:tcPr>
          <w:p w14:paraId="0CDFF7B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7300AB8" w14:textId="77777777" w:rsidR="0002286F" w:rsidRPr="000E528B" w:rsidRDefault="0002286F" w:rsidP="000818BD">
            <w:pPr>
              <w:rPr>
                <w:lang w:eastAsia="es-CO"/>
              </w:rPr>
            </w:pPr>
          </w:p>
        </w:tc>
        <w:tc>
          <w:tcPr>
            <w:tcW w:w="599" w:type="dxa"/>
            <w:tcBorders>
              <w:top w:val="nil"/>
              <w:left w:val="nil"/>
              <w:bottom w:val="nil"/>
              <w:right w:val="nil"/>
            </w:tcBorders>
            <w:hideMark/>
          </w:tcPr>
          <w:p w14:paraId="5917EE63" w14:textId="77777777" w:rsidR="0002286F" w:rsidRPr="000E528B" w:rsidRDefault="0002286F" w:rsidP="000818BD">
            <w:pPr>
              <w:rPr>
                <w:lang w:eastAsia="es-CO"/>
              </w:rPr>
            </w:pPr>
          </w:p>
        </w:tc>
        <w:tc>
          <w:tcPr>
            <w:tcW w:w="2384" w:type="dxa"/>
            <w:tcBorders>
              <w:top w:val="nil"/>
              <w:left w:val="nil"/>
              <w:bottom w:val="nil"/>
              <w:right w:val="nil"/>
            </w:tcBorders>
            <w:hideMark/>
          </w:tcPr>
          <w:p w14:paraId="062138FD" w14:textId="77777777" w:rsidR="0002286F" w:rsidRPr="000E528B" w:rsidRDefault="0002286F" w:rsidP="000818BD">
            <w:pPr>
              <w:rPr>
                <w:lang w:eastAsia="es-CO"/>
              </w:rPr>
            </w:pPr>
          </w:p>
        </w:tc>
        <w:tc>
          <w:tcPr>
            <w:tcW w:w="1826" w:type="dxa"/>
            <w:tcBorders>
              <w:top w:val="nil"/>
              <w:left w:val="nil"/>
              <w:bottom w:val="nil"/>
              <w:right w:val="nil"/>
            </w:tcBorders>
            <w:hideMark/>
          </w:tcPr>
          <w:p w14:paraId="4394006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FE035A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7761C8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72D9AD0" w14:textId="77777777" w:rsidTr="000818BD">
        <w:trPr>
          <w:trHeight w:val="255"/>
        </w:trPr>
        <w:tc>
          <w:tcPr>
            <w:tcW w:w="609" w:type="dxa"/>
            <w:tcBorders>
              <w:top w:val="nil"/>
              <w:left w:val="nil"/>
              <w:bottom w:val="nil"/>
              <w:right w:val="nil"/>
            </w:tcBorders>
            <w:vAlign w:val="bottom"/>
            <w:hideMark/>
          </w:tcPr>
          <w:p w14:paraId="481624D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49020C7"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8462F82"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799776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3238</w:t>
            </w:r>
          </w:p>
        </w:tc>
        <w:tc>
          <w:tcPr>
            <w:tcW w:w="1539" w:type="dxa"/>
            <w:tcBorders>
              <w:top w:val="nil"/>
              <w:left w:val="nil"/>
              <w:bottom w:val="nil"/>
              <w:right w:val="nil"/>
            </w:tcBorders>
            <w:vAlign w:val="bottom"/>
            <w:hideMark/>
          </w:tcPr>
          <w:p w14:paraId="15876B5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4A093C0" w14:textId="77777777" w:rsidTr="000818BD">
        <w:trPr>
          <w:trHeight w:val="255"/>
        </w:trPr>
        <w:tc>
          <w:tcPr>
            <w:tcW w:w="609" w:type="dxa"/>
            <w:tcBorders>
              <w:top w:val="nil"/>
              <w:left w:val="nil"/>
              <w:bottom w:val="nil"/>
              <w:right w:val="nil"/>
            </w:tcBorders>
            <w:hideMark/>
          </w:tcPr>
          <w:p w14:paraId="7B98C57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EDD9239" w14:textId="77777777" w:rsidR="0002286F" w:rsidRPr="000E528B" w:rsidRDefault="0002286F" w:rsidP="000818BD">
            <w:pPr>
              <w:rPr>
                <w:lang w:eastAsia="es-CO"/>
              </w:rPr>
            </w:pPr>
          </w:p>
        </w:tc>
        <w:tc>
          <w:tcPr>
            <w:tcW w:w="599" w:type="dxa"/>
            <w:tcBorders>
              <w:top w:val="nil"/>
              <w:left w:val="nil"/>
              <w:bottom w:val="nil"/>
              <w:right w:val="nil"/>
            </w:tcBorders>
            <w:hideMark/>
          </w:tcPr>
          <w:p w14:paraId="053F5C91"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ACEE19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CANAL DEL DIQUE (CARDIQUE)</w:t>
            </w:r>
          </w:p>
        </w:tc>
        <w:tc>
          <w:tcPr>
            <w:tcW w:w="1539" w:type="dxa"/>
            <w:tcBorders>
              <w:top w:val="nil"/>
              <w:left w:val="nil"/>
              <w:bottom w:val="nil"/>
              <w:right w:val="nil"/>
            </w:tcBorders>
            <w:hideMark/>
          </w:tcPr>
          <w:p w14:paraId="1DB06F0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276A7CB" w14:textId="77777777" w:rsidTr="000818BD">
        <w:trPr>
          <w:trHeight w:val="255"/>
        </w:trPr>
        <w:tc>
          <w:tcPr>
            <w:tcW w:w="4122" w:type="dxa"/>
            <w:gridSpan w:val="4"/>
            <w:tcBorders>
              <w:top w:val="nil"/>
              <w:left w:val="nil"/>
              <w:bottom w:val="nil"/>
              <w:right w:val="nil"/>
            </w:tcBorders>
            <w:vAlign w:val="center"/>
            <w:hideMark/>
          </w:tcPr>
          <w:p w14:paraId="6F50DA4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BD3CCF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3.274.900.000 </w:t>
            </w:r>
          </w:p>
        </w:tc>
        <w:tc>
          <w:tcPr>
            <w:tcW w:w="1593" w:type="dxa"/>
            <w:tcBorders>
              <w:top w:val="nil"/>
              <w:left w:val="nil"/>
              <w:bottom w:val="nil"/>
              <w:right w:val="nil"/>
            </w:tcBorders>
            <w:noWrap/>
            <w:vAlign w:val="bottom"/>
            <w:hideMark/>
          </w:tcPr>
          <w:p w14:paraId="576ABF2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5330C9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3.274.900.000 </w:t>
            </w:r>
          </w:p>
        </w:tc>
      </w:tr>
      <w:tr w:rsidR="0002286F" w:rsidRPr="000E528B" w14:paraId="2918C7A9" w14:textId="77777777" w:rsidTr="000818BD">
        <w:trPr>
          <w:trHeight w:val="255"/>
        </w:trPr>
        <w:tc>
          <w:tcPr>
            <w:tcW w:w="609" w:type="dxa"/>
            <w:tcBorders>
              <w:top w:val="nil"/>
              <w:left w:val="nil"/>
              <w:bottom w:val="nil"/>
              <w:right w:val="nil"/>
            </w:tcBorders>
            <w:hideMark/>
          </w:tcPr>
          <w:p w14:paraId="1D0FCD4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2439915" w14:textId="77777777" w:rsidR="0002286F" w:rsidRPr="000E528B" w:rsidRDefault="0002286F" w:rsidP="000818BD">
            <w:pPr>
              <w:rPr>
                <w:lang w:eastAsia="es-CO"/>
              </w:rPr>
            </w:pPr>
          </w:p>
        </w:tc>
        <w:tc>
          <w:tcPr>
            <w:tcW w:w="599" w:type="dxa"/>
            <w:tcBorders>
              <w:top w:val="nil"/>
              <w:left w:val="nil"/>
              <w:bottom w:val="nil"/>
              <w:right w:val="nil"/>
            </w:tcBorders>
            <w:hideMark/>
          </w:tcPr>
          <w:p w14:paraId="76547525" w14:textId="77777777" w:rsidR="0002286F" w:rsidRPr="000E528B" w:rsidRDefault="0002286F" w:rsidP="000818BD">
            <w:pPr>
              <w:rPr>
                <w:lang w:eastAsia="es-CO"/>
              </w:rPr>
            </w:pPr>
          </w:p>
        </w:tc>
        <w:tc>
          <w:tcPr>
            <w:tcW w:w="2384" w:type="dxa"/>
            <w:tcBorders>
              <w:top w:val="nil"/>
              <w:left w:val="nil"/>
              <w:bottom w:val="nil"/>
              <w:right w:val="nil"/>
            </w:tcBorders>
            <w:hideMark/>
          </w:tcPr>
          <w:p w14:paraId="211F0754" w14:textId="77777777" w:rsidR="0002286F" w:rsidRPr="000E528B" w:rsidRDefault="0002286F" w:rsidP="000818BD">
            <w:pPr>
              <w:rPr>
                <w:lang w:eastAsia="es-CO"/>
              </w:rPr>
            </w:pPr>
          </w:p>
        </w:tc>
        <w:tc>
          <w:tcPr>
            <w:tcW w:w="1826" w:type="dxa"/>
            <w:tcBorders>
              <w:top w:val="nil"/>
              <w:left w:val="nil"/>
              <w:bottom w:val="nil"/>
              <w:right w:val="nil"/>
            </w:tcBorders>
            <w:hideMark/>
          </w:tcPr>
          <w:p w14:paraId="3E68E7E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994455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8358AC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B6F3D38" w14:textId="77777777" w:rsidTr="000818BD">
        <w:trPr>
          <w:trHeight w:val="255"/>
        </w:trPr>
        <w:tc>
          <w:tcPr>
            <w:tcW w:w="4122" w:type="dxa"/>
            <w:gridSpan w:val="4"/>
            <w:tcBorders>
              <w:top w:val="nil"/>
              <w:left w:val="nil"/>
              <w:bottom w:val="nil"/>
              <w:right w:val="nil"/>
            </w:tcBorders>
            <w:hideMark/>
          </w:tcPr>
          <w:p w14:paraId="36B0650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821889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3.274.900.000 </w:t>
            </w:r>
          </w:p>
        </w:tc>
        <w:tc>
          <w:tcPr>
            <w:tcW w:w="1593" w:type="dxa"/>
            <w:tcBorders>
              <w:top w:val="nil"/>
              <w:left w:val="nil"/>
              <w:bottom w:val="nil"/>
              <w:right w:val="nil"/>
            </w:tcBorders>
            <w:noWrap/>
            <w:vAlign w:val="bottom"/>
            <w:hideMark/>
          </w:tcPr>
          <w:p w14:paraId="29815BF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62B240D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3.274.900.000 </w:t>
            </w:r>
          </w:p>
        </w:tc>
      </w:tr>
      <w:tr w:rsidR="0002286F" w:rsidRPr="000E528B" w14:paraId="2B9AEB64" w14:textId="77777777" w:rsidTr="000818BD">
        <w:trPr>
          <w:trHeight w:val="255"/>
        </w:trPr>
        <w:tc>
          <w:tcPr>
            <w:tcW w:w="609" w:type="dxa"/>
            <w:tcBorders>
              <w:top w:val="nil"/>
              <w:left w:val="nil"/>
              <w:bottom w:val="nil"/>
              <w:right w:val="nil"/>
            </w:tcBorders>
            <w:hideMark/>
          </w:tcPr>
          <w:p w14:paraId="258C6C81"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72B5EB7" w14:textId="77777777" w:rsidR="0002286F" w:rsidRPr="000E528B" w:rsidRDefault="0002286F" w:rsidP="000818BD">
            <w:pPr>
              <w:rPr>
                <w:lang w:eastAsia="es-CO"/>
              </w:rPr>
            </w:pPr>
          </w:p>
        </w:tc>
        <w:tc>
          <w:tcPr>
            <w:tcW w:w="599" w:type="dxa"/>
            <w:tcBorders>
              <w:top w:val="nil"/>
              <w:left w:val="nil"/>
              <w:bottom w:val="nil"/>
              <w:right w:val="nil"/>
            </w:tcBorders>
            <w:hideMark/>
          </w:tcPr>
          <w:p w14:paraId="75DD61C0" w14:textId="77777777" w:rsidR="0002286F" w:rsidRPr="000E528B" w:rsidRDefault="0002286F" w:rsidP="000818BD">
            <w:pPr>
              <w:rPr>
                <w:lang w:eastAsia="es-CO"/>
              </w:rPr>
            </w:pPr>
          </w:p>
        </w:tc>
        <w:tc>
          <w:tcPr>
            <w:tcW w:w="2384" w:type="dxa"/>
            <w:tcBorders>
              <w:top w:val="nil"/>
              <w:left w:val="nil"/>
              <w:bottom w:val="nil"/>
              <w:right w:val="nil"/>
            </w:tcBorders>
            <w:hideMark/>
          </w:tcPr>
          <w:p w14:paraId="48FC09B2" w14:textId="77777777" w:rsidR="0002286F" w:rsidRPr="000E528B" w:rsidRDefault="0002286F" w:rsidP="000818BD">
            <w:pPr>
              <w:rPr>
                <w:lang w:eastAsia="es-CO"/>
              </w:rPr>
            </w:pPr>
          </w:p>
        </w:tc>
        <w:tc>
          <w:tcPr>
            <w:tcW w:w="1826" w:type="dxa"/>
            <w:tcBorders>
              <w:top w:val="nil"/>
              <w:left w:val="nil"/>
              <w:bottom w:val="nil"/>
              <w:right w:val="nil"/>
            </w:tcBorders>
            <w:hideMark/>
          </w:tcPr>
          <w:p w14:paraId="080CD0C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EB11C7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B9E868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9F84461" w14:textId="77777777" w:rsidTr="000818BD">
        <w:trPr>
          <w:trHeight w:val="255"/>
        </w:trPr>
        <w:tc>
          <w:tcPr>
            <w:tcW w:w="609" w:type="dxa"/>
            <w:tcBorders>
              <w:top w:val="nil"/>
              <w:left w:val="nil"/>
              <w:bottom w:val="nil"/>
              <w:right w:val="nil"/>
            </w:tcBorders>
            <w:vAlign w:val="bottom"/>
            <w:hideMark/>
          </w:tcPr>
          <w:p w14:paraId="71451DB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391CCC7"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B6992F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C36ADD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3239</w:t>
            </w:r>
          </w:p>
        </w:tc>
        <w:tc>
          <w:tcPr>
            <w:tcW w:w="1539" w:type="dxa"/>
            <w:tcBorders>
              <w:top w:val="nil"/>
              <w:left w:val="nil"/>
              <w:bottom w:val="nil"/>
              <w:right w:val="nil"/>
            </w:tcBorders>
            <w:vAlign w:val="bottom"/>
            <w:hideMark/>
          </w:tcPr>
          <w:p w14:paraId="08B81B3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C0DC3C2" w14:textId="77777777" w:rsidTr="000818BD">
        <w:trPr>
          <w:trHeight w:val="255"/>
        </w:trPr>
        <w:tc>
          <w:tcPr>
            <w:tcW w:w="609" w:type="dxa"/>
            <w:tcBorders>
              <w:top w:val="nil"/>
              <w:left w:val="nil"/>
              <w:bottom w:val="nil"/>
              <w:right w:val="nil"/>
            </w:tcBorders>
            <w:hideMark/>
          </w:tcPr>
          <w:p w14:paraId="6463F05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9080ECC" w14:textId="77777777" w:rsidR="0002286F" w:rsidRPr="000E528B" w:rsidRDefault="0002286F" w:rsidP="000818BD">
            <w:pPr>
              <w:rPr>
                <w:lang w:eastAsia="es-CO"/>
              </w:rPr>
            </w:pPr>
          </w:p>
        </w:tc>
        <w:tc>
          <w:tcPr>
            <w:tcW w:w="599" w:type="dxa"/>
            <w:tcBorders>
              <w:top w:val="nil"/>
              <w:left w:val="nil"/>
              <w:bottom w:val="nil"/>
              <w:right w:val="nil"/>
            </w:tcBorders>
            <w:hideMark/>
          </w:tcPr>
          <w:p w14:paraId="752C961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A87562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AUTÓNOMA REGIONAL DEL SUR DE BOLIVAR (CSB)</w:t>
            </w:r>
          </w:p>
        </w:tc>
        <w:tc>
          <w:tcPr>
            <w:tcW w:w="1539" w:type="dxa"/>
            <w:tcBorders>
              <w:top w:val="nil"/>
              <w:left w:val="nil"/>
              <w:bottom w:val="nil"/>
              <w:right w:val="nil"/>
            </w:tcBorders>
            <w:hideMark/>
          </w:tcPr>
          <w:p w14:paraId="4501405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BDABE04" w14:textId="77777777" w:rsidTr="000818BD">
        <w:trPr>
          <w:trHeight w:val="255"/>
        </w:trPr>
        <w:tc>
          <w:tcPr>
            <w:tcW w:w="4122" w:type="dxa"/>
            <w:gridSpan w:val="4"/>
            <w:tcBorders>
              <w:top w:val="nil"/>
              <w:left w:val="nil"/>
              <w:bottom w:val="nil"/>
              <w:right w:val="nil"/>
            </w:tcBorders>
            <w:vAlign w:val="center"/>
            <w:hideMark/>
          </w:tcPr>
          <w:p w14:paraId="171BE33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23E9550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3.955.000.000 </w:t>
            </w:r>
          </w:p>
        </w:tc>
        <w:tc>
          <w:tcPr>
            <w:tcW w:w="1593" w:type="dxa"/>
            <w:tcBorders>
              <w:top w:val="nil"/>
              <w:left w:val="nil"/>
              <w:bottom w:val="nil"/>
              <w:right w:val="nil"/>
            </w:tcBorders>
            <w:noWrap/>
            <w:vAlign w:val="bottom"/>
            <w:hideMark/>
          </w:tcPr>
          <w:p w14:paraId="496EE9E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F0FCA9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3.955.000.000 </w:t>
            </w:r>
          </w:p>
        </w:tc>
      </w:tr>
      <w:tr w:rsidR="0002286F" w:rsidRPr="000E528B" w14:paraId="296C9CC9" w14:textId="77777777" w:rsidTr="000818BD">
        <w:trPr>
          <w:trHeight w:val="255"/>
        </w:trPr>
        <w:tc>
          <w:tcPr>
            <w:tcW w:w="609" w:type="dxa"/>
            <w:tcBorders>
              <w:top w:val="nil"/>
              <w:left w:val="nil"/>
              <w:bottom w:val="nil"/>
              <w:right w:val="nil"/>
            </w:tcBorders>
            <w:hideMark/>
          </w:tcPr>
          <w:p w14:paraId="71B89922"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1D7ACF4" w14:textId="77777777" w:rsidR="0002286F" w:rsidRPr="000E528B" w:rsidRDefault="0002286F" w:rsidP="000818BD">
            <w:pPr>
              <w:rPr>
                <w:lang w:eastAsia="es-CO"/>
              </w:rPr>
            </w:pPr>
          </w:p>
        </w:tc>
        <w:tc>
          <w:tcPr>
            <w:tcW w:w="599" w:type="dxa"/>
            <w:tcBorders>
              <w:top w:val="nil"/>
              <w:left w:val="nil"/>
              <w:bottom w:val="nil"/>
              <w:right w:val="nil"/>
            </w:tcBorders>
            <w:hideMark/>
          </w:tcPr>
          <w:p w14:paraId="5A12F35E" w14:textId="77777777" w:rsidR="0002286F" w:rsidRPr="000E528B" w:rsidRDefault="0002286F" w:rsidP="000818BD">
            <w:pPr>
              <w:rPr>
                <w:lang w:eastAsia="es-CO"/>
              </w:rPr>
            </w:pPr>
          </w:p>
        </w:tc>
        <w:tc>
          <w:tcPr>
            <w:tcW w:w="2384" w:type="dxa"/>
            <w:tcBorders>
              <w:top w:val="nil"/>
              <w:left w:val="nil"/>
              <w:bottom w:val="nil"/>
              <w:right w:val="nil"/>
            </w:tcBorders>
            <w:hideMark/>
          </w:tcPr>
          <w:p w14:paraId="240F381D" w14:textId="77777777" w:rsidR="0002286F" w:rsidRPr="000E528B" w:rsidRDefault="0002286F" w:rsidP="000818BD">
            <w:pPr>
              <w:rPr>
                <w:lang w:eastAsia="es-CO"/>
              </w:rPr>
            </w:pPr>
          </w:p>
        </w:tc>
        <w:tc>
          <w:tcPr>
            <w:tcW w:w="1826" w:type="dxa"/>
            <w:tcBorders>
              <w:top w:val="nil"/>
              <w:left w:val="nil"/>
              <w:bottom w:val="nil"/>
              <w:right w:val="nil"/>
            </w:tcBorders>
            <w:hideMark/>
          </w:tcPr>
          <w:p w14:paraId="76E877A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F42B6E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D6EA99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BB54136" w14:textId="77777777" w:rsidTr="000818BD">
        <w:trPr>
          <w:trHeight w:val="255"/>
        </w:trPr>
        <w:tc>
          <w:tcPr>
            <w:tcW w:w="4122" w:type="dxa"/>
            <w:gridSpan w:val="4"/>
            <w:tcBorders>
              <w:top w:val="nil"/>
              <w:left w:val="nil"/>
              <w:bottom w:val="nil"/>
              <w:right w:val="nil"/>
            </w:tcBorders>
            <w:hideMark/>
          </w:tcPr>
          <w:p w14:paraId="46C794D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1A5394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3.955.000.000 </w:t>
            </w:r>
          </w:p>
        </w:tc>
        <w:tc>
          <w:tcPr>
            <w:tcW w:w="1593" w:type="dxa"/>
            <w:tcBorders>
              <w:top w:val="nil"/>
              <w:left w:val="nil"/>
              <w:bottom w:val="nil"/>
              <w:right w:val="nil"/>
            </w:tcBorders>
            <w:noWrap/>
            <w:vAlign w:val="bottom"/>
            <w:hideMark/>
          </w:tcPr>
          <w:p w14:paraId="6A92E50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068489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3.955.000.000 </w:t>
            </w:r>
          </w:p>
        </w:tc>
      </w:tr>
      <w:tr w:rsidR="0002286F" w:rsidRPr="000E528B" w14:paraId="2A526F65" w14:textId="77777777" w:rsidTr="000818BD">
        <w:trPr>
          <w:trHeight w:val="255"/>
        </w:trPr>
        <w:tc>
          <w:tcPr>
            <w:tcW w:w="609" w:type="dxa"/>
            <w:tcBorders>
              <w:top w:val="nil"/>
              <w:left w:val="nil"/>
              <w:bottom w:val="nil"/>
              <w:right w:val="nil"/>
            </w:tcBorders>
            <w:hideMark/>
          </w:tcPr>
          <w:p w14:paraId="5393A09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18490E1" w14:textId="77777777" w:rsidR="0002286F" w:rsidRPr="000E528B" w:rsidRDefault="0002286F" w:rsidP="000818BD">
            <w:pPr>
              <w:rPr>
                <w:lang w:eastAsia="es-CO"/>
              </w:rPr>
            </w:pPr>
          </w:p>
        </w:tc>
        <w:tc>
          <w:tcPr>
            <w:tcW w:w="599" w:type="dxa"/>
            <w:tcBorders>
              <w:top w:val="nil"/>
              <w:left w:val="nil"/>
              <w:bottom w:val="nil"/>
              <w:right w:val="nil"/>
            </w:tcBorders>
            <w:hideMark/>
          </w:tcPr>
          <w:p w14:paraId="35B6E147" w14:textId="77777777" w:rsidR="0002286F" w:rsidRPr="000E528B" w:rsidRDefault="0002286F" w:rsidP="000818BD">
            <w:pPr>
              <w:rPr>
                <w:lang w:eastAsia="es-CO"/>
              </w:rPr>
            </w:pPr>
          </w:p>
        </w:tc>
        <w:tc>
          <w:tcPr>
            <w:tcW w:w="2384" w:type="dxa"/>
            <w:tcBorders>
              <w:top w:val="nil"/>
              <w:left w:val="nil"/>
              <w:bottom w:val="nil"/>
              <w:right w:val="nil"/>
            </w:tcBorders>
            <w:hideMark/>
          </w:tcPr>
          <w:p w14:paraId="43ED3CF4" w14:textId="77777777" w:rsidR="0002286F" w:rsidRPr="000E528B" w:rsidRDefault="0002286F" w:rsidP="000818BD">
            <w:pPr>
              <w:rPr>
                <w:lang w:eastAsia="es-CO"/>
              </w:rPr>
            </w:pPr>
          </w:p>
        </w:tc>
        <w:tc>
          <w:tcPr>
            <w:tcW w:w="1826" w:type="dxa"/>
            <w:tcBorders>
              <w:top w:val="nil"/>
              <w:left w:val="nil"/>
              <w:bottom w:val="nil"/>
              <w:right w:val="nil"/>
            </w:tcBorders>
            <w:hideMark/>
          </w:tcPr>
          <w:p w14:paraId="7F48468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2C602A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161A70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8753CA4" w14:textId="77777777" w:rsidTr="000818BD">
        <w:trPr>
          <w:trHeight w:val="255"/>
        </w:trPr>
        <w:tc>
          <w:tcPr>
            <w:tcW w:w="609" w:type="dxa"/>
            <w:tcBorders>
              <w:top w:val="nil"/>
              <w:left w:val="nil"/>
              <w:bottom w:val="nil"/>
              <w:right w:val="nil"/>
            </w:tcBorders>
            <w:vAlign w:val="bottom"/>
            <w:hideMark/>
          </w:tcPr>
          <w:p w14:paraId="37884F1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34EA6D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B63EB4F"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347280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3301</w:t>
            </w:r>
          </w:p>
        </w:tc>
        <w:tc>
          <w:tcPr>
            <w:tcW w:w="1539" w:type="dxa"/>
            <w:tcBorders>
              <w:top w:val="nil"/>
              <w:left w:val="nil"/>
              <w:bottom w:val="nil"/>
              <w:right w:val="nil"/>
            </w:tcBorders>
            <w:vAlign w:val="bottom"/>
            <w:hideMark/>
          </w:tcPr>
          <w:p w14:paraId="1BD7FF9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D578E6B" w14:textId="77777777" w:rsidTr="000818BD">
        <w:trPr>
          <w:trHeight w:val="255"/>
        </w:trPr>
        <w:tc>
          <w:tcPr>
            <w:tcW w:w="609" w:type="dxa"/>
            <w:tcBorders>
              <w:top w:val="nil"/>
              <w:left w:val="nil"/>
              <w:bottom w:val="nil"/>
              <w:right w:val="nil"/>
            </w:tcBorders>
            <w:hideMark/>
          </w:tcPr>
          <w:p w14:paraId="54A431E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A1C1C7A" w14:textId="77777777" w:rsidR="0002286F" w:rsidRPr="000E528B" w:rsidRDefault="0002286F" w:rsidP="000818BD">
            <w:pPr>
              <w:rPr>
                <w:lang w:eastAsia="es-CO"/>
              </w:rPr>
            </w:pPr>
          </w:p>
        </w:tc>
        <w:tc>
          <w:tcPr>
            <w:tcW w:w="599" w:type="dxa"/>
            <w:tcBorders>
              <w:top w:val="nil"/>
              <w:left w:val="nil"/>
              <w:bottom w:val="nil"/>
              <w:right w:val="nil"/>
            </w:tcBorders>
            <w:hideMark/>
          </w:tcPr>
          <w:p w14:paraId="637D43D1"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79F9E6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LAS CULTURAS, LAS ARTES Y LOS SABERES</w:t>
            </w:r>
          </w:p>
        </w:tc>
        <w:tc>
          <w:tcPr>
            <w:tcW w:w="1539" w:type="dxa"/>
            <w:tcBorders>
              <w:top w:val="nil"/>
              <w:left w:val="nil"/>
              <w:bottom w:val="nil"/>
              <w:right w:val="nil"/>
            </w:tcBorders>
            <w:hideMark/>
          </w:tcPr>
          <w:p w14:paraId="218D1B2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AFB83FB" w14:textId="77777777" w:rsidTr="000818BD">
        <w:trPr>
          <w:trHeight w:val="255"/>
        </w:trPr>
        <w:tc>
          <w:tcPr>
            <w:tcW w:w="4122" w:type="dxa"/>
            <w:gridSpan w:val="4"/>
            <w:tcBorders>
              <w:top w:val="nil"/>
              <w:left w:val="nil"/>
              <w:bottom w:val="nil"/>
              <w:right w:val="nil"/>
            </w:tcBorders>
            <w:vAlign w:val="center"/>
            <w:hideMark/>
          </w:tcPr>
          <w:p w14:paraId="62FF843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F815BD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331.094.179.173 </w:t>
            </w:r>
          </w:p>
        </w:tc>
        <w:tc>
          <w:tcPr>
            <w:tcW w:w="1593" w:type="dxa"/>
            <w:tcBorders>
              <w:top w:val="nil"/>
              <w:left w:val="nil"/>
              <w:bottom w:val="nil"/>
              <w:right w:val="nil"/>
            </w:tcBorders>
            <w:noWrap/>
            <w:vAlign w:val="bottom"/>
            <w:hideMark/>
          </w:tcPr>
          <w:p w14:paraId="20AE64F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D63067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331.094.179.173 </w:t>
            </w:r>
          </w:p>
        </w:tc>
      </w:tr>
      <w:tr w:rsidR="0002286F" w:rsidRPr="000E528B" w14:paraId="00281711" w14:textId="77777777" w:rsidTr="000818BD">
        <w:trPr>
          <w:trHeight w:val="255"/>
        </w:trPr>
        <w:tc>
          <w:tcPr>
            <w:tcW w:w="4122" w:type="dxa"/>
            <w:gridSpan w:val="4"/>
            <w:tcBorders>
              <w:top w:val="nil"/>
              <w:left w:val="nil"/>
              <w:bottom w:val="nil"/>
              <w:right w:val="nil"/>
            </w:tcBorders>
            <w:vAlign w:val="center"/>
            <w:hideMark/>
          </w:tcPr>
          <w:p w14:paraId="5E0306F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52F9A0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673.000.000.000 </w:t>
            </w:r>
          </w:p>
        </w:tc>
        <w:tc>
          <w:tcPr>
            <w:tcW w:w="1593" w:type="dxa"/>
            <w:tcBorders>
              <w:top w:val="nil"/>
              <w:left w:val="nil"/>
              <w:bottom w:val="nil"/>
              <w:right w:val="nil"/>
            </w:tcBorders>
            <w:noWrap/>
            <w:vAlign w:val="bottom"/>
            <w:hideMark/>
          </w:tcPr>
          <w:p w14:paraId="7E341BD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01DBEA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673.000.000.000 </w:t>
            </w:r>
          </w:p>
        </w:tc>
      </w:tr>
      <w:tr w:rsidR="0002286F" w:rsidRPr="000E528B" w14:paraId="26EDDB21" w14:textId="77777777" w:rsidTr="000818BD">
        <w:trPr>
          <w:trHeight w:val="255"/>
        </w:trPr>
        <w:tc>
          <w:tcPr>
            <w:tcW w:w="609" w:type="dxa"/>
            <w:tcBorders>
              <w:top w:val="nil"/>
              <w:left w:val="nil"/>
              <w:bottom w:val="nil"/>
              <w:right w:val="nil"/>
            </w:tcBorders>
            <w:vAlign w:val="center"/>
            <w:hideMark/>
          </w:tcPr>
          <w:p w14:paraId="1D09871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3301</w:t>
            </w:r>
          </w:p>
        </w:tc>
        <w:tc>
          <w:tcPr>
            <w:tcW w:w="530" w:type="dxa"/>
            <w:tcBorders>
              <w:top w:val="nil"/>
              <w:left w:val="nil"/>
              <w:bottom w:val="nil"/>
              <w:right w:val="nil"/>
            </w:tcBorders>
            <w:vAlign w:val="center"/>
            <w:hideMark/>
          </w:tcPr>
          <w:p w14:paraId="11908C1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15B5DE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PROMOCIÓN Y ACCESO EFECTIVO A PROCESOS CULTURALES Y ARTÍSTICOS</w:t>
            </w:r>
          </w:p>
        </w:tc>
        <w:tc>
          <w:tcPr>
            <w:tcW w:w="1826" w:type="dxa"/>
            <w:tcBorders>
              <w:top w:val="nil"/>
              <w:left w:val="nil"/>
              <w:bottom w:val="nil"/>
              <w:right w:val="nil"/>
            </w:tcBorders>
            <w:vAlign w:val="center"/>
            <w:hideMark/>
          </w:tcPr>
          <w:p w14:paraId="592EDB1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506.250.890.744 </w:t>
            </w:r>
          </w:p>
        </w:tc>
        <w:tc>
          <w:tcPr>
            <w:tcW w:w="1593" w:type="dxa"/>
            <w:tcBorders>
              <w:top w:val="nil"/>
              <w:left w:val="nil"/>
              <w:bottom w:val="nil"/>
              <w:right w:val="nil"/>
            </w:tcBorders>
            <w:noWrap/>
            <w:vAlign w:val="bottom"/>
            <w:hideMark/>
          </w:tcPr>
          <w:p w14:paraId="759899C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A5195D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506.250.890.744 </w:t>
            </w:r>
          </w:p>
        </w:tc>
      </w:tr>
      <w:tr w:rsidR="0002286F" w:rsidRPr="000E528B" w14:paraId="1F86FF7C" w14:textId="77777777" w:rsidTr="000818BD">
        <w:trPr>
          <w:trHeight w:val="255"/>
        </w:trPr>
        <w:tc>
          <w:tcPr>
            <w:tcW w:w="609" w:type="dxa"/>
            <w:tcBorders>
              <w:top w:val="nil"/>
              <w:left w:val="nil"/>
              <w:bottom w:val="nil"/>
              <w:right w:val="nil"/>
            </w:tcBorders>
            <w:vAlign w:val="center"/>
            <w:hideMark/>
          </w:tcPr>
          <w:p w14:paraId="0DFC573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4AB4EE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1603</w:t>
            </w:r>
          </w:p>
        </w:tc>
        <w:tc>
          <w:tcPr>
            <w:tcW w:w="2983" w:type="dxa"/>
            <w:gridSpan w:val="2"/>
            <w:tcBorders>
              <w:top w:val="nil"/>
              <w:left w:val="nil"/>
              <w:bottom w:val="nil"/>
              <w:right w:val="nil"/>
            </w:tcBorders>
            <w:vAlign w:val="center"/>
            <w:hideMark/>
          </w:tcPr>
          <w:p w14:paraId="5AFE869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ARTE Y CULTURA</w:t>
            </w:r>
          </w:p>
        </w:tc>
        <w:tc>
          <w:tcPr>
            <w:tcW w:w="1826" w:type="dxa"/>
            <w:tcBorders>
              <w:top w:val="nil"/>
              <w:left w:val="nil"/>
              <w:bottom w:val="nil"/>
              <w:right w:val="nil"/>
            </w:tcBorders>
            <w:vAlign w:val="center"/>
            <w:hideMark/>
          </w:tcPr>
          <w:p w14:paraId="717D980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506.250.890.744 </w:t>
            </w:r>
          </w:p>
        </w:tc>
        <w:tc>
          <w:tcPr>
            <w:tcW w:w="1593" w:type="dxa"/>
            <w:tcBorders>
              <w:top w:val="nil"/>
              <w:left w:val="nil"/>
              <w:bottom w:val="nil"/>
              <w:right w:val="nil"/>
            </w:tcBorders>
            <w:noWrap/>
            <w:vAlign w:val="bottom"/>
            <w:hideMark/>
          </w:tcPr>
          <w:p w14:paraId="7A3D601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F9B2FD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506.250.890.744 </w:t>
            </w:r>
          </w:p>
        </w:tc>
      </w:tr>
      <w:tr w:rsidR="0002286F" w:rsidRPr="000E528B" w14:paraId="44CF25C8" w14:textId="77777777" w:rsidTr="000818BD">
        <w:trPr>
          <w:trHeight w:val="255"/>
        </w:trPr>
        <w:tc>
          <w:tcPr>
            <w:tcW w:w="609" w:type="dxa"/>
            <w:tcBorders>
              <w:top w:val="nil"/>
              <w:left w:val="nil"/>
              <w:bottom w:val="nil"/>
              <w:right w:val="nil"/>
            </w:tcBorders>
            <w:vAlign w:val="center"/>
            <w:hideMark/>
          </w:tcPr>
          <w:p w14:paraId="1903EA4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3302</w:t>
            </w:r>
          </w:p>
        </w:tc>
        <w:tc>
          <w:tcPr>
            <w:tcW w:w="530" w:type="dxa"/>
            <w:tcBorders>
              <w:top w:val="nil"/>
              <w:left w:val="nil"/>
              <w:bottom w:val="nil"/>
              <w:right w:val="nil"/>
            </w:tcBorders>
            <w:vAlign w:val="center"/>
            <w:hideMark/>
          </w:tcPr>
          <w:p w14:paraId="463E678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3175EF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PROTECCIÓN Y SALVAGUARDIA DEL PATRIMONIO CULTURAL COLOMBIANO</w:t>
            </w:r>
          </w:p>
        </w:tc>
        <w:tc>
          <w:tcPr>
            <w:tcW w:w="1826" w:type="dxa"/>
            <w:tcBorders>
              <w:top w:val="nil"/>
              <w:left w:val="nil"/>
              <w:bottom w:val="nil"/>
              <w:right w:val="nil"/>
            </w:tcBorders>
            <w:vAlign w:val="center"/>
            <w:hideMark/>
          </w:tcPr>
          <w:p w14:paraId="12A231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139.506.688.202 </w:t>
            </w:r>
          </w:p>
        </w:tc>
        <w:tc>
          <w:tcPr>
            <w:tcW w:w="1593" w:type="dxa"/>
            <w:tcBorders>
              <w:top w:val="nil"/>
              <w:left w:val="nil"/>
              <w:bottom w:val="nil"/>
              <w:right w:val="nil"/>
            </w:tcBorders>
            <w:noWrap/>
            <w:vAlign w:val="bottom"/>
            <w:hideMark/>
          </w:tcPr>
          <w:p w14:paraId="735C33D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33CF6A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139.506.688.202 </w:t>
            </w:r>
          </w:p>
        </w:tc>
      </w:tr>
      <w:tr w:rsidR="0002286F" w:rsidRPr="000E528B" w14:paraId="324BED56" w14:textId="77777777" w:rsidTr="000818BD">
        <w:trPr>
          <w:trHeight w:val="255"/>
        </w:trPr>
        <w:tc>
          <w:tcPr>
            <w:tcW w:w="609" w:type="dxa"/>
            <w:tcBorders>
              <w:top w:val="nil"/>
              <w:left w:val="nil"/>
              <w:bottom w:val="nil"/>
              <w:right w:val="nil"/>
            </w:tcBorders>
            <w:vAlign w:val="center"/>
            <w:hideMark/>
          </w:tcPr>
          <w:p w14:paraId="59E93D9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3EC1B0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1603</w:t>
            </w:r>
          </w:p>
        </w:tc>
        <w:tc>
          <w:tcPr>
            <w:tcW w:w="2983" w:type="dxa"/>
            <w:gridSpan w:val="2"/>
            <w:tcBorders>
              <w:top w:val="nil"/>
              <w:left w:val="nil"/>
              <w:bottom w:val="nil"/>
              <w:right w:val="nil"/>
            </w:tcBorders>
            <w:vAlign w:val="center"/>
            <w:hideMark/>
          </w:tcPr>
          <w:p w14:paraId="73D5A13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ARTE Y CULTURA</w:t>
            </w:r>
          </w:p>
        </w:tc>
        <w:tc>
          <w:tcPr>
            <w:tcW w:w="1826" w:type="dxa"/>
            <w:tcBorders>
              <w:top w:val="nil"/>
              <w:left w:val="nil"/>
              <w:bottom w:val="nil"/>
              <w:right w:val="nil"/>
            </w:tcBorders>
            <w:vAlign w:val="center"/>
            <w:hideMark/>
          </w:tcPr>
          <w:p w14:paraId="659705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139.506.688.202 </w:t>
            </w:r>
          </w:p>
        </w:tc>
        <w:tc>
          <w:tcPr>
            <w:tcW w:w="1593" w:type="dxa"/>
            <w:tcBorders>
              <w:top w:val="nil"/>
              <w:left w:val="nil"/>
              <w:bottom w:val="nil"/>
              <w:right w:val="nil"/>
            </w:tcBorders>
            <w:noWrap/>
            <w:vAlign w:val="bottom"/>
            <w:hideMark/>
          </w:tcPr>
          <w:p w14:paraId="6DAA0C4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FA6EFD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139.506.688.202 </w:t>
            </w:r>
          </w:p>
        </w:tc>
      </w:tr>
      <w:tr w:rsidR="0002286F" w:rsidRPr="000E528B" w14:paraId="77AC4AA4" w14:textId="77777777" w:rsidTr="000818BD">
        <w:trPr>
          <w:trHeight w:val="255"/>
        </w:trPr>
        <w:tc>
          <w:tcPr>
            <w:tcW w:w="609" w:type="dxa"/>
            <w:tcBorders>
              <w:top w:val="nil"/>
              <w:left w:val="nil"/>
              <w:bottom w:val="nil"/>
              <w:right w:val="nil"/>
            </w:tcBorders>
            <w:vAlign w:val="center"/>
            <w:hideMark/>
          </w:tcPr>
          <w:p w14:paraId="25DCDB1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3399</w:t>
            </w:r>
          </w:p>
        </w:tc>
        <w:tc>
          <w:tcPr>
            <w:tcW w:w="530" w:type="dxa"/>
            <w:tcBorders>
              <w:top w:val="nil"/>
              <w:left w:val="nil"/>
              <w:bottom w:val="nil"/>
              <w:right w:val="nil"/>
            </w:tcBorders>
            <w:vAlign w:val="center"/>
            <w:hideMark/>
          </w:tcPr>
          <w:p w14:paraId="24CE4CA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95EDB0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CULTURA</w:t>
            </w:r>
          </w:p>
        </w:tc>
        <w:tc>
          <w:tcPr>
            <w:tcW w:w="1826" w:type="dxa"/>
            <w:tcBorders>
              <w:top w:val="nil"/>
              <w:left w:val="nil"/>
              <w:bottom w:val="nil"/>
              <w:right w:val="nil"/>
            </w:tcBorders>
            <w:vAlign w:val="center"/>
            <w:hideMark/>
          </w:tcPr>
          <w:p w14:paraId="6705CF9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27.242.421.054 </w:t>
            </w:r>
          </w:p>
        </w:tc>
        <w:tc>
          <w:tcPr>
            <w:tcW w:w="1593" w:type="dxa"/>
            <w:tcBorders>
              <w:top w:val="nil"/>
              <w:left w:val="nil"/>
              <w:bottom w:val="nil"/>
              <w:right w:val="nil"/>
            </w:tcBorders>
            <w:noWrap/>
            <w:vAlign w:val="bottom"/>
            <w:hideMark/>
          </w:tcPr>
          <w:p w14:paraId="64F9E69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20F15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27.242.421.054 </w:t>
            </w:r>
          </w:p>
        </w:tc>
      </w:tr>
      <w:tr w:rsidR="0002286F" w:rsidRPr="000E528B" w14:paraId="38F9F4BD" w14:textId="77777777" w:rsidTr="000818BD">
        <w:trPr>
          <w:trHeight w:val="255"/>
        </w:trPr>
        <w:tc>
          <w:tcPr>
            <w:tcW w:w="609" w:type="dxa"/>
            <w:tcBorders>
              <w:top w:val="nil"/>
              <w:left w:val="nil"/>
              <w:bottom w:val="nil"/>
              <w:right w:val="nil"/>
            </w:tcBorders>
            <w:vAlign w:val="center"/>
            <w:hideMark/>
          </w:tcPr>
          <w:p w14:paraId="27B879F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B2C442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1603</w:t>
            </w:r>
          </w:p>
        </w:tc>
        <w:tc>
          <w:tcPr>
            <w:tcW w:w="2983" w:type="dxa"/>
            <w:gridSpan w:val="2"/>
            <w:tcBorders>
              <w:top w:val="nil"/>
              <w:left w:val="nil"/>
              <w:bottom w:val="nil"/>
              <w:right w:val="nil"/>
            </w:tcBorders>
            <w:vAlign w:val="center"/>
            <w:hideMark/>
          </w:tcPr>
          <w:p w14:paraId="1C3FB8A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ARTE Y CULTURA</w:t>
            </w:r>
          </w:p>
        </w:tc>
        <w:tc>
          <w:tcPr>
            <w:tcW w:w="1826" w:type="dxa"/>
            <w:tcBorders>
              <w:top w:val="nil"/>
              <w:left w:val="nil"/>
              <w:bottom w:val="nil"/>
              <w:right w:val="nil"/>
            </w:tcBorders>
            <w:vAlign w:val="center"/>
            <w:hideMark/>
          </w:tcPr>
          <w:p w14:paraId="539BBDE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27.242.421.054 </w:t>
            </w:r>
          </w:p>
        </w:tc>
        <w:tc>
          <w:tcPr>
            <w:tcW w:w="1593" w:type="dxa"/>
            <w:tcBorders>
              <w:top w:val="nil"/>
              <w:left w:val="nil"/>
              <w:bottom w:val="nil"/>
              <w:right w:val="nil"/>
            </w:tcBorders>
            <w:noWrap/>
            <w:vAlign w:val="bottom"/>
            <w:hideMark/>
          </w:tcPr>
          <w:p w14:paraId="18D11B9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91C2D1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27.242.421.054 </w:t>
            </w:r>
          </w:p>
        </w:tc>
      </w:tr>
      <w:tr w:rsidR="0002286F" w:rsidRPr="000E528B" w14:paraId="0B214CE1" w14:textId="77777777" w:rsidTr="000818BD">
        <w:trPr>
          <w:trHeight w:val="255"/>
        </w:trPr>
        <w:tc>
          <w:tcPr>
            <w:tcW w:w="609" w:type="dxa"/>
            <w:tcBorders>
              <w:top w:val="nil"/>
              <w:left w:val="nil"/>
              <w:bottom w:val="nil"/>
              <w:right w:val="nil"/>
            </w:tcBorders>
            <w:hideMark/>
          </w:tcPr>
          <w:p w14:paraId="682ED16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7240E9E" w14:textId="77777777" w:rsidR="0002286F" w:rsidRPr="000E528B" w:rsidRDefault="0002286F" w:rsidP="000818BD">
            <w:pPr>
              <w:rPr>
                <w:lang w:eastAsia="es-CO"/>
              </w:rPr>
            </w:pPr>
          </w:p>
        </w:tc>
        <w:tc>
          <w:tcPr>
            <w:tcW w:w="599" w:type="dxa"/>
            <w:tcBorders>
              <w:top w:val="nil"/>
              <w:left w:val="nil"/>
              <w:bottom w:val="nil"/>
              <w:right w:val="nil"/>
            </w:tcBorders>
            <w:hideMark/>
          </w:tcPr>
          <w:p w14:paraId="6D51B80F" w14:textId="77777777" w:rsidR="0002286F" w:rsidRPr="000E528B" w:rsidRDefault="0002286F" w:rsidP="000818BD">
            <w:pPr>
              <w:rPr>
                <w:lang w:eastAsia="es-CO"/>
              </w:rPr>
            </w:pPr>
          </w:p>
        </w:tc>
        <w:tc>
          <w:tcPr>
            <w:tcW w:w="2384" w:type="dxa"/>
            <w:tcBorders>
              <w:top w:val="nil"/>
              <w:left w:val="nil"/>
              <w:bottom w:val="nil"/>
              <w:right w:val="nil"/>
            </w:tcBorders>
            <w:hideMark/>
          </w:tcPr>
          <w:p w14:paraId="730F1088" w14:textId="77777777" w:rsidR="0002286F" w:rsidRPr="000E528B" w:rsidRDefault="0002286F" w:rsidP="000818BD">
            <w:pPr>
              <w:rPr>
                <w:lang w:eastAsia="es-CO"/>
              </w:rPr>
            </w:pPr>
          </w:p>
        </w:tc>
        <w:tc>
          <w:tcPr>
            <w:tcW w:w="1826" w:type="dxa"/>
            <w:tcBorders>
              <w:top w:val="nil"/>
              <w:left w:val="nil"/>
              <w:bottom w:val="nil"/>
              <w:right w:val="nil"/>
            </w:tcBorders>
            <w:hideMark/>
          </w:tcPr>
          <w:p w14:paraId="23FA1FA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D9C1E7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949467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614AC59" w14:textId="77777777" w:rsidTr="000818BD">
        <w:trPr>
          <w:trHeight w:val="255"/>
        </w:trPr>
        <w:tc>
          <w:tcPr>
            <w:tcW w:w="4122" w:type="dxa"/>
            <w:gridSpan w:val="4"/>
            <w:tcBorders>
              <w:top w:val="nil"/>
              <w:left w:val="nil"/>
              <w:bottom w:val="nil"/>
              <w:right w:val="nil"/>
            </w:tcBorders>
            <w:hideMark/>
          </w:tcPr>
          <w:p w14:paraId="178EFAC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337701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1.004.094.179.173 </w:t>
            </w:r>
          </w:p>
        </w:tc>
        <w:tc>
          <w:tcPr>
            <w:tcW w:w="1593" w:type="dxa"/>
            <w:tcBorders>
              <w:top w:val="nil"/>
              <w:left w:val="nil"/>
              <w:bottom w:val="nil"/>
              <w:right w:val="nil"/>
            </w:tcBorders>
            <w:noWrap/>
            <w:vAlign w:val="bottom"/>
            <w:hideMark/>
          </w:tcPr>
          <w:p w14:paraId="60D5283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6C74560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1.004.094.179.173 </w:t>
            </w:r>
          </w:p>
        </w:tc>
      </w:tr>
      <w:tr w:rsidR="0002286F" w:rsidRPr="000E528B" w14:paraId="3875D23A" w14:textId="77777777" w:rsidTr="000818BD">
        <w:trPr>
          <w:trHeight w:val="255"/>
        </w:trPr>
        <w:tc>
          <w:tcPr>
            <w:tcW w:w="609" w:type="dxa"/>
            <w:tcBorders>
              <w:top w:val="nil"/>
              <w:left w:val="nil"/>
              <w:bottom w:val="nil"/>
              <w:right w:val="nil"/>
            </w:tcBorders>
            <w:hideMark/>
          </w:tcPr>
          <w:p w14:paraId="2224A488"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2C8B2D8" w14:textId="77777777" w:rsidR="0002286F" w:rsidRPr="000E528B" w:rsidRDefault="0002286F" w:rsidP="000818BD">
            <w:pPr>
              <w:rPr>
                <w:lang w:eastAsia="es-CO"/>
              </w:rPr>
            </w:pPr>
          </w:p>
        </w:tc>
        <w:tc>
          <w:tcPr>
            <w:tcW w:w="599" w:type="dxa"/>
            <w:tcBorders>
              <w:top w:val="nil"/>
              <w:left w:val="nil"/>
              <w:bottom w:val="nil"/>
              <w:right w:val="nil"/>
            </w:tcBorders>
            <w:hideMark/>
          </w:tcPr>
          <w:p w14:paraId="18820693" w14:textId="77777777" w:rsidR="0002286F" w:rsidRPr="000E528B" w:rsidRDefault="0002286F" w:rsidP="000818BD">
            <w:pPr>
              <w:rPr>
                <w:lang w:eastAsia="es-CO"/>
              </w:rPr>
            </w:pPr>
          </w:p>
        </w:tc>
        <w:tc>
          <w:tcPr>
            <w:tcW w:w="2384" w:type="dxa"/>
            <w:tcBorders>
              <w:top w:val="nil"/>
              <w:left w:val="nil"/>
              <w:bottom w:val="nil"/>
              <w:right w:val="nil"/>
            </w:tcBorders>
            <w:hideMark/>
          </w:tcPr>
          <w:p w14:paraId="4F4303DA" w14:textId="77777777" w:rsidR="0002286F" w:rsidRPr="000E528B" w:rsidRDefault="0002286F" w:rsidP="000818BD">
            <w:pPr>
              <w:rPr>
                <w:lang w:eastAsia="es-CO"/>
              </w:rPr>
            </w:pPr>
          </w:p>
        </w:tc>
        <w:tc>
          <w:tcPr>
            <w:tcW w:w="1826" w:type="dxa"/>
            <w:tcBorders>
              <w:top w:val="nil"/>
              <w:left w:val="nil"/>
              <w:bottom w:val="nil"/>
              <w:right w:val="nil"/>
            </w:tcBorders>
            <w:hideMark/>
          </w:tcPr>
          <w:p w14:paraId="58F7A2D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F2F6B2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92F58F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EEF8C56" w14:textId="77777777" w:rsidTr="000818BD">
        <w:trPr>
          <w:trHeight w:val="255"/>
        </w:trPr>
        <w:tc>
          <w:tcPr>
            <w:tcW w:w="609" w:type="dxa"/>
            <w:tcBorders>
              <w:top w:val="nil"/>
              <w:left w:val="nil"/>
              <w:bottom w:val="nil"/>
              <w:right w:val="nil"/>
            </w:tcBorders>
            <w:vAlign w:val="bottom"/>
            <w:hideMark/>
          </w:tcPr>
          <w:p w14:paraId="1B0EDFA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4A5CDD3"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7D5E32F"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379392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3304</w:t>
            </w:r>
          </w:p>
        </w:tc>
        <w:tc>
          <w:tcPr>
            <w:tcW w:w="1539" w:type="dxa"/>
            <w:tcBorders>
              <w:top w:val="nil"/>
              <w:left w:val="nil"/>
              <w:bottom w:val="nil"/>
              <w:right w:val="nil"/>
            </w:tcBorders>
            <w:vAlign w:val="bottom"/>
            <w:hideMark/>
          </w:tcPr>
          <w:p w14:paraId="4C922DB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4E48065" w14:textId="77777777" w:rsidTr="000818BD">
        <w:trPr>
          <w:trHeight w:val="255"/>
        </w:trPr>
        <w:tc>
          <w:tcPr>
            <w:tcW w:w="609" w:type="dxa"/>
            <w:tcBorders>
              <w:top w:val="nil"/>
              <w:left w:val="nil"/>
              <w:bottom w:val="nil"/>
              <w:right w:val="nil"/>
            </w:tcBorders>
            <w:hideMark/>
          </w:tcPr>
          <w:p w14:paraId="66E7791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91D2386" w14:textId="77777777" w:rsidR="0002286F" w:rsidRPr="000E528B" w:rsidRDefault="0002286F" w:rsidP="000818BD">
            <w:pPr>
              <w:rPr>
                <w:lang w:eastAsia="es-CO"/>
              </w:rPr>
            </w:pPr>
          </w:p>
        </w:tc>
        <w:tc>
          <w:tcPr>
            <w:tcW w:w="599" w:type="dxa"/>
            <w:tcBorders>
              <w:top w:val="nil"/>
              <w:left w:val="nil"/>
              <w:bottom w:val="nil"/>
              <w:right w:val="nil"/>
            </w:tcBorders>
            <w:hideMark/>
          </w:tcPr>
          <w:p w14:paraId="4DE8A00C"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050DA6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ARCHIVO GENERAL DE LA NACIÓN</w:t>
            </w:r>
          </w:p>
        </w:tc>
        <w:tc>
          <w:tcPr>
            <w:tcW w:w="1539" w:type="dxa"/>
            <w:tcBorders>
              <w:top w:val="nil"/>
              <w:left w:val="nil"/>
              <w:bottom w:val="nil"/>
              <w:right w:val="nil"/>
            </w:tcBorders>
            <w:hideMark/>
          </w:tcPr>
          <w:p w14:paraId="68D8814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CC28DD3" w14:textId="77777777" w:rsidTr="000818BD">
        <w:trPr>
          <w:trHeight w:val="255"/>
        </w:trPr>
        <w:tc>
          <w:tcPr>
            <w:tcW w:w="4122" w:type="dxa"/>
            <w:gridSpan w:val="4"/>
            <w:tcBorders>
              <w:top w:val="nil"/>
              <w:left w:val="nil"/>
              <w:bottom w:val="nil"/>
              <w:right w:val="nil"/>
            </w:tcBorders>
            <w:vAlign w:val="center"/>
            <w:hideMark/>
          </w:tcPr>
          <w:p w14:paraId="5D1E895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787C8F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21.941.816.000 </w:t>
            </w:r>
          </w:p>
        </w:tc>
        <w:tc>
          <w:tcPr>
            <w:tcW w:w="1593" w:type="dxa"/>
            <w:tcBorders>
              <w:top w:val="nil"/>
              <w:left w:val="nil"/>
              <w:bottom w:val="nil"/>
              <w:right w:val="nil"/>
            </w:tcBorders>
            <w:vAlign w:val="center"/>
            <w:hideMark/>
          </w:tcPr>
          <w:p w14:paraId="2F3576F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471.779.000 </w:t>
            </w:r>
          </w:p>
        </w:tc>
        <w:tc>
          <w:tcPr>
            <w:tcW w:w="1539" w:type="dxa"/>
            <w:tcBorders>
              <w:top w:val="nil"/>
              <w:left w:val="nil"/>
              <w:bottom w:val="nil"/>
              <w:right w:val="nil"/>
            </w:tcBorders>
            <w:vAlign w:val="center"/>
            <w:hideMark/>
          </w:tcPr>
          <w:p w14:paraId="31217CE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22.413.595.000 </w:t>
            </w:r>
          </w:p>
        </w:tc>
      </w:tr>
      <w:tr w:rsidR="0002286F" w:rsidRPr="000E528B" w14:paraId="2D2E3279" w14:textId="77777777" w:rsidTr="000818BD">
        <w:trPr>
          <w:trHeight w:val="255"/>
        </w:trPr>
        <w:tc>
          <w:tcPr>
            <w:tcW w:w="4122" w:type="dxa"/>
            <w:gridSpan w:val="4"/>
            <w:tcBorders>
              <w:top w:val="nil"/>
              <w:left w:val="nil"/>
              <w:bottom w:val="nil"/>
              <w:right w:val="nil"/>
            </w:tcBorders>
            <w:vAlign w:val="center"/>
            <w:hideMark/>
          </w:tcPr>
          <w:p w14:paraId="7EC7CFE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52800C0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17.060.598.619 </w:t>
            </w:r>
          </w:p>
        </w:tc>
        <w:tc>
          <w:tcPr>
            <w:tcW w:w="1593" w:type="dxa"/>
            <w:tcBorders>
              <w:top w:val="nil"/>
              <w:left w:val="nil"/>
              <w:bottom w:val="nil"/>
              <w:right w:val="nil"/>
            </w:tcBorders>
            <w:vAlign w:val="center"/>
            <w:hideMark/>
          </w:tcPr>
          <w:p w14:paraId="1559BE5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13.978.974.000 </w:t>
            </w:r>
          </w:p>
        </w:tc>
        <w:tc>
          <w:tcPr>
            <w:tcW w:w="1539" w:type="dxa"/>
            <w:tcBorders>
              <w:top w:val="nil"/>
              <w:left w:val="nil"/>
              <w:bottom w:val="nil"/>
              <w:right w:val="nil"/>
            </w:tcBorders>
            <w:vAlign w:val="center"/>
            <w:hideMark/>
          </w:tcPr>
          <w:p w14:paraId="2EE89F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31.039.572.619 </w:t>
            </w:r>
          </w:p>
        </w:tc>
      </w:tr>
      <w:tr w:rsidR="0002286F" w:rsidRPr="000E528B" w14:paraId="597B90DA" w14:textId="77777777" w:rsidTr="000818BD">
        <w:trPr>
          <w:trHeight w:val="255"/>
        </w:trPr>
        <w:tc>
          <w:tcPr>
            <w:tcW w:w="609" w:type="dxa"/>
            <w:tcBorders>
              <w:top w:val="nil"/>
              <w:left w:val="nil"/>
              <w:bottom w:val="nil"/>
              <w:right w:val="nil"/>
            </w:tcBorders>
            <w:vAlign w:val="center"/>
            <w:hideMark/>
          </w:tcPr>
          <w:p w14:paraId="6053123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3302</w:t>
            </w:r>
          </w:p>
        </w:tc>
        <w:tc>
          <w:tcPr>
            <w:tcW w:w="530" w:type="dxa"/>
            <w:tcBorders>
              <w:top w:val="nil"/>
              <w:left w:val="nil"/>
              <w:bottom w:val="nil"/>
              <w:right w:val="nil"/>
            </w:tcBorders>
            <w:vAlign w:val="center"/>
            <w:hideMark/>
          </w:tcPr>
          <w:p w14:paraId="6DEF968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B6EE09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PROTECCIÓN Y SALVAGUARDIA DEL PATRIMONIO CULTURAL COLOMBIANO</w:t>
            </w:r>
          </w:p>
        </w:tc>
        <w:tc>
          <w:tcPr>
            <w:tcW w:w="1826" w:type="dxa"/>
            <w:tcBorders>
              <w:top w:val="nil"/>
              <w:left w:val="nil"/>
              <w:bottom w:val="nil"/>
              <w:right w:val="nil"/>
            </w:tcBorders>
            <w:vAlign w:val="center"/>
            <w:hideMark/>
          </w:tcPr>
          <w:p w14:paraId="07AA93A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8.080.943.279 </w:t>
            </w:r>
          </w:p>
        </w:tc>
        <w:tc>
          <w:tcPr>
            <w:tcW w:w="1593" w:type="dxa"/>
            <w:tcBorders>
              <w:top w:val="nil"/>
              <w:left w:val="nil"/>
              <w:bottom w:val="nil"/>
              <w:right w:val="nil"/>
            </w:tcBorders>
            <w:vAlign w:val="center"/>
            <w:hideMark/>
          </w:tcPr>
          <w:p w14:paraId="35EFAAF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6.621.296.000 </w:t>
            </w:r>
          </w:p>
        </w:tc>
        <w:tc>
          <w:tcPr>
            <w:tcW w:w="1539" w:type="dxa"/>
            <w:tcBorders>
              <w:top w:val="nil"/>
              <w:left w:val="nil"/>
              <w:bottom w:val="nil"/>
              <w:right w:val="nil"/>
            </w:tcBorders>
            <w:vAlign w:val="center"/>
            <w:hideMark/>
          </w:tcPr>
          <w:p w14:paraId="467D8C4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14.702.239.279 </w:t>
            </w:r>
          </w:p>
        </w:tc>
      </w:tr>
      <w:tr w:rsidR="0002286F" w:rsidRPr="000E528B" w14:paraId="06A6DC8C" w14:textId="77777777" w:rsidTr="000818BD">
        <w:trPr>
          <w:trHeight w:val="255"/>
        </w:trPr>
        <w:tc>
          <w:tcPr>
            <w:tcW w:w="609" w:type="dxa"/>
            <w:tcBorders>
              <w:top w:val="nil"/>
              <w:left w:val="nil"/>
              <w:bottom w:val="nil"/>
              <w:right w:val="nil"/>
            </w:tcBorders>
            <w:vAlign w:val="center"/>
            <w:hideMark/>
          </w:tcPr>
          <w:p w14:paraId="7470EE3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B6F607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1603</w:t>
            </w:r>
          </w:p>
        </w:tc>
        <w:tc>
          <w:tcPr>
            <w:tcW w:w="2983" w:type="dxa"/>
            <w:gridSpan w:val="2"/>
            <w:tcBorders>
              <w:top w:val="nil"/>
              <w:left w:val="nil"/>
              <w:bottom w:val="nil"/>
              <w:right w:val="nil"/>
            </w:tcBorders>
            <w:vAlign w:val="center"/>
            <w:hideMark/>
          </w:tcPr>
          <w:p w14:paraId="6AD5715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ARTE Y CULTURA</w:t>
            </w:r>
          </w:p>
        </w:tc>
        <w:tc>
          <w:tcPr>
            <w:tcW w:w="1826" w:type="dxa"/>
            <w:tcBorders>
              <w:top w:val="nil"/>
              <w:left w:val="nil"/>
              <w:bottom w:val="nil"/>
              <w:right w:val="nil"/>
            </w:tcBorders>
            <w:vAlign w:val="center"/>
            <w:hideMark/>
          </w:tcPr>
          <w:p w14:paraId="196A70A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8.080.943.279 </w:t>
            </w:r>
          </w:p>
        </w:tc>
        <w:tc>
          <w:tcPr>
            <w:tcW w:w="1593" w:type="dxa"/>
            <w:tcBorders>
              <w:top w:val="nil"/>
              <w:left w:val="nil"/>
              <w:bottom w:val="nil"/>
              <w:right w:val="nil"/>
            </w:tcBorders>
            <w:vAlign w:val="center"/>
            <w:hideMark/>
          </w:tcPr>
          <w:p w14:paraId="237059F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6.621.296.000 </w:t>
            </w:r>
          </w:p>
        </w:tc>
        <w:tc>
          <w:tcPr>
            <w:tcW w:w="1539" w:type="dxa"/>
            <w:tcBorders>
              <w:top w:val="nil"/>
              <w:left w:val="nil"/>
              <w:bottom w:val="nil"/>
              <w:right w:val="nil"/>
            </w:tcBorders>
            <w:vAlign w:val="center"/>
            <w:hideMark/>
          </w:tcPr>
          <w:p w14:paraId="2837FB0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14.702.239.279 </w:t>
            </w:r>
          </w:p>
        </w:tc>
      </w:tr>
      <w:tr w:rsidR="0002286F" w:rsidRPr="000E528B" w14:paraId="0121A857" w14:textId="77777777" w:rsidTr="000818BD">
        <w:trPr>
          <w:trHeight w:val="255"/>
        </w:trPr>
        <w:tc>
          <w:tcPr>
            <w:tcW w:w="609" w:type="dxa"/>
            <w:tcBorders>
              <w:top w:val="nil"/>
              <w:left w:val="nil"/>
              <w:bottom w:val="nil"/>
              <w:right w:val="nil"/>
            </w:tcBorders>
            <w:vAlign w:val="center"/>
            <w:hideMark/>
          </w:tcPr>
          <w:p w14:paraId="4A678A8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3399</w:t>
            </w:r>
          </w:p>
        </w:tc>
        <w:tc>
          <w:tcPr>
            <w:tcW w:w="530" w:type="dxa"/>
            <w:tcBorders>
              <w:top w:val="nil"/>
              <w:left w:val="nil"/>
              <w:bottom w:val="nil"/>
              <w:right w:val="nil"/>
            </w:tcBorders>
            <w:vAlign w:val="center"/>
            <w:hideMark/>
          </w:tcPr>
          <w:p w14:paraId="013A223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E3EF17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CULTURA</w:t>
            </w:r>
          </w:p>
        </w:tc>
        <w:tc>
          <w:tcPr>
            <w:tcW w:w="1826" w:type="dxa"/>
            <w:tcBorders>
              <w:top w:val="nil"/>
              <w:left w:val="nil"/>
              <w:bottom w:val="nil"/>
              <w:right w:val="nil"/>
            </w:tcBorders>
            <w:vAlign w:val="center"/>
            <w:hideMark/>
          </w:tcPr>
          <w:p w14:paraId="3FC2547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8.979.655.340 </w:t>
            </w:r>
          </w:p>
        </w:tc>
        <w:tc>
          <w:tcPr>
            <w:tcW w:w="1593" w:type="dxa"/>
            <w:tcBorders>
              <w:top w:val="nil"/>
              <w:left w:val="nil"/>
              <w:bottom w:val="nil"/>
              <w:right w:val="nil"/>
            </w:tcBorders>
            <w:vAlign w:val="center"/>
            <w:hideMark/>
          </w:tcPr>
          <w:p w14:paraId="1D30718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7.357.678.000 </w:t>
            </w:r>
          </w:p>
        </w:tc>
        <w:tc>
          <w:tcPr>
            <w:tcW w:w="1539" w:type="dxa"/>
            <w:tcBorders>
              <w:top w:val="nil"/>
              <w:left w:val="nil"/>
              <w:bottom w:val="nil"/>
              <w:right w:val="nil"/>
            </w:tcBorders>
            <w:vAlign w:val="center"/>
            <w:hideMark/>
          </w:tcPr>
          <w:p w14:paraId="6681157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16.337.333.340 </w:t>
            </w:r>
          </w:p>
        </w:tc>
      </w:tr>
      <w:tr w:rsidR="0002286F" w:rsidRPr="000E528B" w14:paraId="5116214A" w14:textId="77777777" w:rsidTr="000818BD">
        <w:trPr>
          <w:trHeight w:val="255"/>
        </w:trPr>
        <w:tc>
          <w:tcPr>
            <w:tcW w:w="609" w:type="dxa"/>
            <w:tcBorders>
              <w:top w:val="nil"/>
              <w:left w:val="nil"/>
              <w:bottom w:val="nil"/>
              <w:right w:val="nil"/>
            </w:tcBorders>
            <w:vAlign w:val="center"/>
            <w:hideMark/>
          </w:tcPr>
          <w:p w14:paraId="0343BBD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88AF83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1603</w:t>
            </w:r>
          </w:p>
        </w:tc>
        <w:tc>
          <w:tcPr>
            <w:tcW w:w="2983" w:type="dxa"/>
            <w:gridSpan w:val="2"/>
            <w:tcBorders>
              <w:top w:val="nil"/>
              <w:left w:val="nil"/>
              <w:bottom w:val="nil"/>
              <w:right w:val="nil"/>
            </w:tcBorders>
            <w:vAlign w:val="center"/>
            <w:hideMark/>
          </w:tcPr>
          <w:p w14:paraId="6660F64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ARTE Y CULTURA</w:t>
            </w:r>
          </w:p>
        </w:tc>
        <w:tc>
          <w:tcPr>
            <w:tcW w:w="1826" w:type="dxa"/>
            <w:tcBorders>
              <w:top w:val="nil"/>
              <w:left w:val="nil"/>
              <w:bottom w:val="nil"/>
              <w:right w:val="nil"/>
            </w:tcBorders>
            <w:vAlign w:val="center"/>
            <w:hideMark/>
          </w:tcPr>
          <w:p w14:paraId="30D619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8.979.655.340 </w:t>
            </w:r>
          </w:p>
        </w:tc>
        <w:tc>
          <w:tcPr>
            <w:tcW w:w="1593" w:type="dxa"/>
            <w:tcBorders>
              <w:top w:val="nil"/>
              <w:left w:val="nil"/>
              <w:bottom w:val="nil"/>
              <w:right w:val="nil"/>
            </w:tcBorders>
            <w:vAlign w:val="center"/>
            <w:hideMark/>
          </w:tcPr>
          <w:p w14:paraId="2093A35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7.357.678.000 </w:t>
            </w:r>
          </w:p>
        </w:tc>
        <w:tc>
          <w:tcPr>
            <w:tcW w:w="1539" w:type="dxa"/>
            <w:tcBorders>
              <w:top w:val="nil"/>
              <w:left w:val="nil"/>
              <w:bottom w:val="nil"/>
              <w:right w:val="nil"/>
            </w:tcBorders>
            <w:vAlign w:val="center"/>
            <w:hideMark/>
          </w:tcPr>
          <w:p w14:paraId="5AECFF9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16.337.333.340 </w:t>
            </w:r>
          </w:p>
        </w:tc>
      </w:tr>
      <w:tr w:rsidR="0002286F" w:rsidRPr="000E528B" w14:paraId="084EB7AB" w14:textId="77777777" w:rsidTr="000818BD">
        <w:trPr>
          <w:trHeight w:val="255"/>
        </w:trPr>
        <w:tc>
          <w:tcPr>
            <w:tcW w:w="609" w:type="dxa"/>
            <w:tcBorders>
              <w:top w:val="nil"/>
              <w:left w:val="nil"/>
              <w:bottom w:val="nil"/>
              <w:right w:val="nil"/>
            </w:tcBorders>
            <w:hideMark/>
          </w:tcPr>
          <w:p w14:paraId="5908012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3202263" w14:textId="77777777" w:rsidR="0002286F" w:rsidRPr="000E528B" w:rsidRDefault="0002286F" w:rsidP="000818BD">
            <w:pPr>
              <w:rPr>
                <w:lang w:eastAsia="es-CO"/>
              </w:rPr>
            </w:pPr>
          </w:p>
        </w:tc>
        <w:tc>
          <w:tcPr>
            <w:tcW w:w="599" w:type="dxa"/>
            <w:tcBorders>
              <w:top w:val="nil"/>
              <w:left w:val="nil"/>
              <w:bottom w:val="nil"/>
              <w:right w:val="nil"/>
            </w:tcBorders>
            <w:hideMark/>
          </w:tcPr>
          <w:p w14:paraId="22D3E9D0" w14:textId="77777777" w:rsidR="0002286F" w:rsidRPr="000E528B" w:rsidRDefault="0002286F" w:rsidP="000818BD">
            <w:pPr>
              <w:rPr>
                <w:lang w:eastAsia="es-CO"/>
              </w:rPr>
            </w:pPr>
          </w:p>
        </w:tc>
        <w:tc>
          <w:tcPr>
            <w:tcW w:w="2384" w:type="dxa"/>
            <w:tcBorders>
              <w:top w:val="nil"/>
              <w:left w:val="nil"/>
              <w:bottom w:val="nil"/>
              <w:right w:val="nil"/>
            </w:tcBorders>
            <w:hideMark/>
          </w:tcPr>
          <w:p w14:paraId="36BD8CBB" w14:textId="77777777" w:rsidR="0002286F" w:rsidRPr="000E528B" w:rsidRDefault="0002286F" w:rsidP="000818BD">
            <w:pPr>
              <w:rPr>
                <w:lang w:eastAsia="es-CO"/>
              </w:rPr>
            </w:pPr>
          </w:p>
        </w:tc>
        <w:tc>
          <w:tcPr>
            <w:tcW w:w="1826" w:type="dxa"/>
            <w:tcBorders>
              <w:top w:val="nil"/>
              <w:left w:val="nil"/>
              <w:bottom w:val="nil"/>
              <w:right w:val="nil"/>
            </w:tcBorders>
            <w:hideMark/>
          </w:tcPr>
          <w:p w14:paraId="20CCB64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87A96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1DAF75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C9464C9" w14:textId="77777777" w:rsidTr="000818BD">
        <w:trPr>
          <w:trHeight w:val="255"/>
        </w:trPr>
        <w:tc>
          <w:tcPr>
            <w:tcW w:w="4122" w:type="dxa"/>
            <w:gridSpan w:val="4"/>
            <w:tcBorders>
              <w:top w:val="nil"/>
              <w:left w:val="nil"/>
              <w:bottom w:val="nil"/>
              <w:right w:val="nil"/>
            </w:tcBorders>
            <w:hideMark/>
          </w:tcPr>
          <w:p w14:paraId="4EE8DB6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6361F2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39.002.414.619 </w:t>
            </w:r>
          </w:p>
        </w:tc>
        <w:tc>
          <w:tcPr>
            <w:tcW w:w="1593" w:type="dxa"/>
            <w:tcBorders>
              <w:top w:val="nil"/>
              <w:left w:val="nil"/>
              <w:bottom w:val="nil"/>
              <w:right w:val="nil"/>
            </w:tcBorders>
            <w:hideMark/>
          </w:tcPr>
          <w:p w14:paraId="7555734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14.450.753.000 </w:t>
            </w:r>
          </w:p>
        </w:tc>
        <w:tc>
          <w:tcPr>
            <w:tcW w:w="1539" w:type="dxa"/>
            <w:tcBorders>
              <w:top w:val="nil"/>
              <w:left w:val="nil"/>
              <w:bottom w:val="nil"/>
              <w:right w:val="nil"/>
            </w:tcBorders>
            <w:hideMark/>
          </w:tcPr>
          <w:p w14:paraId="6A355F4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53.453.167.619 </w:t>
            </w:r>
          </w:p>
        </w:tc>
      </w:tr>
      <w:tr w:rsidR="0002286F" w:rsidRPr="000E528B" w14:paraId="03CFBED4" w14:textId="77777777" w:rsidTr="000818BD">
        <w:trPr>
          <w:trHeight w:val="255"/>
        </w:trPr>
        <w:tc>
          <w:tcPr>
            <w:tcW w:w="609" w:type="dxa"/>
            <w:tcBorders>
              <w:top w:val="nil"/>
              <w:left w:val="nil"/>
              <w:bottom w:val="nil"/>
              <w:right w:val="nil"/>
            </w:tcBorders>
            <w:hideMark/>
          </w:tcPr>
          <w:p w14:paraId="03EB258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F0B497D" w14:textId="77777777" w:rsidR="0002286F" w:rsidRPr="000E528B" w:rsidRDefault="0002286F" w:rsidP="000818BD">
            <w:pPr>
              <w:rPr>
                <w:lang w:eastAsia="es-CO"/>
              </w:rPr>
            </w:pPr>
          </w:p>
        </w:tc>
        <w:tc>
          <w:tcPr>
            <w:tcW w:w="599" w:type="dxa"/>
            <w:tcBorders>
              <w:top w:val="nil"/>
              <w:left w:val="nil"/>
              <w:bottom w:val="nil"/>
              <w:right w:val="nil"/>
            </w:tcBorders>
            <w:hideMark/>
          </w:tcPr>
          <w:p w14:paraId="1F0F2903" w14:textId="77777777" w:rsidR="0002286F" w:rsidRPr="000E528B" w:rsidRDefault="0002286F" w:rsidP="000818BD">
            <w:pPr>
              <w:rPr>
                <w:lang w:eastAsia="es-CO"/>
              </w:rPr>
            </w:pPr>
          </w:p>
        </w:tc>
        <w:tc>
          <w:tcPr>
            <w:tcW w:w="2384" w:type="dxa"/>
            <w:tcBorders>
              <w:top w:val="nil"/>
              <w:left w:val="nil"/>
              <w:bottom w:val="nil"/>
              <w:right w:val="nil"/>
            </w:tcBorders>
            <w:hideMark/>
          </w:tcPr>
          <w:p w14:paraId="23A52172" w14:textId="77777777" w:rsidR="0002286F" w:rsidRPr="000E528B" w:rsidRDefault="0002286F" w:rsidP="000818BD">
            <w:pPr>
              <w:rPr>
                <w:lang w:eastAsia="es-CO"/>
              </w:rPr>
            </w:pPr>
          </w:p>
        </w:tc>
        <w:tc>
          <w:tcPr>
            <w:tcW w:w="1826" w:type="dxa"/>
            <w:tcBorders>
              <w:top w:val="nil"/>
              <w:left w:val="nil"/>
              <w:bottom w:val="nil"/>
              <w:right w:val="nil"/>
            </w:tcBorders>
            <w:hideMark/>
          </w:tcPr>
          <w:p w14:paraId="1100E59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A7476C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0FE38A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0F93240" w14:textId="77777777" w:rsidTr="000818BD">
        <w:trPr>
          <w:trHeight w:val="255"/>
        </w:trPr>
        <w:tc>
          <w:tcPr>
            <w:tcW w:w="609" w:type="dxa"/>
            <w:tcBorders>
              <w:top w:val="nil"/>
              <w:left w:val="nil"/>
              <w:bottom w:val="nil"/>
              <w:right w:val="nil"/>
            </w:tcBorders>
            <w:vAlign w:val="bottom"/>
            <w:hideMark/>
          </w:tcPr>
          <w:p w14:paraId="53D876E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2572682"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46D1CD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8F87F9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3305</w:t>
            </w:r>
          </w:p>
        </w:tc>
        <w:tc>
          <w:tcPr>
            <w:tcW w:w="1539" w:type="dxa"/>
            <w:tcBorders>
              <w:top w:val="nil"/>
              <w:left w:val="nil"/>
              <w:bottom w:val="nil"/>
              <w:right w:val="nil"/>
            </w:tcBorders>
            <w:vAlign w:val="bottom"/>
            <w:hideMark/>
          </w:tcPr>
          <w:p w14:paraId="70434D4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A0203CE" w14:textId="77777777" w:rsidTr="000818BD">
        <w:trPr>
          <w:trHeight w:val="255"/>
        </w:trPr>
        <w:tc>
          <w:tcPr>
            <w:tcW w:w="609" w:type="dxa"/>
            <w:tcBorders>
              <w:top w:val="nil"/>
              <w:left w:val="nil"/>
              <w:bottom w:val="nil"/>
              <w:right w:val="nil"/>
            </w:tcBorders>
            <w:hideMark/>
          </w:tcPr>
          <w:p w14:paraId="5309B2C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61BEA29" w14:textId="77777777" w:rsidR="0002286F" w:rsidRPr="000E528B" w:rsidRDefault="0002286F" w:rsidP="000818BD">
            <w:pPr>
              <w:rPr>
                <w:lang w:eastAsia="es-CO"/>
              </w:rPr>
            </w:pPr>
          </w:p>
        </w:tc>
        <w:tc>
          <w:tcPr>
            <w:tcW w:w="599" w:type="dxa"/>
            <w:tcBorders>
              <w:top w:val="nil"/>
              <w:left w:val="nil"/>
              <w:bottom w:val="nil"/>
              <w:right w:val="nil"/>
            </w:tcBorders>
            <w:hideMark/>
          </w:tcPr>
          <w:p w14:paraId="67F30261"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0AF3B1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COLOMBIANO DE ANTROPOLOGÍA E HISTORIA</w:t>
            </w:r>
          </w:p>
        </w:tc>
        <w:tc>
          <w:tcPr>
            <w:tcW w:w="1539" w:type="dxa"/>
            <w:tcBorders>
              <w:top w:val="nil"/>
              <w:left w:val="nil"/>
              <w:bottom w:val="nil"/>
              <w:right w:val="nil"/>
            </w:tcBorders>
            <w:hideMark/>
          </w:tcPr>
          <w:p w14:paraId="0D7C061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C3ADD1E" w14:textId="77777777" w:rsidTr="000818BD">
        <w:trPr>
          <w:trHeight w:val="255"/>
        </w:trPr>
        <w:tc>
          <w:tcPr>
            <w:tcW w:w="4122" w:type="dxa"/>
            <w:gridSpan w:val="4"/>
            <w:tcBorders>
              <w:top w:val="nil"/>
              <w:left w:val="nil"/>
              <w:bottom w:val="nil"/>
              <w:right w:val="nil"/>
            </w:tcBorders>
            <w:vAlign w:val="center"/>
            <w:hideMark/>
          </w:tcPr>
          <w:p w14:paraId="6A58EE2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0B5DCE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25.123.599.000 </w:t>
            </w:r>
          </w:p>
        </w:tc>
        <w:tc>
          <w:tcPr>
            <w:tcW w:w="1593" w:type="dxa"/>
            <w:tcBorders>
              <w:top w:val="nil"/>
              <w:left w:val="nil"/>
              <w:bottom w:val="nil"/>
              <w:right w:val="nil"/>
            </w:tcBorders>
            <w:vAlign w:val="center"/>
            <w:hideMark/>
          </w:tcPr>
          <w:p w14:paraId="0BE7AE3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3.005.410.000 </w:t>
            </w:r>
          </w:p>
        </w:tc>
        <w:tc>
          <w:tcPr>
            <w:tcW w:w="1539" w:type="dxa"/>
            <w:tcBorders>
              <w:top w:val="nil"/>
              <w:left w:val="nil"/>
              <w:bottom w:val="nil"/>
              <w:right w:val="nil"/>
            </w:tcBorders>
            <w:vAlign w:val="center"/>
            <w:hideMark/>
          </w:tcPr>
          <w:p w14:paraId="5212F48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28.129.009.000 </w:t>
            </w:r>
          </w:p>
        </w:tc>
      </w:tr>
      <w:tr w:rsidR="0002286F" w:rsidRPr="000E528B" w14:paraId="0C6B89A5" w14:textId="77777777" w:rsidTr="000818BD">
        <w:trPr>
          <w:trHeight w:val="255"/>
        </w:trPr>
        <w:tc>
          <w:tcPr>
            <w:tcW w:w="4122" w:type="dxa"/>
            <w:gridSpan w:val="4"/>
            <w:tcBorders>
              <w:top w:val="nil"/>
              <w:left w:val="nil"/>
              <w:bottom w:val="nil"/>
              <w:right w:val="nil"/>
            </w:tcBorders>
            <w:vAlign w:val="center"/>
            <w:hideMark/>
          </w:tcPr>
          <w:p w14:paraId="3941A31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261A5F0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19.717.041.439 </w:t>
            </w:r>
          </w:p>
        </w:tc>
        <w:tc>
          <w:tcPr>
            <w:tcW w:w="1593" w:type="dxa"/>
            <w:tcBorders>
              <w:top w:val="nil"/>
              <w:left w:val="nil"/>
              <w:bottom w:val="nil"/>
              <w:right w:val="nil"/>
            </w:tcBorders>
            <w:vAlign w:val="center"/>
            <w:hideMark/>
          </w:tcPr>
          <w:p w14:paraId="5CBB854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2.123.157.000 </w:t>
            </w:r>
          </w:p>
        </w:tc>
        <w:tc>
          <w:tcPr>
            <w:tcW w:w="1539" w:type="dxa"/>
            <w:tcBorders>
              <w:top w:val="nil"/>
              <w:left w:val="nil"/>
              <w:bottom w:val="nil"/>
              <w:right w:val="nil"/>
            </w:tcBorders>
            <w:vAlign w:val="center"/>
            <w:hideMark/>
          </w:tcPr>
          <w:p w14:paraId="20F5AFF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21.840.198.439 </w:t>
            </w:r>
          </w:p>
        </w:tc>
      </w:tr>
      <w:tr w:rsidR="0002286F" w:rsidRPr="000E528B" w14:paraId="55DAA274" w14:textId="77777777" w:rsidTr="000818BD">
        <w:trPr>
          <w:trHeight w:val="255"/>
        </w:trPr>
        <w:tc>
          <w:tcPr>
            <w:tcW w:w="609" w:type="dxa"/>
            <w:tcBorders>
              <w:top w:val="nil"/>
              <w:left w:val="nil"/>
              <w:bottom w:val="nil"/>
              <w:right w:val="nil"/>
            </w:tcBorders>
            <w:vAlign w:val="center"/>
            <w:hideMark/>
          </w:tcPr>
          <w:p w14:paraId="148C314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3302</w:t>
            </w:r>
          </w:p>
        </w:tc>
        <w:tc>
          <w:tcPr>
            <w:tcW w:w="530" w:type="dxa"/>
            <w:tcBorders>
              <w:top w:val="nil"/>
              <w:left w:val="nil"/>
              <w:bottom w:val="nil"/>
              <w:right w:val="nil"/>
            </w:tcBorders>
            <w:vAlign w:val="center"/>
            <w:hideMark/>
          </w:tcPr>
          <w:p w14:paraId="614BE67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7D5ED8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PROTECCIÓN Y SALVAGUARDIA DEL PATRIMONIO CULTURAL COLOMBIANO</w:t>
            </w:r>
          </w:p>
        </w:tc>
        <w:tc>
          <w:tcPr>
            <w:tcW w:w="1826" w:type="dxa"/>
            <w:tcBorders>
              <w:top w:val="nil"/>
              <w:left w:val="nil"/>
              <w:bottom w:val="nil"/>
              <w:right w:val="nil"/>
            </w:tcBorders>
            <w:vAlign w:val="center"/>
            <w:hideMark/>
          </w:tcPr>
          <w:p w14:paraId="25061CA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14.020.695.845 </w:t>
            </w:r>
          </w:p>
        </w:tc>
        <w:tc>
          <w:tcPr>
            <w:tcW w:w="1593" w:type="dxa"/>
            <w:tcBorders>
              <w:top w:val="nil"/>
              <w:left w:val="nil"/>
              <w:bottom w:val="nil"/>
              <w:right w:val="nil"/>
            </w:tcBorders>
            <w:vAlign w:val="center"/>
            <w:hideMark/>
          </w:tcPr>
          <w:p w14:paraId="7685E68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2.123.157.000 </w:t>
            </w:r>
          </w:p>
        </w:tc>
        <w:tc>
          <w:tcPr>
            <w:tcW w:w="1539" w:type="dxa"/>
            <w:tcBorders>
              <w:top w:val="nil"/>
              <w:left w:val="nil"/>
              <w:bottom w:val="nil"/>
              <w:right w:val="nil"/>
            </w:tcBorders>
            <w:vAlign w:val="center"/>
            <w:hideMark/>
          </w:tcPr>
          <w:p w14:paraId="09E94A7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16.143.852.845 </w:t>
            </w:r>
          </w:p>
        </w:tc>
      </w:tr>
      <w:tr w:rsidR="0002286F" w:rsidRPr="000E528B" w14:paraId="48D7580B" w14:textId="77777777" w:rsidTr="000818BD">
        <w:trPr>
          <w:trHeight w:val="255"/>
        </w:trPr>
        <w:tc>
          <w:tcPr>
            <w:tcW w:w="609" w:type="dxa"/>
            <w:tcBorders>
              <w:top w:val="nil"/>
              <w:left w:val="nil"/>
              <w:bottom w:val="nil"/>
              <w:right w:val="nil"/>
            </w:tcBorders>
            <w:vAlign w:val="center"/>
            <w:hideMark/>
          </w:tcPr>
          <w:p w14:paraId="3F97133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1C8B4A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1603</w:t>
            </w:r>
          </w:p>
        </w:tc>
        <w:tc>
          <w:tcPr>
            <w:tcW w:w="2983" w:type="dxa"/>
            <w:gridSpan w:val="2"/>
            <w:tcBorders>
              <w:top w:val="nil"/>
              <w:left w:val="nil"/>
              <w:bottom w:val="nil"/>
              <w:right w:val="nil"/>
            </w:tcBorders>
            <w:vAlign w:val="center"/>
            <w:hideMark/>
          </w:tcPr>
          <w:p w14:paraId="2BC6CFF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ARTE Y CULTURA</w:t>
            </w:r>
          </w:p>
        </w:tc>
        <w:tc>
          <w:tcPr>
            <w:tcW w:w="1826" w:type="dxa"/>
            <w:tcBorders>
              <w:top w:val="nil"/>
              <w:left w:val="nil"/>
              <w:bottom w:val="nil"/>
              <w:right w:val="nil"/>
            </w:tcBorders>
            <w:vAlign w:val="center"/>
            <w:hideMark/>
          </w:tcPr>
          <w:p w14:paraId="05262A0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14.020.695.845 </w:t>
            </w:r>
          </w:p>
        </w:tc>
        <w:tc>
          <w:tcPr>
            <w:tcW w:w="1593" w:type="dxa"/>
            <w:tcBorders>
              <w:top w:val="nil"/>
              <w:left w:val="nil"/>
              <w:bottom w:val="nil"/>
              <w:right w:val="nil"/>
            </w:tcBorders>
            <w:vAlign w:val="center"/>
            <w:hideMark/>
          </w:tcPr>
          <w:p w14:paraId="24261CF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2.123.157.000 </w:t>
            </w:r>
          </w:p>
        </w:tc>
        <w:tc>
          <w:tcPr>
            <w:tcW w:w="1539" w:type="dxa"/>
            <w:tcBorders>
              <w:top w:val="nil"/>
              <w:left w:val="nil"/>
              <w:bottom w:val="nil"/>
              <w:right w:val="nil"/>
            </w:tcBorders>
            <w:vAlign w:val="center"/>
            <w:hideMark/>
          </w:tcPr>
          <w:p w14:paraId="6531F6D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16.143.852.845 </w:t>
            </w:r>
          </w:p>
        </w:tc>
      </w:tr>
      <w:tr w:rsidR="0002286F" w:rsidRPr="000E528B" w14:paraId="019F8FCB" w14:textId="77777777" w:rsidTr="000818BD">
        <w:trPr>
          <w:trHeight w:val="255"/>
        </w:trPr>
        <w:tc>
          <w:tcPr>
            <w:tcW w:w="609" w:type="dxa"/>
            <w:tcBorders>
              <w:top w:val="nil"/>
              <w:left w:val="nil"/>
              <w:bottom w:val="nil"/>
              <w:right w:val="nil"/>
            </w:tcBorders>
            <w:vAlign w:val="center"/>
            <w:hideMark/>
          </w:tcPr>
          <w:p w14:paraId="085971D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3399</w:t>
            </w:r>
          </w:p>
        </w:tc>
        <w:tc>
          <w:tcPr>
            <w:tcW w:w="530" w:type="dxa"/>
            <w:tcBorders>
              <w:top w:val="nil"/>
              <w:left w:val="nil"/>
              <w:bottom w:val="nil"/>
              <w:right w:val="nil"/>
            </w:tcBorders>
            <w:vAlign w:val="center"/>
            <w:hideMark/>
          </w:tcPr>
          <w:p w14:paraId="6A7128C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2358AA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CULTURA</w:t>
            </w:r>
          </w:p>
        </w:tc>
        <w:tc>
          <w:tcPr>
            <w:tcW w:w="1826" w:type="dxa"/>
            <w:tcBorders>
              <w:top w:val="nil"/>
              <w:left w:val="nil"/>
              <w:bottom w:val="nil"/>
              <w:right w:val="nil"/>
            </w:tcBorders>
            <w:vAlign w:val="center"/>
            <w:hideMark/>
          </w:tcPr>
          <w:p w14:paraId="2B14B28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5.696.345.594 </w:t>
            </w:r>
          </w:p>
        </w:tc>
        <w:tc>
          <w:tcPr>
            <w:tcW w:w="1593" w:type="dxa"/>
            <w:tcBorders>
              <w:top w:val="nil"/>
              <w:left w:val="nil"/>
              <w:bottom w:val="nil"/>
              <w:right w:val="nil"/>
            </w:tcBorders>
            <w:noWrap/>
            <w:vAlign w:val="bottom"/>
            <w:hideMark/>
          </w:tcPr>
          <w:p w14:paraId="5412F0E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5B0259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5.696.345.594 </w:t>
            </w:r>
          </w:p>
        </w:tc>
      </w:tr>
      <w:tr w:rsidR="0002286F" w:rsidRPr="000E528B" w14:paraId="73043636" w14:textId="77777777" w:rsidTr="000818BD">
        <w:trPr>
          <w:trHeight w:val="255"/>
        </w:trPr>
        <w:tc>
          <w:tcPr>
            <w:tcW w:w="609" w:type="dxa"/>
            <w:tcBorders>
              <w:top w:val="nil"/>
              <w:left w:val="nil"/>
              <w:bottom w:val="nil"/>
              <w:right w:val="nil"/>
            </w:tcBorders>
            <w:vAlign w:val="center"/>
            <w:hideMark/>
          </w:tcPr>
          <w:p w14:paraId="615C022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1CCC2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1603</w:t>
            </w:r>
          </w:p>
        </w:tc>
        <w:tc>
          <w:tcPr>
            <w:tcW w:w="2983" w:type="dxa"/>
            <w:gridSpan w:val="2"/>
            <w:tcBorders>
              <w:top w:val="nil"/>
              <w:left w:val="nil"/>
              <w:bottom w:val="nil"/>
              <w:right w:val="nil"/>
            </w:tcBorders>
            <w:vAlign w:val="center"/>
            <w:hideMark/>
          </w:tcPr>
          <w:p w14:paraId="473D777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ARTE Y CULTURA</w:t>
            </w:r>
          </w:p>
        </w:tc>
        <w:tc>
          <w:tcPr>
            <w:tcW w:w="1826" w:type="dxa"/>
            <w:tcBorders>
              <w:top w:val="nil"/>
              <w:left w:val="nil"/>
              <w:bottom w:val="nil"/>
              <w:right w:val="nil"/>
            </w:tcBorders>
            <w:vAlign w:val="center"/>
            <w:hideMark/>
          </w:tcPr>
          <w:p w14:paraId="1C1DDF8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5.696.345.594 </w:t>
            </w:r>
          </w:p>
        </w:tc>
        <w:tc>
          <w:tcPr>
            <w:tcW w:w="1593" w:type="dxa"/>
            <w:tcBorders>
              <w:top w:val="nil"/>
              <w:left w:val="nil"/>
              <w:bottom w:val="nil"/>
              <w:right w:val="nil"/>
            </w:tcBorders>
            <w:noWrap/>
            <w:vAlign w:val="bottom"/>
            <w:hideMark/>
          </w:tcPr>
          <w:p w14:paraId="41155E8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BD8B0D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5.696.345.594 </w:t>
            </w:r>
          </w:p>
        </w:tc>
      </w:tr>
      <w:tr w:rsidR="0002286F" w:rsidRPr="000E528B" w14:paraId="315F397B" w14:textId="77777777" w:rsidTr="000818BD">
        <w:trPr>
          <w:trHeight w:val="255"/>
        </w:trPr>
        <w:tc>
          <w:tcPr>
            <w:tcW w:w="609" w:type="dxa"/>
            <w:tcBorders>
              <w:top w:val="nil"/>
              <w:left w:val="nil"/>
              <w:bottom w:val="nil"/>
              <w:right w:val="nil"/>
            </w:tcBorders>
            <w:hideMark/>
          </w:tcPr>
          <w:p w14:paraId="03A0B23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6E2113E" w14:textId="77777777" w:rsidR="0002286F" w:rsidRPr="000E528B" w:rsidRDefault="0002286F" w:rsidP="000818BD">
            <w:pPr>
              <w:rPr>
                <w:lang w:eastAsia="es-CO"/>
              </w:rPr>
            </w:pPr>
          </w:p>
        </w:tc>
        <w:tc>
          <w:tcPr>
            <w:tcW w:w="599" w:type="dxa"/>
            <w:tcBorders>
              <w:top w:val="nil"/>
              <w:left w:val="nil"/>
              <w:bottom w:val="nil"/>
              <w:right w:val="nil"/>
            </w:tcBorders>
            <w:hideMark/>
          </w:tcPr>
          <w:p w14:paraId="69BC5DE0" w14:textId="77777777" w:rsidR="0002286F" w:rsidRPr="000E528B" w:rsidRDefault="0002286F" w:rsidP="000818BD">
            <w:pPr>
              <w:rPr>
                <w:lang w:eastAsia="es-CO"/>
              </w:rPr>
            </w:pPr>
          </w:p>
        </w:tc>
        <w:tc>
          <w:tcPr>
            <w:tcW w:w="2384" w:type="dxa"/>
            <w:tcBorders>
              <w:top w:val="nil"/>
              <w:left w:val="nil"/>
              <w:bottom w:val="nil"/>
              <w:right w:val="nil"/>
            </w:tcBorders>
            <w:hideMark/>
          </w:tcPr>
          <w:p w14:paraId="7A6A38DB" w14:textId="77777777" w:rsidR="0002286F" w:rsidRPr="000E528B" w:rsidRDefault="0002286F" w:rsidP="000818BD">
            <w:pPr>
              <w:rPr>
                <w:lang w:eastAsia="es-CO"/>
              </w:rPr>
            </w:pPr>
          </w:p>
        </w:tc>
        <w:tc>
          <w:tcPr>
            <w:tcW w:w="1826" w:type="dxa"/>
            <w:tcBorders>
              <w:top w:val="nil"/>
              <w:left w:val="nil"/>
              <w:bottom w:val="nil"/>
              <w:right w:val="nil"/>
            </w:tcBorders>
            <w:hideMark/>
          </w:tcPr>
          <w:p w14:paraId="58142BA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8DACC4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CDBA54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8D30101" w14:textId="77777777" w:rsidTr="000818BD">
        <w:trPr>
          <w:trHeight w:val="255"/>
        </w:trPr>
        <w:tc>
          <w:tcPr>
            <w:tcW w:w="4122" w:type="dxa"/>
            <w:gridSpan w:val="4"/>
            <w:tcBorders>
              <w:top w:val="nil"/>
              <w:left w:val="nil"/>
              <w:bottom w:val="nil"/>
              <w:right w:val="nil"/>
            </w:tcBorders>
            <w:hideMark/>
          </w:tcPr>
          <w:p w14:paraId="2D2CE42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E385B3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44.840.640.439 </w:t>
            </w:r>
          </w:p>
        </w:tc>
        <w:tc>
          <w:tcPr>
            <w:tcW w:w="1593" w:type="dxa"/>
            <w:tcBorders>
              <w:top w:val="nil"/>
              <w:left w:val="nil"/>
              <w:bottom w:val="nil"/>
              <w:right w:val="nil"/>
            </w:tcBorders>
            <w:hideMark/>
          </w:tcPr>
          <w:p w14:paraId="430F50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5.128.567.000 </w:t>
            </w:r>
          </w:p>
        </w:tc>
        <w:tc>
          <w:tcPr>
            <w:tcW w:w="1539" w:type="dxa"/>
            <w:tcBorders>
              <w:top w:val="nil"/>
              <w:left w:val="nil"/>
              <w:bottom w:val="nil"/>
              <w:right w:val="nil"/>
            </w:tcBorders>
            <w:hideMark/>
          </w:tcPr>
          <w:p w14:paraId="3D82AA7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49.969.207.439 </w:t>
            </w:r>
          </w:p>
        </w:tc>
      </w:tr>
      <w:tr w:rsidR="0002286F" w:rsidRPr="000E528B" w14:paraId="28257260" w14:textId="77777777" w:rsidTr="000818BD">
        <w:trPr>
          <w:trHeight w:val="255"/>
        </w:trPr>
        <w:tc>
          <w:tcPr>
            <w:tcW w:w="609" w:type="dxa"/>
            <w:tcBorders>
              <w:top w:val="nil"/>
              <w:left w:val="nil"/>
              <w:bottom w:val="nil"/>
              <w:right w:val="nil"/>
            </w:tcBorders>
            <w:hideMark/>
          </w:tcPr>
          <w:p w14:paraId="31DA78C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55835F9" w14:textId="77777777" w:rsidR="0002286F" w:rsidRPr="000E528B" w:rsidRDefault="0002286F" w:rsidP="000818BD">
            <w:pPr>
              <w:rPr>
                <w:lang w:eastAsia="es-CO"/>
              </w:rPr>
            </w:pPr>
          </w:p>
        </w:tc>
        <w:tc>
          <w:tcPr>
            <w:tcW w:w="599" w:type="dxa"/>
            <w:tcBorders>
              <w:top w:val="nil"/>
              <w:left w:val="nil"/>
              <w:bottom w:val="nil"/>
              <w:right w:val="nil"/>
            </w:tcBorders>
            <w:hideMark/>
          </w:tcPr>
          <w:p w14:paraId="441B5677" w14:textId="77777777" w:rsidR="0002286F" w:rsidRPr="000E528B" w:rsidRDefault="0002286F" w:rsidP="000818BD">
            <w:pPr>
              <w:rPr>
                <w:lang w:eastAsia="es-CO"/>
              </w:rPr>
            </w:pPr>
          </w:p>
        </w:tc>
        <w:tc>
          <w:tcPr>
            <w:tcW w:w="2384" w:type="dxa"/>
            <w:tcBorders>
              <w:top w:val="nil"/>
              <w:left w:val="nil"/>
              <w:bottom w:val="nil"/>
              <w:right w:val="nil"/>
            </w:tcBorders>
            <w:hideMark/>
          </w:tcPr>
          <w:p w14:paraId="67D0F83B" w14:textId="77777777" w:rsidR="0002286F" w:rsidRPr="000E528B" w:rsidRDefault="0002286F" w:rsidP="000818BD">
            <w:pPr>
              <w:rPr>
                <w:lang w:eastAsia="es-CO"/>
              </w:rPr>
            </w:pPr>
          </w:p>
        </w:tc>
        <w:tc>
          <w:tcPr>
            <w:tcW w:w="1826" w:type="dxa"/>
            <w:tcBorders>
              <w:top w:val="nil"/>
              <w:left w:val="nil"/>
              <w:bottom w:val="nil"/>
              <w:right w:val="nil"/>
            </w:tcBorders>
            <w:hideMark/>
          </w:tcPr>
          <w:p w14:paraId="56CFE9F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14E9BB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FB89B2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90D67D1" w14:textId="77777777" w:rsidTr="000818BD">
        <w:trPr>
          <w:trHeight w:val="255"/>
        </w:trPr>
        <w:tc>
          <w:tcPr>
            <w:tcW w:w="609" w:type="dxa"/>
            <w:tcBorders>
              <w:top w:val="nil"/>
              <w:left w:val="nil"/>
              <w:bottom w:val="nil"/>
              <w:right w:val="nil"/>
            </w:tcBorders>
            <w:vAlign w:val="bottom"/>
            <w:hideMark/>
          </w:tcPr>
          <w:p w14:paraId="3FA1A331"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6FE723B"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A711CB2"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066BBA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3307</w:t>
            </w:r>
          </w:p>
        </w:tc>
        <w:tc>
          <w:tcPr>
            <w:tcW w:w="1539" w:type="dxa"/>
            <w:tcBorders>
              <w:top w:val="nil"/>
              <w:left w:val="nil"/>
              <w:bottom w:val="nil"/>
              <w:right w:val="nil"/>
            </w:tcBorders>
            <w:vAlign w:val="bottom"/>
            <w:hideMark/>
          </w:tcPr>
          <w:p w14:paraId="403980C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CA0F192" w14:textId="77777777" w:rsidTr="000818BD">
        <w:trPr>
          <w:trHeight w:val="255"/>
        </w:trPr>
        <w:tc>
          <w:tcPr>
            <w:tcW w:w="609" w:type="dxa"/>
            <w:tcBorders>
              <w:top w:val="nil"/>
              <w:left w:val="nil"/>
              <w:bottom w:val="nil"/>
              <w:right w:val="nil"/>
            </w:tcBorders>
            <w:hideMark/>
          </w:tcPr>
          <w:p w14:paraId="1254B8D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744942E" w14:textId="77777777" w:rsidR="0002286F" w:rsidRPr="000E528B" w:rsidRDefault="0002286F" w:rsidP="000818BD">
            <w:pPr>
              <w:rPr>
                <w:lang w:eastAsia="es-CO"/>
              </w:rPr>
            </w:pPr>
          </w:p>
        </w:tc>
        <w:tc>
          <w:tcPr>
            <w:tcW w:w="599" w:type="dxa"/>
            <w:tcBorders>
              <w:top w:val="nil"/>
              <w:left w:val="nil"/>
              <w:bottom w:val="nil"/>
              <w:right w:val="nil"/>
            </w:tcBorders>
            <w:hideMark/>
          </w:tcPr>
          <w:p w14:paraId="7CF594C1"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458AD7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CARO Y CUERVO</w:t>
            </w:r>
          </w:p>
        </w:tc>
        <w:tc>
          <w:tcPr>
            <w:tcW w:w="1539" w:type="dxa"/>
            <w:tcBorders>
              <w:top w:val="nil"/>
              <w:left w:val="nil"/>
              <w:bottom w:val="nil"/>
              <w:right w:val="nil"/>
            </w:tcBorders>
            <w:hideMark/>
          </w:tcPr>
          <w:p w14:paraId="0903AA1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28D64EC" w14:textId="77777777" w:rsidTr="000818BD">
        <w:trPr>
          <w:trHeight w:val="255"/>
        </w:trPr>
        <w:tc>
          <w:tcPr>
            <w:tcW w:w="4122" w:type="dxa"/>
            <w:gridSpan w:val="4"/>
            <w:tcBorders>
              <w:top w:val="nil"/>
              <w:left w:val="nil"/>
              <w:bottom w:val="nil"/>
              <w:right w:val="nil"/>
            </w:tcBorders>
            <w:vAlign w:val="center"/>
            <w:hideMark/>
          </w:tcPr>
          <w:p w14:paraId="7560573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BFF99E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16.529.990.000 </w:t>
            </w:r>
          </w:p>
        </w:tc>
        <w:tc>
          <w:tcPr>
            <w:tcW w:w="1593" w:type="dxa"/>
            <w:tcBorders>
              <w:top w:val="nil"/>
              <w:left w:val="nil"/>
              <w:bottom w:val="nil"/>
              <w:right w:val="nil"/>
            </w:tcBorders>
            <w:vAlign w:val="center"/>
            <w:hideMark/>
          </w:tcPr>
          <w:p w14:paraId="67BFE53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944.620.000 </w:t>
            </w:r>
          </w:p>
        </w:tc>
        <w:tc>
          <w:tcPr>
            <w:tcW w:w="1539" w:type="dxa"/>
            <w:tcBorders>
              <w:top w:val="nil"/>
              <w:left w:val="nil"/>
              <w:bottom w:val="nil"/>
              <w:right w:val="nil"/>
            </w:tcBorders>
            <w:vAlign w:val="center"/>
            <w:hideMark/>
          </w:tcPr>
          <w:p w14:paraId="47C8846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17.474.610.000 </w:t>
            </w:r>
          </w:p>
        </w:tc>
      </w:tr>
      <w:tr w:rsidR="0002286F" w:rsidRPr="000E528B" w14:paraId="434C6FEC" w14:textId="77777777" w:rsidTr="000818BD">
        <w:trPr>
          <w:trHeight w:val="255"/>
        </w:trPr>
        <w:tc>
          <w:tcPr>
            <w:tcW w:w="4122" w:type="dxa"/>
            <w:gridSpan w:val="4"/>
            <w:tcBorders>
              <w:top w:val="nil"/>
              <w:left w:val="nil"/>
              <w:bottom w:val="nil"/>
              <w:right w:val="nil"/>
            </w:tcBorders>
            <w:vAlign w:val="center"/>
            <w:hideMark/>
          </w:tcPr>
          <w:p w14:paraId="3565A05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6C4944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10.000.000.000 </w:t>
            </w:r>
          </w:p>
        </w:tc>
        <w:tc>
          <w:tcPr>
            <w:tcW w:w="1593" w:type="dxa"/>
            <w:tcBorders>
              <w:top w:val="nil"/>
              <w:left w:val="nil"/>
              <w:bottom w:val="nil"/>
              <w:right w:val="nil"/>
            </w:tcBorders>
            <w:vAlign w:val="center"/>
            <w:hideMark/>
          </w:tcPr>
          <w:p w14:paraId="0E783E0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3.463.435.000 </w:t>
            </w:r>
          </w:p>
        </w:tc>
        <w:tc>
          <w:tcPr>
            <w:tcW w:w="1539" w:type="dxa"/>
            <w:tcBorders>
              <w:top w:val="nil"/>
              <w:left w:val="nil"/>
              <w:bottom w:val="nil"/>
              <w:right w:val="nil"/>
            </w:tcBorders>
            <w:vAlign w:val="center"/>
            <w:hideMark/>
          </w:tcPr>
          <w:p w14:paraId="35EF95A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13.463.435.000 </w:t>
            </w:r>
          </w:p>
        </w:tc>
      </w:tr>
      <w:tr w:rsidR="0002286F" w:rsidRPr="000E528B" w14:paraId="01BEF57C" w14:textId="77777777" w:rsidTr="000818BD">
        <w:trPr>
          <w:trHeight w:val="255"/>
        </w:trPr>
        <w:tc>
          <w:tcPr>
            <w:tcW w:w="609" w:type="dxa"/>
            <w:tcBorders>
              <w:top w:val="nil"/>
              <w:left w:val="nil"/>
              <w:bottom w:val="nil"/>
              <w:right w:val="nil"/>
            </w:tcBorders>
            <w:vAlign w:val="center"/>
            <w:hideMark/>
          </w:tcPr>
          <w:p w14:paraId="666E852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3302</w:t>
            </w:r>
          </w:p>
        </w:tc>
        <w:tc>
          <w:tcPr>
            <w:tcW w:w="530" w:type="dxa"/>
            <w:tcBorders>
              <w:top w:val="nil"/>
              <w:left w:val="nil"/>
              <w:bottom w:val="nil"/>
              <w:right w:val="nil"/>
            </w:tcBorders>
            <w:vAlign w:val="center"/>
            <w:hideMark/>
          </w:tcPr>
          <w:p w14:paraId="38F8046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DCD192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PROTECCIÓN Y SALVAGUARDIA DEL PATRIMONIO CULTURAL COLOMBIANO</w:t>
            </w:r>
          </w:p>
        </w:tc>
        <w:tc>
          <w:tcPr>
            <w:tcW w:w="1826" w:type="dxa"/>
            <w:tcBorders>
              <w:top w:val="nil"/>
              <w:left w:val="nil"/>
              <w:bottom w:val="nil"/>
              <w:right w:val="nil"/>
            </w:tcBorders>
            <w:vAlign w:val="center"/>
            <w:hideMark/>
          </w:tcPr>
          <w:p w14:paraId="604B39D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7.500.000.000 </w:t>
            </w:r>
          </w:p>
        </w:tc>
        <w:tc>
          <w:tcPr>
            <w:tcW w:w="1593" w:type="dxa"/>
            <w:tcBorders>
              <w:top w:val="nil"/>
              <w:left w:val="nil"/>
              <w:bottom w:val="nil"/>
              <w:right w:val="nil"/>
            </w:tcBorders>
            <w:vAlign w:val="center"/>
            <w:hideMark/>
          </w:tcPr>
          <w:p w14:paraId="40F803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1.385.374.000 </w:t>
            </w:r>
          </w:p>
        </w:tc>
        <w:tc>
          <w:tcPr>
            <w:tcW w:w="1539" w:type="dxa"/>
            <w:tcBorders>
              <w:top w:val="nil"/>
              <w:left w:val="nil"/>
              <w:bottom w:val="nil"/>
              <w:right w:val="nil"/>
            </w:tcBorders>
            <w:vAlign w:val="center"/>
            <w:hideMark/>
          </w:tcPr>
          <w:p w14:paraId="059D61D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8.885.374.000 </w:t>
            </w:r>
          </w:p>
        </w:tc>
      </w:tr>
      <w:tr w:rsidR="0002286F" w:rsidRPr="000E528B" w14:paraId="1EC4155B" w14:textId="77777777" w:rsidTr="000818BD">
        <w:trPr>
          <w:trHeight w:val="255"/>
        </w:trPr>
        <w:tc>
          <w:tcPr>
            <w:tcW w:w="609" w:type="dxa"/>
            <w:tcBorders>
              <w:top w:val="nil"/>
              <w:left w:val="nil"/>
              <w:bottom w:val="nil"/>
              <w:right w:val="nil"/>
            </w:tcBorders>
            <w:vAlign w:val="center"/>
            <w:hideMark/>
          </w:tcPr>
          <w:p w14:paraId="15DC460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E76516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1603</w:t>
            </w:r>
          </w:p>
        </w:tc>
        <w:tc>
          <w:tcPr>
            <w:tcW w:w="2983" w:type="dxa"/>
            <w:gridSpan w:val="2"/>
            <w:tcBorders>
              <w:top w:val="nil"/>
              <w:left w:val="nil"/>
              <w:bottom w:val="nil"/>
              <w:right w:val="nil"/>
            </w:tcBorders>
            <w:vAlign w:val="center"/>
            <w:hideMark/>
          </w:tcPr>
          <w:p w14:paraId="5C1EDB3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ARTE Y CULTURA</w:t>
            </w:r>
          </w:p>
        </w:tc>
        <w:tc>
          <w:tcPr>
            <w:tcW w:w="1826" w:type="dxa"/>
            <w:tcBorders>
              <w:top w:val="nil"/>
              <w:left w:val="nil"/>
              <w:bottom w:val="nil"/>
              <w:right w:val="nil"/>
            </w:tcBorders>
            <w:vAlign w:val="center"/>
            <w:hideMark/>
          </w:tcPr>
          <w:p w14:paraId="26CD19F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7.500.000.000 </w:t>
            </w:r>
          </w:p>
        </w:tc>
        <w:tc>
          <w:tcPr>
            <w:tcW w:w="1593" w:type="dxa"/>
            <w:tcBorders>
              <w:top w:val="nil"/>
              <w:left w:val="nil"/>
              <w:bottom w:val="nil"/>
              <w:right w:val="nil"/>
            </w:tcBorders>
            <w:vAlign w:val="center"/>
            <w:hideMark/>
          </w:tcPr>
          <w:p w14:paraId="256AB13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1.385.374.000 </w:t>
            </w:r>
          </w:p>
        </w:tc>
        <w:tc>
          <w:tcPr>
            <w:tcW w:w="1539" w:type="dxa"/>
            <w:tcBorders>
              <w:top w:val="nil"/>
              <w:left w:val="nil"/>
              <w:bottom w:val="nil"/>
              <w:right w:val="nil"/>
            </w:tcBorders>
            <w:vAlign w:val="center"/>
            <w:hideMark/>
          </w:tcPr>
          <w:p w14:paraId="091C53B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8.885.374.000 </w:t>
            </w:r>
          </w:p>
        </w:tc>
      </w:tr>
      <w:tr w:rsidR="0002286F" w:rsidRPr="000E528B" w14:paraId="157F0FD1" w14:textId="77777777" w:rsidTr="000818BD">
        <w:trPr>
          <w:trHeight w:val="255"/>
        </w:trPr>
        <w:tc>
          <w:tcPr>
            <w:tcW w:w="609" w:type="dxa"/>
            <w:tcBorders>
              <w:top w:val="nil"/>
              <w:left w:val="nil"/>
              <w:bottom w:val="nil"/>
              <w:right w:val="nil"/>
            </w:tcBorders>
            <w:vAlign w:val="center"/>
            <w:hideMark/>
          </w:tcPr>
          <w:p w14:paraId="63740C4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3399</w:t>
            </w:r>
          </w:p>
        </w:tc>
        <w:tc>
          <w:tcPr>
            <w:tcW w:w="530" w:type="dxa"/>
            <w:tcBorders>
              <w:top w:val="nil"/>
              <w:left w:val="nil"/>
              <w:bottom w:val="nil"/>
              <w:right w:val="nil"/>
            </w:tcBorders>
            <w:vAlign w:val="center"/>
            <w:hideMark/>
          </w:tcPr>
          <w:p w14:paraId="7608509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809A02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CULTURA</w:t>
            </w:r>
          </w:p>
        </w:tc>
        <w:tc>
          <w:tcPr>
            <w:tcW w:w="1826" w:type="dxa"/>
            <w:tcBorders>
              <w:top w:val="nil"/>
              <w:left w:val="nil"/>
              <w:bottom w:val="nil"/>
              <w:right w:val="nil"/>
            </w:tcBorders>
            <w:vAlign w:val="center"/>
            <w:hideMark/>
          </w:tcPr>
          <w:p w14:paraId="6451E19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2.500.000.000 </w:t>
            </w:r>
          </w:p>
        </w:tc>
        <w:tc>
          <w:tcPr>
            <w:tcW w:w="1593" w:type="dxa"/>
            <w:tcBorders>
              <w:top w:val="nil"/>
              <w:left w:val="nil"/>
              <w:bottom w:val="nil"/>
              <w:right w:val="nil"/>
            </w:tcBorders>
            <w:vAlign w:val="center"/>
            <w:hideMark/>
          </w:tcPr>
          <w:p w14:paraId="34484D8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2.078.061.000 </w:t>
            </w:r>
          </w:p>
        </w:tc>
        <w:tc>
          <w:tcPr>
            <w:tcW w:w="1539" w:type="dxa"/>
            <w:tcBorders>
              <w:top w:val="nil"/>
              <w:left w:val="nil"/>
              <w:bottom w:val="nil"/>
              <w:right w:val="nil"/>
            </w:tcBorders>
            <w:vAlign w:val="center"/>
            <w:hideMark/>
          </w:tcPr>
          <w:p w14:paraId="54D1F3B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4.578.061.000 </w:t>
            </w:r>
          </w:p>
        </w:tc>
      </w:tr>
      <w:tr w:rsidR="0002286F" w:rsidRPr="000E528B" w14:paraId="2572A4F0" w14:textId="77777777" w:rsidTr="000818BD">
        <w:trPr>
          <w:trHeight w:val="255"/>
        </w:trPr>
        <w:tc>
          <w:tcPr>
            <w:tcW w:w="609" w:type="dxa"/>
            <w:tcBorders>
              <w:top w:val="nil"/>
              <w:left w:val="nil"/>
              <w:bottom w:val="nil"/>
              <w:right w:val="nil"/>
            </w:tcBorders>
            <w:vAlign w:val="center"/>
            <w:hideMark/>
          </w:tcPr>
          <w:p w14:paraId="468E8D1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5C735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1603</w:t>
            </w:r>
          </w:p>
        </w:tc>
        <w:tc>
          <w:tcPr>
            <w:tcW w:w="2983" w:type="dxa"/>
            <w:gridSpan w:val="2"/>
            <w:tcBorders>
              <w:top w:val="nil"/>
              <w:left w:val="nil"/>
              <w:bottom w:val="nil"/>
              <w:right w:val="nil"/>
            </w:tcBorders>
            <w:vAlign w:val="center"/>
            <w:hideMark/>
          </w:tcPr>
          <w:p w14:paraId="26584A9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ARTE Y CULTURA</w:t>
            </w:r>
          </w:p>
        </w:tc>
        <w:tc>
          <w:tcPr>
            <w:tcW w:w="1826" w:type="dxa"/>
            <w:tcBorders>
              <w:top w:val="nil"/>
              <w:left w:val="nil"/>
              <w:bottom w:val="nil"/>
              <w:right w:val="nil"/>
            </w:tcBorders>
            <w:vAlign w:val="center"/>
            <w:hideMark/>
          </w:tcPr>
          <w:p w14:paraId="2431859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2.500.000.000 </w:t>
            </w:r>
          </w:p>
        </w:tc>
        <w:tc>
          <w:tcPr>
            <w:tcW w:w="1593" w:type="dxa"/>
            <w:tcBorders>
              <w:top w:val="nil"/>
              <w:left w:val="nil"/>
              <w:bottom w:val="nil"/>
              <w:right w:val="nil"/>
            </w:tcBorders>
            <w:vAlign w:val="center"/>
            <w:hideMark/>
          </w:tcPr>
          <w:p w14:paraId="1ADE3DA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2.078.061.000 </w:t>
            </w:r>
          </w:p>
        </w:tc>
        <w:tc>
          <w:tcPr>
            <w:tcW w:w="1539" w:type="dxa"/>
            <w:tcBorders>
              <w:top w:val="nil"/>
              <w:left w:val="nil"/>
              <w:bottom w:val="nil"/>
              <w:right w:val="nil"/>
            </w:tcBorders>
            <w:vAlign w:val="center"/>
            <w:hideMark/>
          </w:tcPr>
          <w:p w14:paraId="5AEF328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4.578.061.000 </w:t>
            </w:r>
          </w:p>
        </w:tc>
      </w:tr>
      <w:tr w:rsidR="0002286F" w:rsidRPr="000E528B" w14:paraId="38C39933" w14:textId="77777777" w:rsidTr="000818BD">
        <w:trPr>
          <w:trHeight w:val="255"/>
        </w:trPr>
        <w:tc>
          <w:tcPr>
            <w:tcW w:w="609" w:type="dxa"/>
            <w:tcBorders>
              <w:top w:val="nil"/>
              <w:left w:val="nil"/>
              <w:bottom w:val="nil"/>
              <w:right w:val="nil"/>
            </w:tcBorders>
            <w:hideMark/>
          </w:tcPr>
          <w:p w14:paraId="3A2E45A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C322568" w14:textId="77777777" w:rsidR="0002286F" w:rsidRPr="000E528B" w:rsidRDefault="0002286F" w:rsidP="000818BD">
            <w:pPr>
              <w:rPr>
                <w:lang w:eastAsia="es-CO"/>
              </w:rPr>
            </w:pPr>
          </w:p>
        </w:tc>
        <w:tc>
          <w:tcPr>
            <w:tcW w:w="599" w:type="dxa"/>
            <w:tcBorders>
              <w:top w:val="nil"/>
              <w:left w:val="nil"/>
              <w:bottom w:val="nil"/>
              <w:right w:val="nil"/>
            </w:tcBorders>
            <w:hideMark/>
          </w:tcPr>
          <w:p w14:paraId="4AD1BA2F" w14:textId="77777777" w:rsidR="0002286F" w:rsidRPr="000E528B" w:rsidRDefault="0002286F" w:rsidP="000818BD">
            <w:pPr>
              <w:rPr>
                <w:lang w:eastAsia="es-CO"/>
              </w:rPr>
            </w:pPr>
          </w:p>
        </w:tc>
        <w:tc>
          <w:tcPr>
            <w:tcW w:w="2384" w:type="dxa"/>
            <w:tcBorders>
              <w:top w:val="nil"/>
              <w:left w:val="nil"/>
              <w:bottom w:val="nil"/>
              <w:right w:val="nil"/>
            </w:tcBorders>
            <w:hideMark/>
          </w:tcPr>
          <w:p w14:paraId="6AE067C7" w14:textId="77777777" w:rsidR="0002286F" w:rsidRPr="000E528B" w:rsidRDefault="0002286F" w:rsidP="000818BD">
            <w:pPr>
              <w:rPr>
                <w:lang w:eastAsia="es-CO"/>
              </w:rPr>
            </w:pPr>
          </w:p>
        </w:tc>
        <w:tc>
          <w:tcPr>
            <w:tcW w:w="1826" w:type="dxa"/>
            <w:tcBorders>
              <w:top w:val="nil"/>
              <w:left w:val="nil"/>
              <w:bottom w:val="nil"/>
              <w:right w:val="nil"/>
            </w:tcBorders>
            <w:hideMark/>
          </w:tcPr>
          <w:p w14:paraId="3DFA1AC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EE31EB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A1D153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E71FCE7" w14:textId="77777777" w:rsidTr="000818BD">
        <w:trPr>
          <w:trHeight w:val="255"/>
        </w:trPr>
        <w:tc>
          <w:tcPr>
            <w:tcW w:w="4122" w:type="dxa"/>
            <w:gridSpan w:val="4"/>
            <w:tcBorders>
              <w:top w:val="nil"/>
              <w:left w:val="nil"/>
              <w:bottom w:val="nil"/>
              <w:right w:val="nil"/>
            </w:tcBorders>
            <w:hideMark/>
          </w:tcPr>
          <w:p w14:paraId="42D9188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D8F25E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26.529.990.000 </w:t>
            </w:r>
          </w:p>
        </w:tc>
        <w:tc>
          <w:tcPr>
            <w:tcW w:w="1593" w:type="dxa"/>
            <w:tcBorders>
              <w:top w:val="nil"/>
              <w:left w:val="nil"/>
              <w:bottom w:val="nil"/>
              <w:right w:val="nil"/>
            </w:tcBorders>
            <w:hideMark/>
          </w:tcPr>
          <w:p w14:paraId="17ADB22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4.408.055.000 </w:t>
            </w:r>
          </w:p>
        </w:tc>
        <w:tc>
          <w:tcPr>
            <w:tcW w:w="1539" w:type="dxa"/>
            <w:tcBorders>
              <w:top w:val="nil"/>
              <w:left w:val="nil"/>
              <w:bottom w:val="nil"/>
              <w:right w:val="nil"/>
            </w:tcBorders>
            <w:hideMark/>
          </w:tcPr>
          <w:p w14:paraId="7D97AA6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30.938.045.000 </w:t>
            </w:r>
          </w:p>
        </w:tc>
      </w:tr>
      <w:tr w:rsidR="0002286F" w:rsidRPr="000E528B" w14:paraId="66DF72ED" w14:textId="77777777" w:rsidTr="000818BD">
        <w:trPr>
          <w:trHeight w:val="255"/>
        </w:trPr>
        <w:tc>
          <w:tcPr>
            <w:tcW w:w="609" w:type="dxa"/>
            <w:tcBorders>
              <w:top w:val="nil"/>
              <w:left w:val="nil"/>
              <w:bottom w:val="nil"/>
              <w:right w:val="nil"/>
            </w:tcBorders>
            <w:hideMark/>
          </w:tcPr>
          <w:p w14:paraId="35FFF393"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7301715" w14:textId="77777777" w:rsidR="0002286F" w:rsidRPr="000E528B" w:rsidRDefault="0002286F" w:rsidP="000818BD">
            <w:pPr>
              <w:rPr>
                <w:lang w:eastAsia="es-CO"/>
              </w:rPr>
            </w:pPr>
          </w:p>
        </w:tc>
        <w:tc>
          <w:tcPr>
            <w:tcW w:w="599" w:type="dxa"/>
            <w:tcBorders>
              <w:top w:val="nil"/>
              <w:left w:val="nil"/>
              <w:bottom w:val="nil"/>
              <w:right w:val="nil"/>
            </w:tcBorders>
            <w:hideMark/>
          </w:tcPr>
          <w:p w14:paraId="4AF261D0" w14:textId="77777777" w:rsidR="0002286F" w:rsidRPr="000E528B" w:rsidRDefault="0002286F" w:rsidP="000818BD">
            <w:pPr>
              <w:rPr>
                <w:lang w:eastAsia="es-CO"/>
              </w:rPr>
            </w:pPr>
          </w:p>
        </w:tc>
        <w:tc>
          <w:tcPr>
            <w:tcW w:w="2384" w:type="dxa"/>
            <w:tcBorders>
              <w:top w:val="nil"/>
              <w:left w:val="nil"/>
              <w:bottom w:val="nil"/>
              <w:right w:val="nil"/>
            </w:tcBorders>
            <w:hideMark/>
          </w:tcPr>
          <w:p w14:paraId="4F9F3297" w14:textId="77777777" w:rsidR="0002286F" w:rsidRPr="000E528B" w:rsidRDefault="0002286F" w:rsidP="000818BD">
            <w:pPr>
              <w:rPr>
                <w:lang w:eastAsia="es-CO"/>
              </w:rPr>
            </w:pPr>
          </w:p>
        </w:tc>
        <w:tc>
          <w:tcPr>
            <w:tcW w:w="1826" w:type="dxa"/>
            <w:tcBorders>
              <w:top w:val="nil"/>
              <w:left w:val="nil"/>
              <w:bottom w:val="nil"/>
              <w:right w:val="nil"/>
            </w:tcBorders>
            <w:hideMark/>
          </w:tcPr>
          <w:p w14:paraId="2964B66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7B573D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728E4D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E1959AD" w14:textId="77777777" w:rsidTr="000818BD">
        <w:trPr>
          <w:trHeight w:val="255"/>
        </w:trPr>
        <w:tc>
          <w:tcPr>
            <w:tcW w:w="609" w:type="dxa"/>
            <w:tcBorders>
              <w:top w:val="nil"/>
              <w:left w:val="nil"/>
              <w:bottom w:val="nil"/>
              <w:right w:val="nil"/>
            </w:tcBorders>
            <w:vAlign w:val="bottom"/>
            <w:hideMark/>
          </w:tcPr>
          <w:p w14:paraId="2548ED1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9BCD3B6"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C12E21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B7807E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3401</w:t>
            </w:r>
          </w:p>
        </w:tc>
        <w:tc>
          <w:tcPr>
            <w:tcW w:w="1539" w:type="dxa"/>
            <w:tcBorders>
              <w:top w:val="nil"/>
              <w:left w:val="nil"/>
              <w:bottom w:val="nil"/>
              <w:right w:val="nil"/>
            </w:tcBorders>
            <w:vAlign w:val="bottom"/>
            <w:hideMark/>
          </w:tcPr>
          <w:p w14:paraId="26D5408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7DDFC33" w14:textId="77777777" w:rsidTr="000818BD">
        <w:trPr>
          <w:trHeight w:val="255"/>
        </w:trPr>
        <w:tc>
          <w:tcPr>
            <w:tcW w:w="609" w:type="dxa"/>
            <w:tcBorders>
              <w:top w:val="nil"/>
              <w:left w:val="nil"/>
              <w:bottom w:val="nil"/>
              <w:right w:val="nil"/>
            </w:tcBorders>
            <w:hideMark/>
          </w:tcPr>
          <w:p w14:paraId="0D922B8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B9B8552" w14:textId="77777777" w:rsidR="0002286F" w:rsidRPr="000E528B" w:rsidRDefault="0002286F" w:rsidP="000818BD">
            <w:pPr>
              <w:rPr>
                <w:lang w:eastAsia="es-CO"/>
              </w:rPr>
            </w:pPr>
          </w:p>
        </w:tc>
        <w:tc>
          <w:tcPr>
            <w:tcW w:w="599" w:type="dxa"/>
            <w:tcBorders>
              <w:top w:val="nil"/>
              <w:left w:val="nil"/>
              <w:bottom w:val="nil"/>
              <w:right w:val="nil"/>
            </w:tcBorders>
            <w:hideMark/>
          </w:tcPr>
          <w:p w14:paraId="585680F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99F60D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AUDITORÍA GENERAL DE LA REPÚBLICA</w:t>
            </w:r>
          </w:p>
        </w:tc>
        <w:tc>
          <w:tcPr>
            <w:tcW w:w="1539" w:type="dxa"/>
            <w:tcBorders>
              <w:top w:val="nil"/>
              <w:left w:val="nil"/>
              <w:bottom w:val="nil"/>
              <w:right w:val="nil"/>
            </w:tcBorders>
            <w:hideMark/>
          </w:tcPr>
          <w:p w14:paraId="42523C3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DB0D210" w14:textId="77777777" w:rsidTr="000818BD">
        <w:trPr>
          <w:trHeight w:val="255"/>
        </w:trPr>
        <w:tc>
          <w:tcPr>
            <w:tcW w:w="4122" w:type="dxa"/>
            <w:gridSpan w:val="4"/>
            <w:tcBorders>
              <w:top w:val="nil"/>
              <w:left w:val="nil"/>
              <w:bottom w:val="nil"/>
              <w:right w:val="nil"/>
            </w:tcBorders>
            <w:vAlign w:val="center"/>
            <w:hideMark/>
          </w:tcPr>
          <w:p w14:paraId="4A211D0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363499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68.164.000.000 </w:t>
            </w:r>
          </w:p>
        </w:tc>
        <w:tc>
          <w:tcPr>
            <w:tcW w:w="1593" w:type="dxa"/>
            <w:tcBorders>
              <w:top w:val="nil"/>
              <w:left w:val="nil"/>
              <w:bottom w:val="nil"/>
              <w:right w:val="nil"/>
            </w:tcBorders>
            <w:noWrap/>
            <w:vAlign w:val="bottom"/>
            <w:hideMark/>
          </w:tcPr>
          <w:p w14:paraId="430C157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19FE21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68.164.000.000 </w:t>
            </w:r>
          </w:p>
        </w:tc>
      </w:tr>
      <w:tr w:rsidR="0002286F" w:rsidRPr="000E528B" w14:paraId="7BE59768" w14:textId="77777777" w:rsidTr="000818BD">
        <w:trPr>
          <w:trHeight w:val="255"/>
        </w:trPr>
        <w:tc>
          <w:tcPr>
            <w:tcW w:w="4122" w:type="dxa"/>
            <w:gridSpan w:val="4"/>
            <w:tcBorders>
              <w:top w:val="nil"/>
              <w:left w:val="nil"/>
              <w:bottom w:val="nil"/>
              <w:right w:val="nil"/>
            </w:tcBorders>
            <w:vAlign w:val="center"/>
            <w:hideMark/>
          </w:tcPr>
          <w:p w14:paraId="73777D8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A16F2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11.188.264.269 </w:t>
            </w:r>
          </w:p>
        </w:tc>
        <w:tc>
          <w:tcPr>
            <w:tcW w:w="1593" w:type="dxa"/>
            <w:tcBorders>
              <w:top w:val="nil"/>
              <w:left w:val="nil"/>
              <w:bottom w:val="nil"/>
              <w:right w:val="nil"/>
            </w:tcBorders>
            <w:noWrap/>
            <w:vAlign w:val="bottom"/>
            <w:hideMark/>
          </w:tcPr>
          <w:p w14:paraId="6D59E9B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D67A30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11.188.264.269 </w:t>
            </w:r>
          </w:p>
        </w:tc>
      </w:tr>
      <w:tr w:rsidR="0002286F" w:rsidRPr="000E528B" w14:paraId="393297C0" w14:textId="77777777" w:rsidTr="000818BD">
        <w:trPr>
          <w:trHeight w:val="255"/>
        </w:trPr>
        <w:tc>
          <w:tcPr>
            <w:tcW w:w="609" w:type="dxa"/>
            <w:tcBorders>
              <w:top w:val="nil"/>
              <w:left w:val="nil"/>
              <w:bottom w:val="nil"/>
              <w:right w:val="nil"/>
            </w:tcBorders>
            <w:vAlign w:val="center"/>
            <w:hideMark/>
          </w:tcPr>
          <w:p w14:paraId="31EE718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2501</w:t>
            </w:r>
          </w:p>
        </w:tc>
        <w:tc>
          <w:tcPr>
            <w:tcW w:w="530" w:type="dxa"/>
            <w:tcBorders>
              <w:top w:val="nil"/>
              <w:left w:val="nil"/>
              <w:bottom w:val="nil"/>
              <w:right w:val="nil"/>
            </w:tcBorders>
            <w:vAlign w:val="center"/>
            <w:hideMark/>
          </w:tcPr>
          <w:p w14:paraId="2385647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F6BF3B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DEL CONTROL Y LA VIGILANCIA DE LA GESTIÓN FISCAL Y RESARCIMIENTO AL DAÑO DEL PATRIMONIO PÚBLICO</w:t>
            </w:r>
          </w:p>
        </w:tc>
        <w:tc>
          <w:tcPr>
            <w:tcW w:w="1826" w:type="dxa"/>
            <w:tcBorders>
              <w:top w:val="nil"/>
              <w:left w:val="nil"/>
              <w:bottom w:val="nil"/>
              <w:right w:val="nil"/>
            </w:tcBorders>
            <w:vAlign w:val="center"/>
            <w:hideMark/>
          </w:tcPr>
          <w:p w14:paraId="7B7155B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6.100.000.000 </w:t>
            </w:r>
          </w:p>
        </w:tc>
        <w:tc>
          <w:tcPr>
            <w:tcW w:w="1593" w:type="dxa"/>
            <w:tcBorders>
              <w:top w:val="nil"/>
              <w:left w:val="nil"/>
              <w:bottom w:val="nil"/>
              <w:right w:val="nil"/>
            </w:tcBorders>
            <w:noWrap/>
            <w:vAlign w:val="bottom"/>
            <w:hideMark/>
          </w:tcPr>
          <w:p w14:paraId="45F2746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169216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6.100.000.000 </w:t>
            </w:r>
          </w:p>
        </w:tc>
      </w:tr>
      <w:tr w:rsidR="0002286F" w:rsidRPr="000E528B" w14:paraId="74551998" w14:textId="77777777" w:rsidTr="000818BD">
        <w:trPr>
          <w:trHeight w:val="255"/>
        </w:trPr>
        <w:tc>
          <w:tcPr>
            <w:tcW w:w="609" w:type="dxa"/>
            <w:tcBorders>
              <w:top w:val="nil"/>
              <w:left w:val="nil"/>
              <w:bottom w:val="nil"/>
              <w:right w:val="nil"/>
            </w:tcBorders>
            <w:vAlign w:val="center"/>
            <w:hideMark/>
          </w:tcPr>
          <w:p w14:paraId="64F470D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09A20C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03E94ED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2883277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6.100.000.000 </w:t>
            </w:r>
          </w:p>
        </w:tc>
        <w:tc>
          <w:tcPr>
            <w:tcW w:w="1593" w:type="dxa"/>
            <w:tcBorders>
              <w:top w:val="nil"/>
              <w:left w:val="nil"/>
              <w:bottom w:val="nil"/>
              <w:right w:val="nil"/>
            </w:tcBorders>
            <w:noWrap/>
            <w:vAlign w:val="bottom"/>
            <w:hideMark/>
          </w:tcPr>
          <w:p w14:paraId="4A8DB60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98D146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6.100.000.000 </w:t>
            </w:r>
          </w:p>
        </w:tc>
      </w:tr>
      <w:tr w:rsidR="0002286F" w:rsidRPr="000E528B" w14:paraId="2C2E6912" w14:textId="77777777" w:rsidTr="000818BD">
        <w:trPr>
          <w:trHeight w:val="255"/>
        </w:trPr>
        <w:tc>
          <w:tcPr>
            <w:tcW w:w="609" w:type="dxa"/>
            <w:tcBorders>
              <w:top w:val="nil"/>
              <w:left w:val="nil"/>
              <w:bottom w:val="nil"/>
              <w:right w:val="nil"/>
            </w:tcBorders>
            <w:vAlign w:val="center"/>
            <w:hideMark/>
          </w:tcPr>
          <w:p w14:paraId="7FC3DC6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2599</w:t>
            </w:r>
          </w:p>
        </w:tc>
        <w:tc>
          <w:tcPr>
            <w:tcW w:w="530" w:type="dxa"/>
            <w:tcBorders>
              <w:top w:val="nil"/>
              <w:left w:val="nil"/>
              <w:bottom w:val="nil"/>
              <w:right w:val="nil"/>
            </w:tcBorders>
            <w:vAlign w:val="center"/>
            <w:hideMark/>
          </w:tcPr>
          <w:p w14:paraId="17EBECF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0EF399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ORGANISMOS DE CONTROL</w:t>
            </w:r>
          </w:p>
        </w:tc>
        <w:tc>
          <w:tcPr>
            <w:tcW w:w="1826" w:type="dxa"/>
            <w:tcBorders>
              <w:top w:val="nil"/>
              <w:left w:val="nil"/>
              <w:bottom w:val="nil"/>
              <w:right w:val="nil"/>
            </w:tcBorders>
            <w:vAlign w:val="center"/>
            <w:hideMark/>
          </w:tcPr>
          <w:p w14:paraId="0482337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5.088.264.269 </w:t>
            </w:r>
          </w:p>
        </w:tc>
        <w:tc>
          <w:tcPr>
            <w:tcW w:w="1593" w:type="dxa"/>
            <w:tcBorders>
              <w:top w:val="nil"/>
              <w:left w:val="nil"/>
              <w:bottom w:val="nil"/>
              <w:right w:val="nil"/>
            </w:tcBorders>
            <w:noWrap/>
            <w:vAlign w:val="bottom"/>
            <w:hideMark/>
          </w:tcPr>
          <w:p w14:paraId="11FD70F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2E37C9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5.088.264.269 </w:t>
            </w:r>
          </w:p>
        </w:tc>
      </w:tr>
      <w:tr w:rsidR="0002286F" w:rsidRPr="000E528B" w14:paraId="4A01F8E1" w14:textId="77777777" w:rsidTr="000818BD">
        <w:trPr>
          <w:trHeight w:val="255"/>
        </w:trPr>
        <w:tc>
          <w:tcPr>
            <w:tcW w:w="609" w:type="dxa"/>
            <w:tcBorders>
              <w:top w:val="nil"/>
              <w:left w:val="nil"/>
              <w:bottom w:val="nil"/>
              <w:right w:val="nil"/>
            </w:tcBorders>
            <w:vAlign w:val="center"/>
            <w:hideMark/>
          </w:tcPr>
          <w:p w14:paraId="0B81995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5E3F16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14B1A82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7E8BE96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5.088.264.269 </w:t>
            </w:r>
          </w:p>
        </w:tc>
        <w:tc>
          <w:tcPr>
            <w:tcW w:w="1593" w:type="dxa"/>
            <w:tcBorders>
              <w:top w:val="nil"/>
              <w:left w:val="nil"/>
              <w:bottom w:val="nil"/>
              <w:right w:val="nil"/>
            </w:tcBorders>
            <w:noWrap/>
            <w:vAlign w:val="bottom"/>
            <w:hideMark/>
          </w:tcPr>
          <w:p w14:paraId="5886187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B6482F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5.088.264.269 </w:t>
            </w:r>
          </w:p>
        </w:tc>
      </w:tr>
      <w:tr w:rsidR="0002286F" w:rsidRPr="000E528B" w14:paraId="762FD8AE" w14:textId="77777777" w:rsidTr="000818BD">
        <w:trPr>
          <w:trHeight w:val="255"/>
        </w:trPr>
        <w:tc>
          <w:tcPr>
            <w:tcW w:w="609" w:type="dxa"/>
            <w:tcBorders>
              <w:top w:val="nil"/>
              <w:left w:val="nil"/>
              <w:bottom w:val="nil"/>
              <w:right w:val="nil"/>
            </w:tcBorders>
            <w:hideMark/>
          </w:tcPr>
          <w:p w14:paraId="48B5A8D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C1AA5BA" w14:textId="77777777" w:rsidR="0002286F" w:rsidRPr="000E528B" w:rsidRDefault="0002286F" w:rsidP="000818BD">
            <w:pPr>
              <w:rPr>
                <w:lang w:eastAsia="es-CO"/>
              </w:rPr>
            </w:pPr>
          </w:p>
        </w:tc>
        <w:tc>
          <w:tcPr>
            <w:tcW w:w="599" w:type="dxa"/>
            <w:tcBorders>
              <w:top w:val="nil"/>
              <w:left w:val="nil"/>
              <w:bottom w:val="nil"/>
              <w:right w:val="nil"/>
            </w:tcBorders>
            <w:hideMark/>
          </w:tcPr>
          <w:p w14:paraId="2554D32C" w14:textId="77777777" w:rsidR="0002286F" w:rsidRPr="000E528B" w:rsidRDefault="0002286F" w:rsidP="000818BD">
            <w:pPr>
              <w:rPr>
                <w:lang w:eastAsia="es-CO"/>
              </w:rPr>
            </w:pPr>
          </w:p>
        </w:tc>
        <w:tc>
          <w:tcPr>
            <w:tcW w:w="2384" w:type="dxa"/>
            <w:tcBorders>
              <w:top w:val="nil"/>
              <w:left w:val="nil"/>
              <w:bottom w:val="nil"/>
              <w:right w:val="nil"/>
            </w:tcBorders>
            <w:hideMark/>
          </w:tcPr>
          <w:p w14:paraId="4236098A" w14:textId="77777777" w:rsidR="0002286F" w:rsidRPr="000E528B" w:rsidRDefault="0002286F" w:rsidP="000818BD">
            <w:pPr>
              <w:rPr>
                <w:lang w:eastAsia="es-CO"/>
              </w:rPr>
            </w:pPr>
          </w:p>
        </w:tc>
        <w:tc>
          <w:tcPr>
            <w:tcW w:w="1826" w:type="dxa"/>
            <w:tcBorders>
              <w:top w:val="nil"/>
              <w:left w:val="nil"/>
              <w:bottom w:val="nil"/>
              <w:right w:val="nil"/>
            </w:tcBorders>
            <w:hideMark/>
          </w:tcPr>
          <w:p w14:paraId="2E18C2B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6F26FD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DB9A65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F086B20" w14:textId="77777777" w:rsidTr="000818BD">
        <w:trPr>
          <w:trHeight w:val="255"/>
        </w:trPr>
        <w:tc>
          <w:tcPr>
            <w:tcW w:w="4122" w:type="dxa"/>
            <w:gridSpan w:val="4"/>
            <w:tcBorders>
              <w:top w:val="nil"/>
              <w:left w:val="nil"/>
              <w:bottom w:val="nil"/>
              <w:right w:val="nil"/>
            </w:tcBorders>
            <w:hideMark/>
          </w:tcPr>
          <w:p w14:paraId="2498936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lastRenderedPageBreak/>
              <w:t>TOTAL PRESUPUESTO SECCIÓN</w:t>
            </w:r>
          </w:p>
        </w:tc>
        <w:tc>
          <w:tcPr>
            <w:tcW w:w="1826" w:type="dxa"/>
            <w:tcBorders>
              <w:top w:val="nil"/>
              <w:left w:val="nil"/>
              <w:bottom w:val="nil"/>
              <w:right w:val="nil"/>
            </w:tcBorders>
            <w:hideMark/>
          </w:tcPr>
          <w:p w14:paraId="0C5CC57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79.352.264.269 </w:t>
            </w:r>
          </w:p>
        </w:tc>
        <w:tc>
          <w:tcPr>
            <w:tcW w:w="1593" w:type="dxa"/>
            <w:tcBorders>
              <w:top w:val="nil"/>
              <w:left w:val="nil"/>
              <w:bottom w:val="nil"/>
              <w:right w:val="nil"/>
            </w:tcBorders>
            <w:noWrap/>
            <w:vAlign w:val="bottom"/>
            <w:hideMark/>
          </w:tcPr>
          <w:p w14:paraId="5E11472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7E31E2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79.352.264.269 </w:t>
            </w:r>
          </w:p>
        </w:tc>
      </w:tr>
      <w:tr w:rsidR="0002286F" w:rsidRPr="000E528B" w14:paraId="680E1C86" w14:textId="77777777" w:rsidTr="000818BD">
        <w:trPr>
          <w:trHeight w:val="255"/>
        </w:trPr>
        <w:tc>
          <w:tcPr>
            <w:tcW w:w="609" w:type="dxa"/>
            <w:tcBorders>
              <w:top w:val="nil"/>
              <w:left w:val="nil"/>
              <w:bottom w:val="nil"/>
              <w:right w:val="nil"/>
            </w:tcBorders>
            <w:hideMark/>
          </w:tcPr>
          <w:p w14:paraId="410283DD"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8899BF1" w14:textId="77777777" w:rsidR="0002286F" w:rsidRPr="000E528B" w:rsidRDefault="0002286F" w:rsidP="000818BD">
            <w:pPr>
              <w:rPr>
                <w:lang w:eastAsia="es-CO"/>
              </w:rPr>
            </w:pPr>
          </w:p>
        </w:tc>
        <w:tc>
          <w:tcPr>
            <w:tcW w:w="599" w:type="dxa"/>
            <w:tcBorders>
              <w:top w:val="nil"/>
              <w:left w:val="nil"/>
              <w:bottom w:val="nil"/>
              <w:right w:val="nil"/>
            </w:tcBorders>
            <w:hideMark/>
          </w:tcPr>
          <w:p w14:paraId="72301A2E" w14:textId="77777777" w:rsidR="0002286F" w:rsidRPr="000E528B" w:rsidRDefault="0002286F" w:rsidP="000818BD">
            <w:pPr>
              <w:rPr>
                <w:lang w:eastAsia="es-CO"/>
              </w:rPr>
            </w:pPr>
          </w:p>
        </w:tc>
        <w:tc>
          <w:tcPr>
            <w:tcW w:w="2384" w:type="dxa"/>
            <w:tcBorders>
              <w:top w:val="nil"/>
              <w:left w:val="nil"/>
              <w:bottom w:val="nil"/>
              <w:right w:val="nil"/>
            </w:tcBorders>
            <w:hideMark/>
          </w:tcPr>
          <w:p w14:paraId="3A69484E" w14:textId="77777777" w:rsidR="0002286F" w:rsidRPr="000E528B" w:rsidRDefault="0002286F" w:rsidP="000818BD">
            <w:pPr>
              <w:rPr>
                <w:lang w:eastAsia="es-CO"/>
              </w:rPr>
            </w:pPr>
          </w:p>
        </w:tc>
        <w:tc>
          <w:tcPr>
            <w:tcW w:w="1826" w:type="dxa"/>
            <w:tcBorders>
              <w:top w:val="nil"/>
              <w:left w:val="nil"/>
              <w:bottom w:val="nil"/>
              <w:right w:val="nil"/>
            </w:tcBorders>
            <w:hideMark/>
          </w:tcPr>
          <w:p w14:paraId="740799E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2A7E3E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DDFA6C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F1FC736" w14:textId="77777777" w:rsidTr="000818BD">
        <w:trPr>
          <w:trHeight w:val="255"/>
        </w:trPr>
        <w:tc>
          <w:tcPr>
            <w:tcW w:w="609" w:type="dxa"/>
            <w:tcBorders>
              <w:top w:val="nil"/>
              <w:left w:val="nil"/>
              <w:bottom w:val="nil"/>
              <w:right w:val="nil"/>
            </w:tcBorders>
            <w:vAlign w:val="bottom"/>
          </w:tcPr>
          <w:p w14:paraId="006920AB"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tcPr>
          <w:p w14:paraId="5C16E762" w14:textId="77777777" w:rsidR="0002286F" w:rsidRPr="000E528B" w:rsidRDefault="0002286F" w:rsidP="000818BD">
            <w:pPr>
              <w:rPr>
                <w:lang w:eastAsia="es-CO"/>
              </w:rPr>
            </w:pPr>
          </w:p>
        </w:tc>
        <w:tc>
          <w:tcPr>
            <w:tcW w:w="599" w:type="dxa"/>
            <w:tcBorders>
              <w:top w:val="nil"/>
              <w:left w:val="nil"/>
              <w:bottom w:val="nil"/>
              <w:right w:val="nil"/>
            </w:tcBorders>
            <w:vAlign w:val="bottom"/>
          </w:tcPr>
          <w:p w14:paraId="75B77B55"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tcPr>
          <w:p w14:paraId="1B036737" w14:textId="77777777" w:rsidR="0002286F" w:rsidRPr="000E528B" w:rsidRDefault="0002286F" w:rsidP="000818BD">
            <w:pPr>
              <w:jc w:val="center"/>
              <w:rPr>
                <w:rFonts w:ascii="Arial Narrow" w:hAnsi="Arial Narrow" w:cs="Calibri"/>
                <w:b/>
                <w:bCs/>
                <w:color w:val="000000"/>
                <w:sz w:val="16"/>
                <w:szCs w:val="16"/>
                <w:lang w:eastAsia="es-CO"/>
              </w:rPr>
            </w:pPr>
          </w:p>
        </w:tc>
        <w:tc>
          <w:tcPr>
            <w:tcW w:w="1539" w:type="dxa"/>
            <w:tcBorders>
              <w:top w:val="nil"/>
              <w:left w:val="nil"/>
              <w:bottom w:val="nil"/>
              <w:right w:val="nil"/>
            </w:tcBorders>
            <w:vAlign w:val="bottom"/>
          </w:tcPr>
          <w:p w14:paraId="6C9B5BDB" w14:textId="77777777" w:rsidR="0002286F" w:rsidRPr="000E528B" w:rsidRDefault="0002286F" w:rsidP="000818BD">
            <w:pPr>
              <w:rPr>
                <w:rFonts w:ascii="Arial Narrow" w:hAnsi="Arial Narrow" w:cs="Calibri"/>
                <w:color w:val="000000"/>
                <w:sz w:val="16"/>
                <w:szCs w:val="16"/>
                <w:lang w:eastAsia="es-CO"/>
              </w:rPr>
            </w:pPr>
          </w:p>
        </w:tc>
      </w:tr>
      <w:tr w:rsidR="0002286F" w:rsidRPr="000E528B" w14:paraId="524C6652" w14:textId="77777777" w:rsidTr="000818BD">
        <w:trPr>
          <w:trHeight w:val="255"/>
        </w:trPr>
        <w:tc>
          <w:tcPr>
            <w:tcW w:w="609" w:type="dxa"/>
            <w:tcBorders>
              <w:top w:val="nil"/>
              <w:left w:val="nil"/>
              <w:bottom w:val="nil"/>
              <w:right w:val="nil"/>
            </w:tcBorders>
            <w:vAlign w:val="bottom"/>
            <w:hideMark/>
          </w:tcPr>
          <w:p w14:paraId="212A36C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B83B001"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603F60C"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103028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3501</w:t>
            </w:r>
          </w:p>
        </w:tc>
        <w:tc>
          <w:tcPr>
            <w:tcW w:w="1539" w:type="dxa"/>
            <w:tcBorders>
              <w:top w:val="nil"/>
              <w:left w:val="nil"/>
              <w:bottom w:val="nil"/>
              <w:right w:val="nil"/>
            </w:tcBorders>
            <w:vAlign w:val="bottom"/>
            <w:hideMark/>
          </w:tcPr>
          <w:p w14:paraId="7B85AD0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FA0F3DA" w14:textId="77777777" w:rsidTr="000818BD">
        <w:trPr>
          <w:trHeight w:val="255"/>
        </w:trPr>
        <w:tc>
          <w:tcPr>
            <w:tcW w:w="609" w:type="dxa"/>
            <w:tcBorders>
              <w:top w:val="nil"/>
              <w:left w:val="nil"/>
              <w:bottom w:val="nil"/>
              <w:right w:val="nil"/>
            </w:tcBorders>
            <w:hideMark/>
          </w:tcPr>
          <w:p w14:paraId="57FE443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08B9F16" w14:textId="77777777" w:rsidR="0002286F" w:rsidRPr="000E528B" w:rsidRDefault="0002286F" w:rsidP="000818BD">
            <w:pPr>
              <w:rPr>
                <w:lang w:eastAsia="es-CO"/>
              </w:rPr>
            </w:pPr>
          </w:p>
        </w:tc>
        <w:tc>
          <w:tcPr>
            <w:tcW w:w="599" w:type="dxa"/>
            <w:tcBorders>
              <w:top w:val="nil"/>
              <w:left w:val="nil"/>
              <w:bottom w:val="nil"/>
              <w:right w:val="nil"/>
            </w:tcBorders>
            <w:hideMark/>
          </w:tcPr>
          <w:p w14:paraId="1762F62C"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A8AAE0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COMERCIO, INDUSTRIA Y TURISMO</w:t>
            </w:r>
          </w:p>
        </w:tc>
        <w:tc>
          <w:tcPr>
            <w:tcW w:w="1539" w:type="dxa"/>
            <w:tcBorders>
              <w:top w:val="nil"/>
              <w:left w:val="nil"/>
              <w:bottom w:val="nil"/>
              <w:right w:val="nil"/>
            </w:tcBorders>
            <w:hideMark/>
          </w:tcPr>
          <w:p w14:paraId="45433DA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557B265" w14:textId="77777777" w:rsidTr="000818BD">
        <w:trPr>
          <w:trHeight w:val="255"/>
        </w:trPr>
        <w:tc>
          <w:tcPr>
            <w:tcW w:w="4122" w:type="dxa"/>
            <w:gridSpan w:val="4"/>
            <w:tcBorders>
              <w:top w:val="nil"/>
              <w:left w:val="nil"/>
              <w:bottom w:val="nil"/>
              <w:right w:val="nil"/>
            </w:tcBorders>
            <w:vAlign w:val="center"/>
            <w:hideMark/>
          </w:tcPr>
          <w:p w14:paraId="1CB7D74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3CA738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869.450.577.216 </w:t>
            </w:r>
          </w:p>
        </w:tc>
        <w:tc>
          <w:tcPr>
            <w:tcW w:w="1593" w:type="dxa"/>
            <w:tcBorders>
              <w:top w:val="nil"/>
              <w:left w:val="nil"/>
              <w:bottom w:val="nil"/>
              <w:right w:val="nil"/>
            </w:tcBorders>
            <w:noWrap/>
            <w:vAlign w:val="bottom"/>
            <w:hideMark/>
          </w:tcPr>
          <w:p w14:paraId="18BF708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34D3E3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869.450.577.216 </w:t>
            </w:r>
          </w:p>
        </w:tc>
      </w:tr>
      <w:tr w:rsidR="0002286F" w:rsidRPr="000E528B" w14:paraId="18734AA2" w14:textId="77777777" w:rsidTr="000818BD">
        <w:trPr>
          <w:trHeight w:val="255"/>
        </w:trPr>
        <w:tc>
          <w:tcPr>
            <w:tcW w:w="4122" w:type="dxa"/>
            <w:gridSpan w:val="4"/>
            <w:tcBorders>
              <w:top w:val="nil"/>
              <w:left w:val="nil"/>
              <w:bottom w:val="nil"/>
              <w:right w:val="nil"/>
            </w:tcBorders>
            <w:vAlign w:val="center"/>
            <w:hideMark/>
          </w:tcPr>
          <w:p w14:paraId="5063A94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A62F34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145.786.128.710 </w:t>
            </w:r>
          </w:p>
        </w:tc>
        <w:tc>
          <w:tcPr>
            <w:tcW w:w="1593" w:type="dxa"/>
            <w:tcBorders>
              <w:top w:val="nil"/>
              <w:left w:val="nil"/>
              <w:bottom w:val="nil"/>
              <w:right w:val="nil"/>
            </w:tcBorders>
            <w:noWrap/>
            <w:vAlign w:val="bottom"/>
            <w:hideMark/>
          </w:tcPr>
          <w:p w14:paraId="611C7BE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CCA503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145.786.128.710 </w:t>
            </w:r>
          </w:p>
        </w:tc>
      </w:tr>
      <w:tr w:rsidR="0002286F" w:rsidRPr="000E528B" w14:paraId="3204FA60" w14:textId="77777777" w:rsidTr="000818BD">
        <w:trPr>
          <w:trHeight w:val="255"/>
        </w:trPr>
        <w:tc>
          <w:tcPr>
            <w:tcW w:w="609" w:type="dxa"/>
            <w:tcBorders>
              <w:top w:val="nil"/>
              <w:left w:val="nil"/>
              <w:bottom w:val="nil"/>
              <w:right w:val="nil"/>
            </w:tcBorders>
            <w:vAlign w:val="center"/>
            <w:hideMark/>
          </w:tcPr>
          <w:p w14:paraId="1A02F2B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3501</w:t>
            </w:r>
          </w:p>
        </w:tc>
        <w:tc>
          <w:tcPr>
            <w:tcW w:w="530" w:type="dxa"/>
            <w:tcBorders>
              <w:top w:val="nil"/>
              <w:left w:val="nil"/>
              <w:bottom w:val="nil"/>
              <w:right w:val="nil"/>
            </w:tcBorders>
            <w:vAlign w:val="center"/>
            <w:hideMark/>
          </w:tcPr>
          <w:p w14:paraId="7E26CD8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1A73C2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INTERNACIONALIZACIÓN DE LA ECONOMÍA</w:t>
            </w:r>
          </w:p>
        </w:tc>
        <w:tc>
          <w:tcPr>
            <w:tcW w:w="1826" w:type="dxa"/>
            <w:tcBorders>
              <w:top w:val="nil"/>
              <w:left w:val="nil"/>
              <w:bottom w:val="nil"/>
              <w:right w:val="nil"/>
            </w:tcBorders>
            <w:vAlign w:val="center"/>
            <w:hideMark/>
          </w:tcPr>
          <w:p w14:paraId="77BAD5D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17.207.498.649 </w:t>
            </w:r>
          </w:p>
        </w:tc>
        <w:tc>
          <w:tcPr>
            <w:tcW w:w="1593" w:type="dxa"/>
            <w:tcBorders>
              <w:top w:val="nil"/>
              <w:left w:val="nil"/>
              <w:bottom w:val="nil"/>
              <w:right w:val="nil"/>
            </w:tcBorders>
            <w:noWrap/>
            <w:vAlign w:val="bottom"/>
            <w:hideMark/>
          </w:tcPr>
          <w:p w14:paraId="55AB869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057C3F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17.207.498.649 </w:t>
            </w:r>
          </w:p>
        </w:tc>
      </w:tr>
      <w:tr w:rsidR="0002286F" w:rsidRPr="000E528B" w14:paraId="348D1370" w14:textId="77777777" w:rsidTr="000818BD">
        <w:trPr>
          <w:trHeight w:val="255"/>
        </w:trPr>
        <w:tc>
          <w:tcPr>
            <w:tcW w:w="609" w:type="dxa"/>
            <w:tcBorders>
              <w:top w:val="nil"/>
              <w:left w:val="nil"/>
              <w:bottom w:val="nil"/>
              <w:right w:val="nil"/>
            </w:tcBorders>
            <w:vAlign w:val="center"/>
            <w:hideMark/>
          </w:tcPr>
          <w:p w14:paraId="0405F81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40B3B3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6DEB4A9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vAlign w:val="center"/>
            <w:hideMark/>
          </w:tcPr>
          <w:p w14:paraId="7698E00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17.207.498.649 </w:t>
            </w:r>
          </w:p>
        </w:tc>
        <w:tc>
          <w:tcPr>
            <w:tcW w:w="1593" w:type="dxa"/>
            <w:tcBorders>
              <w:top w:val="nil"/>
              <w:left w:val="nil"/>
              <w:bottom w:val="nil"/>
              <w:right w:val="nil"/>
            </w:tcBorders>
            <w:noWrap/>
            <w:vAlign w:val="bottom"/>
            <w:hideMark/>
          </w:tcPr>
          <w:p w14:paraId="61D6C19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6CE548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17.207.498.649 </w:t>
            </w:r>
          </w:p>
        </w:tc>
      </w:tr>
      <w:tr w:rsidR="0002286F" w:rsidRPr="000E528B" w14:paraId="4DF9BE1A" w14:textId="77777777" w:rsidTr="000818BD">
        <w:trPr>
          <w:trHeight w:val="255"/>
        </w:trPr>
        <w:tc>
          <w:tcPr>
            <w:tcW w:w="609" w:type="dxa"/>
            <w:tcBorders>
              <w:top w:val="nil"/>
              <w:left w:val="nil"/>
              <w:bottom w:val="nil"/>
              <w:right w:val="nil"/>
            </w:tcBorders>
            <w:vAlign w:val="center"/>
            <w:hideMark/>
          </w:tcPr>
          <w:p w14:paraId="232F6E1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3502</w:t>
            </w:r>
          </w:p>
        </w:tc>
        <w:tc>
          <w:tcPr>
            <w:tcW w:w="530" w:type="dxa"/>
            <w:tcBorders>
              <w:top w:val="nil"/>
              <w:left w:val="nil"/>
              <w:bottom w:val="nil"/>
              <w:right w:val="nil"/>
            </w:tcBorders>
            <w:vAlign w:val="center"/>
            <w:hideMark/>
          </w:tcPr>
          <w:p w14:paraId="6D9FC10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4BDCEE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PRODUCTIVIDAD Y COMPETITIVIDAD DE LAS EMPRESAS COLOMBIANAS</w:t>
            </w:r>
          </w:p>
        </w:tc>
        <w:tc>
          <w:tcPr>
            <w:tcW w:w="1826" w:type="dxa"/>
            <w:tcBorders>
              <w:top w:val="nil"/>
              <w:left w:val="nil"/>
              <w:bottom w:val="nil"/>
              <w:right w:val="nil"/>
            </w:tcBorders>
            <w:vAlign w:val="center"/>
            <w:hideMark/>
          </w:tcPr>
          <w:p w14:paraId="20B6B91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114.828.630.061 </w:t>
            </w:r>
          </w:p>
        </w:tc>
        <w:tc>
          <w:tcPr>
            <w:tcW w:w="1593" w:type="dxa"/>
            <w:tcBorders>
              <w:top w:val="nil"/>
              <w:left w:val="nil"/>
              <w:bottom w:val="nil"/>
              <w:right w:val="nil"/>
            </w:tcBorders>
            <w:noWrap/>
            <w:vAlign w:val="bottom"/>
            <w:hideMark/>
          </w:tcPr>
          <w:p w14:paraId="1CE7DDB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6322D1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114.828.630.061 </w:t>
            </w:r>
          </w:p>
        </w:tc>
      </w:tr>
      <w:tr w:rsidR="0002286F" w:rsidRPr="000E528B" w14:paraId="4A7B783F" w14:textId="77777777" w:rsidTr="000818BD">
        <w:trPr>
          <w:trHeight w:val="255"/>
        </w:trPr>
        <w:tc>
          <w:tcPr>
            <w:tcW w:w="609" w:type="dxa"/>
            <w:tcBorders>
              <w:top w:val="nil"/>
              <w:left w:val="nil"/>
              <w:bottom w:val="nil"/>
              <w:right w:val="nil"/>
            </w:tcBorders>
            <w:vAlign w:val="center"/>
            <w:hideMark/>
          </w:tcPr>
          <w:p w14:paraId="00FEBBF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77EE33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69E00DB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vAlign w:val="center"/>
            <w:hideMark/>
          </w:tcPr>
          <w:p w14:paraId="537C50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114.828.630.061 </w:t>
            </w:r>
          </w:p>
        </w:tc>
        <w:tc>
          <w:tcPr>
            <w:tcW w:w="1593" w:type="dxa"/>
            <w:tcBorders>
              <w:top w:val="nil"/>
              <w:left w:val="nil"/>
              <w:bottom w:val="nil"/>
              <w:right w:val="nil"/>
            </w:tcBorders>
            <w:noWrap/>
            <w:vAlign w:val="bottom"/>
            <w:hideMark/>
          </w:tcPr>
          <w:p w14:paraId="632338C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945167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114.828.630.061 </w:t>
            </w:r>
          </w:p>
        </w:tc>
      </w:tr>
      <w:tr w:rsidR="0002286F" w:rsidRPr="000E528B" w14:paraId="5552B718" w14:textId="77777777" w:rsidTr="000818BD">
        <w:trPr>
          <w:trHeight w:val="255"/>
        </w:trPr>
        <w:tc>
          <w:tcPr>
            <w:tcW w:w="609" w:type="dxa"/>
            <w:tcBorders>
              <w:top w:val="nil"/>
              <w:left w:val="nil"/>
              <w:bottom w:val="nil"/>
              <w:right w:val="nil"/>
            </w:tcBorders>
            <w:vAlign w:val="center"/>
            <w:hideMark/>
          </w:tcPr>
          <w:p w14:paraId="7DC0D86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3503</w:t>
            </w:r>
          </w:p>
        </w:tc>
        <w:tc>
          <w:tcPr>
            <w:tcW w:w="530" w:type="dxa"/>
            <w:tcBorders>
              <w:top w:val="nil"/>
              <w:left w:val="nil"/>
              <w:bottom w:val="nil"/>
              <w:right w:val="nil"/>
            </w:tcBorders>
            <w:vAlign w:val="center"/>
            <w:hideMark/>
          </w:tcPr>
          <w:p w14:paraId="6A3A1D1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27ACE0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AMBIENTE REGULATORIO Y ECONÓMICO PARA LA COMPETENCIA Y LA ACTIVIDAD EMPRESARIAL</w:t>
            </w:r>
          </w:p>
        </w:tc>
        <w:tc>
          <w:tcPr>
            <w:tcW w:w="1826" w:type="dxa"/>
            <w:tcBorders>
              <w:top w:val="nil"/>
              <w:left w:val="nil"/>
              <w:bottom w:val="nil"/>
              <w:right w:val="nil"/>
            </w:tcBorders>
            <w:vAlign w:val="center"/>
            <w:hideMark/>
          </w:tcPr>
          <w:p w14:paraId="4C3DBD4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300.000.000 </w:t>
            </w:r>
          </w:p>
        </w:tc>
        <w:tc>
          <w:tcPr>
            <w:tcW w:w="1593" w:type="dxa"/>
            <w:tcBorders>
              <w:top w:val="nil"/>
              <w:left w:val="nil"/>
              <w:bottom w:val="nil"/>
              <w:right w:val="nil"/>
            </w:tcBorders>
            <w:noWrap/>
            <w:vAlign w:val="bottom"/>
            <w:hideMark/>
          </w:tcPr>
          <w:p w14:paraId="779225A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CBA621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300.000.000 </w:t>
            </w:r>
          </w:p>
        </w:tc>
      </w:tr>
      <w:tr w:rsidR="0002286F" w:rsidRPr="000E528B" w14:paraId="1FB204E2" w14:textId="77777777" w:rsidTr="000818BD">
        <w:trPr>
          <w:trHeight w:val="255"/>
        </w:trPr>
        <w:tc>
          <w:tcPr>
            <w:tcW w:w="609" w:type="dxa"/>
            <w:tcBorders>
              <w:top w:val="nil"/>
              <w:left w:val="nil"/>
              <w:bottom w:val="nil"/>
              <w:right w:val="nil"/>
            </w:tcBorders>
            <w:vAlign w:val="center"/>
            <w:hideMark/>
          </w:tcPr>
          <w:p w14:paraId="6146F54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A3C6B4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7AED3FE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vAlign w:val="center"/>
            <w:hideMark/>
          </w:tcPr>
          <w:p w14:paraId="7AB8DC4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300.000.000 </w:t>
            </w:r>
          </w:p>
        </w:tc>
        <w:tc>
          <w:tcPr>
            <w:tcW w:w="1593" w:type="dxa"/>
            <w:tcBorders>
              <w:top w:val="nil"/>
              <w:left w:val="nil"/>
              <w:bottom w:val="nil"/>
              <w:right w:val="nil"/>
            </w:tcBorders>
            <w:noWrap/>
            <w:vAlign w:val="bottom"/>
            <w:hideMark/>
          </w:tcPr>
          <w:p w14:paraId="20E7708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9D4B1B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300.000.000 </w:t>
            </w:r>
          </w:p>
        </w:tc>
      </w:tr>
      <w:tr w:rsidR="0002286F" w:rsidRPr="000E528B" w14:paraId="76A57A4F" w14:textId="77777777" w:rsidTr="000818BD">
        <w:trPr>
          <w:trHeight w:val="255"/>
        </w:trPr>
        <w:tc>
          <w:tcPr>
            <w:tcW w:w="609" w:type="dxa"/>
            <w:tcBorders>
              <w:top w:val="nil"/>
              <w:left w:val="nil"/>
              <w:bottom w:val="nil"/>
              <w:right w:val="nil"/>
            </w:tcBorders>
            <w:vAlign w:val="center"/>
            <w:hideMark/>
          </w:tcPr>
          <w:p w14:paraId="0B72185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3599</w:t>
            </w:r>
          </w:p>
        </w:tc>
        <w:tc>
          <w:tcPr>
            <w:tcW w:w="530" w:type="dxa"/>
            <w:tcBorders>
              <w:top w:val="nil"/>
              <w:left w:val="nil"/>
              <w:bottom w:val="nil"/>
              <w:right w:val="nil"/>
            </w:tcBorders>
            <w:vAlign w:val="center"/>
            <w:hideMark/>
          </w:tcPr>
          <w:p w14:paraId="331B701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EA89AB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COMERCIO, INDUSTRIA Y TURISMO</w:t>
            </w:r>
          </w:p>
        </w:tc>
        <w:tc>
          <w:tcPr>
            <w:tcW w:w="1826" w:type="dxa"/>
            <w:tcBorders>
              <w:top w:val="nil"/>
              <w:left w:val="nil"/>
              <w:bottom w:val="nil"/>
              <w:right w:val="nil"/>
            </w:tcBorders>
            <w:vAlign w:val="center"/>
            <w:hideMark/>
          </w:tcPr>
          <w:p w14:paraId="65454A2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13.450.000.000 </w:t>
            </w:r>
          </w:p>
        </w:tc>
        <w:tc>
          <w:tcPr>
            <w:tcW w:w="1593" w:type="dxa"/>
            <w:tcBorders>
              <w:top w:val="nil"/>
              <w:left w:val="nil"/>
              <w:bottom w:val="nil"/>
              <w:right w:val="nil"/>
            </w:tcBorders>
            <w:noWrap/>
            <w:vAlign w:val="bottom"/>
            <w:hideMark/>
          </w:tcPr>
          <w:p w14:paraId="2E3BBAC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47925A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13.450.000.000 </w:t>
            </w:r>
          </w:p>
        </w:tc>
      </w:tr>
      <w:tr w:rsidR="0002286F" w:rsidRPr="000E528B" w14:paraId="7B452622" w14:textId="77777777" w:rsidTr="000818BD">
        <w:trPr>
          <w:trHeight w:val="255"/>
        </w:trPr>
        <w:tc>
          <w:tcPr>
            <w:tcW w:w="609" w:type="dxa"/>
            <w:tcBorders>
              <w:top w:val="nil"/>
              <w:left w:val="nil"/>
              <w:bottom w:val="nil"/>
              <w:right w:val="nil"/>
            </w:tcBorders>
            <w:vAlign w:val="center"/>
            <w:hideMark/>
          </w:tcPr>
          <w:p w14:paraId="45522D5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CA1901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5D225C8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vAlign w:val="center"/>
            <w:hideMark/>
          </w:tcPr>
          <w:p w14:paraId="0A44D00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13.450.000.000 </w:t>
            </w:r>
          </w:p>
        </w:tc>
        <w:tc>
          <w:tcPr>
            <w:tcW w:w="1593" w:type="dxa"/>
            <w:tcBorders>
              <w:top w:val="nil"/>
              <w:left w:val="nil"/>
              <w:bottom w:val="nil"/>
              <w:right w:val="nil"/>
            </w:tcBorders>
            <w:noWrap/>
            <w:vAlign w:val="bottom"/>
            <w:hideMark/>
          </w:tcPr>
          <w:p w14:paraId="0CECA73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DD764D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13.450.000.000 </w:t>
            </w:r>
          </w:p>
        </w:tc>
      </w:tr>
      <w:tr w:rsidR="0002286F" w:rsidRPr="000E528B" w14:paraId="7F144933" w14:textId="77777777" w:rsidTr="000818BD">
        <w:trPr>
          <w:trHeight w:val="255"/>
        </w:trPr>
        <w:tc>
          <w:tcPr>
            <w:tcW w:w="609" w:type="dxa"/>
            <w:tcBorders>
              <w:top w:val="nil"/>
              <w:left w:val="nil"/>
              <w:bottom w:val="nil"/>
              <w:right w:val="nil"/>
            </w:tcBorders>
            <w:hideMark/>
          </w:tcPr>
          <w:p w14:paraId="26D4DAD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EDD3B82" w14:textId="77777777" w:rsidR="0002286F" w:rsidRPr="000E528B" w:rsidRDefault="0002286F" w:rsidP="000818BD">
            <w:pPr>
              <w:rPr>
                <w:lang w:eastAsia="es-CO"/>
              </w:rPr>
            </w:pPr>
          </w:p>
        </w:tc>
        <w:tc>
          <w:tcPr>
            <w:tcW w:w="599" w:type="dxa"/>
            <w:tcBorders>
              <w:top w:val="nil"/>
              <w:left w:val="nil"/>
              <w:bottom w:val="nil"/>
              <w:right w:val="nil"/>
            </w:tcBorders>
            <w:hideMark/>
          </w:tcPr>
          <w:p w14:paraId="1840C14C" w14:textId="77777777" w:rsidR="0002286F" w:rsidRPr="000E528B" w:rsidRDefault="0002286F" w:rsidP="000818BD">
            <w:pPr>
              <w:rPr>
                <w:lang w:eastAsia="es-CO"/>
              </w:rPr>
            </w:pPr>
          </w:p>
        </w:tc>
        <w:tc>
          <w:tcPr>
            <w:tcW w:w="2384" w:type="dxa"/>
            <w:tcBorders>
              <w:top w:val="nil"/>
              <w:left w:val="nil"/>
              <w:bottom w:val="nil"/>
              <w:right w:val="nil"/>
            </w:tcBorders>
            <w:hideMark/>
          </w:tcPr>
          <w:p w14:paraId="074436A3" w14:textId="77777777" w:rsidR="0002286F" w:rsidRPr="000E528B" w:rsidRDefault="0002286F" w:rsidP="000818BD">
            <w:pPr>
              <w:rPr>
                <w:lang w:eastAsia="es-CO"/>
              </w:rPr>
            </w:pPr>
          </w:p>
        </w:tc>
        <w:tc>
          <w:tcPr>
            <w:tcW w:w="1826" w:type="dxa"/>
            <w:tcBorders>
              <w:top w:val="nil"/>
              <w:left w:val="nil"/>
              <w:bottom w:val="nil"/>
              <w:right w:val="nil"/>
            </w:tcBorders>
            <w:hideMark/>
          </w:tcPr>
          <w:p w14:paraId="5EF0BD4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499C06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97816E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FFBFB95" w14:textId="77777777" w:rsidTr="000818BD">
        <w:trPr>
          <w:trHeight w:val="255"/>
        </w:trPr>
        <w:tc>
          <w:tcPr>
            <w:tcW w:w="4122" w:type="dxa"/>
            <w:gridSpan w:val="4"/>
            <w:tcBorders>
              <w:top w:val="nil"/>
              <w:left w:val="nil"/>
              <w:bottom w:val="nil"/>
              <w:right w:val="nil"/>
            </w:tcBorders>
            <w:hideMark/>
          </w:tcPr>
          <w:p w14:paraId="4849383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BFD83A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1.015.236.705.926 </w:t>
            </w:r>
          </w:p>
        </w:tc>
        <w:tc>
          <w:tcPr>
            <w:tcW w:w="1593" w:type="dxa"/>
            <w:tcBorders>
              <w:top w:val="nil"/>
              <w:left w:val="nil"/>
              <w:bottom w:val="nil"/>
              <w:right w:val="nil"/>
            </w:tcBorders>
            <w:noWrap/>
            <w:vAlign w:val="bottom"/>
            <w:hideMark/>
          </w:tcPr>
          <w:p w14:paraId="07B0349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0DDE9B6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1.015.236.705.926 </w:t>
            </w:r>
          </w:p>
        </w:tc>
      </w:tr>
      <w:tr w:rsidR="0002286F" w:rsidRPr="000E528B" w14:paraId="3B53C090" w14:textId="77777777" w:rsidTr="000818BD">
        <w:trPr>
          <w:trHeight w:val="255"/>
        </w:trPr>
        <w:tc>
          <w:tcPr>
            <w:tcW w:w="609" w:type="dxa"/>
            <w:tcBorders>
              <w:top w:val="nil"/>
              <w:left w:val="nil"/>
              <w:bottom w:val="nil"/>
              <w:right w:val="nil"/>
            </w:tcBorders>
            <w:hideMark/>
          </w:tcPr>
          <w:p w14:paraId="70EF5C11"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9ABE952" w14:textId="77777777" w:rsidR="0002286F" w:rsidRPr="000E528B" w:rsidRDefault="0002286F" w:rsidP="000818BD">
            <w:pPr>
              <w:rPr>
                <w:lang w:eastAsia="es-CO"/>
              </w:rPr>
            </w:pPr>
          </w:p>
        </w:tc>
        <w:tc>
          <w:tcPr>
            <w:tcW w:w="599" w:type="dxa"/>
            <w:tcBorders>
              <w:top w:val="nil"/>
              <w:left w:val="nil"/>
              <w:bottom w:val="nil"/>
              <w:right w:val="nil"/>
            </w:tcBorders>
            <w:hideMark/>
          </w:tcPr>
          <w:p w14:paraId="4322AD0E" w14:textId="77777777" w:rsidR="0002286F" w:rsidRPr="000E528B" w:rsidRDefault="0002286F" w:rsidP="000818BD">
            <w:pPr>
              <w:rPr>
                <w:lang w:eastAsia="es-CO"/>
              </w:rPr>
            </w:pPr>
          </w:p>
        </w:tc>
        <w:tc>
          <w:tcPr>
            <w:tcW w:w="2384" w:type="dxa"/>
            <w:tcBorders>
              <w:top w:val="nil"/>
              <w:left w:val="nil"/>
              <w:bottom w:val="nil"/>
              <w:right w:val="nil"/>
            </w:tcBorders>
            <w:hideMark/>
          </w:tcPr>
          <w:p w14:paraId="2455C9C1" w14:textId="77777777" w:rsidR="0002286F" w:rsidRPr="000E528B" w:rsidRDefault="0002286F" w:rsidP="000818BD">
            <w:pPr>
              <w:rPr>
                <w:lang w:eastAsia="es-CO"/>
              </w:rPr>
            </w:pPr>
          </w:p>
        </w:tc>
        <w:tc>
          <w:tcPr>
            <w:tcW w:w="1826" w:type="dxa"/>
            <w:tcBorders>
              <w:top w:val="nil"/>
              <w:left w:val="nil"/>
              <w:bottom w:val="nil"/>
              <w:right w:val="nil"/>
            </w:tcBorders>
            <w:hideMark/>
          </w:tcPr>
          <w:p w14:paraId="0A29B88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D98A42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3DD495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E619105" w14:textId="77777777" w:rsidTr="000818BD">
        <w:trPr>
          <w:trHeight w:val="255"/>
        </w:trPr>
        <w:tc>
          <w:tcPr>
            <w:tcW w:w="609" w:type="dxa"/>
            <w:tcBorders>
              <w:top w:val="nil"/>
              <w:left w:val="nil"/>
              <w:bottom w:val="nil"/>
              <w:right w:val="nil"/>
            </w:tcBorders>
            <w:vAlign w:val="bottom"/>
            <w:hideMark/>
          </w:tcPr>
          <w:p w14:paraId="170F170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38F227CD"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CEDC44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88FCBB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3502</w:t>
            </w:r>
          </w:p>
        </w:tc>
        <w:tc>
          <w:tcPr>
            <w:tcW w:w="1539" w:type="dxa"/>
            <w:tcBorders>
              <w:top w:val="nil"/>
              <w:left w:val="nil"/>
              <w:bottom w:val="nil"/>
              <w:right w:val="nil"/>
            </w:tcBorders>
            <w:vAlign w:val="bottom"/>
            <w:hideMark/>
          </w:tcPr>
          <w:p w14:paraId="0F86B88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BE48CF4" w14:textId="77777777" w:rsidTr="000818BD">
        <w:trPr>
          <w:trHeight w:val="255"/>
        </w:trPr>
        <w:tc>
          <w:tcPr>
            <w:tcW w:w="609" w:type="dxa"/>
            <w:tcBorders>
              <w:top w:val="nil"/>
              <w:left w:val="nil"/>
              <w:bottom w:val="nil"/>
              <w:right w:val="nil"/>
            </w:tcBorders>
            <w:hideMark/>
          </w:tcPr>
          <w:p w14:paraId="40054A5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601465E" w14:textId="77777777" w:rsidR="0002286F" w:rsidRPr="000E528B" w:rsidRDefault="0002286F" w:rsidP="000818BD">
            <w:pPr>
              <w:rPr>
                <w:lang w:eastAsia="es-CO"/>
              </w:rPr>
            </w:pPr>
          </w:p>
        </w:tc>
        <w:tc>
          <w:tcPr>
            <w:tcW w:w="599" w:type="dxa"/>
            <w:tcBorders>
              <w:top w:val="nil"/>
              <w:left w:val="nil"/>
              <w:bottom w:val="nil"/>
              <w:right w:val="nil"/>
            </w:tcBorders>
            <w:hideMark/>
          </w:tcPr>
          <w:p w14:paraId="19F5536D"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38E36D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SUPERINTENDENCIA DE SOCIEDADES</w:t>
            </w:r>
          </w:p>
        </w:tc>
        <w:tc>
          <w:tcPr>
            <w:tcW w:w="1539" w:type="dxa"/>
            <w:tcBorders>
              <w:top w:val="nil"/>
              <w:left w:val="nil"/>
              <w:bottom w:val="nil"/>
              <w:right w:val="nil"/>
            </w:tcBorders>
            <w:hideMark/>
          </w:tcPr>
          <w:p w14:paraId="31D9CEF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D72C70C" w14:textId="77777777" w:rsidTr="000818BD">
        <w:trPr>
          <w:trHeight w:val="255"/>
        </w:trPr>
        <w:tc>
          <w:tcPr>
            <w:tcW w:w="4122" w:type="dxa"/>
            <w:gridSpan w:val="4"/>
            <w:tcBorders>
              <w:top w:val="nil"/>
              <w:left w:val="nil"/>
              <w:bottom w:val="nil"/>
              <w:right w:val="nil"/>
            </w:tcBorders>
            <w:vAlign w:val="center"/>
            <w:hideMark/>
          </w:tcPr>
          <w:p w14:paraId="5A00363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552CEA6B"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3729F02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203.800.677.000 </w:t>
            </w:r>
          </w:p>
        </w:tc>
        <w:tc>
          <w:tcPr>
            <w:tcW w:w="1539" w:type="dxa"/>
            <w:tcBorders>
              <w:top w:val="nil"/>
              <w:left w:val="nil"/>
              <w:bottom w:val="nil"/>
              <w:right w:val="nil"/>
            </w:tcBorders>
            <w:vAlign w:val="center"/>
            <w:hideMark/>
          </w:tcPr>
          <w:p w14:paraId="5EEFB80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203.800.677.000 </w:t>
            </w:r>
          </w:p>
        </w:tc>
      </w:tr>
      <w:tr w:rsidR="0002286F" w:rsidRPr="000E528B" w14:paraId="2B555371" w14:textId="77777777" w:rsidTr="000818BD">
        <w:trPr>
          <w:trHeight w:val="255"/>
        </w:trPr>
        <w:tc>
          <w:tcPr>
            <w:tcW w:w="4122" w:type="dxa"/>
            <w:gridSpan w:val="4"/>
            <w:tcBorders>
              <w:top w:val="nil"/>
              <w:left w:val="nil"/>
              <w:bottom w:val="nil"/>
              <w:right w:val="nil"/>
            </w:tcBorders>
            <w:vAlign w:val="center"/>
            <w:hideMark/>
          </w:tcPr>
          <w:p w14:paraId="274AD22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7C6DF8BD"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21EC562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32.373.593.772 </w:t>
            </w:r>
          </w:p>
        </w:tc>
        <w:tc>
          <w:tcPr>
            <w:tcW w:w="1539" w:type="dxa"/>
            <w:tcBorders>
              <w:top w:val="nil"/>
              <w:left w:val="nil"/>
              <w:bottom w:val="nil"/>
              <w:right w:val="nil"/>
            </w:tcBorders>
            <w:vAlign w:val="center"/>
            <w:hideMark/>
          </w:tcPr>
          <w:p w14:paraId="02B315B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32.373.593.772 </w:t>
            </w:r>
          </w:p>
        </w:tc>
      </w:tr>
      <w:tr w:rsidR="0002286F" w:rsidRPr="000E528B" w14:paraId="52476986" w14:textId="77777777" w:rsidTr="000818BD">
        <w:trPr>
          <w:trHeight w:val="255"/>
        </w:trPr>
        <w:tc>
          <w:tcPr>
            <w:tcW w:w="609" w:type="dxa"/>
            <w:tcBorders>
              <w:top w:val="nil"/>
              <w:left w:val="nil"/>
              <w:bottom w:val="nil"/>
              <w:right w:val="nil"/>
            </w:tcBorders>
            <w:vAlign w:val="center"/>
            <w:hideMark/>
          </w:tcPr>
          <w:p w14:paraId="036EEBD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3502</w:t>
            </w:r>
          </w:p>
        </w:tc>
        <w:tc>
          <w:tcPr>
            <w:tcW w:w="530" w:type="dxa"/>
            <w:tcBorders>
              <w:top w:val="nil"/>
              <w:left w:val="nil"/>
              <w:bottom w:val="nil"/>
              <w:right w:val="nil"/>
            </w:tcBorders>
            <w:vAlign w:val="center"/>
            <w:hideMark/>
          </w:tcPr>
          <w:p w14:paraId="515AAD7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EBE5D1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PRODUCTIVIDAD Y COMPETITIVIDAD DE LAS EMPRESAS COLOMBIANAS</w:t>
            </w:r>
          </w:p>
        </w:tc>
        <w:tc>
          <w:tcPr>
            <w:tcW w:w="1826" w:type="dxa"/>
            <w:tcBorders>
              <w:top w:val="nil"/>
              <w:left w:val="nil"/>
              <w:bottom w:val="nil"/>
              <w:right w:val="nil"/>
            </w:tcBorders>
            <w:noWrap/>
            <w:vAlign w:val="bottom"/>
            <w:hideMark/>
          </w:tcPr>
          <w:p w14:paraId="08061C8B"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D81A42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7.854.890.194 </w:t>
            </w:r>
          </w:p>
        </w:tc>
        <w:tc>
          <w:tcPr>
            <w:tcW w:w="1539" w:type="dxa"/>
            <w:tcBorders>
              <w:top w:val="nil"/>
              <w:left w:val="nil"/>
              <w:bottom w:val="nil"/>
              <w:right w:val="nil"/>
            </w:tcBorders>
            <w:vAlign w:val="center"/>
            <w:hideMark/>
          </w:tcPr>
          <w:p w14:paraId="2183A46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7.854.890.194 </w:t>
            </w:r>
          </w:p>
        </w:tc>
      </w:tr>
      <w:tr w:rsidR="0002286F" w:rsidRPr="000E528B" w14:paraId="4C192E4D" w14:textId="77777777" w:rsidTr="000818BD">
        <w:trPr>
          <w:trHeight w:val="255"/>
        </w:trPr>
        <w:tc>
          <w:tcPr>
            <w:tcW w:w="609" w:type="dxa"/>
            <w:tcBorders>
              <w:top w:val="nil"/>
              <w:left w:val="nil"/>
              <w:bottom w:val="nil"/>
              <w:right w:val="nil"/>
            </w:tcBorders>
            <w:vAlign w:val="center"/>
            <w:hideMark/>
          </w:tcPr>
          <w:p w14:paraId="18A80C8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1F6530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61DB997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noWrap/>
            <w:vAlign w:val="bottom"/>
            <w:hideMark/>
          </w:tcPr>
          <w:p w14:paraId="409B625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4189AF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7.854.890.194 </w:t>
            </w:r>
          </w:p>
        </w:tc>
        <w:tc>
          <w:tcPr>
            <w:tcW w:w="1539" w:type="dxa"/>
            <w:tcBorders>
              <w:top w:val="nil"/>
              <w:left w:val="nil"/>
              <w:bottom w:val="nil"/>
              <w:right w:val="nil"/>
            </w:tcBorders>
            <w:vAlign w:val="center"/>
            <w:hideMark/>
          </w:tcPr>
          <w:p w14:paraId="5EFDDD2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7.854.890.194 </w:t>
            </w:r>
          </w:p>
        </w:tc>
      </w:tr>
      <w:tr w:rsidR="0002286F" w:rsidRPr="000E528B" w14:paraId="6ADED005" w14:textId="77777777" w:rsidTr="000818BD">
        <w:trPr>
          <w:trHeight w:val="255"/>
        </w:trPr>
        <w:tc>
          <w:tcPr>
            <w:tcW w:w="609" w:type="dxa"/>
            <w:tcBorders>
              <w:top w:val="nil"/>
              <w:left w:val="nil"/>
              <w:bottom w:val="nil"/>
              <w:right w:val="nil"/>
            </w:tcBorders>
            <w:vAlign w:val="center"/>
            <w:hideMark/>
          </w:tcPr>
          <w:p w14:paraId="7D122EB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3599</w:t>
            </w:r>
          </w:p>
        </w:tc>
        <w:tc>
          <w:tcPr>
            <w:tcW w:w="530" w:type="dxa"/>
            <w:tcBorders>
              <w:top w:val="nil"/>
              <w:left w:val="nil"/>
              <w:bottom w:val="nil"/>
              <w:right w:val="nil"/>
            </w:tcBorders>
            <w:vAlign w:val="center"/>
            <w:hideMark/>
          </w:tcPr>
          <w:p w14:paraId="3D970E2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706C8C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COMERCIO, INDUSTRIA Y TURISMO</w:t>
            </w:r>
          </w:p>
        </w:tc>
        <w:tc>
          <w:tcPr>
            <w:tcW w:w="1826" w:type="dxa"/>
            <w:tcBorders>
              <w:top w:val="nil"/>
              <w:left w:val="nil"/>
              <w:bottom w:val="nil"/>
              <w:right w:val="nil"/>
            </w:tcBorders>
            <w:noWrap/>
            <w:vAlign w:val="bottom"/>
            <w:hideMark/>
          </w:tcPr>
          <w:p w14:paraId="0A50851C"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4E0F33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24.518.703.578 </w:t>
            </w:r>
          </w:p>
        </w:tc>
        <w:tc>
          <w:tcPr>
            <w:tcW w:w="1539" w:type="dxa"/>
            <w:tcBorders>
              <w:top w:val="nil"/>
              <w:left w:val="nil"/>
              <w:bottom w:val="nil"/>
              <w:right w:val="nil"/>
            </w:tcBorders>
            <w:vAlign w:val="center"/>
            <w:hideMark/>
          </w:tcPr>
          <w:p w14:paraId="3831D5A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24.518.703.578 </w:t>
            </w:r>
          </w:p>
        </w:tc>
      </w:tr>
      <w:tr w:rsidR="0002286F" w:rsidRPr="000E528B" w14:paraId="301B860D" w14:textId="77777777" w:rsidTr="000818BD">
        <w:trPr>
          <w:trHeight w:val="255"/>
        </w:trPr>
        <w:tc>
          <w:tcPr>
            <w:tcW w:w="609" w:type="dxa"/>
            <w:tcBorders>
              <w:top w:val="nil"/>
              <w:left w:val="nil"/>
              <w:bottom w:val="nil"/>
              <w:right w:val="nil"/>
            </w:tcBorders>
            <w:vAlign w:val="center"/>
            <w:hideMark/>
          </w:tcPr>
          <w:p w14:paraId="00DF33E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DD7B1F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26D3F4C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noWrap/>
            <w:vAlign w:val="bottom"/>
            <w:hideMark/>
          </w:tcPr>
          <w:p w14:paraId="2C63432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714668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24.518.703.578 </w:t>
            </w:r>
          </w:p>
        </w:tc>
        <w:tc>
          <w:tcPr>
            <w:tcW w:w="1539" w:type="dxa"/>
            <w:tcBorders>
              <w:top w:val="nil"/>
              <w:left w:val="nil"/>
              <w:bottom w:val="nil"/>
              <w:right w:val="nil"/>
            </w:tcBorders>
            <w:vAlign w:val="center"/>
            <w:hideMark/>
          </w:tcPr>
          <w:p w14:paraId="64AF31E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24.518.703.578 </w:t>
            </w:r>
          </w:p>
        </w:tc>
      </w:tr>
      <w:tr w:rsidR="0002286F" w:rsidRPr="000E528B" w14:paraId="520ECF85" w14:textId="77777777" w:rsidTr="000818BD">
        <w:trPr>
          <w:trHeight w:val="255"/>
        </w:trPr>
        <w:tc>
          <w:tcPr>
            <w:tcW w:w="609" w:type="dxa"/>
            <w:tcBorders>
              <w:top w:val="nil"/>
              <w:left w:val="nil"/>
              <w:bottom w:val="nil"/>
              <w:right w:val="nil"/>
            </w:tcBorders>
            <w:hideMark/>
          </w:tcPr>
          <w:p w14:paraId="2AF26D9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1636E5C" w14:textId="77777777" w:rsidR="0002286F" w:rsidRPr="000E528B" w:rsidRDefault="0002286F" w:rsidP="000818BD">
            <w:pPr>
              <w:rPr>
                <w:lang w:eastAsia="es-CO"/>
              </w:rPr>
            </w:pPr>
          </w:p>
        </w:tc>
        <w:tc>
          <w:tcPr>
            <w:tcW w:w="599" w:type="dxa"/>
            <w:tcBorders>
              <w:top w:val="nil"/>
              <w:left w:val="nil"/>
              <w:bottom w:val="nil"/>
              <w:right w:val="nil"/>
            </w:tcBorders>
            <w:hideMark/>
          </w:tcPr>
          <w:p w14:paraId="4E8D88DA" w14:textId="77777777" w:rsidR="0002286F" w:rsidRPr="000E528B" w:rsidRDefault="0002286F" w:rsidP="000818BD">
            <w:pPr>
              <w:rPr>
                <w:lang w:eastAsia="es-CO"/>
              </w:rPr>
            </w:pPr>
          </w:p>
        </w:tc>
        <w:tc>
          <w:tcPr>
            <w:tcW w:w="2384" w:type="dxa"/>
            <w:tcBorders>
              <w:top w:val="nil"/>
              <w:left w:val="nil"/>
              <w:bottom w:val="nil"/>
              <w:right w:val="nil"/>
            </w:tcBorders>
            <w:hideMark/>
          </w:tcPr>
          <w:p w14:paraId="26C7ED56" w14:textId="77777777" w:rsidR="0002286F" w:rsidRPr="000E528B" w:rsidRDefault="0002286F" w:rsidP="000818BD">
            <w:pPr>
              <w:rPr>
                <w:lang w:eastAsia="es-CO"/>
              </w:rPr>
            </w:pPr>
          </w:p>
        </w:tc>
        <w:tc>
          <w:tcPr>
            <w:tcW w:w="1826" w:type="dxa"/>
            <w:tcBorders>
              <w:top w:val="nil"/>
              <w:left w:val="nil"/>
              <w:bottom w:val="nil"/>
              <w:right w:val="nil"/>
            </w:tcBorders>
            <w:hideMark/>
          </w:tcPr>
          <w:p w14:paraId="5EE8C36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29DF58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0E0259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90C9BF9" w14:textId="77777777" w:rsidTr="000818BD">
        <w:trPr>
          <w:trHeight w:val="255"/>
        </w:trPr>
        <w:tc>
          <w:tcPr>
            <w:tcW w:w="4122" w:type="dxa"/>
            <w:gridSpan w:val="4"/>
            <w:tcBorders>
              <w:top w:val="nil"/>
              <w:left w:val="nil"/>
              <w:bottom w:val="nil"/>
              <w:right w:val="nil"/>
            </w:tcBorders>
            <w:hideMark/>
          </w:tcPr>
          <w:p w14:paraId="1D3C0DF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23F07EBF"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5C3B19D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236.174.270.772 </w:t>
            </w:r>
          </w:p>
        </w:tc>
        <w:tc>
          <w:tcPr>
            <w:tcW w:w="1539" w:type="dxa"/>
            <w:tcBorders>
              <w:top w:val="nil"/>
              <w:left w:val="nil"/>
              <w:bottom w:val="nil"/>
              <w:right w:val="nil"/>
            </w:tcBorders>
            <w:hideMark/>
          </w:tcPr>
          <w:p w14:paraId="625B064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236.174.270.772 </w:t>
            </w:r>
          </w:p>
        </w:tc>
      </w:tr>
      <w:tr w:rsidR="0002286F" w:rsidRPr="000E528B" w14:paraId="73943373" w14:textId="77777777" w:rsidTr="000818BD">
        <w:trPr>
          <w:trHeight w:val="255"/>
        </w:trPr>
        <w:tc>
          <w:tcPr>
            <w:tcW w:w="609" w:type="dxa"/>
            <w:tcBorders>
              <w:top w:val="nil"/>
              <w:left w:val="nil"/>
              <w:bottom w:val="nil"/>
              <w:right w:val="nil"/>
            </w:tcBorders>
            <w:hideMark/>
          </w:tcPr>
          <w:p w14:paraId="53C8728D"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BDF75EC" w14:textId="77777777" w:rsidR="0002286F" w:rsidRPr="000E528B" w:rsidRDefault="0002286F" w:rsidP="000818BD">
            <w:pPr>
              <w:rPr>
                <w:lang w:eastAsia="es-CO"/>
              </w:rPr>
            </w:pPr>
          </w:p>
        </w:tc>
        <w:tc>
          <w:tcPr>
            <w:tcW w:w="599" w:type="dxa"/>
            <w:tcBorders>
              <w:top w:val="nil"/>
              <w:left w:val="nil"/>
              <w:bottom w:val="nil"/>
              <w:right w:val="nil"/>
            </w:tcBorders>
            <w:hideMark/>
          </w:tcPr>
          <w:p w14:paraId="56BBAB63" w14:textId="77777777" w:rsidR="0002286F" w:rsidRPr="000E528B" w:rsidRDefault="0002286F" w:rsidP="000818BD">
            <w:pPr>
              <w:rPr>
                <w:lang w:eastAsia="es-CO"/>
              </w:rPr>
            </w:pPr>
          </w:p>
        </w:tc>
        <w:tc>
          <w:tcPr>
            <w:tcW w:w="2384" w:type="dxa"/>
            <w:tcBorders>
              <w:top w:val="nil"/>
              <w:left w:val="nil"/>
              <w:bottom w:val="nil"/>
              <w:right w:val="nil"/>
            </w:tcBorders>
            <w:hideMark/>
          </w:tcPr>
          <w:p w14:paraId="78AAC7D5" w14:textId="77777777" w:rsidR="0002286F" w:rsidRPr="000E528B" w:rsidRDefault="0002286F" w:rsidP="000818BD">
            <w:pPr>
              <w:rPr>
                <w:lang w:eastAsia="es-CO"/>
              </w:rPr>
            </w:pPr>
          </w:p>
        </w:tc>
        <w:tc>
          <w:tcPr>
            <w:tcW w:w="1826" w:type="dxa"/>
            <w:tcBorders>
              <w:top w:val="nil"/>
              <w:left w:val="nil"/>
              <w:bottom w:val="nil"/>
              <w:right w:val="nil"/>
            </w:tcBorders>
            <w:hideMark/>
          </w:tcPr>
          <w:p w14:paraId="4AC1328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0BC8AD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C27F2A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146E64A" w14:textId="77777777" w:rsidTr="000818BD">
        <w:trPr>
          <w:trHeight w:val="255"/>
        </w:trPr>
        <w:tc>
          <w:tcPr>
            <w:tcW w:w="609" w:type="dxa"/>
            <w:tcBorders>
              <w:top w:val="nil"/>
              <w:left w:val="nil"/>
              <w:bottom w:val="nil"/>
              <w:right w:val="nil"/>
            </w:tcBorders>
            <w:vAlign w:val="bottom"/>
            <w:hideMark/>
          </w:tcPr>
          <w:p w14:paraId="1786B39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5A5A38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E7EE71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574BCB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3503</w:t>
            </w:r>
          </w:p>
        </w:tc>
        <w:tc>
          <w:tcPr>
            <w:tcW w:w="1539" w:type="dxa"/>
            <w:tcBorders>
              <w:top w:val="nil"/>
              <w:left w:val="nil"/>
              <w:bottom w:val="nil"/>
              <w:right w:val="nil"/>
            </w:tcBorders>
            <w:vAlign w:val="bottom"/>
            <w:hideMark/>
          </w:tcPr>
          <w:p w14:paraId="2A78A46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CFEF557" w14:textId="77777777" w:rsidTr="000818BD">
        <w:trPr>
          <w:trHeight w:val="255"/>
        </w:trPr>
        <w:tc>
          <w:tcPr>
            <w:tcW w:w="609" w:type="dxa"/>
            <w:tcBorders>
              <w:top w:val="nil"/>
              <w:left w:val="nil"/>
              <w:bottom w:val="nil"/>
              <w:right w:val="nil"/>
            </w:tcBorders>
            <w:hideMark/>
          </w:tcPr>
          <w:p w14:paraId="47FDA8E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945A837" w14:textId="77777777" w:rsidR="0002286F" w:rsidRPr="000E528B" w:rsidRDefault="0002286F" w:rsidP="000818BD">
            <w:pPr>
              <w:rPr>
                <w:lang w:eastAsia="es-CO"/>
              </w:rPr>
            </w:pPr>
          </w:p>
        </w:tc>
        <w:tc>
          <w:tcPr>
            <w:tcW w:w="599" w:type="dxa"/>
            <w:tcBorders>
              <w:top w:val="nil"/>
              <w:left w:val="nil"/>
              <w:bottom w:val="nil"/>
              <w:right w:val="nil"/>
            </w:tcBorders>
            <w:hideMark/>
          </w:tcPr>
          <w:p w14:paraId="30534150"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4FD732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SUPERINTENDENCIA DE INDUSTRIA Y COMERCIO</w:t>
            </w:r>
          </w:p>
        </w:tc>
        <w:tc>
          <w:tcPr>
            <w:tcW w:w="1539" w:type="dxa"/>
            <w:tcBorders>
              <w:top w:val="nil"/>
              <w:left w:val="nil"/>
              <w:bottom w:val="nil"/>
              <w:right w:val="nil"/>
            </w:tcBorders>
            <w:hideMark/>
          </w:tcPr>
          <w:p w14:paraId="0A3777E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D624E20" w14:textId="77777777" w:rsidTr="000818BD">
        <w:trPr>
          <w:trHeight w:val="255"/>
        </w:trPr>
        <w:tc>
          <w:tcPr>
            <w:tcW w:w="4122" w:type="dxa"/>
            <w:gridSpan w:val="4"/>
            <w:tcBorders>
              <w:top w:val="nil"/>
              <w:left w:val="nil"/>
              <w:bottom w:val="nil"/>
              <w:right w:val="nil"/>
            </w:tcBorders>
            <w:vAlign w:val="center"/>
            <w:hideMark/>
          </w:tcPr>
          <w:p w14:paraId="2C16D51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02F9759A"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372148C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234.207.310.000 </w:t>
            </w:r>
          </w:p>
        </w:tc>
        <w:tc>
          <w:tcPr>
            <w:tcW w:w="1539" w:type="dxa"/>
            <w:tcBorders>
              <w:top w:val="nil"/>
              <w:left w:val="nil"/>
              <w:bottom w:val="nil"/>
              <w:right w:val="nil"/>
            </w:tcBorders>
            <w:vAlign w:val="center"/>
            <w:hideMark/>
          </w:tcPr>
          <w:p w14:paraId="12F2884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234.207.310.000 </w:t>
            </w:r>
          </w:p>
        </w:tc>
      </w:tr>
      <w:tr w:rsidR="0002286F" w:rsidRPr="000E528B" w14:paraId="70F50F28" w14:textId="77777777" w:rsidTr="000818BD">
        <w:trPr>
          <w:trHeight w:val="255"/>
        </w:trPr>
        <w:tc>
          <w:tcPr>
            <w:tcW w:w="4122" w:type="dxa"/>
            <w:gridSpan w:val="4"/>
            <w:tcBorders>
              <w:top w:val="nil"/>
              <w:left w:val="nil"/>
              <w:bottom w:val="nil"/>
              <w:right w:val="nil"/>
            </w:tcBorders>
            <w:vAlign w:val="center"/>
            <w:hideMark/>
          </w:tcPr>
          <w:p w14:paraId="3F5C0F0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49B91426"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5C46CDC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75.790.516.321 </w:t>
            </w:r>
          </w:p>
        </w:tc>
        <w:tc>
          <w:tcPr>
            <w:tcW w:w="1539" w:type="dxa"/>
            <w:tcBorders>
              <w:top w:val="nil"/>
              <w:left w:val="nil"/>
              <w:bottom w:val="nil"/>
              <w:right w:val="nil"/>
            </w:tcBorders>
            <w:vAlign w:val="center"/>
            <w:hideMark/>
          </w:tcPr>
          <w:p w14:paraId="2350E1D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75.790.516.321 </w:t>
            </w:r>
          </w:p>
        </w:tc>
      </w:tr>
      <w:tr w:rsidR="0002286F" w:rsidRPr="000E528B" w14:paraId="74C1FB43" w14:textId="77777777" w:rsidTr="000818BD">
        <w:trPr>
          <w:trHeight w:val="255"/>
        </w:trPr>
        <w:tc>
          <w:tcPr>
            <w:tcW w:w="609" w:type="dxa"/>
            <w:tcBorders>
              <w:top w:val="nil"/>
              <w:left w:val="nil"/>
              <w:bottom w:val="nil"/>
              <w:right w:val="nil"/>
            </w:tcBorders>
            <w:vAlign w:val="center"/>
            <w:hideMark/>
          </w:tcPr>
          <w:p w14:paraId="04535CC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3503</w:t>
            </w:r>
          </w:p>
        </w:tc>
        <w:tc>
          <w:tcPr>
            <w:tcW w:w="530" w:type="dxa"/>
            <w:tcBorders>
              <w:top w:val="nil"/>
              <w:left w:val="nil"/>
              <w:bottom w:val="nil"/>
              <w:right w:val="nil"/>
            </w:tcBorders>
            <w:vAlign w:val="center"/>
            <w:hideMark/>
          </w:tcPr>
          <w:p w14:paraId="0D1A2F4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093B3F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AMBIENTE REGULATORIO Y ECONÓMICO PARA LA COMPETENCIA Y LA ACTIVIDAD EMPRESARIAL</w:t>
            </w:r>
          </w:p>
        </w:tc>
        <w:tc>
          <w:tcPr>
            <w:tcW w:w="1826" w:type="dxa"/>
            <w:tcBorders>
              <w:top w:val="nil"/>
              <w:left w:val="nil"/>
              <w:bottom w:val="nil"/>
              <w:right w:val="nil"/>
            </w:tcBorders>
            <w:noWrap/>
            <w:vAlign w:val="bottom"/>
            <w:hideMark/>
          </w:tcPr>
          <w:p w14:paraId="7D6C0562"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4178E1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37.355.000.000 </w:t>
            </w:r>
          </w:p>
        </w:tc>
        <w:tc>
          <w:tcPr>
            <w:tcW w:w="1539" w:type="dxa"/>
            <w:tcBorders>
              <w:top w:val="nil"/>
              <w:left w:val="nil"/>
              <w:bottom w:val="nil"/>
              <w:right w:val="nil"/>
            </w:tcBorders>
            <w:vAlign w:val="center"/>
            <w:hideMark/>
          </w:tcPr>
          <w:p w14:paraId="06B1F99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37.355.000.000 </w:t>
            </w:r>
          </w:p>
        </w:tc>
      </w:tr>
      <w:tr w:rsidR="0002286F" w:rsidRPr="000E528B" w14:paraId="653F089E" w14:textId="77777777" w:rsidTr="000818BD">
        <w:trPr>
          <w:trHeight w:val="255"/>
        </w:trPr>
        <w:tc>
          <w:tcPr>
            <w:tcW w:w="609" w:type="dxa"/>
            <w:tcBorders>
              <w:top w:val="nil"/>
              <w:left w:val="nil"/>
              <w:bottom w:val="nil"/>
              <w:right w:val="nil"/>
            </w:tcBorders>
            <w:vAlign w:val="center"/>
            <w:hideMark/>
          </w:tcPr>
          <w:p w14:paraId="50D1238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24C414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42709E0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noWrap/>
            <w:vAlign w:val="bottom"/>
            <w:hideMark/>
          </w:tcPr>
          <w:p w14:paraId="756B4197"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EC046E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37.355.000.000 </w:t>
            </w:r>
          </w:p>
        </w:tc>
        <w:tc>
          <w:tcPr>
            <w:tcW w:w="1539" w:type="dxa"/>
            <w:tcBorders>
              <w:top w:val="nil"/>
              <w:left w:val="nil"/>
              <w:bottom w:val="nil"/>
              <w:right w:val="nil"/>
            </w:tcBorders>
            <w:vAlign w:val="center"/>
            <w:hideMark/>
          </w:tcPr>
          <w:p w14:paraId="216CC7F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37.355.000.000 </w:t>
            </w:r>
          </w:p>
        </w:tc>
      </w:tr>
      <w:tr w:rsidR="0002286F" w:rsidRPr="000E528B" w14:paraId="5367AFE5" w14:textId="77777777" w:rsidTr="000818BD">
        <w:trPr>
          <w:trHeight w:val="255"/>
        </w:trPr>
        <w:tc>
          <w:tcPr>
            <w:tcW w:w="609" w:type="dxa"/>
            <w:tcBorders>
              <w:top w:val="nil"/>
              <w:left w:val="nil"/>
              <w:bottom w:val="nil"/>
              <w:right w:val="nil"/>
            </w:tcBorders>
            <w:vAlign w:val="center"/>
            <w:hideMark/>
          </w:tcPr>
          <w:p w14:paraId="3E3A8BB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3599</w:t>
            </w:r>
          </w:p>
        </w:tc>
        <w:tc>
          <w:tcPr>
            <w:tcW w:w="530" w:type="dxa"/>
            <w:tcBorders>
              <w:top w:val="nil"/>
              <w:left w:val="nil"/>
              <w:bottom w:val="nil"/>
              <w:right w:val="nil"/>
            </w:tcBorders>
            <w:vAlign w:val="center"/>
            <w:hideMark/>
          </w:tcPr>
          <w:p w14:paraId="670E97B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5DE1B3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COMERCIO, INDUSTRIA Y TURISMO</w:t>
            </w:r>
          </w:p>
        </w:tc>
        <w:tc>
          <w:tcPr>
            <w:tcW w:w="1826" w:type="dxa"/>
            <w:tcBorders>
              <w:top w:val="nil"/>
              <w:left w:val="nil"/>
              <w:bottom w:val="nil"/>
              <w:right w:val="nil"/>
            </w:tcBorders>
            <w:noWrap/>
            <w:vAlign w:val="bottom"/>
            <w:hideMark/>
          </w:tcPr>
          <w:p w14:paraId="24C71CD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5AA5AB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38.435.516.321 </w:t>
            </w:r>
          </w:p>
        </w:tc>
        <w:tc>
          <w:tcPr>
            <w:tcW w:w="1539" w:type="dxa"/>
            <w:tcBorders>
              <w:top w:val="nil"/>
              <w:left w:val="nil"/>
              <w:bottom w:val="nil"/>
              <w:right w:val="nil"/>
            </w:tcBorders>
            <w:vAlign w:val="center"/>
            <w:hideMark/>
          </w:tcPr>
          <w:p w14:paraId="73670CE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38.435.516.321 </w:t>
            </w:r>
          </w:p>
        </w:tc>
      </w:tr>
      <w:tr w:rsidR="0002286F" w:rsidRPr="000E528B" w14:paraId="4CB3BA8D" w14:textId="77777777" w:rsidTr="000818BD">
        <w:trPr>
          <w:trHeight w:val="255"/>
        </w:trPr>
        <w:tc>
          <w:tcPr>
            <w:tcW w:w="609" w:type="dxa"/>
            <w:tcBorders>
              <w:top w:val="nil"/>
              <w:left w:val="nil"/>
              <w:bottom w:val="nil"/>
              <w:right w:val="nil"/>
            </w:tcBorders>
            <w:vAlign w:val="center"/>
            <w:hideMark/>
          </w:tcPr>
          <w:p w14:paraId="4BD3CF4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7C32CD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359BCC0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noWrap/>
            <w:vAlign w:val="bottom"/>
            <w:hideMark/>
          </w:tcPr>
          <w:p w14:paraId="34EE4065"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3292A1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38.435.516.321 </w:t>
            </w:r>
          </w:p>
        </w:tc>
        <w:tc>
          <w:tcPr>
            <w:tcW w:w="1539" w:type="dxa"/>
            <w:tcBorders>
              <w:top w:val="nil"/>
              <w:left w:val="nil"/>
              <w:bottom w:val="nil"/>
              <w:right w:val="nil"/>
            </w:tcBorders>
            <w:vAlign w:val="center"/>
            <w:hideMark/>
          </w:tcPr>
          <w:p w14:paraId="4D40DEE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38.435.516.321 </w:t>
            </w:r>
          </w:p>
        </w:tc>
      </w:tr>
      <w:tr w:rsidR="0002286F" w:rsidRPr="000E528B" w14:paraId="7A6AAF1B" w14:textId="77777777" w:rsidTr="000818BD">
        <w:trPr>
          <w:trHeight w:val="255"/>
        </w:trPr>
        <w:tc>
          <w:tcPr>
            <w:tcW w:w="609" w:type="dxa"/>
            <w:tcBorders>
              <w:top w:val="nil"/>
              <w:left w:val="nil"/>
              <w:bottom w:val="nil"/>
              <w:right w:val="nil"/>
            </w:tcBorders>
            <w:hideMark/>
          </w:tcPr>
          <w:p w14:paraId="2608986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2CA7CF5" w14:textId="77777777" w:rsidR="0002286F" w:rsidRPr="000E528B" w:rsidRDefault="0002286F" w:rsidP="000818BD">
            <w:pPr>
              <w:rPr>
                <w:lang w:eastAsia="es-CO"/>
              </w:rPr>
            </w:pPr>
          </w:p>
        </w:tc>
        <w:tc>
          <w:tcPr>
            <w:tcW w:w="599" w:type="dxa"/>
            <w:tcBorders>
              <w:top w:val="nil"/>
              <w:left w:val="nil"/>
              <w:bottom w:val="nil"/>
              <w:right w:val="nil"/>
            </w:tcBorders>
            <w:hideMark/>
          </w:tcPr>
          <w:p w14:paraId="1D2893EE" w14:textId="77777777" w:rsidR="0002286F" w:rsidRPr="000E528B" w:rsidRDefault="0002286F" w:rsidP="000818BD">
            <w:pPr>
              <w:rPr>
                <w:lang w:eastAsia="es-CO"/>
              </w:rPr>
            </w:pPr>
          </w:p>
        </w:tc>
        <w:tc>
          <w:tcPr>
            <w:tcW w:w="2384" w:type="dxa"/>
            <w:tcBorders>
              <w:top w:val="nil"/>
              <w:left w:val="nil"/>
              <w:bottom w:val="nil"/>
              <w:right w:val="nil"/>
            </w:tcBorders>
            <w:hideMark/>
          </w:tcPr>
          <w:p w14:paraId="38BFCB88" w14:textId="77777777" w:rsidR="0002286F" w:rsidRPr="000E528B" w:rsidRDefault="0002286F" w:rsidP="000818BD">
            <w:pPr>
              <w:rPr>
                <w:lang w:eastAsia="es-CO"/>
              </w:rPr>
            </w:pPr>
          </w:p>
        </w:tc>
        <w:tc>
          <w:tcPr>
            <w:tcW w:w="1826" w:type="dxa"/>
            <w:tcBorders>
              <w:top w:val="nil"/>
              <w:left w:val="nil"/>
              <w:bottom w:val="nil"/>
              <w:right w:val="nil"/>
            </w:tcBorders>
            <w:hideMark/>
          </w:tcPr>
          <w:p w14:paraId="30EFF17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00FC3B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7D3262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ED48C6D" w14:textId="77777777" w:rsidTr="000818BD">
        <w:trPr>
          <w:trHeight w:val="255"/>
        </w:trPr>
        <w:tc>
          <w:tcPr>
            <w:tcW w:w="4122" w:type="dxa"/>
            <w:gridSpan w:val="4"/>
            <w:tcBorders>
              <w:top w:val="nil"/>
              <w:left w:val="nil"/>
              <w:bottom w:val="nil"/>
              <w:right w:val="nil"/>
            </w:tcBorders>
            <w:hideMark/>
          </w:tcPr>
          <w:p w14:paraId="69CC94A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687059AE"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392D683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309.997.826.321 </w:t>
            </w:r>
          </w:p>
        </w:tc>
        <w:tc>
          <w:tcPr>
            <w:tcW w:w="1539" w:type="dxa"/>
            <w:tcBorders>
              <w:top w:val="nil"/>
              <w:left w:val="nil"/>
              <w:bottom w:val="nil"/>
              <w:right w:val="nil"/>
            </w:tcBorders>
            <w:hideMark/>
          </w:tcPr>
          <w:p w14:paraId="1E02DC9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309.997.826.321 </w:t>
            </w:r>
          </w:p>
        </w:tc>
      </w:tr>
      <w:tr w:rsidR="0002286F" w:rsidRPr="000E528B" w14:paraId="7D30B45A" w14:textId="77777777" w:rsidTr="000818BD">
        <w:trPr>
          <w:trHeight w:val="255"/>
        </w:trPr>
        <w:tc>
          <w:tcPr>
            <w:tcW w:w="609" w:type="dxa"/>
            <w:tcBorders>
              <w:top w:val="nil"/>
              <w:left w:val="nil"/>
              <w:bottom w:val="nil"/>
              <w:right w:val="nil"/>
            </w:tcBorders>
            <w:hideMark/>
          </w:tcPr>
          <w:p w14:paraId="6B1C250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1C6AD35" w14:textId="77777777" w:rsidR="0002286F" w:rsidRPr="000E528B" w:rsidRDefault="0002286F" w:rsidP="000818BD">
            <w:pPr>
              <w:rPr>
                <w:lang w:eastAsia="es-CO"/>
              </w:rPr>
            </w:pPr>
          </w:p>
        </w:tc>
        <w:tc>
          <w:tcPr>
            <w:tcW w:w="599" w:type="dxa"/>
            <w:tcBorders>
              <w:top w:val="nil"/>
              <w:left w:val="nil"/>
              <w:bottom w:val="nil"/>
              <w:right w:val="nil"/>
            </w:tcBorders>
            <w:hideMark/>
          </w:tcPr>
          <w:p w14:paraId="2DEF8E5D" w14:textId="77777777" w:rsidR="0002286F" w:rsidRPr="000E528B" w:rsidRDefault="0002286F" w:rsidP="000818BD">
            <w:pPr>
              <w:rPr>
                <w:lang w:eastAsia="es-CO"/>
              </w:rPr>
            </w:pPr>
          </w:p>
        </w:tc>
        <w:tc>
          <w:tcPr>
            <w:tcW w:w="2384" w:type="dxa"/>
            <w:tcBorders>
              <w:top w:val="nil"/>
              <w:left w:val="nil"/>
              <w:bottom w:val="nil"/>
              <w:right w:val="nil"/>
            </w:tcBorders>
            <w:hideMark/>
          </w:tcPr>
          <w:p w14:paraId="5A3563E5" w14:textId="77777777" w:rsidR="0002286F" w:rsidRPr="000E528B" w:rsidRDefault="0002286F" w:rsidP="000818BD">
            <w:pPr>
              <w:rPr>
                <w:lang w:eastAsia="es-CO"/>
              </w:rPr>
            </w:pPr>
          </w:p>
        </w:tc>
        <w:tc>
          <w:tcPr>
            <w:tcW w:w="1826" w:type="dxa"/>
            <w:tcBorders>
              <w:top w:val="nil"/>
              <w:left w:val="nil"/>
              <w:bottom w:val="nil"/>
              <w:right w:val="nil"/>
            </w:tcBorders>
            <w:hideMark/>
          </w:tcPr>
          <w:p w14:paraId="4D46276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763554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8CAF54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AE8DFF6" w14:textId="77777777" w:rsidTr="000818BD">
        <w:trPr>
          <w:trHeight w:val="255"/>
        </w:trPr>
        <w:tc>
          <w:tcPr>
            <w:tcW w:w="609" w:type="dxa"/>
            <w:tcBorders>
              <w:top w:val="nil"/>
              <w:left w:val="nil"/>
              <w:bottom w:val="nil"/>
              <w:right w:val="nil"/>
            </w:tcBorders>
            <w:vAlign w:val="bottom"/>
            <w:hideMark/>
          </w:tcPr>
          <w:p w14:paraId="5083E1C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E7A27B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F53C60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BE07C9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3504</w:t>
            </w:r>
          </w:p>
        </w:tc>
        <w:tc>
          <w:tcPr>
            <w:tcW w:w="1539" w:type="dxa"/>
            <w:tcBorders>
              <w:top w:val="nil"/>
              <w:left w:val="nil"/>
              <w:bottom w:val="nil"/>
              <w:right w:val="nil"/>
            </w:tcBorders>
            <w:vAlign w:val="bottom"/>
            <w:hideMark/>
          </w:tcPr>
          <w:p w14:paraId="5E179CD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0F5CEC9" w14:textId="77777777" w:rsidTr="000818BD">
        <w:trPr>
          <w:trHeight w:val="255"/>
        </w:trPr>
        <w:tc>
          <w:tcPr>
            <w:tcW w:w="609" w:type="dxa"/>
            <w:tcBorders>
              <w:top w:val="nil"/>
              <w:left w:val="nil"/>
              <w:bottom w:val="nil"/>
              <w:right w:val="nil"/>
            </w:tcBorders>
            <w:hideMark/>
          </w:tcPr>
          <w:p w14:paraId="62E4C3D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D3B243D" w14:textId="77777777" w:rsidR="0002286F" w:rsidRPr="000E528B" w:rsidRDefault="0002286F" w:rsidP="000818BD">
            <w:pPr>
              <w:rPr>
                <w:lang w:eastAsia="es-CO"/>
              </w:rPr>
            </w:pPr>
          </w:p>
        </w:tc>
        <w:tc>
          <w:tcPr>
            <w:tcW w:w="599" w:type="dxa"/>
            <w:tcBorders>
              <w:top w:val="nil"/>
              <w:left w:val="nil"/>
              <w:bottom w:val="nil"/>
              <w:right w:val="nil"/>
            </w:tcBorders>
            <w:hideMark/>
          </w:tcPr>
          <w:p w14:paraId="60EA3D62"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541B0F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JUNTA CENTRAL CONTADORES</w:t>
            </w:r>
          </w:p>
        </w:tc>
        <w:tc>
          <w:tcPr>
            <w:tcW w:w="1539" w:type="dxa"/>
            <w:tcBorders>
              <w:top w:val="nil"/>
              <w:left w:val="nil"/>
              <w:bottom w:val="nil"/>
              <w:right w:val="nil"/>
            </w:tcBorders>
            <w:hideMark/>
          </w:tcPr>
          <w:p w14:paraId="142DED5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2AB2D36" w14:textId="77777777" w:rsidTr="000818BD">
        <w:trPr>
          <w:trHeight w:val="255"/>
        </w:trPr>
        <w:tc>
          <w:tcPr>
            <w:tcW w:w="4122" w:type="dxa"/>
            <w:gridSpan w:val="4"/>
            <w:tcBorders>
              <w:top w:val="nil"/>
              <w:left w:val="nil"/>
              <w:bottom w:val="nil"/>
              <w:right w:val="nil"/>
            </w:tcBorders>
            <w:vAlign w:val="center"/>
            <w:hideMark/>
          </w:tcPr>
          <w:p w14:paraId="310ABBC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03D1A093"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1C09E97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15.632.573.000 </w:t>
            </w:r>
          </w:p>
        </w:tc>
        <w:tc>
          <w:tcPr>
            <w:tcW w:w="1539" w:type="dxa"/>
            <w:tcBorders>
              <w:top w:val="nil"/>
              <w:left w:val="nil"/>
              <w:bottom w:val="nil"/>
              <w:right w:val="nil"/>
            </w:tcBorders>
            <w:vAlign w:val="center"/>
            <w:hideMark/>
          </w:tcPr>
          <w:p w14:paraId="434F423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15.632.573.000 </w:t>
            </w:r>
          </w:p>
        </w:tc>
      </w:tr>
      <w:tr w:rsidR="0002286F" w:rsidRPr="000E528B" w14:paraId="57BE28BD" w14:textId="77777777" w:rsidTr="000818BD">
        <w:trPr>
          <w:trHeight w:val="255"/>
        </w:trPr>
        <w:tc>
          <w:tcPr>
            <w:tcW w:w="4122" w:type="dxa"/>
            <w:gridSpan w:val="4"/>
            <w:tcBorders>
              <w:top w:val="nil"/>
              <w:left w:val="nil"/>
              <w:bottom w:val="nil"/>
              <w:right w:val="nil"/>
            </w:tcBorders>
            <w:vAlign w:val="center"/>
            <w:hideMark/>
          </w:tcPr>
          <w:p w14:paraId="0BF2618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6C949457"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1B0BCA1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14.455.244.744 </w:t>
            </w:r>
          </w:p>
        </w:tc>
        <w:tc>
          <w:tcPr>
            <w:tcW w:w="1539" w:type="dxa"/>
            <w:tcBorders>
              <w:top w:val="nil"/>
              <w:left w:val="nil"/>
              <w:bottom w:val="nil"/>
              <w:right w:val="nil"/>
            </w:tcBorders>
            <w:vAlign w:val="center"/>
            <w:hideMark/>
          </w:tcPr>
          <w:p w14:paraId="2E53966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14.455.244.744 </w:t>
            </w:r>
          </w:p>
        </w:tc>
      </w:tr>
      <w:tr w:rsidR="0002286F" w:rsidRPr="000E528B" w14:paraId="46A8B0C7" w14:textId="77777777" w:rsidTr="000818BD">
        <w:trPr>
          <w:trHeight w:val="255"/>
        </w:trPr>
        <w:tc>
          <w:tcPr>
            <w:tcW w:w="609" w:type="dxa"/>
            <w:tcBorders>
              <w:top w:val="nil"/>
              <w:left w:val="nil"/>
              <w:bottom w:val="nil"/>
              <w:right w:val="nil"/>
            </w:tcBorders>
            <w:vAlign w:val="center"/>
            <w:hideMark/>
          </w:tcPr>
          <w:p w14:paraId="352DB86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3503</w:t>
            </w:r>
          </w:p>
        </w:tc>
        <w:tc>
          <w:tcPr>
            <w:tcW w:w="530" w:type="dxa"/>
            <w:tcBorders>
              <w:top w:val="nil"/>
              <w:left w:val="nil"/>
              <w:bottom w:val="nil"/>
              <w:right w:val="nil"/>
            </w:tcBorders>
            <w:vAlign w:val="center"/>
            <w:hideMark/>
          </w:tcPr>
          <w:p w14:paraId="3607DD7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6C747B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AMBIENTE REGULATORIO Y ECONÓMICO PARA LA COMPETENCIA Y LA ACTIVIDAD EMPRESARIAL</w:t>
            </w:r>
          </w:p>
        </w:tc>
        <w:tc>
          <w:tcPr>
            <w:tcW w:w="1826" w:type="dxa"/>
            <w:tcBorders>
              <w:top w:val="nil"/>
              <w:left w:val="nil"/>
              <w:bottom w:val="nil"/>
              <w:right w:val="nil"/>
            </w:tcBorders>
            <w:noWrap/>
            <w:vAlign w:val="bottom"/>
            <w:hideMark/>
          </w:tcPr>
          <w:p w14:paraId="06160CA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6EFEA6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7.050.429.310 </w:t>
            </w:r>
          </w:p>
        </w:tc>
        <w:tc>
          <w:tcPr>
            <w:tcW w:w="1539" w:type="dxa"/>
            <w:tcBorders>
              <w:top w:val="nil"/>
              <w:left w:val="nil"/>
              <w:bottom w:val="nil"/>
              <w:right w:val="nil"/>
            </w:tcBorders>
            <w:vAlign w:val="center"/>
            <w:hideMark/>
          </w:tcPr>
          <w:p w14:paraId="0CFFA6A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7.050.429.310 </w:t>
            </w:r>
          </w:p>
        </w:tc>
      </w:tr>
      <w:tr w:rsidR="0002286F" w:rsidRPr="000E528B" w14:paraId="6D6BA71A" w14:textId="77777777" w:rsidTr="000818BD">
        <w:trPr>
          <w:trHeight w:val="255"/>
        </w:trPr>
        <w:tc>
          <w:tcPr>
            <w:tcW w:w="609" w:type="dxa"/>
            <w:tcBorders>
              <w:top w:val="nil"/>
              <w:left w:val="nil"/>
              <w:bottom w:val="nil"/>
              <w:right w:val="nil"/>
            </w:tcBorders>
            <w:vAlign w:val="center"/>
            <w:hideMark/>
          </w:tcPr>
          <w:p w14:paraId="50929BE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373F66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32C0FFE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noWrap/>
            <w:vAlign w:val="bottom"/>
            <w:hideMark/>
          </w:tcPr>
          <w:p w14:paraId="3125E7A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634EE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7.050.429.310 </w:t>
            </w:r>
          </w:p>
        </w:tc>
        <w:tc>
          <w:tcPr>
            <w:tcW w:w="1539" w:type="dxa"/>
            <w:tcBorders>
              <w:top w:val="nil"/>
              <w:left w:val="nil"/>
              <w:bottom w:val="nil"/>
              <w:right w:val="nil"/>
            </w:tcBorders>
            <w:vAlign w:val="center"/>
            <w:hideMark/>
          </w:tcPr>
          <w:p w14:paraId="07A8AFC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7.050.429.310 </w:t>
            </w:r>
          </w:p>
        </w:tc>
      </w:tr>
      <w:tr w:rsidR="0002286F" w:rsidRPr="000E528B" w14:paraId="1B758F21" w14:textId="77777777" w:rsidTr="000818BD">
        <w:trPr>
          <w:trHeight w:val="255"/>
        </w:trPr>
        <w:tc>
          <w:tcPr>
            <w:tcW w:w="609" w:type="dxa"/>
            <w:tcBorders>
              <w:top w:val="nil"/>
              <w:left w:val="nil"/>
              <w:bottom w:val="nil"/>
              <w:right w:val="nil"/>
            </w:tcBorders>
            <w:vAlign w:val="center"/>
            <w:hideMark/>
          </w:tcPr>
          <w:p w14:paraId="55F6736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3599</w:t>
            </w:r>
          </w:p>
        </w:tc>
        <w:tc>
          <w:tcPr>
            <w:tcW w:w="530" w:type="dxa"/>
            <w:tcBorders>
              <w:top w:val="nil"/>
              <w:left w:val="nil"/>
              <w:bottom w:val="nil"/>
              <w:right w:val="nil"/>
            </w:tcBorders>
            <w:vAlign w:val="center"/>
            <w:hideMark/>
          </w:tcPr>
          <w:p w14:paraId="6AB6F47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7CE3BB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COMERCIO, INDUSTRIA Y TURISMO</w:t>
            </w:r>
          </w:p>
        </w:tc>
        <w:tc>
          <w:tcPr>
            <w:tcW w:w="1826" w:type="dxa"/>
            <w:tcBorders>
              <w:top w:val="nil"/>
              <w:left w:val="nil"/>
              <w:bottom w:val="nil"/>
              <w:right w:val="nil"/>
            </w:tcBorders>
            <w:noWrap/>
            <w:vAlign w:val="bottom"/>
            <w:hideMark/>
          </w:tcPr>
          <w:p w14:paraId="0DD5F9A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4D7668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7.404.815.434 </w:t>
            </w:r>
          </w:p>
        </w:tc>
        <w:tc>
          <w:tcPr>
            <w:tcW w:w="1539" w:type="dxa"/>
            <w:tcBorders>
              <w:top w:val="nil"/>
              <w:left w:val="nil"/>
              <w:bottom w:val="nil"/>
              <w:right w:val="nil"/>
            </w:tcBorders>
            <w:vAlign w:val="center"/>
            <w:hideMark/>
          </w:tcPr>
          <w:p w14:paraId="3684B0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7.404.815.434 </w:t>
            </w:r>
          </w:p>
        </w:tc>
      </w:tr>
      <w:tr w:rsidR="0002286F" w:rsidRPr="000E528B" w14:paraId="52049512" w14:textId="77777777" w:rsidTr="000818BD">
        <w:trPr>
          <w:trHeight w:val="255"/>
        </w:trPr>
        <w:tc>
          <w:tcPr>
            <w:tcW w:w="609" w:type="dxa"/>
            <w:tcBorders>
              <w:top w:val="nil"/>
              <w:left w:val="nil"/>
              <w:bottom w:val="nil"/>
              <w:right w:val="nil"/>
            </w:tcBorders>
            <w:vAlign w:val="center"/>
            <w:hideMark/>
          </w:tcPr>
          <w:p w14:paraId="0800952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967649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2E8AEA1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noWrap/>
            <w:vAlign w:val="bottom"/>
            <w:hideMark/>
          </w:tcPr>
          <w:p w14:paraId="2244650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4E3A49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7.404.815.434 </w:t>
            </w:r>
          </w:p>
        </w:tc>
        <w:tc>
          <w:tcPr>
            <w:tcW w:w="1539" w:type="dxa"/>
            <w:tcBorders>
              <w:top w:val="nil"/>
              <w:left w:val="nil"/>
              <w:bottom w:val="nil"/>
              <w:right w:val="nil"/>
            </w:tcBorders>
            <w:vAlign w:val="center"/>
            <w:hideMark/>
          </w:tcPr>
          <w:p w14:paraId="1C2EFF4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7.404.815.434 </w:t>
            </w:r>
          </w:p>
        </w:tc>
      </w:tr>
      <w:tr w:rsidR="0002286F" w:rsidRPr="000E528B" w14:paraId="5868EC22" w14:textId="77777777" w:rsidTr="000818BD">
        <w:trPr>
          <w:trHeight w:val="255"/>
        </w:trPr>
        <w:tc>
          <w:tcPr>
            <w:tcW w:w="609" w:type="dxa"/>
            <w:tcBorders>
              <w:top w:val="nil"/>
              <w:left w:val="nil"/>
              <w:bottom w:val="nil"/>
              <w:right w:val="nil"/>
            </w:tcBorders>
            <w:hideMark/>
          </w:tcPr>
          <w:p w14:paraId="14D7AF8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1769029" w14:textId="77777777" w:rsidR="0002286F" w:rsidRPr="000E528B" w:rsidRDefault="0002286F" w:rsidP="000818BD">
            <w:pPr>
              <w:rPr>
                <w:lang w:eastAsia="es-CO"/>
              </w:rPr>
            </w:pPr>
          </w:p>
        </w:tc>
        <w:tc>
          <w:tcPr>
            <w:tcW w:w="599" w:type="dxa"/>
            <w:tcBorders>
              <w:top w:val="nil"/>
              <w:left w:val="nil"/>
              <w:bottom w:val="nil"/>
              <w:right w:val="nil"/>
            </w:tcBorders>
            <w:hideMark/>
          </w:tcPr>
          <w:p w14:paraId="2C8549DD" w14:textId="77777777" w:rsidR="0002286F" w:rsidRPr="000E528B" w:rsidRDefault="0002286F" w:rsidP="000818BD">
            <w:pPr>
              <w:rPr>
                <w:lang w:eastAsia="es-CO"/>
              </w:rPr>
            </w:pPr>
          </w:p>
        </w:tc>
        <w:tc>
          <w:tcPr>
            <w:tcW w:w="2384" w:type="dxa"/>
            <w:tcBorders>
              <w:top w:val="nil"/>
              <w:left w:val="nil"/>
              <w:bottom w:val="nil"/>
              <w:right w:val="nil"/>
            </w:tcBorders>
            <w:hideMark/>
          </w:tcPr>
          <w:p w14:paraId="106F7C61" w14:textId="77777777" w:rsidR="0002286F" w:rsidRPr="000E528B" w:rsidRDefault="0002286F" w:rsidP="000818BD">
            <w:pPr>
              <w:rPr>
                <w:lang w:eastAsia="es-CO"/>
              </w:rPr>
            </w:pPr>
          </w:p>
        </w:tc>
        <w:tc>
          <w:tcPr>
            <w:tcW w:w="1826" w:type="dxa"/>
            <w:tcBorders>
              <w:top w:val="nil"/>
              <w:left w:val="nil"/>
              <w:bottom w:val="nil"/>
              <w:right w:val="nil"/>
            </w:tcBorders>
            <w:hideMark/>
          </w:tcPr>
          <w:p w14:paraId="2003479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8DE481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2808B3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8A3708C" w14:textId="77777777" w:rsidTr="000818BD">
        <w:trPr>
          <w:trHeight w:val="255"/>
        </w:trPr>
        <w:tc>
          <w:tcPr>
            <w:tcW w:w="4122" w:type="dxa"/>
            <w:gridSpan w:val="4"/>
            <w:tcBorders>
              <w:top w:val="nil"/>
              <w:left w:val="nil"/>
              <w:bottom w:val="nil"/>
              <w:right w:val="nil"/>
            </w:tcBorders>
            <w:hideMark/>
          </w:tcPr>
          <w:p w14:paraId="4C37AE9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noWrap/>
            <w:vAlign w:val="bottom"/>
            <w:hideMark/>
          </w:tcPr>
          <w:p w14:paraId="0F30BED4"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hideMark/>
          </w:tcPr>
          <w:p w14:paraId="5C158FC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30.087.817.744 </w:t>
            </w:r>
          </w:p>
        </w:tc>
        <w:tc>
          <w:tcPr>
            <w:tcW w:w="1539" w:type="dxa"/>
            <w:tcBorders>
              <w:top w:val="nil"/>
              <w:left w:val="nil"/>
              <w:bottom w:val="nil"/>
              <w:right w:val="nil"/>
            </w:tcBorders>
            <w:hideMark/>
          </w:tcPr>
          <w:p w14:paraId="423A7B9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30.087.817.744 </w:t>
            </w:r>
          </w:p>
        </w:tc>
      </w:tr>
      <w:tr w:rsidR="0002286F" w:rsidRPr="000E528B" w14:paraId="14AB16F0" w14:textId="77777777" w:rsidTr="000818BD">
        <w:trPr>
          <w:trHeight w:val="255"/>
        </w:trPr>
        <w:tc>
          <w:tcPr>
            <w:tcW w:w="609" w:type="dxa"/>
            <w:tcBorders>
              <w:top w:val="nil"/>
              <w:left w:val="nil"/>
              <w:bottom w:val="nil"/>
              <w:right w:val="nil"/>
            </w:tcBorders>
            <w:hideMark/>
          </w:tcPr>
          <w:p w14:paraId="112182E7"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DA79BCD" w14:textId="77777777" w:rsidR="0002286F" w:rsidRPr="000E528B" w:rsidRDefault="0002286F" w:rsidP="000818BD">
            <w:pPr>
              <w:rPr>
                <w:lang w:eastAsia="es-CO"/>
              </w:rPr>
            </w:pPr>
          </w:p>
        </w:tc>
        <w:tc>
          <w:tcPr>
            <w:tcW w:w="599" w:type="dxa"/>
            <w:tcBorders>
              <w:top w:val="nil"/>
              <w:left w:val="nil"/>
              <w:bottom w:val="nil"/>
              <w:right w:val="nil"/>
            </w:tcBorders>
            <w:hideMark/>
          </w:tcPr>
          <w:p w14:paraId="3210F70B" w14:textId="77777777" w:rsidR="0002286F" w:rsidRPr="000E528B" w:rsidRDefault="0002286F" w:rsidP="000818BD">
            <w:pPr>
              <w:rPr>
                <w:lang w:eastAsia="es-CO"/>
              </w:rPr>
            </w:pPr>
          </w:p>
        </w:tc>
        <w:tc>
          <w:tcPr>
            <w:tcW w:w="2384" w:type="dxa"/>
            <w:tcBorders>
              <w:top w:val="nil"/>
              <w:left w:val="nil"/>
              <w:bottom w:val="nil"/>
              <w:right w:val="nil"/>
            </w:tcBorders>
            <w:hideMark/>
          </w:tcPr>
          <w:p w14:paraId="4FE2263B" w14:textId="77777777" w:rsidR="0002286F" w:rsidRPr="000E528B" w:rsidRDefault="0002286F" w:rsidP="000818BD">
            <w:pPr>
              <w:rPr>
                <w:lang w:eastAsia="es-CO"/>
              </w:rPr>
            </w:pPr>
          </w:p>
        </w:tc>
        <w:tc>
          <w:tcPr>
            <w:tcW w:w="1826" w:type="dxa"/>
            <w:tcBorders>
              <w:top w:val="nil"/>
              <w:left w:val="nil"/>
              <w:bottom w:val="nil"/>
              <w:right w:val="nil"/>
            </w:tcBorders>
            <w:hideMark/>
          </w:tcPr>
          <w:p w14:paraId="31E178F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1EAFCF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EF76A0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99EEE5A" w14:textId="77777777" w:rsidTr="000818BD">
        <w:trPr>
          <w:trHeight w:val="255"/>
        </w:trPr>
        <w:tc>
          <w:tcPr>
            <w:tcW w:w="609" w:type="dxa"/>
            <w:tcBorders>
              <w:top w:val="nil"/>
              <w:left w:val="nil"/>
              <w:bottom w:val="nil"/>
              <w:right w:val="nil"/>
            </w:tcBorders>
            <w:vAlign w:val="bottom"/>
            <w:hideMark/>
          </w:tcPr>
          <w:p w14:paraId="029BB5DB"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A9C3CA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6D0491C"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F91919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3505</w:t>
            </w:r>
          </w:p>
        </w:tc>
        <w:tc>
          <w:tcPr>
            <w:tcW w:w="1539" w:type="dxa"/>
            <w:tcBorders>
              <w:top w:val="nil"/>
              <w:left w:val="nil"/>
              <w:bottom w:val="nil"/>
              <w:right w:val="nil"/>
            </w:tcBorders>
            <w:vAlign w:val="bottom"/>
            <w:hideMark/>
          </w:tcPr>
          <w:p w14:paraId="4E8BF0B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4E3ADB2" w14:textId="77777777" w:rsidTr="000818BD">
        <w:trPr>
          <w:trHeight w:val="255"/>
        </w:trPr>
        <w:tc>
          <w:tcPr>
            <w:tcW w:w="609" w:type="dxa"/>
            <w:tcBorders>
              <w:top w:val="nil"/>
              <w:left w:val="nil"/>
              <w:bottom w:val="nil"/>
              <w:right w:val="nil"/>
            </w:tcBorders>
            <w:hideMark/>
          </w:tcPr>
          <w:p w14:paraId="112AEA4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66AA21A" w14:textId="77777777" w:rsidR="0002286F" w:rsidRPr="000E528B" w:rsidRDefault="0002286F" w:rsidP="000818BD">
            <w:pPr>
              <w:rPr>
                <w:lang w:eastAsia="es-CO"/>
              </w:rPr>
            </w:pPr>
          </w:p>
        </w:tc>
        <w:tc>
          <w:tcPr>
            <w:tcW w:w="599" w:type="dxa"/>
            <w:tcBorders>
              <w:top w:val="nil"/>
              <w:left w:val="nil"/>
              <w:bottom w:val="nil"/>
              <w:right w:val="nil"/>
            </w:tcBorders>
            <w:hideMark/>
          </w:tcPr>
          <w:p w14:paraId="33D98009"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A11A2C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NACIONAL DE METROLOGÍA - INM</w:t>
            </w:r>
          </w:p>
        </w:tc>
        <w:tc>
          <w:tcPr>
            <w:tcW w:w="1539" w:type="dxa"/>
            <w:tcBorders>
              <w:top w:val="nil"/>
              <w:left w:val="nil"/>
              <w:bottom w:val="nil"/>
              <w:right w:val="nil"/>
            </w:tcBorders>
            <w:hideMark/>
          </w:tcPr>
          <w:p w14:paraId="519E670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096AB5C" w14:textId="77777777" w:rsidTr="000818BD">
        <w:trPr>
          <w:trHeight w:val="255"/>
        </w:trPr>
        <w:tc>
          <w:tcPr>
            <w:tcW w:w="4122" w:type="dxa"/>
            <w:gridSpan w:val="4"/>
            <w:tcBorders>
              <w:top w:val="nil"/>
              <w:left w:val="nil"/>
              <w:bottom w:val="nil"/>
              <w:right w:val="nil"/>
            </w:tcBorders>
            <w:vAlign w:val="center"/>
            <w:hideMark/>
          </w:tcPr>
          <w:p w14:paraId="6D8B4EF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460661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24.155.070.000 </w:t>
            </w:r>
          </w:p>
        </w:tc>
        <w:tc>
          <w:tcPr>
            <w:tcW w:w="1593" w:type="dxa"/>
            <w:tcBorders>
              <w:top w:val="nil"/>
              <w:left w:val="nil"/>
              <w:bottom w:val="nil"/>
              <w:right w:val="nil"/>
            </w:tcBorders>
            <w:vAlign w:val="center"/>
            <w:hideMark/>
          </w:tcPr>
          <w:p w14:paraId="513A5C6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265.000.000 </w:t>
            </w:r>
          </w:p>
        </w:tc>
        <w:tc>
          <w:tcPr>
            <w:tcW w:w="1539" w:type="dxa"/>
            <w:tcBorders>
              <w:top w:val="nil"/>
              <w:left w:val="nil"/>
              <w:bottom w:val="nil"/>
              <w:right w:val="nil"/>
            </w:tcBorders>
            <w:vAlign w:val="center"/>
            <w:hideMark/>
          </w:tcPr>
          <w:p w14:paraId="46F7842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24.420.070.000 </w:t>
            </w:r>
          </w:p>
        </w:tc>
      </w:tr>
      <w:tr w:rsidR="0002286F" w:rsidRPr="000E528B" w14:paraId="367BB686" w14:textId="77777777" w:rsidTr="000818BD">
        <w:trPr>
          <w:trHeight w:val="255"/>
        </w:trPr>
        <w:tc>
          <w:tcPr>
            <w:tcW w:w="4122" w:type="dxa"/>
            <w:gridSpan w:val="4"/>
            <w:tcBorders>
              <w:top w:val="nil"/>
              <w:left w:val="nil"/>
              <w:bottom w:val="nil"/>
              <w:right w:val="nil"/>
            </w:tcBorders>
            <w:vAlign w:val="center"/>
            <w:hideMark/>
          </w:tcPr>
          <w:p w14:paraId="4F38A94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4BC4211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13.000.940.472 </w:t>
            </w:r>
          </w:p>
        </w:tc>
        <w:tc>
          <w:tcPr>
            <w:tcW w:w="1593" w:type="dxa"/>
            <w:tcBorders>
              <w:top w:val="nil"/>
              <w:left w:val="nil"/>
              <w:bottom w:val="nil"/>
              <w:right w:val="nil"/>
            </w:tcBorders>
            <w:vAlign w:val="center"/>
            <w:hideMark/>
          </w:tcPr>
          <w:p w14:paraId="3E35CCE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2.262.134.000 </w:t>
            </w:r>
          </w:p>
        </w:tc>
        <w:tc>
          <w:tcPr>
            <w:tcW w:w="1539" w:type="dxa"/>
            <w:tcBorders>
              <w:top w:val="nil"/>
              <w:left w:val="nil"/>
              <w:bottom w:val="nil"/>
              <w:right w:val="nil"/>
            </w:tcBorders>
            <w:vAlign w:val="center"/>
            <w:hideMark/>
          </w:tcPr>
          <w:p w14:paraId="31020B6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15.263.074.472 </w:t>
            </w:r>
          </w:p>
        </w:tc>
      </w:tr>
      <w:tr w:rsidR="0002286F" w:rsidRPr="000E528B" w14:paraId="1555A963" w14:textId="77777777" w:rsidTr="000818BD">
        <w:trPr>
          <w:trHeight w:val="255"/>
        </w:trPr>
        <w:tc>
          <w:tcPr>
            <w:tcW w:w="609" w:type="dxa"/>
            <w:tcBorders>
              <w:top w:val="nil"/>
              <w:left w:val="nil"/>
              <w:bottom w:val="nil"/>
              <w:right w:val="nil"/>
            </w:tcBorders>
            <w:vAlign w:val="center"/>
            <w:hideMark/>
          </w:tcPr>
          <w:p w14:paraId="4315F93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3502</w:t>
            </w:r>
          </w:p>
        </w:tc>
        <w:tc>
          <w:tcPr>
            <w:tcW w:w="530" w:type="dxa"/>
            <w:tcBorders>
              <w:top w:val="nil"/>
              <w:left w:val="nil"/>
              <w:bottom w:val="nil"/>
              <w:right w:val="nil"/>
            </w:tcBorders>
            <w:vAlign w:val="center"/>
            <w:hideMark/>
          </w:tcPr>
          <w:p w14:paraId="3D057D5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6A6DA8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PRODUCTIVIDAD Y COMPETITIVIDAD DE LAS EMPRESAS COLOMBIANAS</w:t>
            </w:r>
          </w:p>
        </w:tc>
        <w:tc>
          <w:tcPr>
            <w:tcW w:w="1826" w:type="dxa"/>
            <w:tcBorders>
              <w:top w:val="nil"/>
              <w:left w:val="nil"/>
              <w:bottom w:val="nil"/>
              <w:right w:val="nil"/>
            </w:tcBorders>
            <w:vAlign w:val="center"/>
            <w:hideMark/>
          </w:tcPr>
          <w:p w14:paraId="1A198DE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8.580.620.711 </w:t>
            </w:r>
          </w:p>
        </w:tc>
        <w:tc>
          <w:tcPr>
            <w:tcW w:w="1593" w:type="dxa"/>
            <w:tcBorders>
              <w:top w:val="nil"/>
              <w:left w:val="nil"/>
              <w:bottom w:val="nil"/>
              <w:right w:val="nil"/>
            </w:tcBorders>
            <w:vAlign w:val="center"/>
            <w:hideMark/>
          </w:tcPr>
          <w:p w14:paraId="6164FD1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1.493.008.440 </w:t>
            </w:r>
          </w:p>
        </w:tc>
        <w:tc>
          <w:tcPr>
            <w:tcW w:w="1539" w:type="dxa"/>
            <w:tcBorders>
              <w:top w:val="nil"/>
              <w:left w:val="nil"/>
              <w:bottom w:val="nil"/>
              <w:right w:val="nil"/>
            </w:tcBorders>
            <w:vAlign w:val="center"/>
            <w:hideMark/>
          </w:tcPr>
          <w:p w14:paraId="7A4DCA4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10.073.629.151 </w:t>
            </w:r>
          </w:p>
        </w:tc>
      </w:tr>
      <w:tr w:rsidR="0002286F" w:rsidRPr="000E528B" w14:paraId="0FBE3787" w14:textId="77777777" w:rsidTr="000818BD">
        <w:trPr>
          <w:trHeight w:val="255"/>
        </w:trPr>
        <w:tc>
          <w:tcPr>
            <w:tcW w:w="609" w:type="dxa"/>
            <w:tcBorders>
              <w:top w:val="nil"/>
              <w:left w:val="nil"/>
              <w:bottom w:val="nil"/>
              <w:right w:val="nil"/>
            </w:tcBorders>
            <w:vAlign w:val="center"/>
            <w:hideMark/>
          </w:tcPr>
          <w:p w14:paraId="124FF93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119241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5C8AC0D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vAlign w:val="center"/>
            <w:hideMark/>
          </w:tcPr>
          <w:p w14:paraId="5215490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8.580.620.711 </w:t>
            </w:r>
          </w:p>
        </w:tc>
        <w:tc>
          <w:tcPr>
            <w:tcW w:w="1593" w:type="dxa"/>
            <w:tcBorders>
              <w:top w:val="nil"/>
              <w:left w:val="nil"/>
              <w:bottom w:val="nil"/>
              <w:right w:val="nil"/>
            </w:tcBorders>
            <w:vAlign w:val="center"/>
            <w:hideMark/>
          </w:tcPr>
          <w:p w14:paraId="159E951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1.493.008.440 </w:t>
            </w:r>
          </w:p>
        </w:tc>
        <w:tc>
          <w:tcPr>
            <w:tcW w:w="1539" w:type="dxa"/>
            <w:tcBorders>
              <w:top w:val="nil"/>
              <w:left w:val="nil"/>
              <w:bottom w:val="nil"/>
              <w:right w:val="nil"/>
            </w:tcBorders>
            <w:vAlign w:val="center"/>
            <w:hideMark/>
          </w:tcPr>
          <w:p w14:paraId="7FCA52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10.073.629.151 </w:t>
            </w:r>
          </w:p>
        </w:tc>
      </w:tr>
      <w:tr w:rsidR="0002286F" w:rsidRPr="000E528B" w14:paraId="197F27CB" w14:textId="77777777" w:rsidTr="000818BD">
        <w:trPr>
          <w:trHeight w:val="255"/>
        </w:trPr>
        <w:tc>
          <w:tcPr>
            <w:tcW w:w="609" w:type="dxa"/>
            <w:tcBorders>
              <w:top w:val="nil"/>
              <w:left w:val="nil"/>
              <w:bottom w:val="nil"/>
              <w:right w:val="nil"/>
            </w:tcBorders>
            <w:vAlign w:val="center"/>
            <w:hideMark/>
          </w:tcPr>
          <w:p w14:paraId="0F64E0A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3599</w:t>
            </w:r>
          </w:p>
        </w:tc>
        <w:tc>
          <w:tcPr>
            <w:tcW w:w="530" w:type="dxa"/>
            <w:tcBorders>
              <w:top w:val="nil"/>
              <w:left w:val="nil"/>
              <w:bottom w:val="nil"/>
              <w:right w:val="nil"/>
            </w:tcBorders>
            <w:vAlign w:val="center"/>
            <w:hideMark/>
          </w:tcPr>
          <w:p w14:paraId="2C0C344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B3D483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COMERCIO, INDUSTRIA Y TURISMO</w:t>
            </w:r>
          </w:p>
        </w:tc>
        <w:tc>
          <w:tcPr>
            <w:tcW w:w="1826" w:type="dxa"/>
            <w:tcBorders>
              <w:top w:val="nil"/>
              <w:left w:val="nil"/>
              <w:bottom w:val="nil"/>
              <w:right w:val="nil"/>
            </w:tcBorders>
            <w:vAlign w:val="center"/>
            <w:hideMark/>
          </w:tcPr>
          <w:p w14:paraId="2907BB4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4.420.319.761 </w:t>
            </w:r>
          </w:p>
        </w:tc>
        <w:tc>
          <w:tcPr>
            <w:tcW w:w="1593" w:type="dxa"/>
            <w:tcBorders>
              <w:top w:val="nil"/>
              <w:left w:val="nil"/>
              <w:bottom w:val="nil"/>
              <w:right w:val="nil"/>
            </w:tcBorders>
            <w:vAlign w:val="center"/>
            <w:hideMark/>
          </w:tcPr>
          <w:p w14:paraId="28A831E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769.125.560 </w:t>
            </w:r>
          </w:p>
        </w:tc>
        <w:tc>
          <w:tcPr>
            <w:tcW w:w="1539" w:type="dxa"/>
            <w:tcBorders>
              <w:top w:val="nil"/>
              <w:left w:val="nil"/>
              <w:bottom w:val="nil"/>
              <w:right w:val="nil"/>
            </w:tcBorders>
            <w:vAlign w:val="center"/>
            <w:hideMark/>
          </w:tcPr>
          <w:p w14:paraId="578EB9E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5.189.445.321 </w:t>
            </w:r>
          </w:p>
        </w:tc>
      </w:tr>
      <w:tr w:rsidR="0002286F" w:rsidRPr="000E528B" w14:paraId="5C75C4F2" w14:textId="77777777" w:rsidTr="000818BD">
        <w:trPr>
          <w:trHeight w:val="255"/>
        </w:trPr>
        <w:tc>
          <w:tcPr>
            <w:tcW w:w="609" w:type="dxa"/>
            <w:tcBorders>
              <w:top w:val="nil"/>
              <w:left w:val="nil"/>
              <w:bottom w:val="nil"/>
              <w:right w:val="nil"/>
            </w:tcBorders>
            <w:vAlign w:val="center"/>
            <w:hideMark/>
          </w:tcPr>
          <w:p w14:paraId="3E264BC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E369BA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0200</w:t>
            </w:r>
          </w:p>
        </w:tc>
        <w:tc>
          <w:tcPr>
            <w:tcW w:w="2983" w:type="dxa"/>
            <w:gridSpan w:val="2"/>
            <w:tcBorders>
              <w:top w:val="nil"/>
              <w:left w:val="nil"/>
              <w:bottom w:val="nil"/>
              <w:right w:val="nil"/>
            </w:tcBorders>
            <w:vAlign w:val="center"/>
            <w:hideMark/>
          </w:tcPr>
          <w:p w14:paraId="6FFE985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INDUSTRIA Y COMERCIO</w:t>
            </w:r>
          </w:p>
        </w:tc>
        <w:tc>
          <w:tcPr>
            <w:tcW w:w="1826" w:type="dxa"/>
            <w:tcBorders>
              <w:top w:val="nil"/>
              <w:left w:val="nil"/>
              <w:bottom w:val="nil"/>
              <w:right w:val="nil"/>
            </w:tcBorders>
            <w:vAlign w:val="center"/>
            <w:hideMark/>
          </w:tcPr>
          <w:p w14:paraId="1526CAF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4.420.319.761 </w:t>
            </w:r>
          </w:p>
        </w:tc>
        <w:tc>
          <w:tcPr>
            <w:tcW w:w="1593" w:type="dxa"/>
            <w:tcBorders>
              <w:top w:val="nil"/>
              <w:left w:val="nil"/>
              <w:bottom w:val="nil"/>
              <w:right w:val="nil"/>
            </w:tcBorders>
            <w:vAlign w:val="center"/>
            <w:hideMark/>
          </w:tcPr>
          <w:p w14:paraId="0C4581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769.125.560 </w:t>
            </w:r>
          </w:p>
        </w:tc>
        <w:tc>
          <w:tcPr>
            <w:tcW w:w="1539" w:type="dxa"/>
            <w:tcBorders>
              <w:top w:val="nil"/>
              <w:left w:val="nil"/>
              <w:bottom w:val="nil"/>
              <w:right w:val="nil"/>
            </w:tcBorders>
            <w:vAlign w:val="center"/>
            <w:hideMark/>
          </w:tcPr>
          <w:p w14:paraId="6174E4A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5.189.445.321 </w:t>
            </w:r>
          </w:p>
        </w:tc>
      </w:tr>
      <w:tr w:rsidR="0002286F" w:rsidRPr="000E528B" w14:paraId="125FD317" w14:textId="77777777" w:rsidTr="000818BD">
        <w:trPr>
          <w:trHeight w:val="255"/>
        </w:trPr>
        <w:tc>
          <w:tcPr>
            <w:tcW w:w="609" w:type="dxa"/>
            <w:tcBorders>
              <w:top w:val="nil"/>
              <w:left w:val="nil"/>
              <w:bottom w:val="nil"/>
              <w:right w:val="nil"/>
            </w:tcBorders>
            <w:hideMark/>
          </w:tcPr>
          <w:p w14:paraId="2D115AA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DD03B66" w14:textId="77777777" w:rsidR="0002286F" w:rsidRPr="000E528B" w:rsidRDefault="0002286F" w:rsidP="000818BD">
            <w:pPr>
              <w:rPr>
                <w:lang w:eastAsia="es-CO"/>
              </w:rPr>
            </w:pPr>
          </w:p>
        </w:tc>
        <w:tc>
          <w:tcPr>
            <w:tcW w:w="599" w:type="dxa"/>
            <w:tcBorders>
              <w:top w:val="nil"/>
              <w:left w:val="nil"/>
              <w:bottom w:val="nil"/>
              <w:right w:val="nil"/>
            </w:tcBorders>
            <w:hideMark/>
          </w:tcPr>
          <w:p w14:paraId="08837367" w14:textId="77777777" w:rsidR="0002286F" w:rsidRPr="000E528B" w:rsidRDefault="0002286F" w:rsidP="000818BD">
            <w:pPr>
              <w:rPr>
                <w:lang w:eastAsia="es-CO"/>
              </w:rPr>
            </w:pPr>
          </w:p>
        </w:tc>
        <w:tc>
          <w:tcPr>
            <w:tcW w:w="2384" w:type="dxa"/>
            <w:tcBorders>
              <w:top w:val="nil"/>
              <w:left w:val="nil"/>
              <w:bottom w:val="nil"/>
              <w:right w:val="nil"/>
            </w:tcBorders>
            <w:hideMark/>
          </w:tcPr>
          <w:p w14:paraId="35EEE480" w14:textId="77777777" w:rsidR="0002286F" w:rsidRPr="000E528B" w:rsidRDefault="0002286F" w:rsidP="000818BD">
            <w:pPr>
              <w:rPr>
                <w:lang w:eastAsia="es-CO"/>
              </w:rPr>
            </w:pPr>
          </w:p>
        </w:tc>
        <w:tc>
          <w:tcPr>
            <w:tcW w:w="1826" w:type="dxa"/>
            <w:tcBorders>
              <w:top w:val="nil"/>
              <w:left w:val="nil"/>
              <w:bottom w:val="nil"/>
              <w:right w:val="nil"/>
            </w:tcBorders>
            <w:hideMark/>
          </w:tcPr>
          <w:p w14:paraId="28C0D12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8257A8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0DB267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026AB59" w14:textId="77777777" w:rsidTr="000818BD">
        <w:trPr>
          <w:trHeight w:val="255"/>
        </w:trPr>
        <w:tc>
          <w:tcPr>
            <w:tcW w:w="4122" w:type="dxa"/>
            <w:gridSpan w:val="4"/>
            <w:tcBorders>
              <w:top w:val="nil"/>
              <w:left w:val="nil"/>
              <w:bottom w:val="nil"/>
              <w:right w:val="nil"/>
            </w:tcBorders>
            <w:hideMark/>
          </w:tcPr>
          <w:p w14:paraId="0131D8C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054E47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37.156.010.472 </w:t>
            </w:r>
          </w:p>
        </w:tc>
        <w:tc>
          <w:tcPr>
            <w:tcW w:w="1593" w:type="dxa"/>
            <w:tcBorders>
              <w:top w:val="nil"/>
              <w:left w:val="nil"/>
              <w:bottom w:val="nil"/>
              <w:right w:val="nil"/>
            </w:tcBorders>
            <w:hideMark/>
          </w:tcPr>
          <w:p w14:paraId="03CE65B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2.527.134.000 </w:t>
            </w:r>
          </w:p>
        </w:tc>
        <w:tc>
          <w:tcPr>
            <w:tcW w:w="1539" w:type="dxa"/>
            <w:tcBorders>
              <w:top w:val="nil"/>
              <w:left w:val="nil"/>
              <w:bottom w:val="nil"/>
              <w:right w:val="nil"/>
            </w:tcBorders>
            <w:hideMark/>
          </w:tcPr>
          <w:p w14:paraId="20217F8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39.683.144.472 </w:t>
            </w:r>
          </w:p>
        </w:tc>
      </w:tr>
      <w:tr w:rsidR="0002286F" w:rsidRPr="000E528B" w14:paraId="78059FC0" w14:textId="77777777" w:rsidTr="000818BD">
        <w:trPr>
          <w:trHeight w:val="255"/>
        </w:trPr>
        <w:tc>
          <w:tcPr>
            <w:tcW w:w="609" w:type="dxa"/>
            <w:tcBorders>
              <w:top w:val="nil"/>
              <w:left w:val="nil"/>
              <w:bottom w:val="nil"/>
              <w:right w:val="nil"/>
            </w:tcBorders>
            <w:hideMark/>
          </w:tcPr>
          <w:p w14:paraId="2688437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491B0D5" w14:textId="77777777" w:rsidR="0002286F" w:rsidRPr="000E528B" w:rsidRDefault="0002286F" w:rsidP="000818BD">
            <w:pPr>
              <w:rPr>
                <w:lang w:eastAsia="es-CO"/>
              </w:rPr>
            </w:pPr>
          </w:p>
        </w:tc>
        <w:tc>
          <w:tcPr>
            <w:tcW w:w="599" w:type="dxa"/>
            <w:tcBorders>
              <w:top w:val="nil"/>
              <w:left w:val="nil"/>
              <w:bottom w:val="nil"/>
              <w:right w:val="nil"/>
            </w:tcBorders>
            <w:hideMark/>
          </w:tcPr>
          <w:p w14:paraId="7439AB79" w14:textId="77777777" w:rsidR="0002286F" w:rsidRPr="000E528B" w:rsidRDefault="0002286F" w:rsidP="000818BD">
            <w:pPr>
              <w:rPr>
                <w:lang w:eastAsia="es-CO"/>
              </w:rPr>
            </w:pPr>
          </w:p>
        </w:tc>
        <w:tc>
          <w:tcPr>
            <w:tcW w:w="2384" w:type="dxa"/>
            <w:tcBorders>
              <w:top w:val="nil"/>
              <w:left w:val="nil"/>
              <w:bottom w:val="nil"/>
              <w:right w:val="nil"/>
            </w:tcBorders>
            <w:hideMark/>
          </w:tcPr>
          <w:p w14:paraId="637447D3" w14:textId="77777777" w:rsidR="0002286F" w:rsidRPr="000E528B" w:rsidRDefault="0002286F" w:rsidP="000818BD">
            <w:pPr>
              <w:rPr>
                <w:lang w:eastAsia="es-CO"/>
              </w:rPr>
            </w:pPr>
          </w:p>
        </w:tc>
        <w:tc>
          <w:tcPr>
            <w:tcW w:w="1826" w:type="dxa"/>
            <w:tcBorders>
              <w:top w:val="nil"/>
              <w:left w:val="nil"/>
              <w:bottom w:val="nil"/>
              <w:right w:val="nil"/>
            </w:tcBorders>
            <w:hideMark/>
          </w:tcPr>
          <w:p w14:paraId="7EF4680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148CB5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0AD6B9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9DCE679" w14:textId="77777777" w:rsidTr="000818BD">
        <w:trPr>
          <w:trHeight w:val="255"/>
        </w:trPr>
        <w:tc>
          <w:tcPr>
            <w:tcW w:w="609" w:type="dxa"/>
            <w:tcBorders>
              <w:top w:val="nil"/>
              <w:left w:val="nil"/>
              <w:bottom w:val="nil"/>
              <w:right w:val="nil"/>
            </w:tcBorders>
            <w:vAlign w:val="bottom"/>
            <w:hideMark/>
          </w:tcPr>
          <w:p w14:paraId="0ACE85E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FF2EFC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5E502AE"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DA483D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3601</w:t>
            </w:r>
          </w:p>
        </w:tc>
        <w:tc>
          <w:tcPr>
            <w:tcW w:w="1539" w:type="dxa"/>
            <w:tcBorders>
              <w:top w:val="nil"/>
              <w:left w:val="nil"/>
              <w:bottom w:val="nil"/>
              <w:right w:val="nil"/>
            </w:tcBorders>
            <w:vAlign w:val="bottom"/>
            <w:hideMark/>
          </w:tcPr>
          <w:p w14:paraId="7B626C2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8C733FA" w14:textId="77777777" w:rsidTr="000818BD">
        <w:trPr>
          <w:trHeight w:val="255"/>
        </w:trPr>
        <w:tc>
          <w:tcPr>
            <w:tcW w:w="609" w:type="dxa"/>
            <w:tcBorders>
              <w:top w:val="nil"/>
              <w:left w:val="nil"/>
              <w:bottom w:val="nil"/>
              <w:right w:val="nil"/>
            </w:tcBorders>
            <w:hideMark/>
          </w:tcPr>
          <w:p w14:paraId="7A8267A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7CE63C0" w14:textId="77777777" w:rsidR="0002286F" w:rsidRPr="000E528B" w:rsidRDefault="0002286F" w:rsidP="000818BD">
            <w:pPr>
              <w:rPr>
                <w:lang w:eastAsia="es-CO"/>
              </w:rPr>
            </w:pPr>
          </w:p>
        </w:tc>
        <w:tc>
          <w:tcPr>
            <w:tcW w:w="599" w:type="dxa"/>
            <w:tcBorders>
              <w:top w:val="nil"/>
              <w:left w:val="nil"/>
              <w:bottom w:val="nil"/>
              <w:right w:val="nil"/>
            </w:tcBorders>
            <w:hideMark/>
          </w:tcPr>
          <w:p w14:paraId="43D5BC0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99C2FF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DEL TRABAJO</w:t>
            </w:r>
          </w:p>
        </w:tc>
        <w:tc>
          <w:tcPr>
            <w:tcW w:w="1539" w:type="dxa"/>
            <w:tcBorders>
              <w:top w:val="nil"/>
              <w:left w:val="nil"/>
              <w:bottom w:val="nil"/>
              <w:right w:val="nil"/>
            </w:tcBorders>
            <w:hideMark/>
          </w:tcPr>
          <w:p w14:paraId="77E7F5A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9DAC9E8" w14:textId="77777777" w:rsidTr="000818BD">
        <w:trPr>
          <w:trHeight w:val="255"/>
        </w:trPr>
        <w:tc>
          <w:tcPr>
            <w:tcW w:w="4122" w:type="dxa"/>
            <w:gridSpan w:val="4"/>
            <w:tcBorders>
              <w:top w:val="nil"/>
              <w:left w:val="nil"/>
              <w:bottom w:val="nil"/>
              <w:right w:val="nil"/>
            </w:tcBorders>
            <w:vAlign w:val="center"/>
            <w:hideMark/>
          </w:tcPr>
          <w:p w14:paraId="2D21B57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13C7B0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52.446.084.653.000 </w:t>
            </w:r>
          </w:p>
        </w:tc>
        <w:tc>
          <w:tcPr>
            <w:tcW w:w="1593" w:type="dxa"/>
            <w:tcBorders>
              <w:top w:val="nil"/>
              <w:left w:val="nil"/>
              <w:bottom w:val="nil"/>
              <w:right w:val="nil"/>
            </w:tcBorders>
            <w:noWrap/>
            <w:vAlign w:val="bottom"/>
            <w:hideMark/>
          </w:tcPr>
          <w:p w14:paraId="0849076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4AE9D7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52.446.084.653.000 </w:t>
            </w:r>
          </w:p>
        </w:tc>
      </w:tr>
      <w:tr w:rsidR="0002286F" w:rsidRPr="000E528B" w14:paraId="0772229B" w14:textId="77777777" w:rsidTr="000818BD">
        <w:trPr>
          <w:trHeight w:val="255"/>
        </w:trPr>
        <w:tc>
          <w:tcPr>
            <w:tcW w:w="4122" w:type="dxa"/>
            <w:gridSpan w:val="4"/>
            <w:tcBorders>
              <w:top w:val="nil"/>
              <w:left w:val="nil"/>
              <w:bottom w:val="nil"/>
              <w:right w:val="nil"/>
            </w:tcBorders>
            <w:vAlign w:val="center"/>
            <w:hideMark/>
          </w:tcPr>
          <w:p w14:paraId="0980C76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2C6DEF5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466.973.702.382 </w:t>
            </w:r>
          </w:p>
        </w:tc>
        <w:tc>
          <w:tcPr>
            <w:tcW w:w="1593" w:type="dxa"/>
            <w:tcBorders>
              <w:top w:val="nil"/>
              <w:left w:val="nil"/>
              <w:bottom w:val="nil"/>
              <w:right w:val="nil"/>
            </w:tcBorders>
            <w:noWrap/>
            <w:vAlign w:val="bottom"/>
            <w:hideMark/>
          </w:tcPr>
          <w:p w14:paraId="1083B64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7F5455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466.973.702.382 </w:t>
            </w:r>
          </w:p>
        </w:tc>
      </w:tr>
      <w:tr w:rsidR="0002286F" w:rsidRPr="000E528B" w14:paraId="39764122" w14:textId="77777777" w:rsidTr="000818BD">
        <w:trPr>
          <w:trHeight w:val="255"/>
        </w:trPr>
        <w:tc>
          <w:tcPr>
            <w:tcW w:w="609" w:type="dxa"/>
            <w:tcBorders>
              <w:top w:val="nil"/>
              <w:left w:val="nil"/>
              <w:bottom w:val="nil"/>
              <w:right w:val="nil"/>
            </w:tcBorders>
            <w:vAlign w:val="center"/>
            <w:hideMark/>
          </w:tcPr>
          <w:p w14:paraId="40A63B6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3601</w:t>
            </w:r>
          </w:p>
        </w:tc>
        <w:tc>
          <w:tcPr>
            <w:tcW w:w="530" w:type="dxa"/>
            <w:tcBorders>
              <w:top w:val="nil"/>
              <w:left w:val="nil"/>
              <w:bottom w:val="nil"/>
              <w:right w:val="nil"/>
            </w:tcBorders>
            <w:vAlign w:val="center"/>
            <w:hideMark/>
          </w:tcPr>
          <w:p w14:paraId="4442710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3F70EB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PROTECCIÓN SOCIAL</w:t>
            </w:r>
          </w:p>
        </w:tc>
        <w:tc>
          <w:tcPr>
            <w:tcW w:w="1826" w:type="dxa"/>
            <w:tcBorders>
              <w:top w:val="nil"/>
              <w:left w:val="nil"/>
              <w:bottom w:val="nil"/>
              <w:right w:val="nil"/>
            </w:tcBorders>
            <w:vAlign w:val="center"/>
            <w:hideMark/>
          </w:tcPr>
          <w:p w14:paraId="77FCF91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346.696.810.455 </w:t>
            </w:r>
          </w:p>
        </w:tc>
        <w:tc>
          <w:tcPr>
            <w:tcW w:w="1593" w:type="dxa"/>
            <w:tcBorders>
              <w:top w:val="nil"/>
              <w:left w:val="nil"/>
              <w:bottom w:val="nil"/>
              <w:right w:val="nil"/>
            </w:tcBorders>
            <w:noWrap/>
            <w:vAlign w:val="bottom"/>
            <w:hideMark/>
          </w:tcPr>
          <w:p w14:paraId="3EEBF8E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DB8E6A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346.696.810.455 </w:t>
            </w:r>
          </w:p>
        </w:tc>
      </w:tr>
      <w:tr w:rsidR="0002286F" w:rsidRPr="000E528B" w14:paraId="38AD09B2" w14:textId="77777777" w:rsidTr="000818BD">
        <w:trPr>
          <w:trHeight w:val="255"/>
        </w:trPr>
        <w:tc>
          <w:tcPr>
            <w:tcW w:w="609" w:type="dxa"/>
            <w:tcBorders>
              <w:top w:val="nil"/>
              <w:left w:val="nil"/>
              <w:bottom w:val="nil"/>
              <w:right w:val="nil"/>
            </w:tcBorders>
            <w:vAlign w:val="center"/>
            <w:hideMark/>
          </w:tcPr>
          <w:p w14:paraId="08AD778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1CEC55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747571E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589F4F7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346.696.810.455 </w:t>
            </w:r>
          </w:p>
        </w:tc>
        <w:tc>
          <w:tcPr>
            <w:tcW w:w="1593" w:type="dxa"/>
            <w:tcBorders>
              <w:top w:val="nil"/>
              <w:left w:val="nil"/>
              <w:bottom w:val="nil"/>
              <w:right w:val="nil"/>
            </w:tcBorders>
            <w:noWrap/>
            <w:vAlign w:val="bottom"/>
            <w:hideMark/>
          </w:tcPr>
          <w:p w14:paraId="72B92B2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4BA431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346.696.810.455 </w:t>
            </w:r>
          </w:p>
        </w:tc>
      </w:tr>
      <w:tr w:rsidR="0002286F" w:rsidRPr="000E528B" w14:paraId="7D3FCD0D" w14:textId="77777777" w:rsidTr="000818BD">
        <w:trPr>
          <w:trHeight w:val="255"/>
        </w:trPr>
        <w:tc>
          <w:tcPr>
            <w:tcW w:w="609" w:type="dxa"/>
            <w:tcBorders>
              <w:top w:val="nil"/>
              <w:left w:val="nil"/>
              <w:bottom w:val="nil"/>
              <w:right w:val="nil"/>
            </w:tcBorders>
            <w:vAlign w:val="center"/>
            <w:hideMark/>
          </w:tcPr>
          <w:p w14:paraId="6159D5E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3602</w:t>
            </w:r>
          </w:p>
        </w:tc>
        <w:tc>
          <w:tcPr>
            <w:tcW w:w="530" w:type="dxa"/>
            <w:tcBorders>
              <w:top w:val="nil"/>
              <w:left w:val="nil"/>
              <w:bottom w:val="nil"/>
              <w:right w:val="nil"/>
            </w:tcBorders>
            <w:vAlign w:val="center"/>
            <w:hideMark/>
          </w:tcPr>
          <w:p w14:paraId="4E70738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B0E10F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GENERACIÓN Y FORMALIZACIÓN DEL EMPLEO</w:t>
            </w:r>
          </w:p>
        </w:tc>
        <w:tc>
          <w:tcPr>
            <w:tcW w:w="1826" w:type="dxa"/>
            <w:tcBorders>
              <w:top w:val="nil"/>
              <w:left w:val="nil"/>
              <w:bottom w:val="nil"/>
              <w:right w:val="nil"/>
            </w:tcBorders>
            <w:vAlign w:val="center"/>
            <w:hideMark/>
          </w:tcPr>
          <w:p w14:paraId="75AD894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70.037.685.744 </w:t>
            </w:r>
          </w:p>
        </w:tc>
        <w:tc>
          <w:tcPr>
            <w:tcW w:w="1593" w:type="dxa"/>
            <w:tcBorders>
              <w:top w:val="nil"/>
              <w:left w:val="nil"/>
              <w:bottom w:val="nil"/>
              <w:right w:val="nil"/>
            </w:tcBorders>
            <w:noWrap/>
            <w:vAlign w:val="bottom"/>
            <w:hideMark/>
          </w:tcPr>
          <w:p w14:paraId="1D794A4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1246B9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70.037.685.744 </w:t>
            </w:r>
          </w:p>
        </w:tc>
      </w:tr>
      <w:tr w:rsidR="0002286F" w:rsidRPr="000E528B" w14:paraId="455CD940" w14:textId="77777777" w:rsidTr="000818BD">
        <w:trPr>
          <w:trHeight w:val="255"/>
        </w:trPr>
        <w:tc>
          <w:tcPr>
            <w:tcW w:w="609" w:type="dxa"/>
            <w:tcBorders>
              <w:top w:val="nil"/>
              <w:left w:val="nil"/>
              <w:bottom w:val="nil"/>
              <w:right w:val="nil"/>
            </w:tcBorders>
            <w:vAlign w:val="center"/>
            <w:hideMark/>
          </w:tcPr>
          <w:p w14:paraId="13AA661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B1AFEE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25B2DF5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5A2F794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70.037.685.744 </w:t>
            </w:r>
          </w:p>
        </w:tc>
        <w:tc>
          <w:tcPr>
            <w:tcW w:w="1593" w:type="dxa"/>
            <w:tcBorders>
              <w:top w:val="nil"/>
              <w:left w:val="nil"/>
              <w:bottom w:val="nil"/>
              <w:right w:val="nil"/>
            </w:tcBorders>
            <w:noWrap/>
            <w:vAlign w:val="bottom"/>
            <w:hideMark/>
          </w:tcPr>
          <w:p w14:paraId="6A4D779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8F2601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70.037.685.744 </w:t>
            </w:r>
          </w:p>
        </w:tc>
      </w:tr>
      <w:tr w:rsidR="0002286F" w:rsidRPr="000E528B" w14:paraId="516F79A2" w14:textId="77777777" w:rsidTr="000818BD">
        <w:trPr>
          <w:trHeight w:val="255"/>
        </w:trPr>
        <w:tc>
          <w:tcPr>
            <w:tcW w:w="609" w:type="dxa"/>
            <w:tcBorders>
              <w:top w:val="nil"/>
              <w:left w:val="nil"/>
              <w:bottom w:val="nil"/>
              <w:right w:val="nil"/>
            </w:tcBorders>
            <w:vAlign w:val="center"/>
            <w:hideMark/>
          </w:tcPr>
          <w:p w14:paraId="16073B0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3603</w:t>
            </w:r>
          </w:p>
        </w:tc>
        <w:tc>
          <w:tcPr>
            <w:tcW w:w="530" w:type="dxa"/>
            <w:tcBorders>
              <w:top w:val="nil"/>
              <w:left w:val="nil"/>
              <w:bottom w:val="nil"/>
              <w:right w:val="nil"/>
            </w:tcBorders>
            <w:vAlign w:val="center"/>
            <w:hideMark/>
          </w:tcPr>
          <w:p w14:paraId="2E6F452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DBD581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FORMACIÓN PARA EL TRABAJO</w:t>
            </w:r>
          </w:p>
        </w:tc>
        <w:tc>
          <w:tcPr>
            <w:tcW w:w="1826" w:type="dxa"/>
            <w:tcBorders>
              <w:top w:val="nil"/>
              <w:left w:val="nil"/>
              <w:bottom w:val="nil"/>
              <w:right w:val="nil"/>
            </w:tcBorders>
            <w:vAlign w:val="center"/>
            <w:hideMark/>
          </w:tcPr>
          <w:p w14:paraId="63EA340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1.826.000.000 </w:t>
            </w:r>
          </w:p>
        </w:tc>
        <w:tc>
          <w:tcPr>
            <w:tcW w:w="1593" w:type="dxa"/>
            <w:tcBorders>
              <w:top w:val="nil"/>
              <w:left w:val="nil"/>
              <w:bottom w:val="nil"/>
              <w:right w:val="nil"/>
            </w:tcBorders>
            <w:noWrap/>
            <w:vAlign w:val="bottom"/>
            <w:hideMark/>
          </w:tcPr>
          <w:p w14:paraId="2ADB45D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9140E2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1.826.000.000 </w:t>
            </w:r>
          </w:p>
        </w:tc>
      </w:tr>
      <w:tr w:rsidR="0002286F" w:rsidRPr="000E528B" w14:paraId="2E60467C" w14:textId="77777777" w:rsidTr="000818BD">
        <w:trPr>
          <w:trHeight w:val="255"/>
        </w:trPr>
        <w:tc>
          <w:tcPr>
            <w:tcW w:w="609" w:type="dxa"/>
            <w:tcBorders>
              <w:top w:val="nil"/>
              <w:left w:val="nil"/>
              <w:bottom w:val="nil"/>
              <w:right w:val="nil"/>
            </w:tcBorders>
            <w:vAlign w:val="center"/>
            <w:hideMark/>
          </w:tcPr>
          <w:p w14:paraId="3C9A0DA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D0B66C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3973FF8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321F6A8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1.826.000.000 </w:t>
            </w:r>
          </w:p>
        </w:tc>
        <w:tc>
          <w:tcPr>
            <w:tcW w:w="1593" w:type="dxa"/>
            <w:tcBorders>
              <w:top w:val="nil"/>
              <w:left w:val="nil"/>
              <w:bottom w:val="nil"/>
              <w:right w:val="nil"/>
            </w:tcBorders>
            <w:noWrap/>
            <w:vAlign w:val="bottom"/>
            <w:hideMark/>
          </w:tcPr>
          <w:p w14:paraId="7A45F67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90CE2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1.826.000.000 </w:t>
            </w:r>
          </w:p>
        </w:tc>
      </w:tr>
      <w:tr w:rsidR="0002286F" w:rsidRPr="000E528B" w14:paraId="2934C819" w14:textId="77777777" w:rsidTr="000818BD">
        <w:trPr>
          <w:trHeight w:val="255"/>
        </w:trPr>
        <w:tc>
          <w:tcPr>
            <w:tcW w:w="609" w:type="dxa"/>
            <w:tcBorders>
              <w:top w:val="nil"/>
              <w:left w:val="nil"/>
              <w:bottom w:val="nil"/>
              <w:right w:val="nil"/>
            </w:tcBorders>
            <w:vAlign w:val="center"/>
            <w:hideMark/>
          </w:tcPr>
          <w:p w14:paraId="3E7CDBC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3604</w:t>
            </w:r>
          </w:p>
        </w:tc>
        <w:tc>
          <w:tcPr>
            <w:tcW w:w="530" w:type="dxa"/>
            <w:tcBorders>
              <w:top w:val="nil"/>
              <w:left w:val="nil"/>
              <w:bottom w:val="nil"/>
              <w:right w:val="nil"/>
            </w:tcBorders>
            <w:vAlign w:val="center"/>
            <w:hideMark/>
          </w:tcPr>
          <w:p w14:paraId="5707A41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B2E5DB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DERECHOS FUNDAMENTALES DEL TRABAJO Y FORTALECIMIENTO DEL DIÁLOGO SOCIAL</w:t>
            </w:r>
          </w:p>
        </w:tc>
        <w:tc>
          <w:tcPr>
            <w:tcW w:w="1826" w:type="dxa"/>
            <w:tcBorders>
              <w:top w:val="nil"/>
              <w:left w:val="nil"/>
              <w:bottom w:val="nil"/>
              <w:right w:val="nil"/>
            </w:tcBorders>
            <w:vAlign w:val="center"/>
            <w:hideMark/>
          </w:tcPr>
          <w:p w14:paraId="1CCF30F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14.936.018.338 </w:t>
            </w:r>
          </w:p>
        </w:tc>
        <w:tc>
          <w:tcPr>
            <w:tcW w:w="1593" w:type="dxa"/>
            <w:tcBorders>
              <w:top w:val="nil"/>
              <w:left w:val="nil"/>
              <w:bottom w:val="nil"/>
              <w:right w:val="nil"/>
            </w:tcBorders>
            <w:noWrap/>
            <w:vAlign w:val="bottom"/>
            <w:hideMark/>
          </w:tcPr>
          <w:p w14:paraId="53975A7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0773B8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14.936.018.338 </w:t>
            </w:r>
          </w:p>
        </w:tc>
      </w:tr>
      <w:tr w:rsidR="0002286F" w:rsidRPr="000E528B" w14:paraId="73465BB9" w14:textId="77777777" w:rsidTr="000818BD">
        <w:trPr>
          <w:trHeight w:val="255"/>
        </w:trPr>
        <w:tc>
          <w:tcPr>
            <w:tcW w:w="609" w:type="dxa"/>
            <w:tcBorders>
              <w:top w:val="nil"/>
              <w:left w:val="nil"/>
              <w:bottom w:val="nil"/>
              <w:right w:val="nil"/>
            </w:tcBorders>
            <w:vAlign w:val="center"/>
            <w:hideMark/>
          </w:tcPr>
          <w:p w14:paraId="68ED375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F707FF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49E9D02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29E3C65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14.936.018.338 </w:t>
            </w:r>
          </w:p>
        </w:tc>
        <w:tc>
          <w:tcPr>
            <w:tcW w:w="1593" w:type="dxa"/>
            <w:tcBorders>
              <w:top w:val="nil"/>
              <w:left w:val="nil"/>
              <w:bottom w:val="nil"/>
              <w:right w:val="nil"/>
            </w:tcBorders>
            <w:noWrap/>
            <w:vAlign w:val="bottom"/>
            <w:hideMark/>
          </w:tcPr>
          <w:p w14:paraId="223C740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43B555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14.936.018.338 </w:t>
            </w:r>
          </w:p>
        </w:tc>
      </w:tr>
      <w:tr w:rsidR="0002286F" w:rsidRPr="000E528B" w14:paraId="1CF33EA7" w14:textId="77777777" w:rsidTr="000818BD">
        <w:trPr>
          <w:trHeight w:val="255"/>
        </w:trPr>
        <w:tc>
          <w:tcPr>
            <w:tcW w:w="609" w:type="dxa"/>
            <w:tcBorders>
              <w:top w:val="nil"/>
              <w:left w:val="nil"/>
              <w:bottom w:val="nil"/>
              <w:right w:val="nil"/>
            </w:tcBorders>
            <w:vAlign w:val="center"/>
            <w:hideMark/>
          </w:tcPr>
          <w:p w14:paraId="6D39B5F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3605</w:t>
            </w:r>
          </w:p>
        </w:tc>
        <w:tc>
          <w:tcPr>
            <w:tcW w:w="530" w:type="dxa"/>
            <w:tcBorders>
              <w:top w:val="nil"/>
              <w:left w:val="nil"/>
              <w:bottom w:val="nil"/>
              <w:right w:val="nil"/>
            </w:tcBorders>
            <w:vAlign w:val="center"/>
            <w:hideMark/>
          </w:tcPr>
          <w:p w14:paraId="5A0715B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CD88B2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FOMENTO DE LA INVESTIGACIÓN, DESARROLLO TECNOLÓGICO E INNOVACIÓN DEL SECTOR TRABAJO</w:t>
            </w:r>
          </w:p>
        </w:tc>
        <w:tc>
          <w:tcPr>
            <w:tcW w:w="1826" w:type="dxa"/>
            <w:tcBorders>
              <w:top w:val="nil"/>
              <w:left w:val="nil"/>
              <w:bottom w:val="nil"/>
              <w:right w:val="nil"/>
            </w:tcBorders>
            <w:vAlign w:val="center"/>
            <w:hideMark/>
          </w:tcPr>
          <w:p w14:paraId="7A5F658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2.516.575.851 </w:t>
            </w:r>
          </w:p>
        </w:tc>
        <w:tc>
          <w:tcPr>
            <w:tcW w:w="1593" w:type="dxa"/>
            <w:tcBorders>
              <w:top w:val="nil"/>
              <w:left w:val="nil"/>
              <w:bottom w:val="nil"/>
              <w:right w:val="nil"/>
            </w:tcBorders>
            <w:noWrap/>
            <w:vAlign w:val="bottom"/>
            <w:hideMark/>
          </w:tcPr>
          <w:p w14:paraId="38C6F0B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30E76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2.516.575.851 </w:t>
            </w:r>
          </w:p>
        </w:tc>
      </w:tr>
      <w:tr w:rsidR="0002286F" w:rsidRPr="000E528B" w14:paraId="605AE9C2" w14:textId="77777777" w:rsidTr="000818BD">
        <w:trPr>
          <w:trHeight w:val="255"/>
        </w:trPr>
        <w:tc>
          <w:tcPr>
            <w:tcW w:w="609" w:type="dxa"/>
            <w:tcBorders>
              <w:top w:val="nil"/>
              <w:left w:val="nil"/>
              <w:bottom w:val="nil"/>
              <w:right w:val="nil"/>
            </w:tcBorders>
            <w:vAlign w:val="center"/>
            <w:hideMark/>
          </w:tcPr>
          <w:p w14:paraId="3AB746E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427517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136D751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6931969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2.516.575.851 </w:t>
            </w:r>
          </w:p>
        </w:tc>
        <w:tc>
          <w:tcPr>
            <w:tcW w:w="1593" w:type="dxa"/>
            <w:tcBorders>
              <w:top w:val="nil"/>
              <w:left w:val="nil"/>
              <w:bottom w:val="nil"/>
              <w:right w:val="nil"/>
            </w:tcBorders>
            <w:noWrap/>
            <w:vAlign w:val="bottom"/>
            <w:hideMark/>
          </w:tcPr>
          <w:p w14:paraId="2E6A471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E3708D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2.516.575.851 </w:t>
            </w:r>
          </w:p>
        </w:tc>
      </w:tr>
      <w:tr w:rsidR="0002286F" w:rsidRPr="000E528B" w14:paraId="3A4E74DE" w14:textId="77777777" w:rsidTr="000818BD">
        <w:trPr>
          <w:trHeight w:val="255"/>
        </w:trPr>
        <w:tc>
          <w:tcPr>
            <w:tcW w:w="609" w:type="dxa"/>
            <w:tcBorders>
              <w:top w:val="nil"/>
              <w:left w:val="nil"/>
              <w:bottom w:val="nil"/>
              <w:right w:val="nil"/>
            </w:tcBorders>
            <w:vAlign w:val="center"/>
            <w:hideMark/>
          </w:tcPr>
          <w:p w14:paraId="1AC6A68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3699</w:t>
            </w:r>
          </w:p>
        </w:tc>
        <w:tc>
          <w:tcPr>
            <w:tcW w:w="530" w:type="dxa"/>
            <w:tcBorders>
              <w:top w:val="nil"/>
              <w:left w:val="nil"/>
              <w:bottom w:val="nil"/>
              <w:right w:val="nil"/>
            </w:tcBorders>
            <w:vAlign w:val="center"/>
            <w:hideMark/>
          </w:tcPr>
          <w:p w14:paraId="51EF1D7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D4B818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TRABAJO</w:t>
            </w:r>
          </w:p>
        </w:tc>
        <w:tc>
          <w:tcPr>
            <w:tcW w:w="1826" w:type="dxa"/>
            <w:tcBorders>
              <w:top w:val="nil"/>
              <w:left w:val="nil"/>
              <w:bottom w:val="nil"/>
              <w:right w:val="nil"/>
            </w:tcBorders>
            <w:vAlign w:val="center"/>
            <w:hideMark/>
          </w:tcPr>
          <w:p w14:paraId="34B5039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30.960.611.994 </w:t>
            </w:r>
          </w:p>
        </w:tc>
        <w:tc>
          <w:tcPr>
            <w:tcW w:w="1593" w:type="dxa"/>
            <w:tcBorders>
              <w:top w:val="nil"/>
              <w:left w:val="nil"/>
              <w:bottom w:val="nil"/>
              <w:right w:val="nil"/>
            </w:tcBorders>
            <w:noWrap/>
            <w:vAlign w:val="bottom"/>
            <w:hideMark/>
          </w:tcPr>
          <w:p w14:paraId="1F569E4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901EF8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30.960.611.994 </w:t>
            </w:r>
          </w:p>
        </w:tc>
      </w:tr>
      <w:tr w:rsidR="0002286F" w:rsidRPr="000E528B" w14:paraId="193BC2B9" w14:textId="77777777" w:rsidTr="000818BD">
        <w:trPr>
          <w:trHeight w:val="255"/>
        </w:trPr>
        <w:tc>
          <w:tcPr>
            <w:tcW w:w="609" w:type="dxa"/>
            <w:tcBorders>
              <w:top w:val="nil"/>
              <w:left w:val="nil"/>
              <w:bottom w:val="nil"/>
              <w:right w:val="nil"/>
            </w:tcBorders>
            <w:vAlign w:val="center"/>
            <w:hideMark/>
          </w:tcPr>
          <w:p w14:paraId="6EE6414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263892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0F916BE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58E5EC8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30.960.611.994 </w:t>
            </w:r>
          </w:p>
        </w:tc>
        <w:tc>
          <w:tcPr>
            <w:tcW w:w="1593" w:type="dxa"/>
            <w:tcBorders>
              <w:top w:val="nil"/>
              <w:left w:val="nil"/>
              <w:bottom w:val="nil"/>
              <w:right w:val="nil"/>
            </w:tcBorders>
            <w:noWrap/>
            <w:vAlign w:val="bottom"/>
            <w:hideMark/>
          </w:tcPr>
          <w:p w14:paraId="07B03FA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F85C0A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30.960.611.994 </w:t>
            </w:r>
          </w:p>
        </w:tc>
      </w:tr>
      <w:tr w:rsidR="0002286F" w:rsidRPr="000E528B" w14:paraId="3F3D16B4" w14:textId="77777777" w:rsidTr="000818BD">
        <w:trPr>
          <w:trHeight w:val="255"/>
        </w:trPr>
        <w:tc>
          <w:tcPr>
            <w:tcW w:w="609" w:type="dxa"/>
            <w:tcBorders>
              <w:top w:val="nil"/>
              <w:left w:val="nil"/>
              <w:bottom w:val="nil"/>
              <w:right w:val="nil"/>
            </w:tcBorders>
            <w:hideMark/>
          </w:tcPr>
          <w:p w14:paraId="24A9EBB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5C43095" w14:textId="77777777" w:rsidR="0002286F" w:rsidRPr="000E528B" w:rsidRDefault="0002286F" w:rsidP="000818BD">
            <w:pPr>
              <w:rPr>
                <w:lang w:eastAsia="es-CO"/>
              </w:rPr>
            </w:pPr>
          </w:p>
        </w:tc>
        <w:tc>
          <w:tcPr>
            <w:tcW w:w="599" w:type="dxa"/>
            <w:tcBorders>
              <w:top w:val="nil"/>
              <w:left w:val="nil"/>
              <w:bottom w:val="nil"/>
              <w:right w:val="nil"/>
            </w:tcBorders>
            <w:hideMark/>
          </w:tcPr>
          <w:p w14:paraId="728895F3" w14:textId="77777777" w:rsidR="0002286F" w:rsidRPr="000E528B" w:rsidRDefault="0002286F" w:rsidP="000818BD">
            <w:pPr>
              <w:rPr>
                <w:lang w:eastAsia="es-CO"/>
              </w:rPr>
            </w:pPr>
          </w:p>
        </w:tc>
        <w:tc>
          <w:tcPr>
            <w:tcW w:w="2384" w:type="dxa"/>
            <w:tcBorders>
              <w:top w:val="nil"/>
              <w:left w:val="nil"/>
              <w:bottom w:val="nil"/>
              <w:right w:val="nil"/>
            </w:tcBorders>
            <w:hideMark/>
          </w:tcPr>
          <w:p w14:paraId="7CED729A" w14:textId="77777777" w:rsidR="0002286F" w:rsidRPr="000E528B" w:rsidRDefault="0002286F" w:rsidP="000818BD">
            <w:pPr>
              <w:rPr>
                <w:lang w:eastAsia="es-CO"/>
              </w:rPr>
            </w:pPr>
          </w:p>
        </w:tc>
        <w:tc>
          <w:tcPr>
            <w:tcW w:w="1826" w:type="dxa"/>
            <w:tcBorders>
              <w:top w:val="nil"/>
              <w:left w:val="nil"/>
              <w:bottom w:val="nil"/>
              <w:right w:val="nil"/>
            </w:tcBorders>
            <w:hideMark/>
          </w:tcPr>
          <w:p w14:paraId="3C526A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0C76BB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D7B537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8D4DC9F" w14:textId="77777777" w:rsidTr="000818BD">
        <w:trPr>
          <w:trHeight w:val="255"/>
        </w:trPr>
        <w:tc>
          <w:tcPr>
            <w:tcW w:w="4122" w:type="dxa"/>
            <w:gridSpan w:val="4"/>
            <w:tcBorders>
              <w:top w:val="nil"/>
              <w:left w:val="nil"/>
              <w:bottom w:val="nil"/>
              <w:right w:val="nil"/>
            </w:tcBorders>
            <w:hideMark/>
          </w:tcPr>
          <w:p w14:paraId="259CCC8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B5E7E4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52.913.058.355.382 </w:t>
            </w:r>
          </w:p>
        </w:tc>
        <w:tc>
          <w:tcPr>
            <w:tcW w:w="1593" w:type="dxa"/>
            <w:tcBorders>
              <w:top w:val="nil"/>
              <w:left w:val="nil"/>
              <w:bottom w:val="nil"/>
              <w:right w:val="nil"/>
            </w:tcBorders>
            <w:noWrap/>
            <w:vAlign w:val="bottom"/>
            <w:hideMark/>
          </w:tcPr>
          <w:p w14:paraId="431E541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D8CACF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52.913.058.355.382 </w:t>
            </w:r>
          </w:p>
        </w:tc>
      </w:tr>
      <w:tr w:rsidR="0002286F" w:rsidRPr="000E528B" w14:paraId="7B9A45A5" w14:textId="77777777" w:rsidTr="000818BD">
        <w:trPr>
          <w:trHeight w:val="255"/>
        </w:trPr>
        <w:tc>
          <w:tcPr>
            <w:tcW w:w="609" w:type="dxa"/>
            <w:tcBorders>
              <w:top w:val="nil"/>
              <w:left w:val="nil"/>
              <w:bottom w:val="nil"/>
              <w:right w:val="nil"/>
            </w:tcBorders>
            <w:hideMark/>
          </w:tcPr>
          <w:p w14:paraId="3920858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FAF1D47" w14:textId="77777777" w:rsidR="0002286F" w:rsidRPr="000E528B" w:rsidRDefault="0002286F" w:rsidP="000818BD">
            <w:pPr>
              <w:rPr>
                <w:lang w:eastAsia="es-CO"/>
              </w:rPr>
            </w:pPr>
          </w:p>
        </w:tc>
        <w:tc>
          <w:tcPr>
            <w:tcW w:w="599" w:type="dxa"/>
            <w:tcBorders>
              <w:top w:val="nil"/>
              <w:left w:val="nil"/>
              <w:bottom w:val="nil"/>
              <w:right w:val="nil"/>
            </w:tcBorders>
            <w:hideMark/>
          </w:tcPr>
          <w:p w14:paraId="6C02FE16" w14:textId="77777777" w:rsidR="0002286F" w:rsidRPr="000E528B" w:rsidRDefault="0002286F" w:rsidP="000818BD">
            <w:pPr>
              <w:rPr>
                <w:lang w:eastAsia="es-CO"/>
              </w:rPr>
            </w:pPr>
          </w:p>
        </w:tc>
        <w:tc>
          <w:tcPr>
            <w:tcW w:w="2384" w:type="dxa"/>
            <w:tcBorders>
              <w:top w:val="nil"/>
              <w:left w:val="nil"/>
              <w:bottom w:val="nil"/>
              <w:right w:val="nil"/>
            </w:tcBorders>
            <w:hideMark/>
          </w:tcPr>
          <w:p w14:paraId="49DA9544" w14:textId="77777777" w:rsidR="0002286F" w:rsidRPr="000E528B" w:rsidRDefault="0002286F" w:rsidP="000818BD">
            <w:pPr>
              <w:rPr>
                <w:lang w:eastAsia="es-CO"/>
              </w:rPr>
            </w:pPr>
          </w:p>
        </w:tc>
        <w:tc>
          <w:tcPr>
            <w:tcW w:w="1826" w:type="dxa"/>
            <w:tcBorders>
              <w:top w:val="nil"/>
              <w:left w:val="nil"/>
              <w:bottom w:val="nil"/>
              <w:right w:val="nil"/>
            </w:tcBorders>
            <w:hideMark/>
          </w:tcPr>
          <w:p w14:paraId="619D348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6F535A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817FEE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628839E" w14:textId="77777777" w:rsidTr="000818BD">
        <w:trPr>
          <w:trHeight w:val="255"/>
        </w:trPr>
        <w:tc>
          <w:tcPr>
            <w:tcW w:w="609" w:type="dxa"/>
            <w:tcBorders>
              <w:top w:val="nil"/>
              <w:left w:val="nil"/>
              <w:bottom w:val="nil"/>
              <w:right w:val="nil"/>
            </w:tcBorders>
            <w:vAlign w:val="bottom"/>
            <w:hideMark/>
          </w:tcPr>
          <w:p w14:paraId="686EBC7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B40B588"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7C812B3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2641DA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3602</w:t>
            </w:r>
          </w:p>
        </w:tc>
        <w:tc>
          <w:tcPr>
            <w:tcW w:w="1539" w:type="dxa"/>
            <w:tcBorders>
              <w:top w:val="nil"/>
              <w:left w:val="nil"/>
              <w:bottom w:val="nil"/>
              <w:right w:val="nil"/>
            </w:tcBorders>
            <w:vAlign w:val="bottom"/>
            <w:hideMark/>
          </w:tcPr>
          <w:p w14:paraId="55D1369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0E1BA85" w14:textId="77777777" w:rsidTr="000818BD">
        <w:trPr>
          <w:trHeight w:val="255"/>
        </w:trPr>
        <w:tc>
          <w:tcPr>
            <w:tcW w:w="609" w:type="dxa"/>
            <w:tcBorders>
              <w:top w:val="nil"/>
              <w:left w:val="nil"/>
              <w:bottom w:val="nil"/>
              <w:right w:val="nil"/>
            </w:tcBorders>
            <w:hideMark/>
          </w:tcPr>
          <w:p w14:paraId="6B4E34C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24C14E8" w14:textId="77777777" w:rsidR="0002286F" w:rsidRPr="000E528B" w:rsidRDefault="0002286F" w:rsidP="000818BD">
            <w:pPr>
              <w:rPr>
                <w:lang w:eastAsia="es-CO"/>
              </w:rPr>
            </w:pPr>
          </w:p>
        </w:tc>
        <w:tc>
          <w:tcPr>
            <w:tcW w:w="599" w:type="dxa"/>
            <w:tcBorders>
              <w:top w:val="nil"/>
              <w:left w:val="nil"/>
              <w:bottom w:val="nil"/>
              <w:right w:val="nil"/>
            </w:tcBorders>
            <w:hideMark/>
          </w:tcPr>
          <w:p w14:paraId="2BCAD4EF"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F57A7B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SERVICIO NACIONAL DE APRENDIZAJE (SENA)</w:t>
            </w:r>
          </w:p>
        </w:tc>
        <w:tc>
          <w:tcPr>
            <w:tcW w:w="1539" w:type="dxa"/>
            <w:tcBorders>
              <w:top w:val="nil"/>
              <w:left w:val="nil"/>
              <w:bottom w:val="nil"/>
              <w:right w:val="nil"/>
            </w:tcBorders>
            <w:hideMark/>
          </w:tcPr>
          <w:p w14:paraId="00C92D7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DF21487" w14:textId="77777777" w:rsidTr="000818BD">
        <w:trPr>
          <w:trHeight w:val="255"/>
        </w:trPr>
        <w:tc>
          <w:tcPr>
            <w:tcW w:w="4122" w:type="dxa"/>
            <w:gridSpan w:val="4"/>
            <w:tcBorders>
              <w:top w:val="nil"/>
              <w:left w:val="nil"/>
              <w:bottom w:val="nil"/>
              <w:right w:val="nil"/>
            </w:tcBorders>
            <w:vAlign w:val="center"/>
            <w:hideMark/>
          </w:tcPr>
          <w:p w14:paraId="2EBD521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30021BA3"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5BEAFE4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136.827.084.000 </w:t>
            </w:r>
          </w:p>
        </w:tc>
        <w:tc>
          <w:tcPr>
            <w:tcW w:w="1539" w:type="dxa"/>
            <w:tcBorders>
              <w:top w:val="nil"/>
              <w:left w:val="nil"/>
              <w:bottom w:val="nil"/>
              <w:right w:val="nil"/>
            </w:tcBorders>
            <w:vAlign w:val="center"/>
            <w:hideMark/>
          </w:tcPr>
          <w:p w14:paraId="612AB1C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136.827.084.000 </w:t>
            </w:r>
          </w:p>
        </w:tc>
      </w:tr>
      <w:tr w:rsidR="0002286F" w:rsidRPr="000E528B" w14:paraId="429E2DEE" w14:textId="77777777" w:rsidTr="000818BD">
        <w:trPr>
          <w:trHeight w:val="255"/>
        </w:trPr>
        <w:tc>
          <w:tcPr>
            <w:tcW w:w="4122" w:type="dxa"/>
            <w:gridSpan w:val="4"/>
            <w:tcBorders>
              <w:top w:val="nil"/>
              <w:left w:val="nil"/>
              <w:bottom w:val="nil"/>
              <w:right w:val="nil"/>
            </w:tcBorders>
            <w:vAlign w:val="center"/>
            <w:hideMark/>
          </w:tcPr>
          <w:p w14:paraId="0B0A499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24B6422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3.338.303.877.447 </w:t>
            </w:r>
          </w:p>
        </w:tc>
        <w:tc>
          <w:tcPr>
            <w:tcW w:w="1593" w:type="dxa"/>
            <w:tcBorders>
              <w:top w:val="nil"/>
              <w:left w:val="nil"/>
              <w:bottom w:val="nil"/>
              <w:right w:val="nil"/>
            </w:tcBorders>
            <w:vAlign w:val="center"/>
            <w:hideMark/>
          </w:tcPr>
          <w:p w14:paraId="7F14CE9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2.916.330.264.000 </w:t>
            </w:r>
          </w:p>
        </w:tc>
        <w:tc>
          <w:tcPr>
            <w:tcW w:w="1539" w:type="dxa"/>
            <w:tcBorders>
              <w:top w:val="nil"/>
              <w:left w:val="nil"/>
              <w:bottom w:val="nil"/>
              <w:right w:val="nil"/>
            </w:tcBorders>
            <w:vAlign w:val="center"/>
            <w:hideMark/>
          </w:tcPr>
          <w:p w14:paraId="5C479EA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6.254.634.141.447 </w:t>
            </w:r>
          </w:p>
        </w:tc>
      </w:tr>
      <w:tr w:rsidR="0002286F" w:rsidRPr="000E528B" w14:paraId="0F9E451D" w14:textId="77777777" w:rsidTr="000818BD">
        <w:trPr>
          <w:trHeight w:val="255"/>
        </w:trPr>
        <w:tc>
          <w:tcPr>
            <w:tcW w:w="609" w:type="dxa"/>
            <w:tcBorders>
              <w:top w:val="nil"/>
              <w:left w:val="nil"/>
              <w:bottom w:val="nil"/>
              <w:right w:val="nil"/>
            </w:tcBorders>
            <w:vAlign w:val="center"/>
            <w:hideMark/>
          </w:tcPr>
          <w:p w14:paraId="4954E55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3602</w:t>
            </w:r>
          </w:p>
        </w:tc>
        <w:tc>
          <w:tcPr>
            <w:tcW w:w="530" w:type="dxa"/>
            <w:tcBorders>
              <w:top w:val="nil"/>
              <w:left w:val="nil"/>
              <w:bottom w:val="nil"/>
              <w:right w:val="nil"/>
            </w:tcBorders>
            <w:vAlign w:val="center"/>
            <w:hideMark/>
          </w:tcPr>
          <w:p w14:paraId="58EE36C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5B969A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GENERACIÓN Y FORMALIZACIÓN DEL EMPLEO</w:t>
            </w:r>
          </w:p>
        </w:tc>
        <w:tc>
          <w:tcPr>
            <w:tcW w:w="1826" w:type="dxa"/>
            <w:tcBorders>
              <w:top w:val="nil"/>
              <w:left w:val="nil"/>
              <w:bottom w:val="nil"/>
              <w:right w:val="nil"/>
            </w:tcBorders>
            <w:vAlign w:val="center"/>
            <w:hideMark/>
          </w:tcPr>
          <w:p w14:paraId="75163BC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155.813.082.800 </w:t>
            </w:r>
          </w:p>
        </w:tc>
        <w:tc>
          <w:tcPr>
            <w:tcW w:w="1593" w:type="dxa"/>
            <w:tcBorders>
              <w:top w:val="nil"/>
              <w:left w:val="nil"/>
              <w:bottom w:val="nil"/>
              <w:right w:val="nil"/>
            </w:tcBorders>
            <w:vAlign w:val="center"/>
            <w:hideMark/>
          </w:tcPr>
          <w:p w14:paraId="7100FA0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401.315.695.890 </w:t>
            </w:r>
          </w:p>
        </w:tc>
        <w:tc>
          <w:tcPr>
            <w:tcW w:w="1539" w:type="dxa"/>
            <w:tcBorders>
              <w:top w:val="nil"/>
              <w:left w:val="nil"/>
              <w:bottom w:val="nil"/>
              <w:right w:val="nil"/>
            </w:tcBorders>
            <w:vAlign w:val="center"/>
            <w:hideMark/>
          </w:tcPr>
          <w:p w14:paraId="4D85586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557.128.778.690 </w:t>
            </w:r>
          </w:p>
        </w:tc>
      </w:tr>
      <w:tr w:rsidR="0002286F" w:rsidRPr="000E528B" w14:paraId="34547725" w14:textId="77777777" w:rsidTr="000818BD">
        <w:trPr>
          <w:trHeight w:val="255"/>
        </w:trPr>
        <w:tc>
          <w:tcPr>
            <w:tcW w:w="609" w:type="dxa"/>
            <w:tcBorders>
              <w:top w:val="nil"/>
              <w:left w:val="nil"/>
              <w:bottom w:val="nil"/>
              <w:right w:val="nil"/>
            </w:tcBorders>
            <w:vAlign w:val="center"/>
            <w:hideMark/>
          </w:tcPr>
          <w:p w14:paraId="45CE122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D9B008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0E6F911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691DB7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155.813.082.800 </w:t>
            </w:r>
          </w:p>
        </w:tc>
        <w:tc>
          <w:tcPr>
            <w:tcW w:w="1593" w:type="dxa"/>
            <w:tcBorders>
              <w:top w:val="nil"/>
              <w:left w:val="nil"/>
              <w:bottom w:val="nil"/>
              <w:right w:val="nil"/>
            </w:tcBorders>
            <w:vAlign w:val="center"/>
            <w:hideMark/>
          </w:tcPr>
          <w:p w14:paraId="340C36A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401.315.695.890 </w:t>
            </w:r>
          </w:p>
        </w:tc>
        <w:tc>
          <w:tcPr>
            <w:tcW w:w="1539" w:type="dxa"/>
            <w:tcBorders>
              <w:top w:val="nil"/>
              <w:left w:val="nil"/>
              <w:bottom w:val="nil"/>
              <w:right w:val="nil"/>
            </w:tcBorders>
            <w:vAlign w:val="center"/>
            <w:hideMark/>
          </w:tcPr>
          <w:p w14:paraId="53991F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557.128.778.690 </w:t>
            </w:r>
          </w:p>
        </w:tc>
      </w:tr>
      <w:tr w:rsidR="0002286F" w:rsidRPr="000E528B" w14:paraId="6419793C" w14:textId="77777777" w:rsidTr="000818BD">
        <w:trPr>
          <w:trHeight w:val="255"/>
        </w:trPr>
        <w:tc>
          <w:tcPr>
            <w:tcW w:w="609" w:type="dxa"/>
            <w:tcBorders>
              <w:top w:val="nil"/>
              <w:left w:val="nil"/>
              <w:bottom w:val="nil"/>
              <w:right w:val="nil"/>
            </w:tcBorders>
            <w:vAlign w:val="center"/>
            <w:hideMark/>
          </w:tcPr>
          <w:p w14:paraId="276B89C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3603</w:t>
            </w:r>
          </w:p>
        </w:tc>
        <w:tc>
          <w:tcPr>
            <w:tcW w:w="530" w:type="dxa"/>
            <w:tcBorders>
              <w:top w:val="nil"/>
              <w:left w:val="nil"/>
              <w:bottom w:val="nil"/>
              <w:right w:val="nil"/>
            </w:tcBorders>
            <w:vAlign w:val="center"/>
            <w:hideMark/>
          </w:tcPr>
          <w:p w14:paraId="639262A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1DE763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FORMACIÓN PARA EL TRABAJO</w:t>
            </w:r>
          </w:p>
        </w:tc>
        <w:tc>
          <w:tcPr>
            <w:tcW w:w="1826" w:type="dxa"/>
            <w:tcBorders>
              <w:top w:val="nil"/>
              <w:left w:val="nil"/>
              <w:bottom w:val="nil"/>
              <w:right w:val="nil"/>
            </w:tcBorders>
            <w:vAlign w:val="center"/>
            <w:hideMark/>
          </w:tcPr>
          <w:p w14:paraId="4E69A0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2.989.370.163.758 </w:t>
            </w:r>
          </w:p>
        </w:tc>
        <w:tc>
          <w:tcPr>
            <w:tcW w:w="1593" w:type="dxa"/>
            <w:tcBorders>
              <w:top w:val="nil"/>
              <w:left w:val="nil"/>
              <w:bottom w:val="nil"/>
              <w:right w:val="nil"/>
            </w:tcBorders>
            <w:vAlign w:val="center"/>
            <w:hideMark/>
          </w:tcPr>
          <w:p w14:paraId="4532BEC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1.798.376.424.833 </w:t>
            </w:r>
          </w:p>
        </w:tc>
        <w:tc>
          <w:tcPr>
            <w:tcW w:w="1539" w:type="dxa"/>
            <w:tcBorders>
              <w:top w:val="nil"/>
              <w:left w:val="nil"/>
              <w:bottom w:val="nil"/>
              <w:right w:val="nil"/>
            </w:tcBorders>
            <w:vAlign w:val="center"/>
            <w:hideMark/>
          </w:tcPr>
          <w:p w14:paraId="46CDE6B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4.787.746.588.591 </w:t>
            </w:r>
          </w:p>
        </w:tc>
      </w:tr>
      <w:tr w:rsidR="0002286F" w:rsidRPr="000E528B" w14:paraId="5E44A1E2" w14:textId="77777777" w:rsidTr="000818BD">
        <w:trPr>
          <w:trHeight w:val="255"/>
        </w:trPr>
        <w:tc>
          <w:tcPr>
            <w:tcW w:w="609" w:type="dxa"/>
            <w:tcBorders>
              <w:top w:val="nil"/>
              <w:left w:val="nil"/>
              <w:bottom w:val="nil"/>
              <w:right w:val="nil"/>
            </w:tcBorders>
            <w:vAlign w:val="center"/>
            <w:hideMark/>
          </w:tcPr>
          <w:p w14:paraId="404CE2D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0A6349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633CFF7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36224EC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2.989.370.163.758 </w:t>
            </w:r>
          </w:p>
        </w:tc>
        <w:tc>
          <w:tcPr>
            <w:tcW w:w="1593" w:type="dxa"/>
            <w:tcBorders>
              <w:top w:val="nil"/>
              <w:left w:val="nil"/>
              <w:bottom w:val="nil"/>
              <w:right w:val="nil"/>
            </w:tcBorders>
            <w:vAlign w:val="center"/>
            <w:hideMark/>
          </w:tcPr>
          <w:p w14:paraId="5D35F9F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1.798.376.424.833 </w:t>
            </w:r>
          </w:p>
        </w:tc>
        <w:tc>
          <w:tcPr>
            <w:tcW w:w="1539" w:type="dxa"/>
            <w:tcBorders>
              <w:top w:val="nil"/>
              <w:left w:val="nil"/>
              <w:bottom w:val="nil"/>
              <w:right w:val="nil"/>
            </w:tcBorders>
            <w:vAlign w:val="center"/>
            <w:hideMark/>
          </w:tcPr>
          <w:p w14:paraId="7AC4783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4.787.746.588.591 </w:t>
            </w:r>
          </w:p>
        </w:tc>
      </w:tr>
      <w:tr w:rsidR="0002286F" w:rsidRPr="000E528B" w14:paraId="448863F6" w14:textId="77777777" w:rsidTr="000818BD">
        <w:trPr>
          <w:trHeight w:val="255"/>
        </w:trPr>
        <w:tc>
          <w:tcPr>
            <w:tcW w:w="609" w:type="dxa"/>
            <w:tcBorders>
              <w:top w:val="nil"/>
              <w:left w:val="nil"/>
              <w:bottom w:val="nil"/>
              <w:right w:val="nil"/>
            </w:tcBorders>
            <w:vAlign w:val="center"/>
            <w:hideMark/>
          </w:tcPr>
          <w:p w14:paraId="0A03351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3605</w:t>
            </w:r>
          </w:p>
        </w:tc>
        <w:tc>
          <w:tcPr>
            <w:tcW w:w="530" w:type="dxa"/>
            <w:tcBorders>
              <w:top w:val="nil"/>
              <w:left w:val="nil"/>
              <w:bottom w:val="nil"/>
              <w:right w:val="nil"/>
            </w:tcBorders>
            <w:vAlign w:val="center"/>
            <w:hideMark/>
          </w:tcPr>
          <w:p w14:paraId="381892F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1CADEE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FOMENTO DE LA INVESTIGACIÓN, DESARROLLO TECNOLÓGICO E INNOVACIÓN DEL SECTOR TRABAJO</w:t>
            </w:r>
          </w:p>
        </w:tc>
        <w:tc>
          <w:tcPr>
            <w:tcW w:w="1826" w:type="dxa"/>
            <w:tcBorders>
              <w:top w:val="nil"/>
              <w:left w:val="nil"/>
              <w:bottom w:val="nil"/>
              <w:right w:val="nil"/>
            </w:tcBorders>
            <w:noWrap/>
            <w:vAlign w:val="bottom"/>
            <w:hideMark/>
          </w:tcPr>
          <w:p w14:paraId="7ED52CB6"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53212D3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379.667.808.800 </w:t>
            </w:r>
          </w:p>
        </w:tc>
        <w:tc>
          <w:tcPr>
            <w:tcW w:w="1539" w:type="dxa"/>
            <w:tcBorders>
              <w:top w:val="nil"/>
              <w:left w:val="nil"/>
              <w:bottom w:val="nil"/>
              <w:right w:val="nil"/>
            </w:tcBorders>
            <w:vAlign w:val="center"/>
            <w:hideMark/>
          </w:tcPr>
          <w:p w14:paraId="3ACF7A0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379.667.808.800 </w:t>
            </w:r>
          </w:p>
        </w:tc>
      </w:tr>
      <w:tr w:rsidR="0002286F" w:rsidRPr="000E528B" w14:paraId="76000E72" w14:textId="77777777" w:rsidTr="000818BD">
        <w:trPr>
          <w:trHeight w:val="255"/>
        </w:trPr>
        <w:tc>
          <w:tcPr>
            <w:tcW w:w="609" w:type="dxa"/>
            <w:tcBorders>
              <w:top w:val="nil"/>
              <w:left w:val="nil"/>
              <w:bottom w:val="nil"/>
              <w:right w:val="nil"/>
            </w:tcBorders>
            <w:vAlign w:val="center"/>
            <w:hideMark/>
          </w:tcPr>
          <w:p w14:paraId="3F6FA7E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98983C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6B91B6A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noWrap/>
            <w:vAlign w:val="bottom"/>
            <w:hideMark/>
          </w:tcPr>
          <w:p w14:paraId="5019B99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05F22FF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379.667.808.800 </w:t>
            </w:r>
          </w:p>
        </w:tc>
        <w:tc>
          <w:tcPr>
            <w:tcW w:w="1539" w:type="dxa"/>
            <w:tcBorders>
              <w:top w:val="nil"/>
              <w:left w:val="nil"/>
              <w:bottom w:val="nil"/>
              <w:right w:val="nil"/>
            </w:tcBorders>
            <w:vAlign w:val="center"/>
            <w:hideMark/>
          </w:tcPr>
          <w:p w14:paraId="372733E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379.667.808.800 </w:t>
            </w:r>
          </w:p>
        </w:tc>
      </w:tr>
      <w:tr w:rsidR="0002286F" w:rsidRPr="000E528B" w14:paraId="5E2113DC" w14:textId="77777777" w:rsidTr="000818BD">
        <w:trPr>
          <w:trHeight w:val="255"/>
        </w:trPr>
        <w:tc>
          <w:tcPr>
            <w:tcW w:w="609" w:type="dxa"/>
            <w:tcBorders>
              <w:top w:val="nil"/>
              <w:left w:val="nil"/>
              <w:bottom w:val="nil"/>
              <w:right w:val="nil"/>
            </w:tcBorders>
            <w:vAlign w:val="center"/>
            <w:hideMark/>
          </w:tcPr>
          <w:p w14:paraId="7B37153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3699</w:t>
            </w:r>
          </w:p>
        </w:tc>
        <w:tc>
          <w:tcPr>
            <w:tcW w:w="530" w:type="dxa"/>
            <w:tcBorders>
              <w:top w:val="nil"/>
              <w:left w:val="nil"/>
              <w:bottom w:val="nil"/>
              <w:right w:val="nil"/>
            </w:tcBorders>
            <w:vAlign w:val="center"/>
            <w:hideMark/>
          </w:tcPr>
          <w:p w14:paraId="0B35A4B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3FDC4B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TRABAJO</w:t>
            </w:r>
          </w:p>
        </w:tc>
        <w:tc>
          <w:tcPr>
            <w:tcW w:w="1826" w:type="dxa"/>
            <w:tcBorders>
              <w:top w:val="nil"/>
              <w:left w:val="nil"/>
              <w:bottom w:val="nil"/>
              <w:right w:val="nil"/>
            </w:tcBorders>
            <w:vAlign w:val="center"/>
            <w:hideMark/>
          </w:tcPr>
          <w:p w14:paraId="596FB8E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193.120.630.889 </w:t>
            </w:r>
          </w:p>
        </w:tc>
        <w:tc>
          <w:tcPr>
            <w:tcW w:w="1593" w:type="dxa"/>
            <w:tcBorders>
              <w:top w:val="nil"/>
              <w:left w:val="nil"/>
              <w:bottom w:val="nil"/>
              <w:right w:val="nil"/>
            </w:tcBorders>
            <w:vAlign w:val="center"/>
            <w:hideMark/>
          </w:tcPr>
          <w:p w14:paraId="2E165B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336.970.334.477 </w:t>
            </w:r>
          </w:p>
        </w:tc>
        <w:tc>
          <w:tcPr>
            <w:tcW w:w="1539" w:type="dxa"/>
            <w:tcBorders>
              <w:top w:val="nil"/>
              <w:left w:val="nil"/>
              <w:bottom w:val="nil"/>
              <w:right w:val="nil"/>
            </w:tcBorders>
            <w:vAlign w:val="center"/>
            <w:hideMark/>
          </w:tcPr>
          <w:p w14:paraId="2AB7897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530.090.965.366 </w:t>
            </w:r>
          </w:p>
        </w:tc>
      </w:tr>
      <w:tr w:rsidR="0002286F" w:rsidRPr="000E528B" w14:paraId="55E6AF5C" w14:textId="77777777" w:rsidTr="000818BD">
        <w:trPr>
          <w:trHeight w:val="255"/>
        </w:trPr>
        <w:tc>
          <w:tcPr>
            <w:tcW w:w="609" w:type="dxa"/>
            <w:tcBorders>
              <w:top w:val="nil"/>
              <w:left w:val="nil"/>
              <w:bottom w:val="nil"/>
              <w:right w:val="nil"/>
            </w:tcBorders>
            <w:vAlign w:val="center"/>
            <w:hideMark/>
          </w:tcPr>
          <w:p w14:paraId="3603CE4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B0CDD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47964B9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6BDF199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193.120.630.889 </w:t>
            </w:r>
          </w:p>
        </w:tc>
        <w:tc>
          <w:tcPr>
            <w:tcW w:w="1593" w:type="dxa"/>
            <w:tcBorders>
              <w:top w:val="nil"/>
              <w:left w:val="nil"/>
              <w:bottom w:val="nil"/>
              <w:right w:val="nil"/>
            </w:tcBorders>
            <w:vAlign w:val="center"/>
            <w:hideMark/>
          </w:tcPr>
          <w:p w14:paraId="68E60DC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336.970.334.477 </w:t>
            </w:r>
          </w:p>
        </w:tc>
        <w:tc>
          <w:tcPr>
            <w:tcW w:w="1539" w:type="dxa"/>
            <w:tcBorders>
              <w:top w:val="nil"/>
              <w:left w:val="nil"/>
              <w:bottom w:val="nil"/>
              <w:right w:val="nil"/>
            </w:tcBorders>
            <w:vAlign w:val="center"/>
            <w:hideMark/>
          </w:tcPr>
          <w:p w14:paraId="5CAC37D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530.090.965.366 </w:t>
            </w:r>
          </w:p>
        </w:tc>
      </w:tr>
      <w:tr w:rsidR="0002286F" w:rsidRPr="000E528B" w14:paraId="5EC38F89" w14:textId="77777777" w:rsidTr="000818BD">
        <w:trPr>
          <w:trHeight w:val="255"/>
        </w:trPr>
        <w:tc>
          <w:tcPr>
            <w:tcW w:w="609" w:type="dxa"/>
            <w:tcBorders>
              <w:top w:val="nil"/>
              <w:left w:val="nil"/>
              <w:bottom w:val="nil"/>
              <w:right w:val="nil"/>
            </w:tcBorders>
            <w:hideMark/>
          </w:tcPr>
          <w:p w14:paraId="0DE2331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9CFBF72" w14:textId="77777777" w:rsidR="0002286F" w:rsidRPr="000E528B" w:rsidRDefault="0002286F" w:rsidP="000818BD">
            <w:pPr>
              <w:rPr>
                <w:lang w:eastAsia="es-CO"/>
              </w:rPr>
            </w:pPr>
          </w:p>
        </w:tc>
        <w:tc>
          <w:tcPr>
            <w:tcW w:w="599" w:type="dxa"/>
            <w:tcBorders>
              <w:top w:val="nil"/>
              <w:left w:val="nil"/>
              <w:bottom w:val="nil"/>
              <w:right w:val="nil"/>
            </w:tcBorders>
            <w:hideMark/>
          </w:tcPr>
          <w:p w14:paraId="71F03F12" w14:textId="77777777" w:rsidR="0002286F" w:rsidRPr="000E528B" w:rsidRDefault="0002286F" w:rsidP="000818BD">
            <w:pPr>
              <w:rPr>
                <w:lang w:eastAsia="es-CO"/>
              </w:rPr>
            </w:pPr>
          </w:p>
        </w:tc>
        <w:tc>
          <w:tcPr>
            <w:tcW w:w="2384" w:type="dxa"/>
            <w:tcBorders>
              <w:top w:val="nil"/>
              <w:left w:val="nil"/>
              <w:bottom w:val="nil"/>
              <w:right w:val="nil"/>
            </w:tcBorders>
            <w:hideMark/>
          </w:tcPr>
          <w:p w14:paraId="28B07A65" w14:textId="77777777" w:rsidR="0002286F" w:rsidRPr="000E528B" w:rsidRDefault="0002286F" w:rsidP="000818BD">
            <w:pPr>
              <w:rPr>
                <w:lang w:eastAsia="es-CO"/>
              </w:rPr>
            </w:pPr>
          </w:p>
        </w:tc>
        <w:tc>
          <w:tcPr>
            <w:tcW w:w="1826" w:type="dxa"/>
            <w:tcBorders>
              <w:top w:val="nil"/>
              <w:left w:val="nil"/>
              <w:bottom w:val="nil"/>
              <w:right w:val="nil"/>
            </w:tcBorders>
            <w:hideMark/>
          </w:tcPr>
          <w:p w14:paraId="15543B0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B6A2AB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2F5121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1418486" w14:textId="77777777" w:rsidTr="000818BD">
        <w:trPr>
          <w:trHeight w:val="255"/>
        </w:trPr>
        <w:tc>
          <w:tcPr>
            <w:tcW w:w="4122" w:type="dxa"/>
            <w:gridSpan w:val="4"/>
            <w:tcBorders>
              <w:top w:val="nil"/>
              <w:left w:val="nil"/>
              <w:bottom w:val="nil"/>
              <w:right w:val="nil"/>
            </w:tcBorders>
            <w:hideMark/>
          </w:tcPr>
          <w:p w14:paraId="0F6667C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6A8953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3.338.303.877.447 </w:t>
            </w:r>
          </w:p>
        </w:tc>
        <w:tc>
          <w:tcPr>
            <w:tcW w:w="1593" w:type="dxa"/>
            <w:tcBorders>
              <w:top w:val="nil"/>
              <w:left w:val="nil"/>
              <w:bottom w:val="nil"/>
              <w:right w:val="nil"/>
            </w:tcBorders>
            <w:hideMark/>
          </w:tcPr>
          <w:p w14:paraId="6C720B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3.053.157.348.000 </w:t>
            </w:r>
          </w:p>
        </w:tc>
        <w:tc>
          <w:tcPr>
            <w:tcW w:w="1539" w:type="dxa"/>
            <w:tcBorders>
              <w:top w:val="nil"/>
              <w:left w:val="nil"/>
              <w:bottom w:val="nil"/>
              <w:right w:val="nil"/>
            </w:tcBorders>
            <w:hideMark/>
          </w:tcPr>
          <w:p w14:paraId="6E2AF68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6.391.461.225.447 </w:t>
            </w:r>
          </w:p>
        </w:tc>
      </w:tr>
      <w:tr w:rsidR="0002286F" w:rsidRPr="000E528B" w14:paraId="07CBE40B" w14:textId="77777777" w:rsidTr="000818BD">
        <w:trPr>
          <w:trHeight w:val="255"/>
        </w:trPr>
        <w:tc>
          <w:tcPr>
            <w:tcW w:w="609" w:type="dxa"/>
            <w:tcBorders>
              <w:top w:val="nil"/>
              <w:left w:val="nil"/>
              <w:bottom w:val="nil"/>
              <w:right w:val="nil"/>
            </w:tcBorders>
            <w:hideMark/>
          </w:tcPr>
          <w:p w14:paraId="4985C18D"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B5F12E5" w14:textId="77777777" w:rsidR="0002286F" w:rsidRPr="000E528B" w:rsidRDefault="0002286F" w:rsidP="000818BD">
            <w:pPr>
              <w:rPr>
                <w:lang w:eastAsia="es-CO"/>
              </w:rPr>
            </w:pPr>
          </w:p>
        </w:tc>
        <w:tc>
          <w:tcPr>
            <w:tcW w:w="599" w:type="dxa"/>
            <w:tcBorders>
              <w:top w:val="nil"/>
              <w:left w:val="nil"/>
              <w:bottom w:val="nil"/>
              <w:right w:val="nil"/>
            </w:tcBorders>
            <w:hideMark/>
          </w:tcPr>
          <w:p w14:paraId="7964A3DE" w14:textId="77777777" w:rsidR="0002286F" w:rsidRPr="000E528B" w:rsidRDefault="0002286F" w:rsidP="000818BD">
            <w:pPr>
              <w:rPr>
                <w:lang w:eastAsia="es-CO"/>
              </w:rPr>
            </w:pPr>
          </w:p>
        </w:tc>
        <w:tc>
          <w:tcPr>
            <w:tcW w:w="2384" w:type="dxa"/>
            <w:tcBorders>
              <w:top w:val="nil"/>
              <w:left w:val="nil"/>
              <w:bottom w:val="nil"/>
              <w:right w:val="nil"/>
            </w:tcBorders>
            <w:hideMark/>
          </w:tcPr>
          <w:p w14:paraId="24EF8332" w14:textId="77777777" w:rsidR="0002286F" w:rsidRPr="000E528B" w:rsidRDefault="0002286F" w:rsidP="000818BD">
            <w:pPr>
              <w:rPr>
                <w:lang w:eastAsia="es-CO"/>
              </w:rPr>
            </w:pPr>
          </w:p>
        </w:tc>
        <w:tc>
          <w:tcPr>
            <w:tcW w:w="1826" w:type="dxa"/>
            <w:tcBorders>
              <w:top w:val="nil"/>
              <w:left w:val="nil"/>
              <w:bottom w:val="nil"/>
              <w:right w:val="nil"/>
            </w:tcBorders>
            <w:hideMark/>
          </w:tcPr>
          <w:p w14:paraId="1388DF4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4EA263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5C8149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A60E454" w14:textId="77777777" w:rsidTr="000818BD">
        <w:trPr>
          <w:trHeight w:val="255"/>
        </w:trPr>
        <w:tc>
          <w:tcPr>
            <w:tcW w:w="609" w:type="dxa"/>
            <w:tcBorders>
              <w:top w:val="nil"/>
              <w:left w:val="nil"/>
              <w:bottom w:val="nil"/>
              <w:right w:val="nil"/>
            </w:tcBorders>
            <w:vAlign w:val="bottom"/>
            <w:hideMark/>
          </w:tcPr>
          <w:p w14:paraId="33F82A0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5271129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6E28EE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C913DA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3612</w:t>
            </w:r>
          </w:p>
        </w:tc>
        <w:tc>
          <w:tcPr>
            <w:tcW w:w="1539" w:type="dxa"/>
            <w:tcBorders>
              <w:top w:val="nil"/>
              <w:left w:val="nil"/>
              <w:bottom w:val="nil"/>
              <w:right w:val="nil"/>
            </w:tcBorders>
            <w:vAlign w:val="bottom"/>
            <w:hideMark/>
          </w:tcPr>
          <w:p w14:paraId="7AF66A8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F33B453" w14:textId="77777777" w:rsidTr="000818BD">
        <w:trPr>
          <w:trHeight w:val="255"/>
        </w:trPr>
        <w:tc>
          <w:tcPr>
            <w:tcW w:w="609" w:type="dxa"/>
            <w:tcBorders>
              <w:top w:val="nil"/>
              <w:left w:val="nil"/>
              <w:bottom w:val="nil"/>
              <w:right w:val="nil"/>
            </w:tcBorders>
            <w:hideMark/>
          </w:tcPr>
          <w:p w14:paraId="522441F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4032CDE" w14:textId="77777777" w:rsidR="0002286F" w:rsidRPr="000E528B" w:rsidRDefault="0002286F" w:rsidP="000818BD">
            <w:pPr>
              <w:rPr>
                <w:lang w:eastAsia="es-CO"/>
              </w:rPr>
            </w:pPr>
          </w:p>
        </w:tc>
        <w:tc>
          <w:tcPr>
            <w:tcW w:w="599" w:type="dxa"/>
            <w:tcBorders>
              <w:top w:val="nil"/>
              <w:left w:val="nil"/>
              <w:bottom w:val="nil"/>
              <w:right w:val="nil"/>
            </w:tcBorders>
            <w:hideMark/>
          </w:tcPr>
          <w:p w14:paraId="18DD2AD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7C0A2E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DE ORGANIZACIONES SOLIDARIAS</w:t>
            </w:r>
          </w:p>
        </w:tc>
        <w:tc>
          <w:tcPr>
            <w:tcW w:w="1539" w:type="dxa"/>
            <w:tcBorders>
              <w:top w:val="nil"/>
              <w:left w:val="nil"/>
              <w:bottom w:val="nil"/>
              <w:right w:val="nil"/>
            </w:tcBorders>
            <w:hideMark/>
          </w:tcPr>
          <w:p w14:paraId="3435CE2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F68D7F1" w14:textId="77777777" w:rsidTr="000818BD">
        <w:trPr>
          <w:trHeight w:val="255"/>
        </w:trPr>
        <w:tc>
          <w:tcPr>
            <w:tcW w:w="4122" w:type="dxa"/>
            <w:gridSpan w:val="4"/>
            <w:tcBorders>
              <w:top w:val="nil"/>
              <w:left w:val="nil"/>
              <w:bottom w:val="nil"/>
              <w:right w:val="nil"/>
            </w:tcBorders>
            <w:vAlign w:val="center"/>
            <w:hideMark/>
          </w:tcPr>
          <w:p w14:paraId="4D99800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4D2AA3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11.744.672.000 </w:t>
            </w:r>
          </w:p>
        </w:tc>
        <w:tc>
          <w:tcPr>
            <w:tcW w:w="1593" w:type="dxa"/>
            <w:tcBorders>
              <w:top w:val="nil"/>
              <w:left w:val="nil"/>
              <w:bottom w:val="nil"/>
              <w:right w:val="nil"/>
            </w:tcBorders>
            <w:noWrap/>
            <w:vAlign w:val="bottom"/>
            <w:hideMark/>
          </w:tcPr>
          <w:p w14:paraId="70D9205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4BA054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11.744.672.000 </w:t>
            </w:r>
          </w:p>
        </w:tc>
      </w:tr>
      <w:tr w:rsidR="0002286F" w:rsidRPr="000E528B" w14:paraId="37D5C77A" w14:textId="77777777" w:rsidTr="000818BD">
        <w:trPr>
          <w:trHeight w:val="255"/>
        </w:trPr>
        <w:tc>
          <w:tcPr>
            <w:tcW w:w="4122" w:type="dxa"/>
            <w:gridSpan w:val="4"/>
            <w:tcBorders>
              <w:top w:val="nil"/>
              <w:left w:val="nil"/>
              <w:bottom w:val="nil"/>
              <w:right w:val="nil"/>
            </w:tcBorders>
            <w:vAlign w:val="center"/>
            <w:hideMark/>
          </w:tcPr>
          <w:p w14:paraId="74313B5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FBFB16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44.458.557.030 </w:t>
            </w:r>
          </w:p>
        </w:tc>
        <w:tc>
          <w:tcPr>
            <w:tcW w:w="1593" w:type="dxa"/>
            <w:tcBorders>
              <w:top w:val="nil"/>
              <w:left w:val="nil"/>
              <w:bottom w:val="nil"/>
              <w:right w:val="nil"/>
            </w:tcBorders>
            <w:noWrap/>
            <w:vAlign w:val="bottom"/>
            <w:hideMark/>
          </w:tcPr>
          <w:p w14:paraId="1805D36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28BCA1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44.458.557.030 </w:t>
            </w:r>
          </w:p>
        </w:tc>
      </w:tr>
      <w:tr w:rsidR="0002286F" w:rsidRPr="000E528B" w14:paraId="5F01A6D6" w14:textId="77777777" w:rsidTr="000818BD">
        <w:trPr>
          <w:trHeight w:val="255"/>
        </w:trPr>
        <w:tc>
          <w:tcPr>
            <w:tcW w:w="609" w:type="dxa"/>
            <w:tcBorders>
              <w:top w:val="nil"/>
              <w:left w:val="nil"/>
              <w:bottom w:val="nil"/>
              <w:right w:val="nil"/>
            </w:tcBorders>
            <w:vAlign w:val="center"/>
            <w:hideMark/>
          </w:tcPr>
          <w:p w14:paraId="1F52605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3602</w:t>
            </w:r>
          </w:p>
        </w:tc>
        <w:tc>
          <w:tcPr>
            <w:tcW w:w="530" w:type="dxa"/>
            <w:tcBorders>
              <w:top w:val="nil"/>
              <w:left w:val="nil"/>
              <w:bottom w:val="nil"/>
              <w:right w:val="nil"/>
            </w:tcBorders>
            <w:vAlign w:val="center"/>
            <w:hideMark/>
          </w:tcPr>
          <w:p w14:paraId="364705A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DB1CBC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GENERACIÓN Y FORMALIZACIÓN DEL EMPLEO</w:t>
            </w:r>
          </w:p>
        </w:tc>
        <w:tc>
          <w:tcPr>
            <w:tcW w:w="1826" w:type="dxa"/>
            <w:tcBorders>
              <w:top w:val="nil"/>
              <w:left w:val="nil"/>
              <w:bottom w:val="nil"/>
              <w:right w:val="nil"/>
            </w:tcBorders>
            <w:vAlign w:val="center"/>
            <w:hideMark/>
          </w:tcPr>
          <w:p w14:paraId="08E2D2B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42.077.457.030 </w:t>
            </w:r>
          </w:p>
        </w:tc>
        <w:tc>
          <w:tcPr>
            <w:tcW w:w="1593" w:type="dxa"/>
            <w:tcBorders>
              <w:top w:val="nil"/>
              <w:left w:val="nil"/>
              <w:bottom w:val="nil"/>
              <w:right w:val="nil"/>
            </w:tcBorders>
            <w:noWrap/>
            <w:vAlign w:val="bottom"/>
            <w:hideMark/>
          </w:tcPr>
          <w:p w14:paraId="00BB101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3646EF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42.077.457.030 </w:t>
            </w:r>
          </w:p>
        </w:tc>
      </w:tr>
      <w:tr w:rsidR="0002286F" w:rsidRPr="000E528B" w14:paraId="45F6AC74" w14:textId="77777777" w:rsidTr="000818BD">
        <w:trPr>
          <w:trHeight w:val="255"/>
        </w:trPr>
        <w:tc>
          <w:tcPr>
            <w:tcW w:w="609" w:type="dxa"/>
            <w:tcBorders>
              <w:top w:val="nil"/>
              <w:left w:val="nil"/>
              <w:bottom w:val="nil"/>
              <w:right w:val="nil"/>
            </w:tcBorders>
            <w:vAlign w:val="center"/>
            <w:hideMark/>
          </w:tcPr>
          <w:p w14:paraId="5D6A526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2E8BFF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4619528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5480D3A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42.077.457.030 </w:t>
            </w:r>
          </w:p>
        </w:tc>
        <w:tc>
          <w:tcPr>
            <w:tcW w:w="1593" w:type="dxa"/>
            <w:tcBorders>
              <w:top w:val="nil"/>
              <w:left w:val="nil"/>
              <w:bottom w:val="nil"/>
              <w:right w:val="nil"/>
            </w:tcBorders>
            <w:noWrap/>
            <w:vAlign w:val="bottom"/>
            <w:hideMark/>
          </w:tcPr>
          <w:p w14:paraId="6D454F4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6FEBF1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42.077.457.030 </w:t>
            </w:r>
          </w:p>
        </w:tc>
      </w:tr>
      <w:tr w:rsidR="0002286F" w:rsidRPr="000E528B" w14:paraId="7C65847C" w14:textId="77777777" w:rsidTr="000818BD">
        <w:trPr>
          <w:trHeight w:val="255"/>
        </w:trPr>
        <w:tc>
          <w:tcPr>
            <w:tcW w:w="609" w:type="dxa"/>
            <w:tcBorders>
              <w:top w:val="nil"/>
              <w:left w:val="nil"/>
              <w:bottom w:val="nil"/>
              <w:right w:val="nil"/>
            </w:tcBorders>
            <w:vAlign w:val="center"/>
            <w:hideMark/>
          </w:tcPr>
          <w:p w14:paraId="2342ADB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3699</w:t>
            </w:r>
          </w:p>
        </w:tc>
        <w:tc>
          <w:tcPr>
            <w:tcW w:w="530" w:type="dxa"/>
            <w:tcBorders>
              <w:top w:val="nil"/>
              <w:left w:val="nil"/>
              <w:bottom w:val="nil"/>
              <w:right w:val="nil"/>
            </w:tcBorders>
            <w:vAlign w:val="center"/>
            <w:hideMark/>
          </w:tcPr>
          <w:p w14:paraId="500F1B9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EA1A4E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TRABAJO</w:t>
            </w:r>
          </w:p>
        </w:tc>
        <w:tc>
          <w:tcPr>
            <w:tcW w:w="1826" w:type="dxa"/>
            <w:tcBorders>
              <w:top w:val="nil"/>
              <w:left w:val="nil"/>
              <w:bottom w:val="nil"/>
              <w:right w:val="nil"/>
            </w:tcBorders>
            <w:vAlign w:val="center"/>
            <w:hideMark/>
          </w:tcPr>
          <w:p w14:paraId="4A40FFB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2.381.100.000 </w:t>
            </w:r>
          </w:p>
        </w:tc>
        <w:tc>
          <w:tcPr>
            <w:tcW w:w="1593" w:type="dxa"/>
            <w:tcBorders>
              <w:top w:val="nil"/>
              <w:left w:val="nil"/>
              <w:bottom w:val="nil"/>
              <w:right w:val="nil"/>
            </w:tcBorders>
            <w:noWrap/>
            <w:vAlign w:val="bottom"/>
            <w:hideMark/>
          </w:tcPr>
          <w:p w14:paraId="3A9F3E2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A1FAE1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2.381.100.000 </w:t>
            </w:r>
          </w:p>
        </w:tc>
      </w:tr>
      <w:tr w:rsidR="0002286F" w:rsidRPr="000E528B" w14:paraId="7E311BE0" w14:textId="77777777" w:rsidTr="000818BD">
        <w:trPr>
          <w:trHeight w:val="255"/>
        </w:trPr>
        <w:tc>
          <w:tcPr>
            <w:tcW w:w="609" w:type="dxa"/>
            <w:tcBorders>
              <w:top w:val="nil"/>
              <w:left w:val="nil"/>
              <w:bottom w:val="nil"/>
              <w:right w:val="nil"/>
            </w:tcBorders>
            <w:vAlign w:val="center"/>
            <w:hideMark/>
          </w:tcPr>
          <w:p w14:paraId="5D987FB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E691E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61BE080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5246201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2.381.100.000 </w:t>
            </w:r>
          </w:p>
        </w:tc>
        <w:tc>
          <w:tcPr>
            <w:tcW w:w="1593" w:type="dxa"/>
            <w:tcBorders>
              <w:top w:val="nil"/>
              <w:left w:val="nil"/>
              <w:bottom w:val="nil"/>
              <w:right w:val="nil"/>
            </w:tcBorders>
            <w:noWrap/>
            <w:vAlign w:val="bottom"/>
            <w:hideMark/>
          </w:tcPr>
          <w:p w14:paraId="674A441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722D42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2.381.100.000 </w:t>
            </w:r>
          </w:p>
        </w:tc>
      </w:tr>
      <w:tr w:rsidR="0002286F" w:rsidRPr="000E528B" w14:paraId="7A3435B3" w14:textId="77777777" w:rsidTr="000818BD">
        <w:trPr>
          <w:trHeight w:val="255"/>
        </w:trPr>
        <w:tc>
          <w:tcPr>
            <w:tcW w:w="609" w:type="dxa"/>
            <w:tcBorders>
              <w:top w:val="nil"/>
              <w:left w:val="nil"/>
              <w:bottom w:val="nil"/>
              <w:right w:val="nil"/>
            </w:tcBorders>
            <w:hideMark/>
          </w:tcPr>
          <w:p w14:paraId="3D07666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FF1156C" w14:textId="77777777" w:rsidR="0002286F" w:rsidRPr="000E528B" w:rsidRDefault="0002286F" w:rsidP="000818BD">
            <w:pPr>
              <w:rPr>
                <w:lang w:eastAsia="es-CO"/>
              </w:rPr>
            </w:pPr>
          </w:p>
        </w:tc>
        <w:tc>
          <w:tcPr>
            <w:tcW w:w="599" w:type="dxa"/>
            <w:tcBorders>
              <w:top w:val="nil"/>
              <w:left w:val="nil"/>
              <w:bottom w:val="nil"/>
              <w:right w:val="nil"/>
            </w:tcBorders>
            <w:hideMark/>
          </w:tcPr>
          <w:p w14:paraId="3ECFC86B" w14:textId="77777777" w:rsidR="0002286F" w:rsidRPr="000E528B" w:rsidRDefault="0002286F" w:rsidP="000818BD">
            <w:pPr>
              <w:rPr>
                <w:lang w:eastAsia="es-CO"/>
              </w:rPr>
            </w:pPr>
          </w:p>
        </w:tc>
        <w:tc>
          <w:tcPr>
            <w:tcW w:w="2384" w:type="dxa"/>
            <w:tcBorders>
              <w:top w:val="nil"/>
              <w:left w:val="nil"/>
              <w:bottom w:val="nil"/>
              <w:right w:val="nil"/>
            </w:tcBorders>
            <w:hideMark/>
          </w:tcPr>
          <w:p w14:paraId="44489833" w14:textId="77777777" w:rsidR="0002286F" w:rsidRPr="000E528B" w:rsidRDefault="0002286F" w:rsidP="000818BD">
            <w:pPr>
              <w:rPr>
                <w:lang w:eastAsia="es-CO"/>
              </w:rPr>
            </w:pPr>
          </w:p>
        </w:tc>
        <w:tc>
          <w:tcPr>
            <w:tcW w:w="1826" w:type="dxa"/>
            <w:tcBorders>
              <w:top w:val="nil"/>
              <w:left w:val="nil"/>
              <w:bottom w:val="nil"/>
              <w:right w:val="nil"/>
            </w:tcBorders>
            <w:hideMark/>
          </w:tcPr>
          <w:p w14:paraId="3003A28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67E481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5A085A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95C8585" w14:textId="77777777" w:rsidTr="000818BD">
        <w:trPr>
          <w:trHeight w:val="255"/>
        </w:trPr>
        <w:tc>
          <w:tcPr>
            <w:tcW w:w="4122" w:type="dxa"/>
            <w:gridSpan w:val="4"/>
            <w:tcBorders>
              <w:top w:val="nil"/>
              <w:left w:val="nil"/>
              <w:bottom w:val="nil"/>
              <w:right w:val="nil"/>
            </w:tcBorders>
            <w:hideMark/>
          </w:tcPr>
          <w:p w14:paraId="3FFD12A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AC18FF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56.203.229.030 </w:t>
            </w:r>
          </w:p>
        </w:tc>
        <w:tc>
          <w:tcPr>
            <w:tcW w:w="1593" w:type="dxa"/>
            <w:tcBorders>
              <w:top w:val="nil"/>
              <w:left w:val="nil"/>
              <w:bottom w:val="nil"/>
              <w:right w:val="nil"/>
            </w:tcBorders>
            <w:noWrap/>
            <w:vAlign w:val="bottom"/>
            <w:hideMark/>
          </w:tcPr>
          <w:p w14:paraId="1EBD0E3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5D7F84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56.203.229.030 </w:t>
            </w:r>
          </w:p>
        </w:tc>
      </w:tr>
      <w:tr w:rsidR="0002286F" w:rsidRPr="000E528B" w14:paraId="5B18FAAA" w14:textId="77777777" w:rsidTr="000818BD">
        <w:trPr>
          <w:trHeight w:val="255"/>
        </w:trPr>
        <w:tc>
          <w:tcPr>
            <w:tcW w:w="609" w:type="dxa"/>
            <w:tcBorders>
              <w:top w:val="nil"/>
              <w:left w:val="nil"/>
              <w:bottom w:val="nil"/>
              <w:right w:val="nil"/>
            </w:tcBorders>
            <w:hideMark/>
          </w:tcPr>
          <w:p w14:paraId="4D7B355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AB9B495" w14:textId="77777777" w:rsidR="0002286F" w:rsidRPr="000E528B" w:rsidRDefault="0002286F" w:rsidP="000818BD">
            <w:pPr>
              <w:rPr>
                <w:lang w:eastAsia="es-CO"/>
              </w:rPr>
            </w:pPr>
          </w:p>
        </w:tc>
        <w:tc>
          <w:tcPr>
            <w:tcW w:w="599" w:type="dxa"/>
            <w:tcBorders>
              <w:top w:val="nil"/>
              <w:left w:val="nil"/>
              <w:bottom w:val="nil"/>
              <w:right w:val="nil"/>
            </w:tcBorders>
            <w:hideMark/>
          </w:tcPr>
          <w:p w14:paraId="11515C2C" w14:textId="77777777" w:rsidR="0002286F" w:rsidRPr="000E528B" w:rsidRDefault="0002286F" w:rsidP="000818BD">
            <w:pPr>
              <w:rPr>
                <w:lang w:eastAsia="es-CO"/>
              </w:rPr>
            </w:pPr>
          </w:p>
        </w:tc>
        <w:tc>
          <w:tcPr>
            <w:tcW w:w="2384" w:type="dxa"/>
            <w:tcBorders>
              <w:top w:val="nil"/>
              <w:left w:val="nil"/>
              <w:bottom w:val="nil"/>
              <w:right w:val="nil"/>
            </w:tcBorders>
            <w:hideMark/>
          </w:tcPr>
          <w:p w14:paraId="7949C59E" w14:textId="77777777" w:rsidR="0002286F" w:rsidRPr="000E528B" w:rsidRDefault="0002286F" w:rsidP="000818BD">
            <w:pPr>
              <w:rPr>
                <w:lang w:eastAsia="es-CO"/>
              </w:rPr>
            </w:pPr>
          </w:p>
        </w:tc>
        <w:tc>
          <w:tcPr>
            <w:tcW w:w="1826" w:type="dxa"/>
            <w:tcBorders>
              <w:top w:val="nil"/>
              <w:left w:val="nil"/>
              <w:bottom w:val="nil"/>
              <w:right w:val="nil"/>
            </w:tcBorders>
            <w:hideMark/>
          </w:tcPr>
          <w:p w14:paraId="1E2F431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62DE3E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98E171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EC06B2D" w14:textId="77777777" w:rsidTr="000818BD">
        <w:trPr>
          <w:trHeight w:val="255"/>
        </w:trPr>
        <w:tc>
          <w:tcPr>
            <w:tcW w:w="609" w:type="dxa"/>
            <w:tcBorders>
              <w:top w:val="nil"/>
              <w:left w:val="nil"/>
              <w:bottom w:val="nil"/>
              <w:right w:val="nil"/>
            </w:tcBorders>
            <w:vAlign w:val="bottom"/>
            <w:hideMark/>
          </w:tcPr>
          <w:p w14:paraId="68552AD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659673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ED8FB5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52F6DC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3613</w:t>
            </w:r>
          </w:p>
        </w:tc>
        <w:tc>
          <w:tcPr>
            <w:tcW w:w="1539" w:type="dxa"/>
            <w:tcBorders>
              <w:top w:val="nil"/>
              <w:left w:val="nil"/>
              <w:bottom w:val="nil"/>
              <w:right w:val="nil"/>
            </w:tcBorders>
            <w:vAlign w:val="bottom"/>
            <w:hideMark/>
          </w:tcPr>
          <w:p w14:paraId="3793737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9D35D9B" w14:textId="77777777" w:rsidTr="000818BD">
        <w:trPr>
          <w:trHeight w:val="255"/>
        </w:trPr>
        <w:tc>
          <w:tcPr>
            <w:tcW w:w="609" w:type="dxa"/>
            <w:tcBorders>
              <w:top w:val="nil"/>
              <w:left w:val="nil"/>
              <w:bottom w:val="nil"/>
              <w:right w:val="nil"/>
            </w:tcBorders>
            <w:hideMark/>
          </w:tcPr>
          <w:p w14:paraId="26DC6ED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1962C76" w14:textId="77777777" w:rsidR="0002286F" w:rsidRPr="000E528B" w:rsidRDefault="0002286F" w:rsidP="000818BD">
            <w:pPr>
              <w:rPr>
                <w:lang w:eastAsia="es-CO"/>
              </w:rPr>
            </w:pPr>
          </w:p>
        </w:tc>
        <w:tc>
          <w:tcPr>
            <w:tcW w:w="599" w:type="dxa"/>
            <w:tcBorders>
              <w:top w:val="nil"/>
              <w:left w:val="nil"/>
              <w:bottom w:val="nil"/>
              <w:right w:val="nil"/>
            </w:tcBorders>
            <w:hideMark/>
          </w:tcPr>
          <w:p w14:paraId="2934A7B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412492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ADMINISTRATIVA ESPECIAL DEL SERVICIO PÚBLICO DE EMPLEO</w:t>
            </w:r>
          </w:p>
        </w:tc>
        <w:tc>
          <w:tcPr>
            <w:tcW w:w="1539" w:type="dxa"/>
            <w:tcBorders>
              <w:top w:val="nil"/>
              <w:left w:val="nil"/>
              <w:bottom w:val="nil"/>
              <w:right w:val="nil"/>
            </w:tcBorders>
            <w:hideMark/>
          </w:tcPr>
          <w:p w14:paraId="2C8E4AA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BD4E995" w14:textId="77777777" w:rsidTr="000818BD">
        <w:trPr>
          <w:trHeight w:val="255"/>
        </w:trPr>
        <w:tc>
          <w:tcPr>
            <w:tcW w:w="4122" w:type="dxa"/>
            <w:gridSpan w:val="4"/>
            <w:tcBorders>
              <w:top w:val="nil"/>
              <w:left w:val="nil"/>
              <w:bottom w:val="nil"/>
              <w:right w:val="nil"/>
            </w:tcBorders>
            <w:vAlign w:val="center"/>
            <w:hideMark/>
          </w:tcPr>
          <w:p w14:paraId="6CBAFB3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C43789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15.743.858.000 </w:t>
            </w:r>
          </w:p>
        </w:tc>
        <w:tc>
          <w:tcPr>
            <w:tcW w:w="1593" w:type="dxa"/>
            <w:tcBorders>
              <w:top w:val="nil"/>
              <w:left w:val="nil"/>
              <w:bottom w:val="nil"/>
              <w:right w:val="nil"/>
            </w:tcBorders>
            <w:noWrap/>
            <w:vAlign w:val="bottom"/>
            <w:hideMark/>
          </w:tcPr>
          <w:p w14:paraId="23771BF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B77BE8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15.743.858.000 </w:t>
            </w:r>
          </w:p>
        </w:tc>
      </w:tr>
      <w:tr w:rsidR="0002286F" w:rsidRPr="000E528B" w14:paraId="0227D7DF" w14:textId="77777777" w:rsidTr="000818BD">
        <w:trPr>
          <w:trHeight w:val="255"/>
        </w:trPr>
        <w:tc>
          <w:tcPr>
            <w:tcW w:w="4122" w:type="dxa"/>
            <w:gridSpan w:val="4"/>
            <w:tcBorders>
              <w:top w:val="nil"/>
              <w:left w:val="nil"/>
              <w:bottom w:val="nil"/>
              <w:right w:val="nil"/>
            </w:tcBorders>
            <w:vAlign w:val="center"/>
            <w:hideMark/>
          </w:tcPr>
          <w:p w14:paraId="2211B6D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CA1564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16.099.690.804 </w:t>
            </w:r>
          </w:p>
        </w:tc>
        <w:tc>
          <w:tcPr>
            <w:tcW w:w="1593" w:type="dxa"/>
            <w:tcBorders>
              <w:top w:val="nil"/>
              <w:left w:val="nil"/>
              <w:bottom w:val="nil"/>
              <w:right w:val="nil"/>
            </w:tcBorders>
            <w:noWrap/>
            <w:vAlign w:val="bottom"/>
            <w:hideMark/>
          </w:tcPr>
          <w:p w14:paraId="74772C9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AF69E6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16.099.690.804 </w:t>
            </w:r>
          </w:p>
        </w:tc>
      </w:tr>
      <w:tr w:rsidR="0002286F" w:rsidRPr="000E528B" w14:paraId="57594E6C" w14:textId="77777777" w:rsidTr="000818BD">
        <w:trPr>
          <w:trHeight w:val="255"/>
        </w:trPr>
        <w:tc>
          <w:tcPr>
            <w:tcW w:w="609" w:type="dxa"/>
            <w:tcBorders>
              <w:top w:val="nil"/>
              <w:left w:val="nil"/>
              <w:bottom w:val="nil"/>
              <w:right w:val="nil"/>
            </w:tcBorders>
            <w:vAlign w:val="center"/>
            <w:hideMark/>
          </w:tcPr>
          <w:p w14:paraId="4D91428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3602</w:t>
            </w:r>
          </w:p>
        </w:tc>
        <w:tc>
          <w:tcPr>
            <w:tcW w:w="530" w:type="dxa"/>
            <w:tcBorders>
              <w:top w:val="nil"/>
              <w:left w:val="nil"/>
              <w:bottom w:val="nil"/>
              <w:right w:val="nil"/>
            </w:tcBorders>
            <w:vAlign w:val="center"/>
            <w:hideMark/>
          </w:tcPr>
          <w:p w14:paraId="58B3126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8D71CC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GENERACIÓN Y FORMALIZACIÓN DEL EMPLEO</w:t>
            </w:r>
          </w:p>
        </w:tc>
        <w:tc>
          <w:tcPr>
            <w:tcW w:w="1826" w:type="dxa"/>
            <w:tcBorders>
              <w:top w:val="nil"/>
              <w:left w:val="nil"/>
              <w:bottom w:val="nil"/>
              <w:right w:val="nil"/>
            </w:tcBorders>
            <w:vAlign w:val="center"/>
            <w:hideMark/>
          </w:tcPr>
          <w:p w14:paraId="1F7863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9.283.239.605 </w:t>
            </w:r>
          </w:p>
        </w:tc>
        <w:tc>
          <w:tcPr>
            <w:tcW w:w="1593" w:type="dxa"/>
            <w:tcBorders>
              <w:top w:val="nil"/>
              <w:left w:val="nil"/>
              <w:bottom w:val="nil"/>
              <w:right w:val="nil"/>
            </w:tcBorders>
            <w:noWrap/>
            <w:vAlign w:val="bottom"/>
            <w:hideMark/>
          </w:tcPr>
          <w:p w14:paraId="689C50D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FD5C7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9.283.239.605 </w:t>
            </w:r>
          </w:p>
        </w:tc>
      </w:tr>
      <w:tr w:rsidR="0002286F" w:rsidRPr="000E528B" w14:paraId="44CF43A4" w14:textId="77777777" w:rsidTr="000818BD">
        <w:trPr>
          <w:trHeight w:val="255"/>
        </w:trPr>
        <w:tc>
          <w:tcPr>
            <w:tcW w:w="609" w:type="dxa"/>
            <w:tcBorders>
              <w:top w:val="nil"/>
              <w:left w:val="nil"/>
              <w:bottom w:val="nil"/>
              <w:right w:val="nil"/>
            </w:tcBorders>
            <w:vAlign w:val="center"/>
            <w:hideMark/>
          </w:tcPr>
          <w:p w14:paraId="18226FA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C2170F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29F8A3A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42AA2BE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9.283.239.605 </w:t>
            </w:r>
          </w:p>
        </w:tc>
        <w:tc>
          <w:tcPr>
            <w:tcW w:w="1593" w:type="dxa"/>
            <w:tcBorders>
              <w:top w:val="nil"/>
              <w:left w:val="nil"/>
              <w:bottom w:val="nil"/>
              <w:right w:val="nil"/>
            </w:tcBorders>
            <w:noWrap/>
            <w:vAlign w:val="bottom"/>
            <w:hideMark/>
          </w:tcPr>
          <w:p w14:paraId="15643E8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1BE83B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9.283.239.605 </w:t>
            </w:r>
          </w:p>
        </w:tc>
      </w:tr>
      <w:tr w:rsidR="0002286F" w:rsidRPr="000E528B" w14:paraId="10B33A00" w14:textId="77777777" w:rsidTr="000818BD">
        <w:trPr>
          <w:trHeight w:val="255"/>
        </w:trPr>
        <w:tc>
          <w:tcPr>
            <w:tcW w:w="609" w:type="dxa"/>
            <w:tcBorders>
              <w:top w:val="nil"/>
              <w:left w:val="nil"/>
              <w:bottom w:val="nil"/>
              <w:right w:val="nil"/>
            </w:tcBorders>
            <w:vAlign w:val="center"/>
            <w:hideMark/>
          </w:tcPr>
          <w:p w14:paraId="5E62CDB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3699</w:t>
            </w:r>
          </w:p>
        </w:tc>
        <w:tc>
          <w:tcPr>
            <w:tcW w:w="530" w:type="dxa"/>
            <w:tcBorders>
              <w:top w:val="nil"/>
              <w:left w:val="nil"/>
              <w:bottom w:val="nil"/>
              <w:right w:val="nil"/>
            </w:tcBorders>
            <w:vAlign w:val="center"/>
            <w:hideMark/>
          </w:tcPr>
          <w:p w14:paraId="0F7A7E8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9540E5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TRABAJO</w:t>
            </w:r>
          </w:p>
        </w:tc>
        <w:tc>
          <w:tcPr>
            <w:tcW w:w="1826" w:type="dxa"/>
            <w:tcBorders>
              <w:top w:val="nil"/>
              <w:left w:val="nil"/>
              <w:bottom w:val="nil"/>
              <w:right w:val="nil"/>
            </w:tcBorders>
            <w:vAlign w:val="center"/>
            <w:hideMark/>
          </w:tcPr>
          <w:p w14:paraId="58B682D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6.816.451.199 </w:t>
            </w:r>
          </w:p>
        </w:tc>
        <w:tc>
          <w:tcPr>
            <w:tcW w:w="1593" w:type="dxa"/>
            <w:tcBorders>
              <w:top w:val="nil"/>
              <w:left w:val="nil"/>
              <w:bottom w:val="nil"/>
              <w:right w:val="nil"/>
            </w:tcBorders>
            <w:noWrap/>
            <w:vAlign w:val="bottom"/>
            <w:hideMark/>
          </w:tcPr>
          <w:p w14:paraId="6CC608C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44CC87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6.816.451.199 </w:t>
            </w:r>
          </w:p>
        </w:tc>
      </w:tr>
      <w:tr w:rsidR="0002286F" w:rsidRPr="000E528B" w14:paraId="37C88976" w14:textId="77777777" w:rsidTr="000818BD">
        <w:trPr>
          <w:trHeight w:val="255"/>
        </w:trPr>
        <w:tc>
          <w:tcPr>
            <w:tcW w:w="609" w:type="dxa"/>
            <w:tcBorders>
              <w:top w:val="nil"/>
              <w:left w:val="nil"/>
              <w:bottom w:val="nil"/>
              <w:right w:val="nil"/>
            </w:tcBorders>
            <w:vAlign w:val="center"/>
            <w:hideMark/>
          </w:tcPr>
          <w:p w14:paraId="46C4D16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7A1B66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1300</w:t>
            </w:r>
          </w:p>
        </w:tc>
        <w:tc>
          <w:tcPr>
            <w:tcW w:w="2983" w:type="dxa"/>
            <w:gridSpan w:val="2"/>
            <w:tcBorders>
              <w:top w:val="nil"/>
              <w:left w:val="nil"/>
              <w:bottom w:val="nil"/>
              <w:right w:val="nil"/>
            </w:tcBorders>
            <w:vAlign w:val="center"/>
            <w:hideMark/>
          </w:tcPr>
          <w:p w14:paraId="61E0704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TRABAJO Y BIENESTAR SOCIAL</w:t>
            </w:r>
          </w:p>
        </w:tc>
        <w:tc>
          <w:tcPr>
            <w:tcW w:w="1826" w:type="dxa"/>
            <w:tcBorders>
              <w:top w:val="nil"/>
              <w:left w:val="nil"/>
              <w:bottom w:val="nil"/>
              <w:right w:val="nil"/>
            </w:tcBorders>
            <w:vAlign w:val="center"/>
            <w:hideMark/>
          </w:tcPr>
          <w:p w14:paraId="7A40373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6.816.451.199 </w:t>
            </w:r>
          </w:p>
        </w:tc>
        <w:tc>
          <w:tcPr>
            <w:tcW w:w="1593" w:type="dxa"/>
            <w:tcBorders>
              <w:top w:val="nil"/>
              <w:left w:val="nil"/>
              <w:bottom w:val="nil"/>
              <w:right w:val="nil"/>
            </w:tcBorders>
            <w:noWrap/>
            <w:vAlign w:val="bottom"/>
            <w:hideMark/>
          </w:tcPr>
          <w:p w14:paraId="0C9360F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CFBED3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6.816.451.199 </w:t>
            </w:r>
          </w:p>
        </w:tc>
      </w:tr>
      <w:tr w:rsidR="0002286F" w:rsidRPr="000E528B" w14:paraId="686E9353" w14:textId="77777777" w:rsidTr="000818BD">
        <w:trPr>
          <w:trHeight w:val="255"/>
        </w:trPr>
        <w:tc>
          <w:tcPr>
            <w:tcW w:w="609" w:type="dxa"/>
            <w:tcBorders>
              <w:top w:val="nil"/>
              <w:left w:val="nil"/>
              <w:bottom w:val="nil"/>
              <w:right w:val="nil"/>
            </w:tcBorders>
            <w:hideMark/>
          </w:tcPr>
          <w:p w14:paraId="234E40F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C1F406A" w14:textId="77777777" w:rsidR="0002286F" w:rsidRPr="000E528B" w:rsidRDefault="0002286F" w:rsidP="000818BD">
            <w:pPr>
              <w:rPr>
                <w:lang w:eastAsia="es-CO"/>
              </w:rPr>
            </w:pPr>
          </w:p>
        </w:tc>
        <w:tc>
          <w:tcPr>
            <w:tcW w:w="599" w:type="dxa"/>
            <w:tcBorders>
              <w:top w:val="nil"/>
              <w:left w:val="nil"/>
              <w:bottom w:val="nil"/>
              <w:right w:val="nil"/>
            </w:tcBorders>
            <w:hideMark/>
          </w:tcPr>
          <w:p w14:paraId="25F6DF94" w14:textId="77777777" w:rsidR="0002286F" w:rsidRPr="000E528B" w:rsidRDefault="0002286F" w:rsidP="000818BD">
            <w:pPr>
              <w:rPr>
                <w:lang w:eastAsia="es-CO"/>
              </w:rPr>
            </w:pPr>
          </w:p>
        </w:tc>
        <w:tc>
          <w:tcPr>
            <w:tcW w:w="2384" w:type="dxa"/>
            <w:tcBorders>
              <w:top w:val="nil"/>
              <w:left w:val="nil"/>
              <w:bottom w:val="nil"/>
              <w:right w:val="nil"/>
            </w:tcBorders>
            <w:hideMark/>
          </w:tcPr>
          <w:p w14:paraId="0AEBE5AB" w14:textId="77777777" w:rsidR="0002286F" w:rsidRPr="000E528B" w:rsidRDefault="0002286F" w:rsidP="000818BD">
            <w:pPr>
              <w:rPr>
                <w:lang w:eastAsia="es-CO"/>
              </w:rPr>
            </w:pPr>
          </w:p>
        </w:tc>
        <w:tc>
          <w:tcPr>
            <w:tcW w:w="1826" w:type="dxa"/>
            <w:tcBorders>
              <w:top w:val="nil"/>
              <w:left w:val="nil"/>
              <w:bottom w:val="nil"/>
              <w:right w:val="nil"/>
            </w:tcBorders>
            <w:hideMark/>
          </w:tcPr>
          <w:p w14:paraId="16D68DB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008637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CDD14A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74BC3FC" w14:textId="77777777" w:rsidTr="000818BD">
        <w:trPr>
          <w:trHeight w:val="255"/>
        </w:trPr>
        <w:tc>
          <w:tcPr>
            <w:tcW w:w="4122" w:type="dxa"/>
            <w:gridSpan w:val="4"/>
            <w:tcBorders>
              <w:top w:val="nil"/>
              <w:left w:val="nil"/>
              <w:bottom w:val="nil"/>
              <w:right w:val="nil"/>
            </w:tcBorders>
            <w:hideMark/>
          </w:tcPr>
          <w:p w14:paraId="7516C19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50EF53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31.843.548.804 </w:t>
            </w:r>
          </w:p>
        </w:tc>
        <w:tc>
          <w:tcPr>
            <w:tcW w:w="1593" w:type="dxa"/>
            <w:tcBorders>
              <w:top w:val="nil"/>
              <w:left w:val="nil"/>
              <w:bottom w:val="nil"/>
              <w:right w:val="nil"/>
            </w:tcBorders>
            <w:noWrap/>
            <w:vAlign w:val="bottom"/>
            <w:hideMark/>
          </w:tcPr>
          <w:p w14:paraId="29E2DE0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F6CAD9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31.843.548.804 </w:t>
            </w:r>
          </w:p>
        </w:tc>
      </w:tr>
      <w:tr w:rsidR="0002286F" w:rsidRPr="000E528B" w14:paraId="4F094769" w14:textId="77777777" w:rsidTr="000818BD">
        <w:trPr>
          <w:trHeight w:val="255"/>
        </w:trPr>
        <w:tc>
          <w:tcPr>
            <w:tcW w:w="609" w:type="dxa"/>
            <w:tcBorders>
              <w:top w:val="nil"/>
              <w:left w:val="nil"/>
              <w:bottom w:val="nil"/>
              <w:right w:val="nil"/>
            </w:tcBorders>
            <w:hideMark/>
          </w:tcPr>
          <w:p w14:paraId="00AA5D7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2D03336" w14:textId="77777777" w:rsidR="0002286F" w:rsidRPr="000E528B" w:rsidRDefault="0002286F" w:rsidP="000818BD">
            <w:pPr>
              <w:rPr>
                <w:lang w:eastAsia="es-CO"/>
              </w:rPr>
            </w:pPr>
          </w:p>
        </w:tc>
        <w:tc>
          <w:tcPr>
            <w:tcW w:w="599" w:type="dxa"/>
            <w:tcBorders>
              <w:top w:val="nil"/>
              <w:left w:val="nil"/>
              <w:bottom w:val="nil"/>
              <w:right w:val="nil"/>
            </w:tcBorders>
            <w:hideMark/>
          </w:tcPr>
          <w:p w14:paraId="28497310" w14:textId="77777777" w:rsidR="0002286F" w:rsidRPr="000E528B" w:rsidRDefault="0002286F" w:rsidP="000818BD">
            <w:pPr>
              <w:rPr>
                <w:lang w:eastAsia="es-CO"/>
              </w:rPr>
            </w:pPr>
          </w:p>
        </w:tc>
        <w:tc>
          <w:tcPr>
            <w:tcW w:w="2384" w:type="dxa"/>
            <w:tcBorders>
              <w:top w:val="nil"/>
              <w:left w:val="nil"/>
              <w:bottom w:val="nil"/>
              <w:right w:val="nil"/>
            </w:tcBorders>
            <w:hideMark/>
          </w:tcPr>
          <w:p w14:paraId="24D006FE" w14:textId="77777777" w:rsidR="0002286F" w:rsidRPr="000E528B" w:rsidRDefault="0002286F" w:rsidP="000818BD">
            <w:pPr>
              <w:rPr>
                <w:lang w:eastAsia="es-CO"/>
              </w:rPr>
            </w:pPr>
          </w:p>
        </w:tc>
        <w:tc>
          <w:tcPr>
            <w:tcW w:w="1826" w:type="dxa"/>
            <w:tcBorders>
              <w:top w:val="nil"/>
              <w:left w:val="nil"/>
              <w:bottom w:val="nil"/>
              <w:right w:val="nil"/>
            </w:tcBorders>
            <w:hideMark/>
          </w:tcPr>
          <w:p w14:paraId="5BA8F5C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BE8ED8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1EC3DB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17744DD" w14:textId="77777777" w:rsidTr="000818BD">
        <w:trPr>
          <w:trHeight w:val="255"/>
        </w:trPr>
        <w:tc>
          <w:tcPr>
            <w:tcW w:w="609" w:type="dxa"/>
            <w:tcBorders>
              <w:top w:val="nil"/>
              <w:left w:val="nil"/>
              <w:bottom w:val="nil"/>
              <w:right w:val="nil"/>
            </w:tcBorders>
            <w:vAlign w:val="bottom"/>
            <w:hideMark/>
          </w:tcPr>
          <w:p w14:paraId="3205797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7126AE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89D00F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A3B72D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3701</w:t>
            </w:r>
          </w:p>
        </w:tc>
        <w:tc>
          <w:tcPr>
            <w:tcW w:w="1539" w:type="dxa"/>
            <w:tcBorders>
              <w:top w:val="nil"/>
              <w:left w:val="nil"/>
              <w:bottom w:val="nil"/>
              <w:right w:val="nil"/>
            </w:tcBorders>
            <w:vAlign w:val="bottom"/>
            <w:hideMark/>
          </w:tcPr>
          <w:p w14:paraId="55B0FA1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F66D9DA" w14:textId="77777777" w:rsidTr="000818BD">
        <w:trPr>
          <w:trHeight w:val="255"/>
        </w:trPr>
        <w:tc>
          <w:tcPr>
            <w:tcW w:w="609" w:type="dxa"/>
            <w:tcBorders>
              <w:top w:val="nil"/>
              <w:left w:val="nil"/>
              <w:bottom w:val="nil"/>
              <w:right w:val="nil"/>
            </w:tcBorders>
            <w:hideMark/>
          </w:tcPr>
          <w:p w14:paraId="5799731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4E19BB7" w14:textId="77777777" w:rsidR="0002286F" w:rsidRPr="000E528B" w:rsidRDefault="0002286F" w:rsidP="000818BD">
            <w:pPr>
              <w:rPr>
                <w:lang w:eastAsia="es-CO"/>
              </w:rPr>
            </w:pPr>
          </w:p>
        </w:tc>
        <w:tc>
          <w:tcPr>
            <w:tcW w:w="599" w:type="dxa"/>
            <w:tcBorders>
              <w:top w:val="nil"/>
              <w:left w:val="nil"/>
              <w:bottom w:val="nil"/>
              <w:right w:val="nil"/>
            </w:tcBorders>
            <w:hideMark/>
          </w:tcPr>
          <w:p w14:paraId="4E1F96A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CE3FA2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DEL INTERIOR</w:t>
            </w:r>
          </w:p>
        </w:tc>
        <w:tc>
          <w:tcPr>
            <w:tcW w:w="1539" w:type="dxa"/>
            <w:tcBorders>
              <w:top w:val="nil"/>
              <w:left w:val="nil"/>
              <w:bottom w:val="nil"/>
              <w:right w:val="nil"/>
            </w:tcBorders>
            <w:hideMark/>
          </w:tcPr>
          <w:p w14:paraId="40FFC64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3EF055B" w14:textId="77777777" w:rsidTr="000818BD">
        <w:trPr>
          <w:trHeight w:val="255"/>
        </w:trPr>
        <w:tc>
          <w:tcPr>
            <w:tcW w:w="4122" w:type="dxa"/>
            <w:gridSpan w:val="4"/>
            <w:tcBorders>
              <w:top w:val="nil"/>
              <w:left w:val="nil"/>
              <w:bottom w:val="nil"/>
              <w:right w:val="nil"/>
            </w:tcBorders>
            <w:vAlign w:val="center"/>
            <w:hideMark/>
          </w:tcPr>
          <w:p w14:paraId="17C0594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92E1E3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1.143.173.000.000 </w:t>
            </w:r>
          </w:p>
        </w:tc>
        <w:tc>
          <w:tcPr>
            <w:tcW w:w="1593" w:type="dxa"/>
            <w:tcBorders>
              <w:top w:val="nil"/>
              <w:left w:val="nil"/>
              <w:bottom w:val="nil"/>
              <w:right w:val="nil"/>
            </w:tcBorders>
            <w:noWrap/>
            <w:vAlign w:val="bottom"/>
            <w:hideMark/>
          </w:tcPr>
          <w:p w14:paraId="094AC00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3B5E3C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1.143.173.000.000 </w:t>
            </w:r>
          </w:p>
        </w:tc>
      </w:tr>
      <w:tr w:rsidR="0002286F" w:rsidRPr="000E528B" w14:paraId="7C0CA650" w14:textId="77777777" w:rsidTr="000818BD">
        <w:trPr>
          <w:trHeight w:val="255"/>
        </w:trPr>
        <w:tc>
          <w:tcPr>
            <w:tcW w:w="4122" w:type="dxa"/>
            <w:gridSpan w:val="4"/>
            <w:tcBorders>
              <w:top w:val="nil"/>
              <w:left w:val="nil"/>
              <w:bottom w:val="nil"/>
              <w:right w:val="nil"/>
            </w:tcBorders>
            <w:vAlign w:val="center"/>
            <w:hideMark/>
          </w:tcPr>
          <w:p w14:paraId="43AD4E4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AA0A19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294.006.698.725 </w:t>
            </w:r>
          </w:p>
        </w:tc>
        <w:tc>
          <w:tcPr>
            <w:tcW w:w="1593" w:type="dxa"/>
            <w:tcBorders>
              <w:top w:val="nil"/>
              <w:left w:val="nil"/>
              <w:bottom w:val="nil"/>
              <w:right w:val="nil"/>
            </w:tcBorders>
            <w:noWrap/>
            <w:vAlign w:val="bottom"/>
            <w:hideMark/>
          </w:tcPr>
          <w:p w14:paraId="2F6395E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1A7B021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294.006.698.725 </w:t>
            </w:r>
          </w:p>
        </w:tc>
      </w:tr>
      <w:tr w:rsidR="0002286F" w:rsidRPr="000E528B" w14:paraId="3616E116" w14:textId="77777777" w:rsidTr="000818BD">
        <w:trPr>
          <w:trHeight w:val="255"/>
        </w:trPr>
        <w:tc>
          <w:tcPr>
            <w:tcW w:w="609" w:type="dxa"/>
            <w:tcBorders>
              <w:top w:val="nil"/>
              <w:left w:val="nil"/>
              <w:bottom w:val="nil"/>
              <w:right w:val="nil"/>
            </w:tcBorders>
            <w:vAlign w:val="center"/>
            <w:hideMark/>
          </w:tcPr>
          <w:p w14:paraId="0C55497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3701</w:t>
            </w:r>
          </w:p>
        </w:tc>
        <w:tc>
          <w:tcPr>
            <w:tcW w:w="530" w:type="dxa"/>
            <w:tcBorders>
              <w:top w:val="nil"/>
              <w:left w:val="nil"/>
              <w:bottom w:val="nil"/>
              <w:right w:val="nil"/>
            </w:tcBorders>
            <w:vAlign w:val="center"/>
            <w:hideMark/>
          </w:tcPr>
          <w:p w14:paraId="3EF0448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282CBC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INSTITUCIONAL A LOS PROCESOS ORGANIZATIVOS DE CONCERTACIÓN; GARANTÍA, PREVENCIÓN Y RESPETO DE LOS DERECHOS HUMANOS COMO FUNDAMENTOS PARA LA PAZ</w:t>
            </w:r>
          </w:p>
        </w:tc>
        <w:tc>
          <w:tcPr>
            <w:tcW w:w="1826" w:type="dxa"/>
            <w:tcBorders>
              <w:top w:val="nil"/>
              <w:left w:val="nil"/>
              <w:bottom w:val="nil"/>
              <w:right w:val="nil"/>
            </w:tcBorders>
            <w:vAlign w:val="center"/>
            <w:hideMark/>
          </w:tcPr>
          <w:p w14:paraId="0ECFB8F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82.151.350.914 </w:t>
            </w:r>
          </w:p>
        </w:tc>
        <w:tc>
          <w:tcPr>
            <w:tcW w:w="1593" w:type="dxa"/>
            <w:tcBorders>
              <w:top w:val="nil"/>
              <w:left w:val="nil"/>
              <w:bottom w:val="nil"/>
              <w:right w:val="nil"/>
            </w:tcBorders>
            <w:noWrap/>
            <w:vAlign w:val="bottom"/>
            <w:hideMark/>
          </w:tcPr>
          <w:p w14:paraId="51F73C8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4DB249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82.151.350.914 </w:t>
            </w:r>
          </w:p>
        </w:tc>
      </w:tr>
      <w:tr w:rsidR="0002286F" w:rsidRPr="000E528B" w14:paraId="0D07B92E" w14:textId="77777777" w:rsidTr="000818BD">
        <w:trPr>
          <w:trHeight w:val="255"/>
        </w:trPr>
        <w:tc>
          <w:tcPr>
            <w:tcW w:w="609" w:type="dxa"/>
            <w:tcBorders>
              <w:top w:val="nil"/>
              <w:left w:val="nil"/>
              <w:bottom w:val="nil"/>
              <w:right w:val="nil"/>
            </w:tcBorders>
            <w:vAlign w:val="center"/>
            <w:hideMark/>
          </w:tcPr>
          <w:p w14:paraId="26C5DFF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02E9BF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67222F4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257C2A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82.151.350.914 </w:t>
            </w:r>
          </w:p>
        </w:tc>
        <w:tc>
          <w:tcPr>
            <w:tcW w:w="1593" w:type="dxa"/>
            <w:tcBorders>
              <w:top w:val="nil"/>
              <w:left w:val="nil"/>
              <w:bottom w:val="nil"/>
              <w:right w:val="nil"/>
            </w:tcBorders>
            <w:noWrap/>
            <w:vAlign w:val="bottom"/>
            <w:hideMark/>
          </w:tcPr>
          <w:p w14:paraId="2766399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7BB71C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82.151.350.914 </w:t>
            </w:r>
          </w:p>
        </w:tc>
      </w:tr>
      <w:tr w:rsidR="0002286F" w:rsidRPr="000E528B" w14:paraId="0D3E413F" w14:textId="77777777" w:rsidTr="000818BD">
        <w:trPr>
          <w:trHeight w:val="255"/>
        </w:trPr>
        <w:tc>
          <w:tcPr>
            <w:tcW w:w="609" w:type="dxa"/>
            <w:tcBorders>
              <w:top w:val="nil"/>
              <w:left w:val="nil"/>
              <w:bottom w:val="nil"/>
              <w:right w:val="nil"/>
            </w:tcBorders>
            <w:vAlign w:val="center"/>
            <w:hideMark/>
          </w:tcPr>
          <w:p w14:paraId="7C57D8C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3702</w:t>
            </w:r>
          </w:p>
        </w:tc>
        <w:tc>
          <w:tcPr>
            <w:tcW w:w="530" w:type="dxa"/>
            <w:tcBorders>
              <w:top w:val="nil"/>
              <w:left w:val="nil"/>
              <w:bottom w:val="nil"/>
              <w:right w:val="nil"/>
            </w:tcBorders>
            <w:vAlign w:val="center"/>
            <w:hideMark/>
          </w:tcPr>
          <w:p w14:paraId="5125081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4B334B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A LA GOBERNABILIDAD TERRITORIAL PARA LA SEGURIDAD, CONVIVENCIA CIUDADANA, PAZ Y POST-CONFLICTO</w:t>
            </w:r>
          </w:p>
        </w:tc>
        <w:tc>
          <w:tcPr>
            <w:tcW w:w="1826" w:type="dxa"/>
            <w:tcBorders>
              <w:top w:val="nil"/>
              <w:left w:val="nil"/>
              <w:bottom w:val="nil"/>
              <w:right w:val="nil"/>
            </w:tcBorders>
            <w:vAlign w:val="center"/>
            <w:hideMark/>
          </w:tcPr>
          <w:p w14:paraId="39F92CD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164.191.000.000 </w:t>
            </w:r>
          </w:p>
        </w:tc>
        <w:tc>
          <w:tcPr>
            <w:tcW w:w="1593" w:type="dxa"/>
            <w:tcBorders>
              <w:top w:val="nil"/>
              <w:left w:val="nil"/>
              <w:bottom w:val="nil"/>
              <w:right w:val="nil"/>
            </w:tcBorders>
            <w:noWrap/>
            <w:vAlign w:val="bottom"/>
            <w:hideMark/>
          </w:tcPr>
          <w:p w14:paraId="2739F2F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52AFD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164.191.000.000 </w:t>
            </w:r>
          </w:p>
        </w:tc>
      </w:tr>
      <w:tr w:rsidR="0002286F" w:rsidRPr="000E528B" w14:paraId="4CA208D9" w14:textId="77777777" w:rsidTr="000818BD">
        <w:trPr>
          <w:trHeight w:val="255"/>
        </w:trPr>
        <w:tc>
          <w:tcPr>
            <w:tcW w:w="609" w:type="dxa"/>
            <w:tcBorders>
              <w:top w:val="nil"/>
              <w:left w:val="nil"/>
              <w:bottom w:val="nil"/>
              <w:right w:val="nil"/>
            </w:tcBorders>
            <w:vAlign w:val="center"/>
            <w:hideMark/>
          </w:tcPr>
          <w:p w14:paraId="2859C86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76A124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B4CE99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30AB1D7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164.191.000.000 </w:t>
            </w:r>
          </w:p>
        </w:tc>
        <w:tc>
          <w:tcPr>
            <w:tcW w:w="1593" w:type="dxa"/>
            <w:tcBorders>
              <w:top w:val="nil"/>
              <w:left w:val="nil"/>
              <w:bottom w:val="nil"/>
              <w:right w:val="nil"/>
            </w:tcBorders>
            <w:noWrap/>
            <w:vAlign w:val="bottom"/>
            <w:hideMark/>
          </w:tcPr>
          <w:p w14:paraId="2F96AB4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236D5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164.191.000.000 </w:t>
            </w:r>
          </w:p>
        </w:tc>
      </w:tr>
      <w:tr w:rsidR="0002286F" w:rsidRPr="000E528B" w14:paraId="0C780039" w14:textId="77777777" w:rsidTr="000818BD">
        <w:trPr>
          <w:trHeight w:val="255"/>
        </w:trPr>
        <w:tc>
          <w:tcPr>
            <w:tcW w:w="609" w:type="dxa"/>
            <w:tcBorders>
              <w:top w:val="nil"/>
              <w:left w:val="nil"/>
              <w:bottom w:val="nil"/>
              <w:right w:val="nil"/>
            </w:tcBorders>
            <w:vAlign w:val="center"/>
            <w:hideMark/>
          </w:tcPr>
          <w:p w14:paraId="7F3A3BC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3703</w:t>
            </w:r>
          </w:p>
        </w:tc>
        <w:tc>
          <w:tcPr>
            <w:tcW w:w="530" w:type="dxa"/>
            <w:tcBorders>
              <w:top w:val="nil"/>
              <w:left w:val="nil"/>
              <w:bottom w:val="nil"/>
              <w:right w:val="nil"/>
            </w:tcBorders>
            <w:vAlign w:val="center"/>
            <w:hideMark/>
          </w:tcPr>
          <w:p w14:paraId="781538E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1350BD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POLÍTICA PÚBLICA DE VÍCTIMAS DEL CONFLICTO ARMADO Y POSTCONFLICTO</w:t>
            </w:r>
          </w:p>
        </w:tc>
        <w:tc>
          <w:tcPr>
            <w:tcW w:w="1826" w:type="dxa"/>
            <w:tcBorders>
              <w:top w:val="nil"/>
              <w:left w:val="nil"/>
              <w:bottom w:val="nil"/>
              <w:right w:val="nil"/>
            </w:tcBorders>
            <w:vAlign w:val="center"/>
            <w:hideMark/>
          </w:tcPr>
          <w:p w14:paraId="4B146F8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 </w:t>
            </w:r>
          </w:p>
        </w:tc>
        <w:tc>
          <w:tcPr>
            <w:tcW w:w="1593" w:type="dxa"/>
            <w:tcBorders>
              <w:top w:val="nil"/>
              <w:left w:val="nil"/>
              <w:bottom w:val="nil"/>
              <w:right w:val="nil"/>
            </w:tcBorders>
            <w:noWrap/>
            <w:vAlign w:val="bottom"/>
            <w:hideMark/>
          </w:tcPr>
          <w:p w14:paraId="6A06826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6C486E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 </w:t>
            </w:r>
          </w:p>
        </w:tc>
      </w:tr>
      <w:tr w:rsidR="0002286F" w:rsidRPr="000E528B" w14:paraId="0416C9CB" w14:textId="77777777" w:rsidTr="000818BD">
        <w:trPr>
          <w:trHeight w:val="255"/>
        </w:trPr>
        <w:tc>
          <w:tcPr>
            <w:tcW w:w="609" w:type="dxa"/>
            <w:tcBorders>
              <w:top w:val="nil"/>
              <w:left w:val="nil"/>
              <w:bottom w:val="nil"/>
              <w:right w:val="nil"/>
            </w:tcBorders>
            <w:vAlign w:val="center"/>
            <w:hideMark/>
          </w:tcPr>
          <w:p w14:paraId="72AD35F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9FB30F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49292C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7616B4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 </w:t>
            </w:r>
          </w:p>
        </w:tc>
        <w:tc>
          <w:tcPr>
            <w:tcW w:w="1593" w:type="dxa"/>
            <w:tcBorders>
              <w:top w:val="nil"/>
              <w:left w:val="nil"/>
              <w:bottom w:val="nil"/>
              <w:right w:val="nil"/>
            </w:tcBorders>
            <w:noWrap/>
            <w:vAlign w:val="bottom"/>
            <w:hideMark/>
          </w:tcPr>
          <w:p w14:paraId="600F515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6B0B4D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5.000.000.000 </w:t>
            </w:r>
          </w:p>
        </w:tc>
      </w:tr>
      <w:tr w:rsidR="0002286F" w:rsidRPr="000E528B" w14:paraId="4F3F38FE" w14:textId="77777777" w:rsidTr="000818BD">
        <w:trPr>
          <w:trHeight w:val="255"/>
        </w:trPr>
        <w:tc>
          <w:tcPr>
            <w:tcW w:w="609" w:type="dxa"/>
            <w:tcBorders>
              <w:top w:val="nil"/>
              <w:left w:val="nil"/>
              <w:bottom w:val="nil"/>
              <w:right w:val="nil"/>
            </w:tcBorders>
            <w:vAlign w:val="center"/>
            <w:hideMark/>
          </w:tcPr>
          <w:p w14:paraId="794825D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3704</w:t>
            </w:r>
          </w:p>
        </w:tc>
        <w:tc>
          <w:tcPr>
            <w:tcW w:w="530" w:type="dxa"/>
            <w:tcBorders>
              <w:top w:val="nil"/>
              <w:left w:val="nil"/>
              <w:bottom w:val="nil"/>
              <w:right w:val="nil"/>
            </w:tcBorders>
            <w:vAlign w:val="center"/>
            <w:hideMark/>
          </w:tcPr>
          <w:p w14:paraId="5FE1AD8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FCB2C3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PARTICIPACIÓN CIUDADANA, POLÍTICA Y DIVERSIDAD DE CREENCIAS</w:t>
            </w:r>
          </w:p>
        </w:tc>
        <w:tc>
          <w:tcPr>
            <w:tcW w:w="1826" w:type="dxa"/>
            <w:tcBorders>
              <w:top w:val="nil"/>
              <w:left w:val="nil"/>
              <w:bottom w:val="nil"/>
              <w:right w:val="nil"/>
            </w:tcBorders>
            <w:vAlign w:val="center"/>
            <w:hideMark/>
          </w:tcPr>
          <w:p w14:paraId="606C5D2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19.900.000.000 </w:t>
            </w:r>
          </w:p>
        </w:tc>
        <w:tc>
          <w:tcPr>
            <w:tcW w:w="1593" w:type="dxa"/>
            <w:tcBorders>
              <w:top w:val="nil"/>
              <w:left w:val="nil"/>
              <w:bottom w:val="nil"/>
              <w:right w:val="nil"/>
            </w:tcBorders>
            <w:noWrap/>
            <w:vAlign w:val="bottom"/>
            <w:hideMark/>
          </w:tcPr>
          <w:p w14:paraId="383F528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04CD97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19.900.000.000 </w:t>
            </w:r>
          </w:p>
        </w:tc>
      </w:tr>
      <w:tr w:rsidR="0002286F" w:rsidRPr="000E528B" w14:paraId="0EA17C17" w14:textId="77777777" w:rsidTr="000818BD">
        <w:trPr>
          <w:trHeight w:val="255"/>
        </w:trPr>
        <w:tc>
          <w:tcPr>
            <w:tcW w:w="609" w:type="dxa"/>
            <w:tcBorders>
              <w:top w:val="nil"/>
              <w:left w:val="nil"/>
              <w:bottom w:val="nil"/>
              <w:right w:val="nil"/>
            </w:tcBorders>
            <w:vAlign w:val="center"/>
            <w:hideMark/>
          </w:tcPr>
          <w:p w14:paraId="477A39D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70AF26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A035EA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2E53B7D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19.900.000.000 </w:t>
            </w:r>
          </w:p>
        </w:tc>
        <w:tc>
          <w:tcPr>
            <w:tcW w:w="1593" w:type="dxa"/>
            <w:tcBorders>
              <w:top w:val="nil"/>
              <w:left w:val="nil"/>
              <w:bottom w:val="nil"/>
              <w:right w:val="nil"/>
            </w:tcBorders>
            <w:noWrap/>
            <w:vAlign w:val="bottom"/>
            <w:hideMark/>
          </w:tcPr>
          <w:p w14:paraId="5CC168C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2DDB62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19.900.000.000 </w:t>
            </w:r>
          </w:p>
        </w:tc>
      </w:tr>
      <w:tr w:rsidR="0002286F" w:rsidRPr="000E528B" w14:paraId="3D748DF9" w14:textId="77777777" w:rsidTr="000818BD">
        <w:trPr>
          <w:trHeight w:val="255"/>
        </w:trPr>
        <w:tc>
          <w:tcPr>
            <w:tcW w:w="609" w:type="dxa"/>
            <w:tcBorders>
              <w:top w:val="nil"/>
              <w:left w:val="nil"/>
              <w:bottom w:val="nil"/>
              <w:right w:val="nil"/>
            </w:tcBorders>
            <w:vAlign w:val="center"/>
            <w:hideMark/>
          </w:tcPr>
          <w:p w14:paraId="64223F3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3799</w:t>
            </w:r>
          </w:p>
        </w:tc>
        <w:tc>
          <w:tcPr>
            <w:tcW w:w="530" w:type="dxa"/>
            <w:tcBorders>
              <w:top w:val="nil"/>
              <w:left w:val="nil"/>
              <w:bottom w:val="nil"/>
              <w:right w:val="nil"/>
            </w:tcBorders>
            <w:vAlign w:val="center"/>
            <w:hideMark/>
          </w:tcPr>
          <w:p w14:paraId="10E129E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91170D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INTERIOR</w:t>
            </w:r>
          </w:p>
        </w:tc>
        <w:tc>
          <w:tcPr>
            <w:tcW w:w="1826" w:type="dxa"/>
            <w:tcBorders>
              <w:top w:val="nil"/>
              <w:left w:val="nil"/>
              <w:bottom w:val="nil"/>
              <w:right w:val="nil"/>
            </w:tcBorders>
            <w:vAlign w:val="center"/>
            <w:hideMark/>
          </w:tcPr>
          <w:p w14:paraId="1D22AD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22.764.347.811 </w:t>
            </w:r>
          </w:p>
        </w:tc>
        <w:tc>
          <w:tcPr>
            <w:tcW w:w="1593" w:type="dxa"/>
            <w:tcBorders>
              <w:top w:val="nil"/>
              <w:left w:val="nil"/>
              <w:bottom w:val="nil"/>
              <w:right w:val="nil"/>
            </w:tcBorders>
            <w:noWrap/>
            <w:vAlign w:val="bottom"/>
            <w:hideMark/>
          </w:tcPr>
          <w:p w14:paraId="566675E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3C591B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22.764.347.811 </w:t>
            </w:r>
          </w:p>
        </w:tc>
      </w:tr>
      <w:tr w:rsidR="0002286F" w:rsidRPr="000E528B" w14:paraId="25EBA26B" w14:textId="77777777" w:rsidTr="000818BD">
        <w:trPr>
          <w:trHeight w:val="255"/>
        </w:trPr>
        <w:tc>
          <w:tcPr>
            <w:tcW w:w="609" w:type="dxa"/>
            <w:tcBorders>
              <w:top w:val="nil"/>
              <w:left w:val="nil"/>
              <w:bottom w:val="nil"/>
              <w:right w:val="nil"/>
            </w:tcBorders>
            <w:vAlign w:val="center"/>
            <w:hideMark/>
          </w:tcPr>
          <w:p w14:paraId="3B77578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C65E09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1B65AEB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26EC5C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22.764.347.811 </w:t>
            </w:r>
          </w:p>
        </w:tc>
        <w:tc>
          <w:tcPr>
            <w:tcW w:w="1593" w:type="dxa"/>
            <w:tcBorders>
              <w:top w:val="nil"/>
              <w:left w:val="nil"/>
              <w:bottom w:val="nil"/>
              <w:right w:val="nil"/>
            </w:tcBorders>
            <w:noWrap/>
            <w:vAlign w:val="bottom"/>
            <w:hideMark/>
          </w:tcPr>
          <w:p w14:paraId="549BDED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ABFAA0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22.764.347.811 </w:t>
            </w:r>
          </w:p>
        </w:tc>
      </w:tr>
      <w:tr w:rsidR="0002286F" w:rsidRPr="000E528B" w14:paraId="3FB2CD7D" w14:textId="77777777" w:rsidTr="000818BD">
        <w:trPr>
          <w:trHeight w:val="255"/>
        </w:trPr>
        <w:tc>
          <w:tcPr>
            <w:tcW w:w="609" w:type="dxa"/>
            <w:tcBorders>
              <w:top w:val="nil"/>
              <w:left w:val="nil"/>
              <w:bottom w:val="nil"/>
              <w:right w:val="nil"/>
            </w:tcBorders>
            <w:hideMark/>
          </w:tcPr>
          <w:p w14:paraId="5BC2B9B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85B68F6" w14:textId="77777777" w:rsidR="0002286F" w:rsidRPr="000E528B" w:rsidRDefault="0002286F" w:rsidP="000818BD">
            <w:pPr>
              <w:rPr>
                <w:lang w:eastAsia="es-CO"/>
              </w:rPr>
            </w:pPr>
          </w:p>
        </w:tc>
        <w:tc>
          <w:tcPr>
            <w:tcW w:w="599" w:type="dxa"/>
            <w:tcBorders>
              <w:top w:val="nil"/>
              <w:left w:val="nil"/>
              <w:bottom w:val="nil"/>
              <w:right w:val="nil"/>
            </w:tcBorders>
            <w:hideMark/>
          </w:tcPr>
          <w:p w14:paraId="45D68A25" w14:textId="77777777" w:rsidR="0002286F" w:rsidRPr="000E528B" w:rsidRDefault="0002286F" w:rsidP="000818BD">
            <w:pPr>
              <w:rPr>
                <w:lang w:eastAsia="es-CO"/>
              </w:rPr>
            </w:pPr>
          </w:p>
        </w:tc>
        <w:tc>
          <w:tcPr>
            <w:tcW w:w="2384" w:type="dxa"/>
            <w:tcBorders>
              <w:top w:val="nil"/>
              <w:left w:val="nil"/>
              <w:bottom w:val="nil"/>
              <w:right w:val="nil"/>
            </w:tcBorders>
            <w:hideMark/>
          </w:tcPr>
          <w:p w14:paraId="527E930B" w14:textId="77777777" w:rsidR="0002286F" w:rsidRPr="000E528B" w:rsidRDefault="0002286F" w:rsidP="000818BD">
            <w:pPr>
              <w:rPr>
                <w:lang w:eastAsia="es-CO"/>
              </w:rPr>
            </w:pPr>
          </w:p>
        </w:tc>
        <w:tc>
          <w:tcPr>
            <w:tcW w:w="1826" w:type="dxa"/>
            <w:tcBorders>
              <w:top w:val="nil"/>
              <w:left w:val="nil"/>
              <w:bottom w:val="nil"/>
              <w:right w:val="nil"/>
            </w:tcBorders>
            <w:hideMark/>
          </w:tcPr>
          <w:p w14:paraId="5CDBF28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CF3DD3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27B4FD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A83CC61" w14:textId="77777777" w:rsidTr="000818BD">
        <w:trPr>
          <w:trHeight w:val="255"/>
        </w:trPr>
        <w:tc>
          <w:tcPr>
            <w:tcW w:w="4122" w:type="dxa"/>
            <w:gridSpan w:val="4"/>
            <w:tcBorders>
              <w:top w:val="nil"/>
              <w:left w:val="nil"/>
              <w:bottom w:val="nil"/>
              <w:right w:val="nil"/>
            </w:tcBorders>
            <w:hideMark/>
          </w:tcPr>
          <w:p w14:paraId="4981FAD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A81006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1.437.179.698.725 </w:t>
            </w:r>
          </w:p>
        </w:tc>
        <w:tc>
          <w:tcPr>
            <w:tcW w:w="1593" w:type="dxa"/>
            <w:tcBorders>
              <w:top w:val="nil"/>
              <w:left w:val="nil"/>
              <w:bottom w:val="nil"/>
              <w:right w:val="nil"/>
            </w:tcBorders>
            <w:noWrap/>
            <w:vAlign w:val="bottom"/>
            <w:hideMark/>
          </w:tcPr>
          <w:p w14:paraId="61F9DB7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49645E5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1.437.179.698.725 </w:t>
            </w:r>
          </w:p>
        </w:tc>
      </w:tr>
      <w:tr w:rsidR="0002286F" w:rsidRPr="000E528B" w14:paraId="0835B9C9" w14:textId="77777777" w:rsidTr="000818BD">
        <w:trPr>
          <w:trHeight w:val="255"/>
        </w:trPr>
        <w:tc>
          <w:tcPr>
            <w:tcW w:w="609" w:type="dxa"/>
            <w:tcBorders>
              <w:top w:val="nil"/>
              <w:left w:val="nil"/>
              <w:bottom w:val="nil"/>
              <w:right w:val="nil"/>
            </w:tcBorders>
            <w:hideMark/>
          </w:tcPr>
          <w:p w14:paraId="1D44757D"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65C047D" w14:textId="77777777" w:rsidR="0002286F" w:rsidRPr="000E528B" w:rsidRDefault="0002286F" w:rsidP="000818BD">
            <w:pPr>
              <w:rPr>
                <w:lang w:eastAsia="es-CO"/>
              </w:rPr>
            </w:pPr>
          </w:p>
        </w:tc>
        <w:tc>
          <w:tcPr>
            <w:tcW w:w="599" w:type="dxa"/>
            <w:tcBorders>
              <w:top w:val="nil"/>
              <w:left w:val="nil"/>
              <w:bottom w:val="nil"/>
              <w:right w:val="nil"/>
            </w:tcBorders>
            <w:hideMark/>
          </w:tcPr>
          <w:p w14:paraId="73252592" w14:textId="77777777" w:rsidR="0002286F" w:rsidRPr="000E528B" w:rsidRDefault="0002286F" w:rsidP="000818BD">
            <w:pPr>
              <w:rPr>
                <w:lang w:eastAsia="es-CO"/>
              </w:rPr>
            </w:pPr>
          </w:p>
        </w:tc>
        <w:tc>
          <w:tcPr>
            <w:tcW w:w="2384" w:type="dxa"/>
            <w:tcBorders>
              <w:top w:val="nil"/>
              <w:left w:val="nil"/>
              <w:bottom w:val="nil"/>
              <w:right w:val="nil"/>
            </w:tcBorders>
            <w:hideMark/>
          </w:tcPr>
          <w:p w14:paraId="731F3D09" w14:textId="77777777" w:rsidR="0002286F" w:rsidRPr="000E528B" w:rsidRDefault="0002286F" w:rsidP="000818BD">
            <w:pPr>
              <w:rPr>
                <w:lang w:eastAsia="es-CO"/>
              </w:rPr>
            </w:pPr>
          </w:p>
        </w:tc>
        <w:tc>
          <w:tcPr>
            <w:tcW w:w="1826" w:type="dxa"/>
            <w:tcBorders>
              <w:top w:val="nil"/>
              <w:left w:val="nil"/>
              <w:bottom w:val="nil"/>
              <w:right w:val="nil"/>
            </w:tcBorders>
            <w:hideMark/>
          </w:tcPr>
          <w:p w14:paraId="10756AC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38ED69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9CA7D4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583351C" w14:textId="77777777" w:rsidTr="000818BD">
        <w:trPr>
          <w:trHeight w:val="255"/>
        </w:trPr>
        <w:tc>
          <w:tcPr>
            <w:tcW w:w="609" w:type="dxa"/>
            <w:tcBorders>
              <w:top w:val="nil"/>
              <w:left w:val="nil"/>
              <w:bottom w:val="nil"/>
              <w:right w:val="nil"/>
            </w:tcBorders>
            <w:vAlign w:val="bottom"/>
            <w:hideMark/>
          </w:tcPr>
          <w:p w14:paraId="1024FA16"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59ADBF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0F52829"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81284E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3703</w:t>
            </w:r>
          </w:p>
        </w:tc>
        <w:tc>
          <w:tcPr>
            <w:tcW w:w="1539" w:type="dxa"/>
            <w:tcBorders>
              <w:top w:val="nil"/>
              <w:left w:val="nil"/>
              <w:bottom w:val="nil"/>
              <w:right w:val="nil"/>
            </w:tcBorders>
            <w:vAlign w:val="bottom"/>
            <w:hideMark/>
          </w:tcPr>
          <w:p w14:paraId="2982AF1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6069582" w14:textId="77777777" w:rsidTr="000818BD">
        <w:trPr>
          <w:trHeight w:val="255"/>
        </w:trPr>
        <w:tc>
          <w:tcPr>
            <w:tcW w:w="609" w:type="dxa"/>
            <w:tcBorders>
              <w:top w:val="nil"/>
              <w:left w:val="nil"/>
              <w:bottom w:val="nil"/>
              <w:right w:val="nil"/>
            </w:tcBorders>
            <w:hideMark/>
          </w:tcPr>
          <w:p w14:paraId="6599386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215C154" w14:textId="77777777" w:rsidR="0002286F" w:rsidRPr="000E528B" w:rsidRDefault="0002286F" w:rsidP="000818BD">
            <w:pPr>
              <w:rPr>
                <w:lang w:eastAsia="es-CO"/>
              </w:rPr>
            </w:pPr>
          </w:p>
        </w:tc>
        <w:tc>
          <w:tcPr>
            <w:tcW w:w="599" w:type="dxa"/>
            <w:tcBorders>
              <w:top w:val="nil"/>
              <w:left w:val="nil"/>
              <w:bottom w:val="nil"/>
              <w:right w:val="nil"/>
            </w:tcBorders>
            <w:hideMark/>
          </w:tcPr>
          <w:p w14:paraId="57A67B4C"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8D4ECE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DIRECCIÓN NACIONAL DEL DERECHO DE AUTOR</w:t>
            </w:r>
          </w:p>
        </w:tc>
        <w:tc>
          <w:tcPr>
            <w:tcW w:w="1539" w:type="dxa"/>
            <w:tcBorders>
              <w:top w:val="nil"/>
              <w:left w:val="nil"/>
              <w:bottom w:val="nil"/>
              <w:right w:val="nil"/>
            </w:tcBorders>
            <w:hideMark/>
          </w:tcPr>
          <w:p w14:paraId="0B9108A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F3D1D61" w14:textId="77777777" w:rsidTr="000818BD">
        <w:trPr>
          <w:trHeight w:val="255"/>
        </w:trPr>
        <w:tc>
          <w:tcPr>
            <w:tcW w:w="4122" w:type="dxa"/>
            <w:gridSpan w:val="4"/>
            <w:tcBorders>
              <w:top w:val="nil"/>
              <w:left w:val="nil"/>
              <w:bottom w:val="nil"/>
              <w:right w:val="nil"/>
            </w:tcBorders>
            <w:vAlign w:val="center"/>
            <w:hideMark/>
          </w:tcPr>
          <w:p w14:paraId="55A2931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8F0A9C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8.189.000.000 </w:t>
            </w:r>
          </w:p>
        </w:tc>
        <w:tc>
          <w:tcPr>
            <w:tcW w:w="1593" w:type="dxa"/>
            <w:tcBorders>
              <w:top w:val="nil"/>
              <w:left w:val="nil"/>
              <w:bottom w:val="nil"/>
              <w:right w:val="nil"/>
            </w:tcBorders>
            <w:noWrap/>
            <w:vAlign w:val="bottom"/>
            <w:hideMark/>
          </w:tcPr>
          <w:p w14:paraId="23AEE0E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6F7106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8.189.000.000 </w:t>
            </w:r>
          </w:p>
        </w:tc>
      </w:tr>
      <w:tr w:rsidR="0002286F" w:rsidRPr="000E528B" w14:paraId="12500ED6" w14:textId="77777777" w:rsidTr="000818BD">
        <w:trPr>
          <w:trHeight w:val="255"/>
        </w:trPr>
        <w:tc>
          <w:tcPr>
            <w:tcW w:w="4122" w:type="dxa"/>
            <w:gridSpan w:val="4"/>
            <w:tcBorders>
              <w:top w:val="nil"/>
              <w:left w:val="nil"/>
              <w:bottom w:val="nil"/>
              <w:right w:val="nil"/>
            </w:tcBorders>
            <w:vAlign w:val="center"/>
            <w:hideMark/>
          </w:tcPr>
          <w:p w14:paraId="769CE38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BD1DBA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2.430.671.401 </w:t>
            </w:r>
          </w:p>
        </w:tc>
        <w:tc>
          <w:tcPr>
            <w:tcW w:w="1593" w:type="dxa"/>
            <w:tcBorders>
              <w:top w:val="nil"/>
              <w:left w:val="nil"/>
              <w:bottom w:val="nil"/>
              <w:right w:val="nil"/>
            </w:tcBorders>
            <w:noWrap/>
            <w:vAlign w:val="bottom"/>
            <w:hideMark/>
          </w:tcPr>
          <w:p w14:paraId="3CE5850B"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C2DC0F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2.430.671.401 </w:t>
            </w:r>
          </w:p>
        </w:tc>
      </w:tr>
      <w:tr w:rsidR="0002286F" w:rsidRPr="000E528B" w14:paraId="56875DDF" w14:textId="77777777" w:rsidTr="000818BD">
        <w:trPr>
          <w:trHeight w:val="255"/>
        </w:trPr>
        <w:tc>
          <w:tcPr>
            <w:tcW w:w="609" w:type="dxa"/>
            <w:tcBorders>
              <w:top w:val="nil"/>
              <w:left w:val="nil"/>
              <w:bottom w:val="nil"/>
              <w:right w:val="nil"/>
            </w:tcBorders>
            <w:vAlign w:val="center"/>
            <w:hideMark/>
          </w:tcPr>
          <w:p w14:paraId="2455D21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3706</w:t>
            </w:r>
          </w:p>
        </w:tc>
        <w:tc>
          <w:tcPr>
            <w:tcW w:w="530" w:type="dxa"/>
            <w:tcBorders>
              <w:top w:val="nil"/>
              <w:left w:val="nil"/>
              <w:bottom w:val="nil"/>
              <w:right w:val="nil"/>
            </w:tcBorders>
            <w:vAlign w:val="center"/>
            <w:hideMark/>
          </w:tcPr>
          <w:p w14:paraId="0B6914C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94F8D2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PROTECCIÓN, PROMOCIÓN Y DIFUSIÓN DEL DERECHO DE AUTOR Y LOS DERECHOS CONEXOS</w:t>
            </w:r>
          </w:p>
        </w:tc>
        <w:tc>
          <w:tcPr>
            <w:tcW w:w="1826" w:type="dxa"/>
            <w:tcBorders>
              <w:top w:val="nil"/>
              <w:left w:val="nil"/>
              <w:bottom w:val="nil"/>
              <w:right w:val="nil"/>
            </w:tcBorders>
            <w:vAlign w:val="center"/>
            <w:hideMark/>
          </w:tcPr>
          <w:p w14:paraId="5BE80AF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2.430.671.401 </w:t>
            </w:r>
          </w:p>
        </w:tc>
        <w:tc>
          <w:tcPr>
            <w:tcW w:w="1593" w:type="dxa"/>
            <w:tcBorders>
              <w:top w:val="nil"/>
              <w:left w:val="nil"/>
              <w:bottom w:val="nil"/>
              <w:right w:val="nil"/>
            </w:tcBorders>
            <w:noWrap/>
            <w:vAlign w:val="bottom"/>
            <w:hideMark/>
          </w:tcPr>
          <w:p w14:paraId="6FF92C6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529254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2.430.671.401 </w:t>
            </w:r>
          </w:p>
        </w:tc>
      </w:tr>
      <w:tr w:rsidR="0002286F" w:rsidRPr="000E528B" w14:paraId="2E6DB743" w14:textId="77777777" w:rsidTr="000818BD">
        <w:trPr>
          <w:trHeight w:val="255"/>
        </w:trPr>
        <w:tc>
          <w:tcPr>
            <w:tcW w:w="609" w:type="dxa"/>
            <w:tcBorders>
              <w:top w:val="nil"/>
              <w:left w:val="nil"/>
              <w:bottom w:val="nil"/>
              <w:right w:val="nil"/>
            </w:tcBorders>
            <w:vAlign w:val="center"/>
            <w:hideMark/>
          </w:tcPr>
          <w:p w14:paraId="2229086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B335F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1CDC2D0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45B7F20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2.430.671.401 </w:t>
            </w:r>
          </w:p>
        </w:tc>
        <w:tc>
          <w:tcPr>
            <w:tcW w:w="1593" w:type="dxa"/>
            <w:tcBorders>
              <w:top w:val="nil"/>
              <w:left w:val="nil"/>
              <w:bottom w:val="nil"/>
              <w:right w:val="nil"/>
            </w:tcBorders>
            <w:noWrap/>
            <w:vAlign w:val="bottom"/>
            <w:hideMark/>
          </w:tcPr>
          <w:p w14:paraId="3CCDE9B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28CCBA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2.430.671.401 </w:t>
            </w:r>
          </w:p>
        </w:tc>
      </w:tr>
      <w:tr w:rsidR="0002286F" w:rsidRPr="000E528B" w14:paraId="7CD212D5" w14:textId="77777777" w:rsidTr="000818BD">
        <w:trPr>
          <w:trHeight w:val="255"/>
        </w:trPr>
        <w:tc>
          <w:tcPr>
            <w:tcW w:w="609" w:type="dxa"/>
            <w:tcBorders>
              <w:top w:val="nil"/>
              <w:left w:val="nil"/>
              <w:bottom w:val="nil"/>
              <w:right w:val="nil"/>
            </w:tcBorders>
            <w:hideMark/>
          </w:tcPr>
          <w:p w14:paraId="421C46E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1D8E349" w14:textId="77777777" w:rsidR="0002286F" w:rsidRPr="000E528B" w:rsidRDefault="0002286F" w:rsidP="000818BD">
            <w:pPr>
              <w:rPr>
                <w:lang w:eastAsia="es-CO"/>
              </w:rPr>
            </w:pPr>
          </w:p>
        </w:tc>
        <w:tc>
          <w:tcPr>
            <w:tcW w:w="599" w:type="dxa"/>
            <w:tcBorders>
              <w:top w:val="nil"/>
              <w:left w:val="nil"/>
              <w:bottom w:val="nil"/>
              <w:right w:val="nil"/>
            </w:tcBorders>
            <w:hideMark/>
          </w:tcPr>
          <w:p w14:paraId="0894396B" w14:textId="77777777" w:rsidR="0002286F" w:rsidRPr="000E528B" w:rsidRDefault="0002286F" w:rsidP="000818BD">
            <w:pPr>
              <w:rPr>
                <w:lang w:eastAsia="es-CO"/>
              </w:rPr>
            </w:pPr>
          </w:p>
        </w:tc>
        <w:tc>
          <w:tcPr>
            <w:tcW w:w="2384" w:type="dxa"/>
            <w:tcBorders>
              <w:top w:val="nil"/>
              <w:left w:val="nil"/>
              <w:bottom w:val="nil"/>
              <w:right w:val="nil"/>
            </w:tcBorders>
            <w:hideMark/>
          </w:tcPr>
          <w:p w14:paraId="396B85CE" w14:textId="77777777" w:rsidR="0002286F" w:rsidRPr="000E528B" w:rsidRDefault="0002286F" w:rsidP="000818BD">
            <w:pPr>
              <w:rPr>
                <w:lang w:eastAsia="es-CO"/>
              </w:rPr>
            </w:pPr>
          </w:p>
        </w:tc>
        <w:tc>
          <w:tcPr>
            <w:tcW w:w="1826" w:type="dxa"/>
            <w:tcBorders>
              <w:top w:val="nil"/>
              <w:left w:val="nil"/>
              <w:bottom w:val="nil"/>
              <w:right w:val="nil"/>
            </w:tcBorders>
            <w:hideMark/>
          </w:tcPr>
          <w:p w14:paraId="6CF8F1B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55D2CE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29081D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D87417A" w14:textId="77777777" w:rsidTr="000818BD">
        <w:trPr>
          <w:trHeight w:val="255"/>
        </w:trPr>
        <w:tc>
          <w:tcPr>
            <w:tcW w:w="4122" w:type="dxa"/>
            <w:gridSpan w:val="4"/>
            <w:tcBorders>
              <w:top w:val="nil"/>
              <w:left w:val="nil"/>
              <w:bottom w:val="nil"/>
              <w:right w:val="nil"/>
            </w:tcBorders>
            <w:hideMark/>
          </w:tcPr>
          <w:p w14:paraId="22296DA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A600B8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10.619.671.401 </w:t>
            </w:r>
          </w:p>
        </w:tc>
        <w:tc>
          <w:tcPr>
            <w:tcW w:w="1593" w:type="dxa"/>
            <w:tcBorders>
              <w:top w:val="nil"/>
              <w:left w:val="nil"/>
              <w:bottom w:val="nil"/>
              <w:right w:val="nil"/>
            </w:tcBorders>
            <w:noWrap/>
            <w:vAlign w:val="bottom"/>
            <w:hideMark/>
          </w:tcPr>
          <w:p w14:paraId="41A67FC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B7FB67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10.619.671.401 </w:t>
            </w:r>
          </w:p>
        </w:tc>
      </w:tr>
      <w:tr w:rsidR="0002286F" w:rsidRPr="000E528B" w14:paraId="02AF9B65" w14:textId="77777777" w:rsidTr="000818BD">
        <w:trPr>
          <w:trHeight w:val="255"/>
        </w:trPr>
        <w:tc>
          <w:tcPr>
            <w:tcW w:w="609" w:type="dxa"/>
            <w:tcBorders>
              <w:top w:val="nil"/>
              <w:left w:val="nil"/>
              <w:bottom w:val="nil"/>
              <w:right w:val="nil"/>
            </w:tcBorders>
            <w:hideMark/>
          </w:tcPr>
          <w:p w14:paraId="28E7CE2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FDC3FB3" w14:textId="77777777" w:rsidR="0002286F" w:rsidRPr="000E528B" w:rsidRDefault="0002286F" w:rsidP="000818BD">
            <w:pPr>
              <w:rPr>
                <w:lang w:eastAsia="es-CO"/>
              </w:rPr>
            </w:pPr>
          </w:p>
        </w:tc>
        <w:tc>
          <w:tcPr>
            <w:tcW w:w="599" w:type="dxa"/>
            <w:tcBorders>
              <w:top w:val="nil"/>
              <w:left w:val="nil"/>
              <w:bottom w:val="nil"/>
              <w:right w:val="nil"/>
            </w:tcBorders>
            <w:hideMark/>
          </w:tcPr>
          <w:p w14:paraId="1F84A333" w14:textId="77777777" w:rsidR="0002286F" w:rsidRPr="000E528B" w:rsidRDefault="0002286F" w:rsidP="000818BD">
            <w:pPr>
              <w:rPr>
                <w:lang w:eastAsia="es-CO"/>
              </w:rPr>
            </w:pPr>
          </w:p>
        </w:tc>
        <w:tc>
          <w:tcPr>
            <w:tcW w:w="2384" w:type="dxa"/>
            <w:tcBorders>
              <w:top w:val="nil"/>
              <w:left w:val="nil"/>
              <w:bottom w:val="nil"/>
              <w:right w:val="nil"/>
            </w:tcBorders>
            <w:hideMark/>
          </w:tcPr>
          <w:p w14:paraId="3E75A7F4" w14:textId="77777777" w:rsidR="0002286F" w:rsidRPr="000E528B" w:rsidRDefault="0002286F" w:rsidP="000818BD">
            <w:pPr>
              <w:rPr>
                <w:lang w:eastAsia="es-CO"/>
              </w:rPr>
            </w:pPr>
          </w:p>
        </w:tc>
        <w:tc>
          <w:tcPr>
            <w:tcW w:w="1826" w:type="dxa"/>
            <w:tcBorders>
              <w:top w:val="nil"/>
              <w:left w:val="nil"/>
              <w:bottom w:val="nil"/>
              <w:right w:val="nil"/>
            </w:tcBorders>
            <w:hideMark/>
          </w:tcPr>
          <w:p w14:paraId="42B91FF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30C4F4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A49222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37FDAB1" w14:textId="77777777" w:rsidTr="000818BD">
        <w:trPr>
          <w:trHeight w:val="255"/>
        </w:trPr>
        <w:tc>
          <w:tcPr>
            <w:tcW w:w="609" w:type="dxa"/>
            <w:tcBorders>
              <w:top w:val="nil"/>
              <w:left w:val="nil"/>
              <w:bottom w:val="nil"/>
              <w:right w:val="nil"/>
            </w:tcBorders>
            <w:vAlign w:val="bottom"/>
            <w:hideMark/>
          </w:tcPr>
          <w:p w14:paraId="25E91CC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B01C2C7"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D9A3DE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144EF0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3704</w:t>
            </w:r>
          </w:p>
        </w:tc>
        <w:tc>
          <w:tcPr>
            <w:tcW w:w="1539" w:type="dxa"/>
            <w:tcBorders>
              <w:top w:val="nil"/>
              <w:left w:val="nil"/>
              <w:bottom w:val="nil"/>
              <w:right w:val="nil"/>
            </w:tcBorders>
            <w:vAlign w:val="bottom"/>
            <w:hideMark/>
          </w:tcPr>
          <w:p w14:paraId="7C92B6E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451B99A" w14:textId="77777777" w:rsidTr="000818BD">
        <w:trPr>
          <w:trHeight w:val="255"/>
        </w:trPr>
        <w:tc>
          <w:tcPr>
            <w:tcW w:w="609" w:type="dxa"/>
            <w:tcBorders>
              <w:top w:val="nil"/>
              <w:left w:val="nil"/>
              <w:bottom w:val="nil"/>
              <w:right w:val="nil"/>
            </w:tcBorders>
            <w:hideMark/>
          </w:tcPr>
          <w:p w14:paraId="7AF58E3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95EC77A" w14:textId="77777777" w:rsidR="0002286F" w:rsidRPr="000E528B" w:rsidRDefault="0002286F" w:rsidP="000818BD">
            <w:pPr>
              <w:rPr>
                <w:lang w:eastAsia="es-CO"/>
              </w:rPr>
            </w:pPr>
          </w:p>
        </w:tc>
        <w:tc>
          <w:tcPr>
            <w:tcW w:w="599" w:type="dxa"/>
            <w:tcBorders>
              <w:top w:val="nil"/>
              <w:left w:val="nil"/>
              <w:bottom w:val="nil"/>
              <w:right w:val="nil"/>
            </w:tcBorders>
            <w:hideMark/>
          </w:tcPr>
          <w:p w14:paraId="04175CF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F56AB8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CORPORACIÓN NACIONAL PARA LA RECONSTRUCCIÓN DE LA CUENCA DEL RÍO PÁEZ Y ZONAS ALEDAÑAS NASA KI WE</w:t>
            </w:r>
          </w:p>
        </w:tc>
        <w:tc>
          <w:tcPr>
            <w:tcW w:w="1539" w:type="dxa"/>
            <w:tcBorders>
              <w:top w:val="nil"/>
              <w:left w:val="nil"/>
              <w:bottom w:val="nil"/>
              <w:right w:val="nil"/>
            </w:tcBorders>
            <w:hideMark/>
          </w:tcPr>
          <w:p w14:paraId="0AFE2EB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0C01EE1" w14:textId="77777777" w:rsidTr="000818BD">
        <w:trPr>
          <w:trHeight w:val="255"/>
        </w:trPr>
        <w:tc>
          <w:tcPr>
            <w:tcW w:w="4122" w:type="dxa"/>
            <w:gridSpan w:val="4"/>
            <w:tcBorders>
              <w:top w:val="nil"/>
              <w:left w:val="nil"/>
              <w:bottom w:val="nil"/>
              <w:right w:val="nil"/>
            </w:tcBorders>
            <w:vAlign w:val="center"/>
            <w:hideMark/>
          </w:tcPr>
          <w:p w14:paraId="5E4A347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FCBAC2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4.906.000.000 </w:t>
            </w:r>
          </w:p>
        </w:tc>
        <w:tc>
          <w:tcPr>
            <w:tcW w:w="1593" w:type="dxa"/>
            <w:tcBorders>
              <w:top w:val="nil"/>
              <w:left w:val="nil"/>
              <w:bottom w:val="nil"/>
              <w:right w:val="nil"/>
            </w:tcBorders>
            <w:noWrap/>
            <w:vAlign w:val="bottom"/>
            <w:hideMark/>
          </w:tcPr>
          <w:p w14:paraId="2398DFE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AD1E16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4.906.000.000 </w:t>
            </w:r>
          </w:p>
        </w:tc>
      </w:tr>
      <w:tr w:rsidR="0002286F" w:rsidRPr="000E528B" w14:paraId="21FC2905" w14:textId="77777777" w:rsidTr="000818BD">
        <w:trPr>
          <w:trHeight w:val="255"/>
        </w:trPr>
        <w:tc>
          <w:tcPr>
            <w:tcW w:w="4122" w:type="dxa"/>
            <w:gridSpan w:val="4"/>
            <w:tcBorders>
              <w:top w:val="nil"/>
              <w:left w:val="nil"/>
              <w:bottom w:val="nil"/>
              <w:right w:val="nil"/>
            </w:tcBorders>
            <w:vAlign w:val="center"/>
            <w:hideMark/>
          </w:tcPr>
          <w:p w14:paraId="056D730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52E1E25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17.000.000.000 </w:t>
            </w:r>
          </w:p>
        </w:tc>
        <w:tc>
          <w:tcPr>
            <w:tcW w:w="1593" w:type="dxa"/>
            <w:tcBorders>
              <w:top w:val="nil"/>
              <w:left w:val="nil"/>
              <w:bottom w:val="nil"/>
              <w:right w:val="nil"/>
            </w:tcBorders>
            <w:noWrap/>
            <w:vAlign w:val="bottom"/>
            <w:hideMark/>
          </w:tcPr>
          <w:p w14:paraId="3EB478B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C89152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17.000.000.000 </w:t>
            </w:r>
          </w:p>
        </w:tc>
      </w:tr>
      <w:tr w:rsidR="0002286F" w:rsidRPr="000E528B" w14:paraId="0CD03764" w14:textId="77777777" w:rsidTr="000818BD">
        <w:trPr>
          <w:trHeight w:val="255"/>
        </w:trPr>
        <w:tc>
          <w:tcPr>
            <w:tcW w:w="609" w:type="dxa"/>
            <w:tcBorders>
              <w:top w:val="nil"/>
              <w:left w:val="nil"/>
              <w:bottom w:val="nil"/>
              <w:right w:val="nil"/>
            </w:tcBorders>
            <w:vAlign w:val="center"/>
            <w:hideMark/>
          </w:tcPr>
          <w:p w14:paraId="61BE67B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3707</w:t>
            </w:r>
          </w:p>
        </w:tc>
        <w:tc>
          <w:tcPr>
            <w:tcW w:w="530" w:type="dxa"/>
            <w:tcBorders>
              <w:top w:val="nil"/>
              <w:left w:val="nil"/>
              <w:bottom w:val="nil"/>
              <w:right w:val="nil"/>
            </w:tcBorders>
            <w:vAlign w:val="center"/>
            <w:hideMark/>
          </w:tcPr>
          <w:p w14:paraId="609E2C4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F15743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GESTIÓN DEL RIESGO DE DESASTRES NATURALES Y ANTRÓPICOS EN LA ZONA DE INFLUENCIA DEL VOLCÁN NEVADO DEL HUILA</w:t>
            </w:r>
          </w:p>
        </w:tc>
        <w:tc>
          <w:tcPr>
            <w:tcW w:w="1826" w:type="dxa"/>
            <w:tcBorders>
              <w:top w:val="nil"/>
              <w:left w:val="nil"/>
              <w:bottom w:val="nil"/>
              <w:right w:val="nil"/>
            </w:tcBorders>
            <w:vAlign w:val="center"/>
            <w:hideMark/>
          </w:tcPr>
          <w:p w14:paraId="651916D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650.000.000 </w:t>
            </w:r>
          </w:p>
        </w:tc>
        <w:tc>
          <w:tcPr>
            <w:tcW w:w="1593" w:type="dxa"/>
            <w:tcBorders>
              <w:top w:val="nil"/>
              <w:left w:val="nil"/>
              <w:bottom w:val="nil"/>
              <w:right w:val="nil"/>
            </w:tcBorders>
            <w:noWrap/>
            <w:vAlign w:val="bottom"/>
            <w:hideMark/>
          </w:tcPr>
          <w:p w14:paraId="0E8DDEF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3AE9D2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650.000.000 </w:t>
            </w:r>
          </w:p>
        </w:tc>
      </w:tr>
      <w:tr w:rsidR="0002286F" w:rsidRPr="000E528B" w14:paraId="096A2F14" w14:textId="77777777" w:rsidTr="000818BD">
        <w:trPr>
          <w:trHeight w:val="255"/>
        </w:trPr>
        <w:tc>
          <w:tcPr>
            <w:tcW w:w="609" w:type="dxa"/>
            <w:tcBorders>
              <w:top w:val="nil"/>
              <w:left w:val="nil"/>
              <w:bottom w:val="nil"/>
              <w:right w:val="nil"/>
            </w:tcBorders>
            <w:vAlign w:val="center"/>
            <w:hideMark/>
          </w:tcPr>
          <w:p w14:paraId="2AE9B6C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3165DD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6C19ED1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39AAA21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650.000.000 </w:t>
            </w:r>
          </w:p>
        </w:tc>
        <w:tc>
          <w:tcPr>
            <w:tcW w:w="1593" w:type="dxa"/>
            <w:tcBorders>
              <w:top w:val="nil"/>
              <w:left w:val="nil"/>
              <w:bottom w:val="nil"/>
              <w:right w:val="nil"/>
            </w:tcBorders>
            <w:noWrap/>
            <w:vAlign w:val="bottom"/>
            <w:hideMark/>
          </w:tcPr>
          <w:p w14:paraId="62183DE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70C2EB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650.000.000 </w:t>
            </w:r>
          </w:p>
        </w:tc>
      </w:tr>
      <w:tr w:rsidR="0002286F" w:rsidRPr="000E528B" w14:paraId="35199952" w14:textId="77777777" w:rsidTr="000818BD">
        <w:trPr>
          <w:trHeight w:val="255"/>
        </w:trPr>
        <w:tc>
          <w:tcPr>
            <w:tcW w:w="609" w:type="dxa"/>
            <w:tcBorders>
              <w:top w:val="nil"/>
              <w:left w:val="nil"/>
              <w:bottom w:val="nil"/>
              <w:right w:val="nil"/>
            </w:tcBorders>
            <w:vAlign w:val="center"/>
            <w:hideMark/>
          </w:tcPr>
          <w:p w14:paraId="499CD60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3709</w:t>
            </w:r>
          </w:p>
        </w:tc>
        <w:tc>
          <w:tcPr>
            <w:tcW w:w="530" w:type="dxa"/>
            <w:tcBorders>
              <w:top w:val="nil"/>
              <w:left w:val="nil"/>
              <w:bottom w:val="nil"/>
              <w:right w:val="nil"/>
            </w:tcBorders>
            <w:vAlign w:val="center"/>
            <w:hideMark/>
          </w:tcPr>
          <w:p w14:paraId="20CA9FA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85AD75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MEJORAMIENTO DE LA COBERTURA DE LAS NECESIDADES BÁSICAS DE LA POBLACIÓN PARA PROMOVER LA RESILIENCIA SOCIO ECOLÓGICA EN LOS MUNICIPIOS DE LA JURISDICCIÓN DE LA CORPORACIÓN NASA KIWE</w:t>
            </w:r>
          </w:p>
        </w:tc>
        <w:tc>
          <w:tcPr>
            <w:tcW w:w="1826" w:type="dxa"/>
            <w:tcBorders>
              <w:top w:val="nil"/>
              <w:left w:val="nil"/>
              <w:bottom w:val="nil"/>
              <w:right w:val="nil"/>
            </w:tcBorders>
            <w:vAlign w:val="center"/>
            <w:hideMark/>
          </w:tcPr>
          <w:p w14:paraId="7003844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16.020.000.000 </w:t>
            </w:r>
          </w:p>
        </w:tc>
        <w:tc>
          <w:tcPr>
            <w:tcW w:w="1593" w:type="dxa"/>
            <w:tcBorders>
              <w:top w:val="nil"/>
              <w:left w:val="nil"/>
              <w:bottom w:val="nil"/>
              <w:right w:val="nil"/>
            </w:tcBorders>
            <w:noWrap/>
            <w:vAlign w:val="bottom"/>
            <w:hideMark/>
          </w:tcPr>
          <w:p w14:paraId="51F7BFE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889449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16.020.000.000 </w:t>
            </w:r>
          </w:p>
        </w:tc>
      </w:tr>
      <w:tr w:rsidR="0002286F" w:rsidRPr="000E528B" w14:paraId="118C2596" w14:textId="77777777" w:rsidTr="000818BD">
        <w:trPr>
          <w:trHeight w:val="255"/>
        </w:trPr>
        <w:tc>
          <w:tcPr>
            <w:tcW w:w="609" w:type="dxa"/>
            <w:tcBorders>
              <w:top w:val="nil"/>
              <w:left w:val="nil"/>
              <w:bottom w:val="nil"/>
              <w:right w:val="nil"/>
            </w:tcBorders>
            <w:vAlign w:val="center"/>
            <w:hideMark/>
          </w:tcPr>
          <w:p w14:paraId="321B9C4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8483B0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60E059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52FA321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16.020.000.000 </w:t>
            </w:r>
          </w:p>
        </w:tc>
        <w:tc>
          <w:tcPr>
            <w:tcW w:w="1593" w:type="dxa"/>
            <w:tcBorders>
              <w:top w:val="nil"/>
              <w:left w:val="nil"/>
              <w:bottom w:val="nil"/>
              <w:right w:val="nil"/>
            </w:tcBorders>
            <w:noWrap/>
            <w:vAlign w:val="bottom"/>
            <w:hideMark/>
          </w:tcPr>
          <w:p w14:paraId="6360CFA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40B536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16.020.000.000 </w:t>
            </w:r>
          </w:p>
        </w:tc>
      </w:tr>
      <w:tr w:rsidR="0002286F" w:rsidRPr="000E528B" w14:paraId="15336ACF" w14:textId="77777777" w:rsidTr="000818BD">
        <w:trPr>
          <w:trHeight w:val="255"/>
        </w:trPr>
        <w:tc>
          <w:tcPr>
            <w:tcW w:w="609" w:type="dxa"/>
            <w:tcBorders>
              <w:top w:val="nil"/>
              <w:left w:val="nil"/>
              <w:bottom w:val="nil"/>
              <w:right w:val="nil"/>
            </w:tcBorders>
            <w:vAlign w:val="center"/>
            <w:hideMark/>
          </w:tcPr>
          <w:p w14:paraId="488AACA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3799</w:t>
            </w:r>
          </w:p>
        </w:tc>
        <w:tc>
          <w:tcPr>
            <w:tcW w:w="530" w:type="dxa"/>
            <w:tcBorders>
              <w:top w:val="nil"/>
              <w:left w:val="nil"/>
              <w:bottom w:val="nil"/>
              <w:right w:val="nil"/>
            </w:tcBorders>
            <w:vAlign w:val="center"/>
            <w:hideMark/>
          </w:tcPr>
          <w:p w14:paraId="0B0F6A1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966279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INTERIOR</w:t>
            </w:r>
          </w:p>
        </w:tc>
        <w:tc>
          <w:tcPr>
            <w:tcW w:w="1826" w:type="dxa"/>
            <w:tcBorders>
              <w:top w:val="nil"/>
              <w:left w:val="nil"/>
              <w:bottom w:val="nil"/>
              <w:right w:val="nil"/>
            </w:tcBorders>
            <w:vAlign w:val="center"/>
            <w:hideMark/>
          </w:tcPr>
          <w:p w14:paraId="0F096B8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330.000.000 </w:t>
            </w:r>
          </w:p>
        </w:tc>
        <w:tc>
          <w:tcPr>
            <w:tcW w:w="1593" w:type="dxa"/>
            <w:tcBorders>
              <w:top w:val="nil"/>
              <w:left w:val="nil"/>
              <w:bottom w:val="nil"/>
              <w:right w:val="nil"/>
            </w:tcBorders>
            <w:noWrap/>
            <w:vAlign w:val="bottom"/>
            <w:hideMark/>
          </w:tcPr>
          <w:p w14:paraId="776FD3B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819147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330.000.000 </w:t>
            </w:r>
          </w:p>
        </w:tc>
      </w:tr>
      <w:tr w:rsidR="0002286F" w:rsidRPr="000E528B" w14:paraId="4D9AEE5F" w14:textId="77777777" w:rsidTr="000818BD">
        <w:trPr>
          <w:trHeight w:val="255"/>
        </w:trPr>
        <w:tc>
          <w:tcPr>
            <w:tcW w:w="609" w:type="dxa"/>
            <w:tcBorders>
              <w:top w:val="nil"/>
              <w:left w:val="nil"/>
              <w:bottom w:val="nil"/>
              <w:right w:val="nil"/>
            </w:tcBorders>
            <w:vAlign w:val="center"/>
            <w:hideMark/>
          </w:tcPr>
          <w:p w14:paraId="70953C8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840AD4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444AF0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9FC3DE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330.000.000 </w:t>
            </w:r>
          </w:p>
        </w:tc>
        <w:tc>
          <w:tcPr>
            <w:tcW w:w="1593" w:type="dxa"/>
            <w:tcBorders>
              <w:top w:val="nil"/>
              <w:left w:val="nil"/>
              <w:bottom w:val="nil"/>
              <w:right w:val="nil"/>
            </w:tcBorders>
            <w:noWrap/>
            <w:vAlign w:val="bottom"/>
            <w:hideMark/>
          </w:tcPr>
          <w:p w14:paraId="0CE0430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2792C0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330.000.000 </w:t>
            </w:r>
          </w:p>
        </w:tc>
      </w:tr>
      <w:tr w:rsidR="0002286F" w:rsidRPr="000E528B" w14:paraId="379A5395" w14:textId="77777777" w:rsidTr="000818BD">
        <w:trPr>
          <w:trHeight w:val="255"/>
        </w:trPr>
        <w:tc>
          <w:tcPr>
            <w:tcW w:w="609" w:type="dxa"/>
            <w:tcBorders>
              <w:top w:val="nil"/>
              <w:left w:val="nil"/>
              <w:bottom w:val="nil"/>
              <w:right w:val="nil"/>
            </w:tcBorders>
            <w:hideMark/>
          </w:tcPr>
          <w:p w14:paraId="4BB78695"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AB2D453" w14:textId="77777777" w:rsidR="0002286F" w:rsidRPr="000E528B" w:rsidRDefault="0002286F" w:rsidP="000818BD">
            <w:pPr>
              <w:rPr>
                <w:lang w:eastAsia="es-CO"/>
              </w:rPr>
            </w:pPr>
          </w:p>
        </w:tc>
        <w:tc>
          <w:tcPr>
            <w:tcW w:w="599" w:type="dxa"/>
            <w:tcBorders>
              <w:top w:val="nil"/>
              <w:left w:val="nil"/>
              <w:bottom w:val="nil"/>
              <w:right w:val="nil"/>
            </w:tcBorders>
            <w:hideMark/>
          </w:tcPr>
          <w:p w14:paraId="198857F6" w14:textId="77777777" w:rsidR="0002286F" w:rsidRPr="000E528B" w:rsidRDefault="0002286F" w:rsidP="000818BD">
            <w:pPr>
              <w:rPr>
                <w:lang w:eastAsia="es-CO"/>
              </w:rPr>
            </w:pPr>
          </w:p>
        </w:tc>
        <w:tc>
          <w:tcPr>
            <w:tcW w:w="2384" w:type="dxa"/>
            <w:tcBorders>
              <w:top w:val="nil"/>
              <w:left w:val="nil"/>
              <w:bottom w:val="nil"/>
              <w:right w:val="nil"/>
            </w:tcBorders>
            <w:hideMark/>
          </w:tcPr>
          <w:p w14:paraId="1EA329BF" w14:textId="77777777" w:rsidR="0002286F" w:rsidRPr="000E528B" w:rsidRDefault="0002286F" w:rsidP="000818BD">
            <w:pPr>
              <w:rPr>
                <w:lang w:eastAsia="es-CO"/>
              </w:rPr>
            </w:pPr>
          </w:p>
        </w:tc>
        <w:tc>
          <w:tcPr>
            <w:tcW w:w="1826" w:type="dxa"/>
            <w:tcBorders>
              <w:top w:val="nil"/>
              <w:left w:val="nil"/>
              <w:bottom w:val="nil"/>
              <w:right w:val="nil"/>
            </w:tcBorders>
            <w:hideMark/>
          </w:tcPr>
          <w:p w14:paraId="748552C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9C4DC8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04D113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1255FFC" w14:textId="77777777" w:rsidTr="000818BD">
        <w:trPr>
          <w:trHeight w:val="255"/>
        </w:trPr>
        <w:tc>
          <w:tcPr>
            <w:tcW w:w="4122" w:type="dxa"/>
            <w:gridSpan w:val="4"/>
            <w:tcBorders>
              <w:top w:val="nil"/>
              <w:left w:val="nil"/>
              <w:bottom w:val="nil"/>
              <w:right w:val="nil"/>
            </w:tcBorders>
            <w:hideMark/>
          </w:tcPr>
          <w:p w14:paraId="3685447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1A11C3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21.906.000.000 </w:t>
            </w:r>
          </w:p>
        </w:tc>
        <w:tc>
          <w:tcPr>
            <w:tcW w:w="1593" w:type="dxa"/>
            <w:tcBorders>
              <w:top w:val="nil"/>
              <w:left w:val="nil"/>
              <w:bottom w:val="nil"/>
              <w:right w:val="nil"/>
            </w:tcBorders>
            <w:noWrap/>
            <w:vAlign w:val="bottom"/>
            <w:hideMark/>
          </w:tcPr>
          <w:p w14:paraId="0CC45BA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63FCB7D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21.906.000.000 </w:t>
            </w:r>
          </w:p>
        </w:tc>
      </w:tr>
      <w:tr w:rsidR="0002286F" w:rsidRPr="000E528B" w14:paraId="7025823B" w14:textId="77777777" w:rsidTr="000818BD">
        <w:trPr>
          <w:trHeight w:val="255"/>
        </w:trPr>
        <w:tc>
          <w:tcPr>
            <w:tcW w:w="609" w:type="dxa"/>
            <w:tcBorders>
              <w:top w:val="nil"/>
              <w:left w:val="nil"/>
              <w:bottom w:val="nil"/>
              <w:right w:val="nil"/>
            </w:tcBorders>
            <w:hideMark/>
          </w:tcPr>
          <w:p w14:paraId="41E03F2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2E4B2A2" w14:textId="77777777" w:rsidR="0002286F" w:rsidRPr="000E528B" w:rsidRDefault="0002286F" w:rsidP="000818BD">
            <w:pPr>
              <w:rPr>
                <w:lang w:eastAsia="es-CO"/>
              </w:rPr>
            </w:pPr>
          </w:p>
        </w:tc>
        <w:tc>
          <w:tcPr>
            <w:tcW w:w="599" w:type="dxa"/>
            <w:tcBorders>
              <w:top w:val="nil"/>
              <w:left w:val="nil"/>
              <w:bottom w:val="nil"/>
              <w:right w:val="nil"/>
            </w:tcBorders>
            <w:hideMark/>
          </w:tcPr>
          <w:p w14:paraId="2AA5D269" w14:textId="77777777" w:rsidR="0002286F" w:rsidRPr="000E528B" w:rsidRDefault="0002286F" w:rsidP="000818BD">
            <w:pPr>
              <w:rPr>
                <w:lang w:eastAsia="es-CO"/>
              </w:rPr>
            </w:pPr>
          </w:p>
        </w:tc>
        <w:tc>
          <w:tcPr>
            <w:tcW w:w="2384" w:type="dxa"/>
            <w:tcBorders>
              <w:top w:val="nil"/>
              <w:left w:val="nil"/>
              <w:bottom w:val="nil"/>
              <w:right w:val="nil"/>
            </w:tcBorders>
            <w:hideMark/>
          </w:tcPr>
          <w:p w14:paraId="3685CCA7" w14:textId="77777777" w:rsidR="0002286F" w:rsidRPr="000E528B" w:rsidRDefault="0002286F" w:rsidP="000818BD">
            <w:pPr>
              <w:rPr>
                <w:lang w:eastAsia="es-CO"/>
              </w:rPr>
            </w:pPr>
          </w:p>
        </w:tc>
        <w:tc>
          <w:tcPr>
            <w:tcW w:w="1826" w:type="dxa"/>
            <w:tcBorders>
              <w:top w:val="nil"/>
              <w:left w:val="nil"/>
              <w:bottom w:val="nil"/>
              <w:right w:val="nil"/>
            </w:tcBorders>
            <w:hideMark/>
          </w:tcPr>
          <w:p w14:paraId="4608F99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15BBDF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792A73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D08A99C" w14:textId="77777777" w:rsidTr="000818BD">
        <w:trPr>
          <w:trHeight w:val="255"/>
        </w:trPr>
        <w:tc>
          <w:tcPr>
            <w:tcW w:w="609" w:type="dxa"/>
            <w:tcBorders>
              <w:top w:val="nil"/>
              <w:left w:val="nil"/>
              <w:bottom w:val="nil"/>
              <w:right w:val="nil"/>
            </w:tcBorders>
            <w:vAlign w:val="bottom"/>
            <w:hideMark/>
          </w:tcPr>
          <w:p w14:paraId="6A01F37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7E50001"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73E0AE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235AA1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3708</w:t>
            </w:r>
          </w:p>
        </w:tc>
        <w:tc>
          <w:tcPr>
            <w:tcW w:w="1539" w:type="dxa"/>
            <w:tcBorders>
              <w:top w:val="nil"/>
              <w:left w:val="nil"/>
              <w:bottom w:val="nil"/>
              <w:right w:val="nil"/>
            </w:tcBorders>
            <w:vAlign w:val="bottom"/>
            <w:hideMark/>
          </w:tcPr>
          <w:p w14:paraId="5FCA401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A9904B4" w14:textId="77777777" w:rsidTr="000818BD">
        <w:trPr>
          <w:trHeight w:val="255"/>
        </w:trPr>
        <w:tc>
          <w:tcPr>
            <w:tcW w:w="609" w:type="dxa"/>
            <w:tcBorders>
              <w:top w:val="nil"/>
              <w:left w:val="nil"/>
              <w:bottom w:val="nil"/>
              <w:right w:val="nil"/>
            </w:tcBorders>
            <w:hideMark/>
          </w:tcPr>
          <w:p w14:paraId="005FC9E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5D22D23" w14:textId="77777777" w:rsidR="0002286F" w:rsidRPr="000E528B" w:rsidRDefault="0002286F" w:rsidP="000818BD">
            <w:pPr>
              <w:rPr>
                <w:lang w:eastAsia="es-CO"/>
              </w:rPr>
            </w:pPr>
          </w:p>
        </w:tc>
        <w:tc>
          <w:tcPr>
            <w:tcW w:w="599" w:type="dxa"/>
            <w:tcBorders>
              <w:top w:val="nil"/>
              <w:left w:val="nil"/>
              <w:bottom w:val="nil"/>
              <w:right w:val="nil"/>
            </w:tcBorders>
            <w:hideMark/>
          </w:tcPr>
          <w:p w14:paraId="1B1A7FB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2A27C3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NACIONAL DE PROTECCIÓN - UNP</w:t>
            </w:r>
          </w:p>
        </w:tc>
        <w:tc>
          <w:tcPr>
            <w:tcW w:w="1539" w:type="dxa"/>
            <w:tcBorders>
              <w:top w:val="nil"/>
              <w:left w:val="nil"/>
              <w:bottom w:val="nil"/>
              <w:right w:val="nil"/>
            </w:tcBorders>
            <w:hideMark/>
          </w:tcPr>
          <w:p w14:paraId="0E839FE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E3157C1" w14:textId="77777777" w:rsidTr="000818BD">
        <w:trPr>
          <w:trHeight w:val="255"/>
        </w:trPr>
        <w:tc>
          <w:tcPr>
            <w:tcW w:w="4122" w:type="dxa"/>
            <w:gridSpan w:val="4"/>
            <w:tcBorders>
              <w:top w:val="nil"/>
              <w:left w:val="nil"/>
              <w:bottom w:val="nil"/>
              <w:right w:val="nil"/>
            </w:tcBorders>
            <w:vAlign w:val="center"/>
            <w:hideMark/>
          </w:tcPr>
          <w:p w14:paraId="0B564D4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8E049A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2.882.945.400.000 </w:t>
            </w:r>
          </w:p>
        </w:tc>
        <w:tc>
          <w:tcPr>
            <w:tcW w:w="1593" w:type="dxa"/>
            <w:tcBorders>
              <w:top w:val="nil"/>
              <w:left w:val="nil"/>
              <w:bottom w:val="nil"/>
              <w:right w:val="nil"/>
            </w:tcBorders>
            <w:vAlign w:val="center"/>
            <w:hideMark/>
          </w:tcPr>
          <w:p w14:paraId="1F758A5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204.946.000.000 </w:t>
            </w:r>
          </w:p>
        </w:tc>
        <w:tc>
          <w:tcPr>
            <w:tcW w:w="1539" w:type="dxa"/>
            <w:tcBorders>
              <w:top w:val="nil"/>
              <w:left w:val="nil"/>
              <w:bottom w:val="nil"/>
              <w:right w:val="nil"/>
            </w:tcBorders>
            <w:vAlign w:val="center"/>
            <w:hideMark/>
          </w:tcPr>
          <w:p w14:paraId="7B49182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3.087.891.400.000 </w:t>
            </w:r>
          </w:p>
        </w:tc>
      </w:tr>
      <w:tr w:rsidR="0002286F" w:rsidRPr="000E528B" w14:paraId="68DED6FE" w14:textId="77777777" w:rsidTr="000818BD">
        <w:trPr>
          <w:trHeight w:val="255"/>
        </w:trPr>
        <w:tc>
          <w:tcPr>
            <w:tcW w:w="4122" w:type="dxa"/>
            <w:gridSpan w:val="4"/>
            <w:tcBorders>
              <w:top w:val="nil"/>
              <w:left w:val="nil"/>
              <w:bottom w:val="nil"/>
              <w:right w:val="nil"/>
            </w:tcBorders>
            <w:vAlign w:val="center"/>
            <w:hideMark/>
          </w:tcPr>
          <w:p w14:paraId="0600660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B.  PRESUPUESTO DE SERVICIO DE LA DEUDA PÚBLICA</w:t>
            </w:r>
          </w:p>
        </w:tc>
        <w:tc>
          <w:tcPr>
            <w:tcW w:w="1826" w:type="dxa"/>
            <w:tcBorders>
              <w:top w:val="nil"/>
              <w:left w:val="nil"/>
              <w:bottom w:val="nil"/>
              <w:right w:val="nil"/>
            </w:tcBorders>
            <w:vAlign w:val="center"/>
            <w:hideMark/>
          </w:tcPr>
          <w:p w14:paraId="5857B98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3.610.711.702 </w:t>
            </w:r>
          </w:p>
        </w:tc>
        <w:tc>
          <w:tcPr>
            <w:tcW w:w="1593" w:type="dxa"/>
            <w:tcBorders>
              <w:top w:val="nil"/>
              <w:left w:val="nil"/>
              <w:bottom w:val="nil"/>
              <w:right w:val="nil"/>
            </w:tcBorders>
            <w:noWrap/>
            <w:vAlign w:val="bottom"/>
            <w:hideMark/>
          </w:tcPr>
          <w:p w14:paraId="3874F10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94F0E2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3.610.711.702 </w:t>
            </w:r>
          </w:p>
        </w:tc>
      </w:tr>
      <w:tr w:rsidR="0002286F" w:rsidRPr="000E528B" w14:paraId="185DB384" w14:textId="77777777" w:rsidTr="000818BD">
        <w:trPr>
          <w:trHeight w:val="255"/>
        </w:trPr>
        <w:tc>
          <w:tcPr>
            <w:tcW w:w="4122" w:type="dxa"/>
            <w:gridSpan w:val="4"/>
            <w:tcBorders>
              <w:top w:val="nil"/>
              <w:left w:val="nil"/>
              <w:bottom w:val="nil"/>
              <w:right w:val="nil"/>
            </w:tcBorders>
            <w:vAlign w:val="center"/>
            <w:hideMark/>
          </w:tcPr>
          <w:p w14:paraId="47EAAC9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0ECAA7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4.000.000.000 </w:t>
            </w:r>
          </w:p>
        </w:tc>
        <w:tc>
          <w:tcPr>
            <w:tcW w:w="1593" w:type="dxa"/>
            <w:tcBorders>
              <w:top w:val="nil"/>
              <w:left w:val="nil"/>
              <w:bottom w:val="nil"/>
              <w:right w:val="nil"/>
            </w:tcBorders>
            <w:noWrap/>
            <w:vAlign w:val="bottom"/>
            <w:hideMark/>
          </w:tcPr>
          <w:p w14:paraId="6253C61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2E2F85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4.000.000.000 </w:t>
            </w:r>
          </w:p>
        </w:tc>
      </w:tr>
      <w:tr w:rsidR="0002286F" w:rsidRPr="000E528B" w14:paraId="48BBEF78" w14:textId="77777777" w:rsidTr="000818BD">
        <w:trPr>
          <w:trHeight w:val="255"/>
        </w:trPr>
        <w:tc>
          <w:tcPr>
            <w:tcW w:w="609" w:type="dxa"/>
            <w:tcBorders>
              <w:top w:val="nil"/>
              <w:left w:val="nil"/>
              <w:bottom w:val="nil"/>
              <w:right w:val="nil"/>
            </w:tcBorders>
            <w:vAlign w:val="center"/>
            <w:hideMark/>
          </w:tcPr>
          <w:p w14:paraId="5DBC923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3702</w:t>
            </w:r>
          </w:p>
        </w:tc>
        <w:tc>
          <w:tcPr>
            <w:tcW w:w="530" w:type="dxa"/>
            <w:tcBorders>
              <w:top w:val="nil"/>
              <w:left w:val="nil"/>
              <w:bottom w:val="nil"/>
              <w:right w:val="nil"/>
            </w:tcBorders>
            <w:vAlign w:val="center"/>
            <w:hideMark/>
          </w:tcPr>
          <w:p w14:paraId="26430C5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53D722B"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A LA GOBERNABILIDAD TERRITORIAL PARA LA SEGURIDAD, CONVIVENCIA CIUDADANA, PAZ Y POST-CONFLICTO</w:t>
            </w:r>
          </w:p>
        </w:tc>
        <w:tc>
          <w:tcPr>
            <w:tcW w:w="1826" w:type="dxa"/>
            <w:tcBorders>
              <w:top w:val="nil"/>
              <w:left w:val="nil"/>
              <w:bottom w:val="nil"/>
              <w:right w:val="nil"/>
            </w:tcBorders>
            <w:vAlign w:val="center"/>
            <w:hideMark/>
          </w:tcPr>
          <w:p w14:paraId="5151D2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1.365.571.078 </w:t>
            </w:r>
          </w:p>
        </w:tc>
        <w:tc>
          <w:tcPr>
            <w:tcW w:w="1593" w:type="dxa"/>
            <w:tcBorders>
              <w:top w:val="nil"/>
              <w:left w:val="nil"/>
              <w:bottom w:val="nil"/>
              <w:right w:val="nil"/>
            </w:tcBorders>
            <w:noWrap/>
            <w:vAlign w:val="bottom"/>
            <w:hideMark/>
          </w:tcPr>
          <w:p w14:paraId="4B068F6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5B981F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1.365.571.078 </w:t>
            </w:r>
          </w:p>
        </w:tc>
      </w:tr>
      <w:tr w:rsidR="0002286F" w:rsidRPr="000E528B" w14:paraId="72C54476" w14:textId="77777777" w:rsidTr="000818BD">
        <w:trPr>
          <w:trHeight w:val="255"/>
        </w:trPr>
        <w:tc>
          <w:tcPr>
            <w:tcW w:w="609" w:type="dxa"/>
            <w:tcBorders>
              <w:top w:val="nil"/>
              <w:left w:val="nil"/>
              <w:bottom w:val="nil"/>
              <w:right w:val="nil"/>
            </w:tcBorders>
            <w:vAlign w:val="center"/>
            <w:hideMark/>
          </w:tcPr>
          <w:p w14:paraId="6CDEA96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515DA5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22651FA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1C7D304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1.365.571.078 </w:t>
            </w:r>
          </w:p>
        </w:tc>
        <w:tc>
          <w:tcPr>
            <w:tcW w:w="1593" w:type="dxa"/>
            <w:tcBorders>
              <w:top w:val="nil"/>
              <w:left w:val="nil"/>
              <w:bottom w:val="nil"/>
              <w:right w:val="nil"/>
            </w:tcBorders>
            <w:noWrap/>
            <w:vAlign w:val="bottom"/>
            <w:hideMark/>
          </w:tcPr>
          <w:p w14:paraId="09B1D40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61F1DC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1.365.571.078 </w:t>
            </w:r>
          </w:p>
        </w:tc>
      </w:tr>
      <w:tr w:rsidR="0002286F" w:rsidRPr="000E528B" w14:paraId="2E95F24C" w14:textId="77777777" w:rsidTr="000818BD">
        <w:trPr>
          <w:trHeight w:val="255"/>
        </w:trPr>
        <w:tc>
          <w:tcPr>
            <w:tcW w:w="609" w:type="dxa"/>
            <w:tcBorders>
              <w:top w:val="nil"/>
              <w:left w:val="nil"/>
              <w:bottom w:val="nil"/>
              <w:right w:val="nil"/>
            </w:tcBorders>
            <w:vAlign w:val="center"/>
            <w:hideMark/>
          </w:tcPr>
          <w:p w14:paraId="14E04A6C"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3705</w:t>
            </w:r>
          </w:p>
        </w:tc>
        <w:tc>
          <w:tcPr>
            <w:tcW w:w="530" w:type="dxa"/>
            <w:tcBorders>
              <w:top w:val="nil"/>
              <w:left w:val="nil"/>
              <w:bottom w:val="nil"/>
              <w:right w:val="nil"/>
            </w:tcBorders>
            <w:vAlign w:val="center"/>
            <w:hideMark/>
          </w:tcPr>
          <w:p w14:paraId="7B93C5E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F1C49B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PROTECCIÓN DE PERSONAS, GRUPOS Y COMUNIDADES EN RIESGO EXTRAORDINARIO Y EXTREMO UNIDAD NACIONAL DE PROTECCIÓN (UNP)</w:t>
            </w:r>
          </w:p>
        </w:tc>
        <w:tc>
          <w:tcPr>
            <w:tcW w:w="1826" w:type="dxa"/>
            <w:tcBorders>
              <w:top w:val="nil"/>
              <w:left w:val="nil"/>
              <w:bottom w:val="nil"/>
              <w:right w:val="nil"/>
            </w:tcBorders>
            <w:vAlign w:val="center"/>
            <w:hideMark/>
          </w:tcPr>
          <w:p w14:paraId="2B44FC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2.053.156.304 </w:t>
            </w:r>
          </w:p>
        </w:tc>
        <w:tc>
          <w:tcPr>
            <w:tcW w:w="1593" w:type="dxa"/>
            <w:tcBorders>
              <w:top w:val="nil"/>
              <w:left w:val="nil"/>
              <w:bottom w:val="nil"/>
              <w:right w:val="nil"/>
            </w:tcBorders>
            <w:noWrap/>
            <w:vAlign w:val="bottom"/>
            <w:hideMark/>
          </w:tcPr>
          <w:p w14:paraId="108B063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07A4AD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2.053.156.304 </w:t>
            </w:r>
          </w:p>
        </w:tc>
      </w:tr>
      <w:tr w:rsidR="0002286F" w:rsidRPr="000E528B" w14:paraId="3A2C01F3" w14:textId="77777777" w:rsidTr="000818BD">
        <w:trPr>
          <w:trHeight w:val="255"/>
        </w:trPr>
        <w:tc>
          <w:tcPr>
            <w:tcW w:w="609" w:type="dxa"/>
            <w:tcBorders>
              <w:top w:val="nil"/>
              <w:left w:val="nil"/>
              <w:bottom w:val="nil"/>
              <w:right w:val="nil"/>
            </w:tcBorders>
            <w:vAlign w:val="center"/>
            <w:hideMark/>
          </w:tcPr>
          <w:p w14:paraId="497D1F6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02BA6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05972AD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1354532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2.053.156.304 </w:t>
            </w:r>
          </w:p>
        </w:tc>
        <w:tc>
          <w:tcPr>
            <w:tcW w:w="1593" w:type="dxa"/>
            <w:tcBorders>
              <w:top w:val="nil"/>
              <w:left w:val="nil"/>
              <w:bottom w:val="nil"/>
              <w:right w:val="nil"/>
            </w:tcBorders>
            <w:noWrap/>
            <w:vAlign w:val="bottom"/>
            <w:hideMark/>
          </w:tcPr>
          <w:p w14:paraId="2506C41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F9DF77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2.053.156.304 </w:t>
            </w:r>
          </w:p>
        </w:tc>
      </w:tr>
      <w:tr w:rsidR="0002286F" w:rsidRPr="000E528B" w14:paraId="4559A203" w14:textId="77777777" w:rsidTr="000818BD">
        <w:trPr>
          <w:trHeight w:val="255"/>
        </w:trPr>
        <w:tc>
          <w:tcPr>
            <w:tcW w:w="609" w:type="dxa"/>
            <w:tcBorders>
              <w:top w:val="nil"/>
              <w:left w:val="nil"/>
              <w:bottom w:val="nil"/>
              <w:right w:val="nil"/>
            </w:tcBorders>
            <w:vAlign w:val="center"/>
            <w:hideMark/>
          </w:tcPr>
          <w:p w14:paraId="4553A01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3799</w:t>
            </w:r>
          </w:p>
        </w:tc>
        <w:tc>
          <w:tcPr>
            <w:tcW w:w="530" w:type="dxa"/>
            <w:tcBorders>
              <w:top w:val="nil"/>
              <w:left w:val="nil"/>
              <w:bottom w:val="nil"/>
              <w:right w:val="nil"/>
            </w:tcBorders>
            <w:vAlign w:val="center"/>
            <w:hideMark/>
          </w:tcPr>
          <w:p w14:paraId="34308F6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5F968F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INTERIOR</w:t>
            </w:r>
          </w:p>
        </w:tc>
        <w:tc>
          <w:tcPr>
            <w:tcW w:w="1826" w:type="dxa"/>
            <w:tcBorders>
              <w:top w:val="nil"/>
              <w:left w:val="nil"/>
              <w:bottom w:val="nil"/>
              <w:right w:val="nil"/>
            </w:tcBorders>
            <w:vAlign w:val="center"/>
            <w:hideMark/>
          </w:tcPr>
          <w:p w14:paraId="0C3C6E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581.272.618 </w:t>
            </w:r>
          </w:p>
        </w:tc>
        <w:tc>
          <w:tcPr>
            <w:tcW w:w="1593" w:type="dxa"/>
            <w:tcBorders>
              <w:top w:val="nil"/>
              <w:left w:val="nil"/>
              <w:bottom w:val="nil"/>
              <w:right w:val="nil"/>
            </w:tcBorders>
            <w:noWrap/>
            <w:vAlign w:val="bottom"/>
            <w:hideMark/>
          </w:tcPr>
          <w:p w14:paraId="0562230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0E67D1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581.272.618 </w:t>
            </w:r>
          </w:p>
        </w:tc>
      </w:tr>
      <w:tr w:rsidR="0002286F" w:rsidRPr="000E528B" w14:paraId="44898C31" w14:textId="77777777" w:rsidTr="000818BD">
        <w:trPr>
          <w:trHeight w:val="255"/>
        </w:trPr>
        <w:tc>
          <w:tcPr>
            <w:tcW w:w="609" w:type="dxa"/>
            <w:tcBorders>
              <w:top w:val="nil"/>
              <w:left w:val="nil"/>
              <w:bottom w:val="nil"/>
              <w:right w:val="nil"/>
            </w:tcBorders>
            <w:vAlign w:val="center"/>
            <w:hideMark/>
          </w:tcPr>
          <w:p w14:paraId="1AA931F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7EDD71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2A62A1A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24E0FC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581.272.618 </w:t>
            </w:r>
          </w:p>
        </w:tc>
        <w:tc>
          <w:tcPr>
            <w:tcW w:w="1593" w:type="dxa"/>
            <w:tcBorders>
              <w:top w:val="nil"/>
              <w:left w:val="nil"/>
              <w:bottom w:val="nil"/>
              <w:right w:val="nil"/>
            </w:tcBorders>
            <w:noWrap/>
            <w:vAlign w:val="bottom"/>
            <w:hideMark/>
          </w:tcPr>
          <w:p w14:paraId="6632843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B08329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581.272.618 </w:t>
            </w:r>
          </w:p>
        </w:tc>
      </w:tr>
      <w:tr w:rsidR="0002286F" w:rsidRPr="000E528B" w14:paraId="6D96864A" w14:textId="77777777" w:rsidTr="000818BD">
        <w:trPr>
          <w:trHeight w:val="255"/>
        </w:trPr>
        <w:tc>
          <w:tcPr>
            <w:tcW w:w="609" w:type="dxa"/>
            <w:tcBorders>
              <w:top w:val="nil"/>
              <w:left w:val="nil"/>
              <w:bottom w:val="nil"/>
              <w:right w:val="nil"/>
            </w:tcBorders>
            <w:hideMark/>
          </w:tcPr>
          <w:p w14:paraId="6BD41CA0"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35B0463" w14:textId="77777777" w:rsidR="0002286F" w:rsidRPr="000E528B" w:rsidRDefault="0002286F" w:rsidP="000818BD">
            <w:pPr>
              <w:rPr>
                <w:lang w:eastAsia="es-CO"/>
              </w:rPr>
            </w:pPr>
          </w:p>
        </w:tc>
        <w:tc>
          <w:tcPr>
            <w:tcW w:w="599" w:type="dxa"/>
            <w:tcBorders>
              <w:top w:val="nil"/>
              <w:left w:val="nil"/>
              <w:bottom w:val="nil"/>
              <w:right w:val="nil"/>
            </w:tcBorders>
            <w:hideMark/>
          </w:tcPr>
          <w:p w14:paraId="15C410ED" w14:textId="77777777" w:rsidR="0002286F" w:rsidRPr="000E528B" w:rsidRDefault="0002286F" w:rsidP="000818BD">
            <w:pPr>
              <w:rPr>
                <w:lang w:eastAsia="es-CO"/>
              </w:rPr>
            </w:pPr>
          </w:p>
        </w:tc>
        <w:tc>
          <w:tcPr>
            <w:tcW w:w="2384" w:type="dxa"/>
            <w:tcBorders>
              <w:top w:val="nil"/>
              <w:left w:val="nil"/>
              <w:bottom w:val="nil"/>
              <w:right w:val="nil"/>
            </w:tcBorders>
            <w:hideMark/>
          </w:tcPr>
          <w:p w14:paraId="1DCA081A" w14:textId="77777777" w:rsidR="0002286F" w:rsidRPr="000E528B" w:rsidRDefault="0002286F" w:rsidP="000818BD">
            <w:pPr>
              <w:rPr>
                <w:lang w:eastAsia="es-CO"/>
              </w:rPr>
            </w:pPr>
          </w:p>
        </w:tc>
        <w:tc>
          <w:tcPr>
            <w:tcW w:w="1826" w:type="dxa"/>
            <w:tcBorders>
              <w:top w:val="nil"/>
              <w:left w:val="nil"/>
              <w:bottom w:val="nil"/>
              <w:right w:val="nil"/>
            </w:tcBorders>
            <w:hideMark/>
          </w:tcPr>
          <w:p w14:paraId="6AA5832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6AA5EB8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A496AE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664E5B8" w14:textId="77777777" w:rsidTr="000818BD">
        <w:trPr>
          <w:trHeight w:val="255"/>
        </w:trPr>
        <w:tc>
          <w:tcPr>
            <w:tcW w:w="4122" w:type="dxa"/>
            <w:gridSpan w:val="4"/>
            <w:tcBorders>
              <w:top w:val="nil"/>
              <w:left w:val="nil"/>
              <w:bottom w:val="nil"/>
              <w:right w:val="nil"/>
            </w:tcBorders>
            <w:hideMark/>
          </w:tcPr>
          <w:p w14:paraId="42AAC09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BAB368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2.890.556.111.702 </w:t>
            </w:r>
          </w:p>
        </w:tc>
        <w:tc>
          <w:tcPr>
            <w:tcW w:w="1593" w:type="dxa"/>
            <w:tcBorders>
              <w:top w:val="nil"/>
              <w:left w:val="nil"/>
              <w:bottom w:val="nil"/>
              <w:right w:val="nil"/>
            </w:tcBorders>
            <w:hideMark/>
          </w:tcPr>
          <w:p w14:paraId="6256979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204.946.000.000 </w:t>
            </w:r>
          </w:p>
        </w:tc>
        <w:tc>
          <w:tcPr>
            <w:tcW w:w="1539" w:type="dxa"/>
            <w:tcBorders>
              <w:top w:val="nil"/>
              <w:left w:val="nil"/>
              <w:bottom w:val="nil"/>
              <w:right w:val="nil"/>
            </w:tcBorders>
            <w:hideMark/>
          </w:tcPr>
          <w:p w14:paraId="2F01E2C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3.095.502.111.702 </w:t>
            </w:r>
          </w:p>
        </w:tc>
      </w:tr>
      <w:tr w:rsidR="0002286F" w:rsidRPr="000E528B" w14:paraId="3A97C2A9" w14:textId="77777777" w:rsidTr="000818BD">
        <w:trPr>
          <w:trHeight w:val="255"/>
        </w:trPr>
        <w:tc>
          <w:tcPr>
            <w:tcW w:w="609" w:type="dxa"/>
            <w:tcBorders>
              <w:top w:val="nil"/>
              <w:left w:val="nil"/>
              <w:bottom w:val="nil"/>
              <w:right w:val="nil"/>
            </w:tcBorders>
            <w:hideMark/>
          </w:tcPr>
          <w:p w14:paraId="17CDBB5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A99611C" w14:textId="77777777" w:rsidR="0002286F" w:rsidRPr="000E528B" w:rsidRDefault="0002286F" w:rsidP="000818BD">
            <w:pPr>
              <w:rPr>
                <w:lang w:eastAsia="es-CO"/>
              </w:rPr>
            </w:pPr>
          </w:p>
        </w:tc>
        <w:tc>
          <w:tcPr>
            <w:tcW w:w="599" w:type="dxa"/>
            <w:tcBorders>
              <w:top w:val="nil"/>
              <w:left w:val="nil"/>
              <w:bottom w:val="nil"/>
              <w:right w:val="nil"/>
            </w:tcBorders>
            <w:hideMark/>
          </w:tcPr>
          <w:p w14:paraId="792F3AD9" w14:textId="77777777" w:rsidR="0002286F" w:rsidRPr="000E528B" w:rsidRDefault="0002286F" w:rsidP="000818BD">
            <w:pPr>
              <w:rPr>
                <w:lang w:eastAsia="es-CO"/>
              </w:rPr>
            </w:pPr>
          </w:p>
        </w:tc>
        <w:tc>
          <w:tcPr>
            <w:tcW w:w="2384" w:type="dxa"/>
            <w:tcBorders>
              <w:top w:val="nil"/>
              <w:left w:val="nil"/>
              <w:bottom w:val="nil"/>
              <w:right w:val="nil"/>
            </w:tcBorders>
            <w:hideMark/>
          </w:tcPr>
          <w:p w14:paraId="23F18235" w14:textId="77777777" w:rsidR="0002286F" w:rsidRPr="000E528B" w:rsidRDefault="0002286F" w:rsidP="000818BD">
            <w:pPr>
              <w:rPr>
                <w:lang w:eastAsia="es-CO"/>
              </w:rPr>
            </w:pPr>
          </w:p>
        </w:tc>
        <w:tc>
          <w:tcPr>
            <w:tcW w:w="1826" w:type="dxa"/>
            <w:tcBorders>
              <w:top w:val="nil"/>
              <w:left w:val="nil"/>
              <w:bottom w:val="nil"/>
              <w:right w:val="nil"/>
            </w:tcBorders>
            <w:hideMark/>
          </w:tcPr>
          <w:p w14:paraId="031CE9F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748AA3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9B6884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BBEC9DC" w14:textId="77777777" w:rsidTr="000818BD">
        <w:trPr>
          <w:trHeight w:val="255"/>
        </w:trPr>
        <w:tc>
          <w:tcPr>
            <w:tcW w:w="609" w:type="dxa"/>
            <w:tcBorders>
              <w:top w:val="nil"/>
              <w:left w:val="nil"/>
              <w:bottom w:val="nil"/>
              <w:right w:val="nil"/>
            </w:tcBorders>
            <w:vAlign w:val="bottom"/>
            <w:hideMark/>
          </w:tcPr>
          <w:p w14:paraId="6B13B00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D54DF4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C075008"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F96329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3709</w:t>
            </w:r>
          </w:p>
        </w:tc>
        <w:tc>
          <w:tcPr>
            <w:tcW w:w="1539" w:type="dxa"/>
            <w:tcBorders>
              <w:top w:val="nil"/>
              <w:left w:val="nil"/>
              <w:bottom w:val="nil"/>
              <w:right w:val="nil"/>
            </w:tcBorders>
            <w:vAlign w:val="bottom"/>
            <w:hideMark/>
          </w:tcPr>
          <w:p w14:paraId="7020F75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9E51742" w14:textId="77777777" w:rsidTr="000818BD">
        <w:trPr>
          <w:trHeight w:val="255"/>
        </w:trPr>
        <w:tc>
          <w:tcPr>
            <w:tcW w:w="609" w:type="dxa"/>
            <w:tcBorders>
              <w:top w:val="nil"/>
              <w:left w:val="nil"/>
              <w:bottom w:val="nil"/>
              <w:right w:val="nil"/>
            </w:tcBorders>
            <w:hideMark/>
          </w:tcPr>
          <w:p w14:paraId="2152C86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FDDE157" w14:textId="77777777" w:rsidR="0002286F" w:rsidRPr="000E528B" w:rsidRDefault="0002286F" w:rsidP="000818BD">
            <w:pPr>
              <w:rPr>
                <w:lang w:eastAsia="es-CO"/>
              </w:rPr>
            </w:pPr>
          </w:p>
        </w:tc>
        <w:tc>
          <w:tcPr>
            <w:tcW w:w="599" w:type="dxa"/>
            <w:tcBorders>
              <w:top w:val="nil"/>
              <w:left w:val="nil"/>
              <w:bottom w:val="nil"/>
              <w:right w:val="nil"/>
            </w:tcBorders>
            <w:hideMark/>
          </w:tcPr>
          <w:p w14:paraId="7E1AB7F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2109E8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DIRECCIÓN NACIONAL DE BOMBEROS</w:t>
            </w:r>
          </w:p>
        </w:tc>
        <w:tc>
          <w:tcPr>
            <w:tcW w:w="1539" w:type="dxa"/>
            <w:tcBorders>
              <w:top w:val="nil"/>
              <w:left w:val="nil"/>
              <w:bottom w:val="nil"/>
              <w:right w:val="nil"/>
            </w:tcBorders>
            <w:hideMark/>
          </w:tcPr>
          <w:p w14:paraId="329F71F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1E23137" w14:textId="77777777" w:rsidTr="000818BD">
        <w:trPr>
          <w:trHeight w:val="255"/>
        </w:trPr>
        <w:tc>
          <w:tcPr>
            <w:tcW w:w="4122" w:type="dxa"/>
            <w:gridSpan w:val="4"/>
            <w:tcBorders>
              <w:top w:val="nil"/>
              <w:left w:val="nil"/>
              <w:bottom w:val="nil"/>
              <w:right w:val="nil"/>
            </w:tcBorders>
            <w:vAlign w:val="center"/>
            <w:hideMark/>
          </w:tcPr>
          <w:p w14:paraId="54BA0DB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0AD6EB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15.344.000.000 </w:t>
            </w:r>
          </w:p>
        </w:tc>
        <w:tc>
          <w:tcPr>
            <w:tcW w:w="1593" w:type="dxa"/>
            <w:tcBorders>
              <w:top w:val="nil"/>
              <w:left w:val="nil"/>
              <w:bottom w:val="nil"/>
              <w:right w:val="nil"/>
            </w:tcBorders>
            <w:noWrap/>
            <w:vAlign w:val="bottom"/>
            <w:hideMark/>
          </w:tcPr>
          <w:p w14:paraId="187E1E2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3957A1A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15.344.000.000 </w:t>
            </w:r>
          </w:p>
        </w:tc>
      </w:tr>
      <w:tr w:rsidR="0002286F" w:rsidRPr="000E528B" w14:paraId="7A9B7E97" w14:textId="77777777" w:rsidTr="000818BD">
        <w:trPr>
          <w:trHeight w:val="255"/>
        </w:trPr>
        <w:tc>
          <w:tcPr>
            <w:tcW w:w="4122" w:type="dxa"/>
            <w:gridSpan w:val="4"/>
            <w:tcBorders>
              <w:top w:val="nil"/>
              <w:left w:val="nil"/>
              <w:bottom w:val="nil"/>
              <w:right w:val="nil"/>
            </w:tcBorders>
            <w:vAlign w:val="center"/>
            <w:hideMark/>
          </w:tcPr>
          <w:p w14:paraId="0D86F88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0DF91C1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85.605.584.213 </w:t>
            </w:r>
          </w:p>
        </w:tc>
        <w:tc>
          <w:tcPr>
            <w:tcW w:w="1593" w:type="dxa"/>
            <w:tcBorders>
              <w:top w:val="nil"/>
              <w:left w:val="nil"/>
              <w:bottom w:val="nil"/>
              <w:right w:val="nil"/>
            </w:tcBorders>
            <w:noWrap/>
            <w:vAlign w:val="bottom"/>
            <w:hideMark/>
          </w:tcPr>
          <w:p w14:paraId="28B7C8B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D9CFCD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85.605.584.213 </w:t>
            </w:r>
          </w:p>
        </w:tc>
      </w:tr>
      <w:tr w:rsidR="0002286F" w:rsidRPr="000E528B" w14:paraId="4D199B10" w14:textId="77777777" w:rsidTr="000818BD">
        <w:trPr>
          <w:trHeight w:val="255"/>
        </w:trPr>
        <w:tc>
          <w:tcPr>
            <w:tcW w:w="609" w:type="dxa"/>
            <w:tcBorders>
              <w:top w:val="nil"/>
              <w:left w:val="nil"/>
              <w:bottom w:val="nil"/>
              <w:right w:val="nil"/>
            </w:tcBorders>
            <w:vAlign w:val="center"/>
            <w:hideMark/>
          </w:tcPr>
          <w:p w14:paraId="3A546E8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3708</w:t>
            </w:r>
          </w:p>
        </w:tc>
        <w:tc>
          <w:tcPr>
            <w:tcW w:w="530" w:type="dxa"/>
            <w:tcBorders>
              <w:top w:val="nil"/>
              <w:left w:val="nil"/>
              <w:bottom w:val="nil"/>
              <w:right w:val="nil"/>
            </w:tcBorders>
            <w:vAlign w:val="center"/>
            <w:hideMark/>
          </w:tcPr>
          <w:p w14:paraId="5421EF43"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4E4C79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INSTITUCIONAL Y OPERATIVO DE LOS BOMBEROS DE COLOMBIA</w:t>
            </w:r>
          </w:p>
        </w:tc>
        <w:tc>
          <w:tcPr>
            <w:tcW w:w="1826" w:type="dxa"/>
            <w:tcBorders>
              <w:top w:val="nil"/>
              <w:left w:val="nil"/>
              <w:bottom w:val="nil"/>
              <w:right w:val="nil"/>
            </w:tcBorders>
            <w:vAlign w:val="center"/>
            <w:hideMark/>
          </w:tcPr>
          <w:p w14:paraId="47C9B5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85.605.584.213 </w:t>
            </w:r>
          </w:p>
        </w:tc>
        <w:tc>
          <w:tcPr>
            <w:tcW w:w="1593" w:type="dxa"/>
            <w:tcBorders>
              <w:top w:val="nil"/>
              <w:left w:val="nil"/>
              <w:bottom w:val="nil"/>
              <w:right w:val="nil"/>
            </w:tcBorders>
            <w:noWrap/>
            <w:vAlign w:val="bottom"/>
            <w:hideMark/>
          </w:tcPr>
          <w:p w14:paraId="2033EC0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2F35BE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85.605.584.213 </w:t>
            </w:r>
          </w:p>
        </w:tc>
      </w:tr>
      <w:tr w:rsidR="0002286F" w:rsidRPr="000E528B" w14:paraId="371ECDA6" w14:textId="77777777" w:rsidTr="000818BD">
        <w:trPr>
          <w:trHeight w:val="255"/>
        </w:trPr>
        <w:tc>
          <w:tcPr>
            <w:tcW w:w="609" w:type="dxa"/>
            <w:tcBorders>
              <w:top w:val="nil"/>
              <w:left w:val="nil"/>
              <w:bottom w:val="nil"/>
              <w:right w:val="nil"/>
            </w:tcBorders>
            <w:vAlign w:val="center"/>
            <w:hideMark/>
          </w:tcPr>
          <w:p w14:paraId="6A5E8F1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8A4C49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7415CCA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03585A8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85.605.584.213 </w:t>
            </w:r>
          </w:p>
        </w:tc>
        <w:tc>
          <w:tcPr>
            <w:tcW w:w="1593" w:type="dxa"/>
            <w:tcBorders>
              <w:top w:val="nil"/>
              <w:left w:val="nil"/>
              <w:bottom w:val="nil"/>
              <w:right w:val="nil"/>
            </w:tcBorders>
            <w:noWrap/>
            <w:vAlign w:val="bottom"/>
            <w:hideMark/>
          </w:tcPr>
          <w:p w14:paraId="6F95309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975613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85.605.584.213 </w:t>
            </w:r>
          </w:p>
        </w:tc>
      </w:tr>
      <w:tr w:rsidR="0002286F" w:rsidRPr="000E528B" w14:paraId="44AEF136" w14:textId="77777777" w:rsidTr="000818BD">
        <w:trPr>
          <w:trHeight w:val="255"/>
        </w:trPr>
        <w:tc>
          <w:tcPr>
            <w:tcW w:w="609" w:type="dxa"/>
            <w:tcBorders>
              <w:top w:val="nil"/>
              <w:left w:val="nil"/>
              <w:bottom w:val="nil"/>
              <w:right w:val="nil"/>
            </w:tcBorders>
            <w:hideMark/>
          </w:tcPr>
          <w:p w14:paraId="33C4374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988FD01" w14:textId="77777777" w:rsidR="0002286F" w:rsidRPr="000E528B" w:rsidRDefault="0002286F" w:rsidP="000818BD">
            <w:pPr>
              <w:rPr>
                <w:lang w:eastAsia="es-CO"/>
              </w:rPr>
            </w:pPr>
          </w:p>
        </w:tc>
        <w:tc>
          <w:tcPr>
            <w:tcW w:w="599" w:type="dxa"/>
            <w:tcBorders>
              <w:top w:val="nil"/>
              <w:left w:val="nil"/>
              <w:bottom w:val="nil"/>
              <w:right w:val="nil"/>
            </w:tcBorders>
            <w:hideMark/>
          </w:tcPr>
          <w:p w14:paraId="675EC5E9" w14:textId="77777777" w:rsidR="0002286F" w:rsidRPr="000E528B" w:rsidRDefault="0002286F" w:rsidP="000818BD">
            <w:pPr>
              <w:rPr>
                <w:lang w:eastAsia="es-CO"/>
              </w:rPr>
            </w:pPr>
          </w:p>
        </w:tc>
        <w:tc>
          <w:tcPr>
            <w:tcW w:w="2384" w:type="dxa"/>
            <w:tcBorders>
              <w:top w:val="nil"/>
              <w:left w:val="nil"/>
              <w:bottom w:val="nil"/>
              <w:right w:val="nil"/>
            </w:tcBorders>
            <w:hideMark/>
          </w:tcPr>
          <w:p w14:paraId="39DB5E7A" w14:textId="77777777" w:rsidR="0002286F" w:rsidRPr="000E528B" w:rsidRDefault="0002286F" w:rsidP="000818BD">
            <w:pPr>
              <w:rPr>
                <w:lang w:eastAsia="es-CO"/>
              </w:rPr>
            </w:pPr>
          </w:p>
        </w:tc>
        <w:tc>
          <w:tcPr>
            <w:tcW w:w="1826" w:type="dxa"/>
            <w:tcBorders>
              <w:top w:val="nil"/>
              <w:left w:val="nil"/>
              <w:bottom w:val="nil"/>
              <w:right w:val="nil"/>
            </w:tcBorders>
            <w:hideMark/>
          </w:tcPr>
          <w:p w14:paraId="2FC4383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5ACDA1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3385F5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5D548B45" w14:textId="77777777" w:rsidTr="000818BD">
        <w:trPr>
          <w:trHeight w:val="255"/>
        </w:trPr>
        <w:tc>
          <w:tcPr>
            <w:tcW w:w="4122" w:type="dxa"/>
            <w:gridSpan w:val="4"/>
            <w:tcBorders>
              <w:top w:val="nil"/>
              <w:left w:val="nil"/>
              <w:bottom w:val="nil"/>
              <w:right w:val="nil"/>
            </w:tcBorders>
            <w:hideMark/>
          </w:tcPr>
          <w:p w14:paraId="06688594"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2D933E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100.949.584.213 </w:t>
            </w:r>
          </w:p>
        </w:tc>
        <w:tc>
          <w:tcPr>
            <w:tcW w:w="1593" w:type="dxa"/>
            <w:tcBorders>
              <w:top w:val="nil"/>
              <w:left w:val="nil"/>
              <w:bottom w:val="nil"/>
              <w:right w:val="nil"/>
            </w:tcBorders>
            <w:noWrap/>
            <w:vAlign w:val="bottom"/>
            <w:hideMark/>
          </w:tcPr>
          <w:p w14:paraId="11A8835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08C3DF2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100.949.584.213 </w:t>
            </w:r>
          </w:p>
        </w:tc>
      </w:tr>
      <w:tr w:rsidR="0002286F" w:rsidRPr="000E528B" w14:paraId="493AAD83" w14:textId="77777777" w:rsidTr="000818BD">
        <w:trPr>
          <w:trHeight w:val="255"/>
        </w:trPr>
        <w:tc>
          <w:tcPr>
            <w:tcW w:w="609" w:type="dxa"/>
            <w:tcBorders>
              <w:top w:val="nil"/>
              <w:left w:val="nil"/>
              <w:bottom w:val="nil"/>
              <w:right w:val="nil"/>
            </w:tcBorders>
            <w:hideMark/>
          </w:tcPr>
          <w:p w14:paraId="0F6FC770"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E42C058" w14:textId="77777777" w:rsidR="0002286F" w:rsidRPr="000E528B" w:rsidRDefault="0002286F" w:rsidP="000818BD">
            <w:pPr>
              <w:rPr>
                <w:lang w:eastAsia="es-CO"/>
              </w:rPr>
            </w:pPr>
          </w:p>
        </w:tc>
        <w:tc>
          <w:tcPr>
            <w:tcW w:w="599" w:type="dxa"/>
            <w:tcBorders>
              <w:top w:val="nil"/>
              <w:left w:val="nil"/>
              <w:bottom w:val="nil"/>
              <w:right w:val="nil"/>
            </w:tcBorders>
            <w:hideMark/>
          </w:tcPr>
          <w:p w14:paraId="71D9D3B2" w14:textId="77777777" w:rsidR="0002286F" w:rsidRPr="000E528B" w:rsidRDefault="0002286F" w:rsidP="000818BD">
            <w:pPr>
              <w:rPr>
                <w:lang w:eastAsia="es-CO"/>
              </w:rPr>
            </w:pPr>
          </w:p>
        </w:tc>
        <w:tc>
          <w:tcPr>
            <w:tcW w:w="2384" w:type="dxa"/>
            <w:tcBorders>
              <w:top w:val="nil"/>
              <w:left w:val="nil"/>
              <w:bottom w:val="nil"/>
              <w:right w:val="nil"/>
            </w:tcBorders>
            <w:hideMark/>
          </w:tcPr>
          <w:p w14:paraId="4C9B4ACD" w14:textId="77777777" w:rsidR="0002286F" w:rsidRPr="000E528B" w:rsidRDefault="0002286F" w:rsidP="000818BD">
            <w:pPr>
              <w:rPr>
                <w:lang w:eastAsia="es-CO"/>
              </w:rPr>
            </w:pPr>
          </w:p>
        </w:tc>
        <w:tc>
          <w:tcPr>
            <w:tcW w:w="1826" w:type="dxa"/>
            <w:tcBorders>
              <w:top w:val="nil"/>
              <w:left w:val="nil"/>
              <w:bottom w:val="nil"/>
              <w:right w:val="nil"/>
            </w:tcBorders>
            <w:hideMark/>
          </w:tcPr>
          <w:p w14:paraId="7C916D1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213FF2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4303A5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BB75C4E" w14:textId="77777777" w:rsidTr="000818BD">
        <w:trPr>
          <w:trHeight w:val="255"/>
        </w:trPr>
        <w:tc>
          <w:tcPr>
            <w:tcW w:w="609" w:type="dxa"/>
            <w:tcBorders>
              <w:top w:val="nil"/>
              <w:left w:val="nil"/>
              <w:bottom w:val="nil"/>
              <w:right w:val="nil"/>
            </w:tcBorders>
            <w:vAlign w:val="bottom"/>
            <w:hideMark/>
          </w:tcPr>
          <w:p w14:paraId="6B1F643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E55565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ADE544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E52CC6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3801</w:t>
            </w:r>
          </w:p>
        </w:tc>
        <w:tc>
          <w:tcPr>
            <w:tcW w:w="1539" w:type="dxa"/>
            <w:tcBorders>
              <w:top w:val="nil"/>
              <w:left w:val="nil"/>
              <w:bottom w:val="nil"/>
              <w:right w:val="nil"/>
            </w:tcBorders>
            <w:vAlign w:val="bottom"/>
            <w:hideMark/>
          </w:tcPr>
          <w:p w14:paraId="29786B4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FFBA36A" w14:textId="77777777" w:rsidTr="000818BD">
        <w:trPr>
          <w:trHeight w:val="255"/>
        </w:trPr>
        <w:tc>
          <w:tcPr>
            <w:tcW w:w="609" w:type="dxa"/>
            <w:tcBorders>
              <w:top w:val="nil"/>
              <w:left w:val="nil"/>
              <w:bottom w:val="nil"/>
              <w:right w:val="nil"/>
            </w:tcBorders>
            <w:hideMark/>
          </w:tcPr>
          <w:p w14:paraId="145CDEF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49E1D61C" w14:textId="77777777" w:rsidR="0002286F" w:rsidRPr="000E528B" w:rsidRDefault="0002286F" w:rsidP="000818BD">
            <w:pPr>
              <w:rPr>
                <w:lang w:eastAsia="es-CO"/>
              </w:rPr>
            </w:pPr>
          </w:p>
        </w:tc>
        <w:tc>
          <w:tcPr>
            <w:tcW w:w="599" w:type="dxa"/>
            <w:tcBorders>
              <w:top w:val="nil"/>
              <w:left w:val="nil"/>
              <w:bottom w:val="nil"/>
              <w:right w:val="nil"/>
            </w:tcBorders>
            <w:hideMark/>
          </w:tcPr>
          <w:p w14:paraId="77DFD519"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0FF139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COMISIÓN NACIONAL DEL SERVICIO CIVIL</w:t>
            </w:r>
          </w:p>
        </w:tc>
        <w:tc>
          <w:tcPr>
            <w:tcW w:w="1539" w:type="dxa"/>
            <w:tcBorders>
              <w:top w:val="nil"/>
              <w:left w:val="nil"/>
              <w:bottom w:val="nil"/>
              <w:right w:val="nil"/>
            </w:tcBorders>
            <w:hideMark/>
          </w:tcPr>
          <w:p w14:paraId="34A0983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824B2B3" w14:textId="77777777" w:rsidTr="000818BD">
        <w:trPr>
          <w:trHeight w:val="255"/>
        </w:trPr>
        <w:tc>
          <w:tcPr>
            <w:tcW w:w="4122" w:type="dxa"/>
            <w:gridSpan w:val="4"/>
            <w:tcBorders>
              <w:top w:val="nil"/>
              <w:left w:val="nil"/>
              <w:bottom w:val="nil"/>
              <w:right w:val="nil"/>
            </w:tcBorders>
            <w:vAlign w:val="center"/>
            <w:hideMark/>
          </w:tcPr>
          <w:p w14:paraId="43B8C68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22A57C5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6.826.256.000 </w:t>
            </w:r>
          </w:p>
        </w:tc>
        <w:tc>
          <w:tcPr>
            <w:tcW w:w="1593" w:type="dxa"/>
            <w:tcBorders>
              <w:top w:val="nil"/>
              <w:left w:val="nil"/>
              <w:bottom w:val="nil"/>
              <w:right w:val="nil"/>
            </w:tcBorders>
            <w:vAlign w:val="center"/>
            <w:hideMark/>
          </w:tcPr>
          <w:p w14:paraId="419FF82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31.606.418.000 </w:t>
            </w:r>
          </w:p>
        </w:tc>
        <w:tc>
          <w:tcPr>
            <w:tcW w:w="1539" w:type="dxa"/>
            <w:tcBorders>
              <w:top w:val="nil"/>
              <w:left w:val="nil"/>
              <w:bottom w:val="nil"/>
              <w:right w:val="nil"/>
            </w:tcBorders>
            <w:vAlign w:val="center"/>
            <w:hideMark/>
          </w:tcPr>
          <w:p w14:paraId="30FF2B1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38.432.674.000 </w:t>
            </w:r>
          </w:p>
        </w:tc>
      </w:tr>
      <w:tr w:rsidR="0002286F" w:rsidRPr="000E528B" w14:paraId="150D5AD7" w14:textId="77777777" w:rsidTr="000818BD">
        <w:trPr>
          <w:trHeight w:val="255"/>
        </w:trPr>
        <w:tc>
          <w:tcPr>
            <w:tcW w:w="4122" w:type="dxa"/>
            <w:gridSpan w:val="4"/>
            <w:tcBorders>
              <w:top w:val="nil"/>
              <w:left w:val="nil"/>
              <w:bottom w:val="nil"/>
              <w:right w:val="nil"/>
            </w:tcBorders>
            <w:vAlign w:val="center"/>
            <w:hideMark/>
          </w:tcPr>
          <w:p w14:paraId="42E8505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noWrap/>
            <w:vAlign w:val="bottom"/>
            <w:hideMark/>
          </w:tcPr>
          <w:p w14:paraId="655F3F92"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1216AAB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116.436.375.000 </w:t>
            </w:r>
          </w:p>
        </w:tc>
        <w:tc>
          <w:tcPr>
            <w:tcW w:w="1539" w:type="dxa"/>
            <w:tcBorders>
              <w:top w:val="nil"/>
              <w:left w:val="nil"/>
              <w:bottom w:val="nil"/>
              <w:right w:val="nil"/>
            </w:tcBorders>
            <w:vAlign w:val="center"/>
            <w:hideMark/>
          </w:tcPr>
          <w:p w14:paraId="0A9F1C4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116.436.375.000 </w:t>
            </w:r>
          </w:p>
        </w:tc>
      </w:tr>
      <w:tr w:rsidR="0002286F" w:rsidRPr="000E528B" w14:paraId="2F2398FC" w14:textId="77777777" w:rsidTr="000818BD">
        <w:trPr>
          <w:trHeight w:val="255"/>
        </w:trPr>
        <w:tc>
          <w:tcPr>
            <w:tcW w:w="609" w:type="dxa"/>
            <w:tcBorders>
              <w:top w:val="nil"/>
              <w:left w:val="nil"/>
              <w:bottom w:val="nil"/>
              <w:right w:val="nil"/>
            </w:tcBorders>
            <w:vAlign w:val="center"/>
            <w:hideMark/>
          </w:tcPr>
          <w:p w14:paraId="3C62ABA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0504</w:t>
            </w:r>
          </w:p>
        </w:tc>
        <w:tc>
          <w:tcPr>
            <w:tcW w:w="530" w:type="dxa"/>
            <w:tcBorders>
              <w:top w:val="nil"/>
              <w:left w:val="nil"/>
              <w:bottom w:val="nil"/>
              <w:right w:val="nil"/>
            </w:tcBorders>
            <w:vAlign w:val="center"/>
            <w:hideMark/>
          </w:tcPr>
          <w:p w14:paraId="3060967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47A0B5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ADMINISTRACIÓN Y VIGILANCIA DE LAS CARRERAS ADMINISTRATIVAS DE LOS SERVIDORES PÚBLICOS</w:t>
            </w:r>
          </w:p>
        </w:tc>
        <w:tc>
          <w:tcPr>
            <w:tcW w:w="1826" w:type="dxa"/>
            <w:tcBorders>
              <w:top w:val="nil"/>
              <w:left w:val="nil"/>
              <w:bottom w:val="nil"/>
              <w:right w:val="nil"/>
            </w:tcBorders>
            <w:noWrap/>
            <w:vAlign w:val="bottom"/>
            <w:hideMark/>
          </w:tcPr>
          <w:p w14:paraId="59109DA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6D7C11B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103.041.041.369 </w:t>
            </w:r>
          </w:p>
        </w:tc>
        <w:tc>
          <w:tcPr>
            <w:tcW w:w="1539" w:type="dxa"/>
            <w:tcBorders>
              <w:top w:val="nil"/>
              <w:left w:val="nil"/>
              <w:bottom w:val="nil"/>
              <w:right w:val="nil"/>
            </w:tcBorders>
            <w:vAlign w:val="center"/>
            <w:hideMark/>
          </w:tcPr>
          <w:p w14:paraId="4BC0665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103.041.041.369 </w:t>
            </w:r>
          </w:p>
        </w:tc>
      </w:tr>
      <w:tr w:rsidR="0002286F" w:rsidRPr="000E528B" w14:paraId="183A89D2" w14:textId="77777777" w:rsidTr="000818BD">
        <w:trPr>
          <w:trHeight w:val="255"/>
        </w:trPr>
        <w:tc>
          <w:tcPr>
            <w:tcW w:w="609" w:type="dxa"/>
            <w:tcBorders>
              <w:top w:val="nil"/>
              <w:left w:val="nil"/>
              <w:bottom w:val="nil"/>
              <w:right w:val="nil"/>
            </w:tcBorders>
            <w:vAlign w:val="center"/>
            <w:hideMark/>
          </w:tcPr>
          <w:p w14:paraId="03B0D2E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1982CE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5FF883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271967D8"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4B196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103.041.041.369 </w:t>
            </w:r>
          </w:p>
        </w:tc>
        <w:tc>
          <w:tcPr>
            <w:tcW w:w="1539" w:type="dxa"/>
            <w:tcBorders>
              <w:top w:val="nil"/>
              <w:left w:val="nil"/>
              <w:bottom w:val="nil"/>
              <w:right w:val="nil"/>
            </w:tcBorders>
            <w:vAlign w:val="center"/>
            <w:hideMark/>
          </w:tcPr>
          <w:p w14:paraId="7BE195B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103.041.041.369 </w:t>
            </w:r>
          </w:p>
        </w:tc>
      </w:tr>
      <w:tr w:rsidR="0002286F" w:rsidRPr="000E528B" w14:paraId="203A1C49" w14:textId="77777777" w:rsidTr="000818BD">
        <w:trPr>
          <w:trHeight w:val="255"/>
        </w:trPr>
        <w:tc>
          <w:tcPr>
            <w:tcW w:w="609" w:type="dxa"/>
            <w:tcBorders>
              <w:top w:val="nil"/>
              <w:left w:val="nil"/>
              <w:bottom w:val="nil"/>
              <w:right w:val="nil"/>
            </w:tcBorders>
            <w:vAlign w:val="center"/>
            <w:hideMark/>
          </w:tcPr>
          <w:p w14:paraId="18C5F11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0599</w:t>
            </w:r>
          </w:p>
        </w:tc>
        <w:tc>
          <w:tcPr>
            <w:tcW w:w="530" w:type="dxa"/>
            <w:tcBorders>
              <w:top w:val="nil"/>
              <w:left w:val="nil"/>
              <w:bottom w:val="nil"/>
              <w:right w:val="nil"/>
            </w:tcBorders>
            <w:vAlign w:val="center"/>
            <w:hideMark/>
          </w:tcPr>
          <w:p w14:paraId="7CBDE05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B54F25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EMPLEO</w:t>
            </w:r>
          </w:p>
        </w:tc>
        <w:tc>
          <w:tcPr>
            <w:tcW w:w="1826" w:type="dxa"/>
            <w:tcBorders>
              <w:top w:val="nil"/>
              <w:left w:val="nil"/>
              <w:bottom w:val="nil"/>
              <w:right w:val="nil"/>
            </w:tcBorders>
            <w:noWrap/>
            <w:vAlign w:val="bottom"/>
            <w:hideMark/>
          </w:tcPr>
          <w:p w14:paraId="24E15051"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72D2F80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13.395.333.631 </w:t>
            </w:r>
          </w:p>
        </w:tc>
        <w:tc>
          <w:tcPr>
            <w:tcW w:w="1539" w:type="dxa"/>
            <w:tcBorders>
              <w:top w:val="nil"/>
              <w:left w:val="nil"/>
              <w:bottom w:val="nil"/>
              <w:right w:val="nil"/>
            </w:tcBorders>
            <w:vAlign w:val="center"/>
            <w:hideMark/>
          </w:tcPr>
          <w:p w14:paraId="22833FF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13.395.333.631 </w:t>
            </w:r>
          </w:p>
        </w:tc>
      </w:tr>
      <w:tr w:rsidR="0002286F" w:rsidRPr="000E528B" w14:paraId="65ADA8A1" w14:textId="77777777" w:rsidTr="000818BD">
        <w:trPr>
          <w:trHeight w:val="255"/>
        </w:trPr>
        <w:tc>
          <w:tcPr>
            <w:tcW w:w="609" w:type="dxa"/>
            <w:tcBorders>
              <w:top w:val="nil"/>
              <w:left w:val="nil"/>
              <w:bottom w:val="nil"/>
              <w:right w:val="nil"/>
            </w:tcBorders>
            <w:vAlign w:val="center"/>
            <w:hideMark/>
          </w:tcPr>
          <w:p w14:paraId="705BD46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DF0D3A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6AF586B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noWrap/>
            <w:vAlign w:val="bottom"/>
            <w:hideMark/>
          </w:tcPr>
          <w:p w14:paraId="683DDF6A"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28B0C3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13.395.333.631 </w:t>
            </w:r>
          </w:p>
        </w:tc>
        <w:tc>
          <w:tcPr>
            <w:tcW w:w="1539" w:type="dxa"/>
            <w:tcBorders>
              <w:top w:val="nil"/>
              <w:left w:val="nil"/>
              <w:bottom w:val="nil"/>
              <w:right w:val="nil"/>
            </w:tcBorders>
            <w:vAlign w:val="center"/>
            <w:hideMark/>
          </w:tcPr>
          <w:p w14:paraId="204A83C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13.395.333.631 </w:t>
            </w:r>
          </w:p>
        </w:tc>
      </w:tr>
      <w:tr w:rsidR="0002286F" w:rsidRPr="000E528B" w14:paraId="254931FC" w14:textId="77777777" w:rsidTr="000818BD">
        <w:trPr>
          <w:trHeight w:val="255"/>
        </w:trPr>
        <w:tc>
          <w:tcPr>
            <w:tcW w:w="609" w:type="dxa"/>
            <w:tcBorders>
              <w:top w:val="nil"/>
              <w:left w:val="nil"/>
              <w:bottom w:val="nil"/>
              <w:right w:val="nil"/>
            </w:tcBorders>
            <w:hideMark/>
          </w:tcPr>
          <w:p w14:paraId="522B0BB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86C7205" w14:textId="77777777" w:rsidR="0002286F" w:rsidRPr="000E528B" w:rsidRDefault="0002286F" w:rsidP="000818BD">
            <w:pPr>
              <w:rPr>
                <w:lang w:eastAsia="es-CO"/>
              </w:rPr>
            </w:pPr>
          </w:p>
        </w:tc>
        <w:tc>
          <w:tcPr>
            <w:tcW w:w="599" w:type="dxa"/>
            <w:tcBorders>
              <w:top w:val="nil"/>
              <w:left w:val="nil"/>
              <w:bottom w:val="nil"/>
              <w:right w:val="nil"/>
            </w:tcBorders>
            <w:hideMark/>
          </w:tcPr>
          <w:p w14:paraId="535F1929" w14:textId="77777777" w:rsidR="0002286F" w:rsidRPr="000E528B" w:rsidRDefault="0002286F" w:rsidP="000818BD">
            <w:pPr>
              <w:rPr>
                <w:lang w:eastAsia="es-CO"/>
              </w:rPr>
            </w:pPr>
          </w:p>
        </w:tc>
        <w:tc>
          <w:tcPr>
            <w:tcW w:w="2384" w:type="dxa"/>
            <w:tcBorders>
              <w:top w:val="nil"/>
              <w:left w:val="nil"/>
              <w:bottom w:val="nil"/>
              <w:right w:val="nil"/>
            </w:tcBorders>
            <w:hideMark/>
          </w:tcPr>
          <w:p w14:paraId="02551097" w14:textId="77777777" w:rsidR="0002286F" w:rsidRPr="000E528B" w:rsidRDefault="0002286F" w:rsidP="000818BD">
            <w:pPr>
              <w:rPr>
                <w:lang w:eastAsia="es-CO"/>
              </w:rPr>
            </w:pPr>
          </w:p>
        </w:tc>
        <w:tc>
          <w:tcPr>
            <w:tcW w:w="1826" w:type="dxa"/>
            <w:tcBorders>
              <w:top w:val="nil"/>
              <w:left w:val="nil"/>
              <w:bottom w:val="nil"/>
              <w:right w:val="nil"/>
            </w:tcBorders>
            <w:hideMark/>
          </w:tcPr>
          <w:p w14:paraId="146A2A6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7E9781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2B06CC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F477AED" w14:textId="77777777" w:rsidTr="000818BD">
        <w:trPr>
          <w:trHeight w:val="255"/>
        </w:trPr>
        <w:tc>
          <w:tcPr>
            <w:tcW w:w="4122" w:type="dxa"/>
            <w:gridSpan w:val="4"/>
            <w:tcBorders>
              <w:top w:val="nil"/>
              <w:left w:val="nil"/>
              <w:bottom w:val="nil"/>
              <w:right w:val="nil"/>
            </w:tcBorders>
            <w:hideMark/>
          </w:tcPr>
          <w:p w14:paraId="040F4C6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9F35D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6.826.256.000 </w:t>
            </w:r>
          </w:p>
        </w:tc>
        <w:tc>
          <w:tcPr>
            <w:tcW w:w="1593" w:type="dxa"/>
            <w:tcBorders>
              <w:top w:val="nil"/>
              <w:left w:val="nil"/>
              <w:bottom w:val="nil"/>
              <w:right w:val="nil"/>
            </w:tcBorders>
            <w:hideMark/>
          </w:tcPr>
          <w:p w14:paraId="6851B75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148.042.793.000 </w:t>
            </w:r>
          </w:p>
        </w:tc>
        <w:tc>
          <w:tcPr>
            <w:tcW w:w="1539" w:type="dxa"/>
            <w:tcBorders>
              <w:top w:val="nil"/>
              <w:left w:val="nil"/>
              <w:bottom w:val="nil"/>
              <w:right w:val="nil"/>
            </w:tcBorders>
            <w:hideMark/>
          </w:tcPr>
          <w:p w14:paraId="21F3566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154.869.049.000 </w:t>
            </w:r>
          </w:p>
        </w:tc>
      </w:tr>
      <w:tr w:rsidR="0002286F" w:rsidRPr="000E528B" w14:paraId="0B8EAB79" w14:textId="77777777" w:rsidTr="000818BD">
        <w:trPr>
          <w:trHeight w:val="255"/>
        </w:trPr>
        <w:tc>
          <w:tcPr>
            <w:tcW w:w="609" w:type="dxa"/>
            <w:tcBorders>
              <w:top w:val="nil"/>
              <w:left w:val="nil"/>
              <w:bottom w:val="nil"/>
              <w:right w:val="nil"/>
            </w:tcBorders>
            <w:hideMark/>
          </w:tcPr>
          <w:p w14:paraId="44439C1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70C79E21" w14:textId="77777777" w:rsidR="0002286F" w:rsidRPr="000E528B" w:rsidRDefault="0002286F" w:rsidP="000818BD">
            <w:pPr>
              <w:rPr>
                <w:lang w:eastAsia="es-CO"/>
              </w:rPr>
            </w:pPr>
          </w:p>
        </w:tc>
        <w:tc>
          <w:tcPr>
            <w:tcW w:w="599" w:type="dxa"/>
            <w:tcBorders>
              <w:top w:val="nil"/>
              <w:left w:val="nil"/>
              <w:bottom w:val="nil"/>
              <w:right w:val="nil"/>
            </w:tcBorders>
            <w:hideMark/>
          </w:tcPr>
          <w:p w14:paraId="350A4349" w14:textId="77777777" w:rsidR="0002286F" w:rsidRPr="000E528B" w:rsidRDefault="0002286F" w:rsidP="000818BD">
            <w:pPr>
              <w:rPr>
                <w:lang w:eastAsia="es-CO"/>
              </w:rPr>
            </w:pPr>
          </w:p>
        </w:tc>
        <w:tc>
          <w:tcPr>
            <w:tcW w:w="2384" w:type="dxa"/>
            <w:tcBorders>
              <w:top w:val="nil"/>
              <w:left w:val="nil"/>
              <w:bottom w:val="nil"/>
              <w:right w:val="nil"/>
            </w:tcBorders>
            <w:hideMark/>
          </w:tcPr>
          <w:p w14:paraId="65C4258D" w14:textId="77777777" w:rsidR="0002286F" w:rsidRPr="000E528B" w:rsidRDefault="0002286F" w:rsidP="000818BD">
            <w:pPr>
              <w:rPr>
                <w:lang w:eastAsia="es-CO"/>
              </w:rPr>
            </w:pPr>
          </w:p>
        </w:tc>
        <w:tc>
          <w:tcPr>
            <w:tcW w:w="1826" w:type="dxa"/>
            <w:tcBorders>
              <w:top w:val="nil"/>
              <w:left w:val="nil"/>
              <w:bottom w:val="nil"/>
              <w:right w:val="nil"/>
            </w:tcBorders>
            <w:hideMark/>
          </w:tcPr>
          <w:p w14:paraId="30E190D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87ED3F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4974DC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EE71631" w14:textId="77777777" w:rsidTr="000818BD">
        <w:trPr>
          <w:trHeight w:val="255"/>
        </w:trPr>
        <w:tc>
          <w:tcPr>
            <w:tcW w:w="609" w:type="dxa"/>
            <w:tcBorders>
              <w:top w:val="nil"/>
              <w:left w:val="nil"/>
              <w:bottom w:val="nil"/>
              <w:right w:val="nil"/>
            </w:tcBorders>
            <w:vAlign w:val="bottom"/>
            <w:hideMark/>
          </w:tcPr>
          <w:p w14:paraId="7B5509E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86B12E2"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EC021B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BDA83D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3901</w:t>
            </w:r>
          </w:p>
        </w:tc>
        <w:tc>
          <w:tcPr>
            <w:tcW w:w="1539" w:type="dxa"/>
            <w:tcBorders>
              <w:top w:val="nil"/>
              <w:left w:val="nil"/>
              <w:bottom w:val="nil"/>
              <w:right w:val="nil"/>
            </w:tcBorders>
            <w:vAlign w:val="bottom"/>
            <w:hideMark/>
          </w:tcPr>
          <w:p w14:paraId="0900631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96599D1" w14:textId="77777777" w:rsidTr="000818BD">
        <w:trPr>
          <w:trHeight w:val="255"/>
        </w:trPr>
        <w:tc>
          <w:tcPr>
            <w:tcW w:w="609" w:type="dxa"/>
            <w:tcBorders>
              <w:top w:val="nil"/>
              <w:left w:val="nil"/>
              <w:bottom w:val="nil"/>
              <w:right w:val="nil"/>
            </w:tcBorders>
            <w:hideMark/>
          </w:tcPr>
          <w:p w14:paraId="324B3AA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B160564" w14:textId="77777777" w:rsidR="0002286F" w:rsidRPr="000E528B" w:rsidRDefault="0002286F" w:rsidP="000818BD">
            <w:pPr>
              <w:rPr>
                <w:lang w:eastAsia="es-CO"/>
              </w:rPr>
            </w:pPr>
          </w:p>
        </w:tc>
        <w:tc>
          <w:tcPr>
            <w:tcW w:w="599" w:type="dxa"/>
            <w:tcBorders>
              <w:top w:val="nil"/>
              <w:left w:val="nil"/>
              <w:bottom w:val="nil"/>
              <w:right w:val="nil"/>
            </w:tcBorders>
            <w:hideMark/>
          </w:tcPr>
          <w:p w14:paraId="66D9964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4682B6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CIENCIA, TECNOLOGÍA E INNOVACIÓN</w:t>
            </w:r>
          </w:p>
        </w:tc>
        <w:tc>
          <w:tcPr>
            <w:tcW w:w="1539" w:type="dxa"/>
            <w:tcBorders>
              <w:top w:val="nil"/>
              <w:left w:val="nil"/>
              <w:bottom w:val="nil"/>
              <w:right w:val="nil"/>
            </w:tcBorders>
            <w:hideMark/>
          </w:tcPr>
          <w:p w14:paraId="6B557B3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1E70D53" w14:textId="77777777" w:rsidTr="000818BD">
        <w:trPr>
          <w:trHeight w:val="255"/>
        </w:trPr>
        <w:tc>
          <w:tcPr>
            <w:tcW w:w="4122" w:type="dxa"/>
            <w:gridSpan w:val="4"/>
            <w:tcBorders>
              <w:top w:val="nil"/>
              <w:left w:val="nil"/>
              <w:bottom w:val="nil"/>
              <w:right w:val="nil"/>
            </w:tcBorders>
            <w:vAlign w:val="center"/>
            <w:hideMark/>
          </w:tcPr>
          <w:p w14:paraId="59CACBD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3FB5DB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34.722.451.000 </w:t>
            </w:r>
          </w:p>
        </w:tc>
        <w:tc>
          <w:tcPr>
            <w:tcW w:w="1593" w:type="dxa"/>
            <w:tcBorders>
              <w:top w:val="nil"/>
              <w:left w:val="nil"/>
              <w:bottom w:val="nil"/>
              <w:right w:val="nil"/>
            </w:tcBorders>
            <w:noWrap/>
            <w:vAlign w:val="bottom"/>
            <w:hideMark/>
          </w:tcPr>
          <w:p w14:paraId="6D47D29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7667D6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34.722.451.000 </w:t>
            </w:r>
          </w:p>
        </w:tc>
      </w:tr>
      <w:tr w:rsidR="0002286F" w:rsidRPr="000E528B" w14:paraId="29B1E21C" w14:textId="77777777" w:rsidTr="000818BD">
        <w:trPr>
          <w:trHeight w:val="255"/>
        </w:trPr>
        <w:tc>
          <w:tcPr>
            <w:tcW w:w="4122" w:type="dxa"/>
            <w:gridSpan w:val="4"/>
            <w:tcBorders>
              <w:top w:val="nil"/>
              <w:left w:val="nil"/>
              <w:bottom w:val="nil"/>
              <w:right w:val="nil"/>
            </w:tcBorders>
            <w:vAlign w:val="center"/>
            <w:hideMark/>
          </w:tcPr>
          <w:p w14:paraId="07F708B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2B15121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348.567.095.647 </w:t>
            </w:r>
          </w:p>
        </w:tc>
        <w:tc>
          <w:tcPr>
            <w:tcW w:w="1593" w:type="dxa"/>
            <w:tcBorders>
              <w:top w:val="nil"/>
              <w:left w:val="nil"/>
              <w:bottom w:val="nil"/>
              <w:right w:val="nil"/>
            </w:tcBorders>
            <w:noWrap/>
            <w:vAlign w:val="bottom"/>
            <w:hideMark/>
          </w:tcPr>
          <w:p w14:paraId="6264DBF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25889F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348.567.095.647 </w:t>
            </w:r>
          </w:p>
        </w:tc>
      </w:tr>
      <w:tr w:rsidR="0002286F" w:rsidRPr="000E528B" w14:paraId="659A602C" w14:textId="77777777" w:rsidTr="000818BD">
        <w:trPr>
          <w:trHeight w:val="255"/>
        </w:trPr>
        <w:tc>
          <w:tcPr>
            <w:tcW w:w="609" w:type="dxa"/>
            <w:tcBorders>
              <w:top w:val="nil"/>
              <w:left w:val="nil"/>
              <w:bottom w:val="nil"/>
              <w:right w:val="nil"/>
            </w:tcBorders>
            <w:vAlign w:val="center"/>
            <w:hideMark/>
          </w:tcPr>
          <w:p w14:paraId="283C1F0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3902</w:t>
            </w:r>
          </w:p>
        </w:tc>
        <w:tc>
          <w:tcPr>
            <w:tcW w:w="530" w:type="dxa"/>
            <w:tcBorders>
              <w:top w:val="nil"/>
              <w:left w:val="nil"/>
              <w:bottom w:val="nil"/>
              <w:right w:val="nil"/>
            </w:tcBorders>
            <w:vAlign w:val="center"/>
            <w:hideMark/>
          </w:tcPr>
          <w:p w14:paraId="257FBEC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0C7246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INVESTIGACIÓN CON CALIDAD E IMPACTO</w:t>
            </w:r>
          </w:p>
        </w:tc>
        <w:tc>
          <w:tcPr>
            <w:tcW w:w="1826" w:type="dxa"/>
            <w:tcBorders>
              <w:top w:val="nil"/>
              <w:left w:val="nil"/>
              <w:bottom w:val="nil"/>
              <w:right w:val="nil"/>
            </w:tcBorders>
            <w:vAlign w:val="center"/>
            <w:hideMark/>
          </w:tcPr>
          <w:p w14:paraId="62CC2EC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19.836.599.193 </w:t>
            </w:r>
          </w:p>
        </w:tc>
        <w:tc>
          <w:tcPr>
            <w:tcW w:w="1593" w:type="dxa"/>
            <w:tcBorders>
              <w:top w:val="nil"/>
              <w:left w:val="nil"/>
              <w:bottom w:val="nil"/>
              <w:right w:val="nil"/>
            </w:tcBorders>
            <w:noWrap/>
            <w:vAlign w:val="bottom"/>
            <w:hideMark/>
          </w:tcPr>
          <w:p w14:paraId="4E2C4ED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4D90B7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19.836.599.193 </w:t>
            </w:r>
          </w:p>
        </w:tc>
      </w:tr>
      <w:tr w:rsidR="0002286F" w:rsidRPr="000E528B" w14:paraId="09142FB6" w14:textId="77777777" w:rsidTr="000818BD">
        <w:trPr>
          <w:trHeight w:val="255"/>
        </w:trPr>
        <w:tc>
          <w:tcPr>
            <w:tcW w:w="609" w:type="dxa"/>
            <w:tcBorders>
              <w:top w:val="nil"/>
              <w:left w:val="nil"/>
              <w:bottom w:val="nil"/>
              <w:right w:val="nil"/>
            </w:tcBorders>
            <w:vAlign w:val="center"/>
            <w:hideMark/>
          </w:tcPr>
          <w:p w14:paraId="6E6866C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63CB91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296641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E8A253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19.836.599.193 </w:t>
            </w:r>
          </w:p>
        </w:tc>
        <w:tc>
          <w:tcPr>
            <w:tcW w:w="1593" w:type="dxa"/>
            <w:tcBorders>
              <w:top w:val="nil"/>
              <w:left w:val="nil"/>
              <w:bottom w:val="nil"/>
              <w:right w:val="nil"/>
            </w:tcBorders>
            <w:noWrap/>
            <w:vAlign w:val="bottom"/>
            <w:hideMark/>
          </w:tcPr>
          <w:p w14:paraId="44C3640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6E277A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19.836.599.193 </w:t>
            </w:r>
          </w:p>
        </w:tc>
      </w:tr>
      <w:tr w:rsidR="0002286F" w:rsidRPr="000E528B" w14:paraId="5D8B1969" w14:textId="77777777" w:rsidTr="000818BD">
        <w:trPr>
          <w:trHeight w:val="255"/>
        </w:trPr>
        <w:tc>
          <w:tcPr>
            <w:tcW w:w="609" w:type="dxa"/>
            <w:tcBorders>
              <w:top w:val="nil"/>
              <w:left w:val="nil"/>
              <w:bottom w:val="nil"/>
              <w:right w:val="nil"/>
            </w:tcBorders>
            <w:vAlign w:val="center"/>
            <w:hideMark/>
          </w:tcPr>
          <w:p w14:paraId="667712E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3905</w:t>
            </w:r>
          </w:p>
        </w:tc>
        <w:tc>
          <w:tcPr>
            <w:tcW w:w="530" w:type="dxa"/>
            <w:tcBorders>
              <w:top w:val="nil"/>
              <w:left w:val="nil"/>
              <w:bottom w:val="nil"/>
              <w:right w:val="nil"/>
            </w:tcBorders>
            <w:vAlign w:val="center"/>
            <w:hideMark/>
          </w:tcPr>
          <w:p w14:paraId="011C6A0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A1C670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DE LA GOBERNANZA E INSTITUCIONALIDAD MULTINIVEL DEL SECTOR DE CTEI</w:t>
            </w:r>
          </w:p>
        </w:tc>
        <w:tc>
          <w:tcPr>
            <w:tcW w:w="1826" w:type="dxa"/>
            <w:tcBorders>
              <w:top w:val="nil"/>
              <w:left w:val="nil"/>
              <w:bottom w:val="nil"/>
              <w:right w:val="nil"/>
            </w:tcBorders>
            <w:vAlign w:val="center"/>
            <w:hideMark/>
          </w:tcPr>
          <w:p w14:paraId="6EA98B9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6.152.996.454 </w:t>
            </w:r>
          </w:p>
        </w:tc>
        <w:tc>
          <w:tcPr>
            <w:tcW w:w="1593" w:type="dxa"/>
            <w:tcBorders>
              <w:top w:val="nil"/>
              <w:left w:val="nil"/>
              <w:bottom w:val="nil"/>
              <w:right w:val="nil"/>
            </w:tcBorders>
            <w:noWrap/>
            <w:vAlign w:val="bottom"/>
            <w:hideMark/>
          </w:tcPr>
          <w:p w14:paraId="795D754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167FE1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6.152.996.454 </w:t>
            </w:r>
          </w:p>
        </w:tc>
      </w:tr>
      <w:tr w:rsidR="0002286F" w:rsidRPr="000E528B" w14:paraId="0CD17936" w14:textId="77777777" w:rsidTr="000818BD">
        <w:trPr>
          <w:trHeight w:val="255"/>
        </w:trPr>
        <w:tc>
          <w:tcPr>
            <w:tcW w:w="609" w:type="dxa"/>
            <w:tcBorders>
              <w:top w:val="nil"/>
              <w:left w:val="nil"/>
              <w:bottom w:val="nil"/>
              <w:right w:val="nil"/>
            </w:tcBorders>
            <w:vAlign w:val="center"/>
            <w:hideMark/>
          </w:tcPr>
          <w:p w14:paraId="3C5AAA4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D44786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46CB1FB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798CA0B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6.152.996.454 </w:t>
            </w:r>
          </w:p>
        </w:tc>
        <w:tc>
          <w:tcPr>
            <w:tcW w:w="1593" w:type="dxa"/>
            <w:tcBorders>
              <w:top w:val="nil"/>
              <w:left w:val="nil"/>
              <w:bottom w:val="nil"/>
              <w:right w:val="nil"/>
            </w:tcBorders>
            <w:noWrap/>
            <w:vAlign w:val="bottom"/>
            <w:hideMark/>
          </w:tcPr>
          <w:p w14:paraId="22FDB81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A8CF64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6.152.996.454 </w:t>
            </w:r>
          </w:p>
        </w:tc>
      </w:tr>
      <w:tr w:rsidR="0002286F" w:rsidRPr="000E528B" w14:paraId="31C8394B" w14:textId="77777777" w:rsidTr="000818BD">
        <w:trPr>
          <w:trHeight w:val="255"/>
        </w:trPr>
        <w:tc>
          <w:tcPr>
            <w:tcW w:w="609" w:type="dxa"/>
            <w:tcBorders>
              <w:top w:val="nil"/>
              <w:left w:val="nil"/>
              <w:bottom w:val="nil"/>
              <w:right w:val="nil"/>
            </w:tcBorders>
            <w:vAlign w:val="center"/>
            <w:hideMark/>
          </w:tcPr>
          <w:p w14:paraId="5B23B7B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3906</w:t>
            </w:r>
          </w:p>
        </w:tc>
        <w:tc>
          <w:tcPr>
            <w:tcW w:w="530" w:type="dxa"/>
            <w:tcBorders>
              <w:top w:val="nil"/>
              <w:left w:val="nil"/>
              <w:bottom w:val="nil"/>
              <w:right w:val="nil"/>
            </w:tcBorders>
            <w:vAlign w:val="center"/>
            <w:hideMark/>
          </w:tcPr>
          <w:p w14:paraId="044B38E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4D1C3F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FOMENTO A VOCACIONES Y FORMACIÓN, GENERACIÓN, USO Y APROPIACIÓN SOCIAL DEL CONOCIMIENTO DE LA CIENCIA, TECNOLOGÍA E INNOVACIÓN</w:t>
            </w:r>
          </w:p>
        </w:tc>
        <w:tc>
          <w:tcPr>
            <w:tcW w:w="1826" w:type="dxa"/>
            <w:tcBorders>
              <w:top w:val="nil"/>
              <w:left w:val="nil"/>
              <w:bottom w:val="nil"/>
              <w:right w:val="nil"/>
            </w:tcBorders>
            <w:vAlign w:val="center"/>
            <w:hideMark/>
          </w:tcPr>
          <w:p w14:paraId="0E57A55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290.250.000.000 </w:t>
            </w:r>
          </w:p>
        </w:tc>
        <w:tc>
          <w:tcPr>
            <w:tcW w:w="1593" w:type="dxa"/>
            <w:tcBorders>
              <w:top w:val="nil"/>
              <w:left w:val="nil"/>
              <w:bottom w:val="nil"/>
              <w:right w:val="nil"/>
            </w:tcBorders>
            <w:noWrap/>
            <w:vAlign w:val="bottom"/>
            <w:hideMark/>
          </w:tcPr>
          <w:p w14:paraId="536F90F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A1925B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290.250.000.000 </w:t>
            </w:r>
          </w:p>
        </w:tc>
      </w:tr>
      <w:tr w:rsidR="0002286F" w:rsidRPr="000E528B" w14:paraId="7C5C6CD4" w14:textId="77777777" w:rsidTr="000818BD">
        <w:trPr>
          <w:trHeight w:val="255"/>
        </w:trPr>
        <w:tc>
          <w:tcPr>
            <w:tcW w:w="609" w:type="dxa"/>
            <w:tcBorders>
              <w:top w:val="nil"/>
              <w:left w:val="nil"/>
              <w:bottom w:val="nil"/>
              <w:right w:val="nil"/>
            </w:tcBorders>
            <w:vAlign w:val="center"/>
            <w:hideMark/>
          </w:tcPr>
          <w:p w14:paraId="694AB00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71512A0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51C6550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40B93C4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290.250.000.000 </w:t>
            </w:r>
          </w:p>
        </w:tc>
        <w:tc>
          <w:tcPr>
            <w:tcW w:w="1593" w:type="dxa"/>
            <w:tcBorders>
              <w:top w:val="nil"/>
              <w:left w:val="nil"/>
              <w:bottom w:val="nil"/>
              <w:right w:val="nil"/>
            </w:tcBorders>
            <w:noWrap/>
            <w:vAlign w:val="bottom"/>
            <w:hideMark/>
          </w:tcPr>
          <w:p w14:paraId="1D4A028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B4FB8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290.250.000.000 </w:t>
            </w:r>
          </w:p>
        </w:tc>
      </w:tr>
      <w:tr w:rsidR="0002286F" w:rsidRPr="000E528B" w14:paraId="58910897" w14:textId="77777777" w:rsidTr="000818BD">
        <w:trPr>
          <w:trHeight w:val="255"/>
        </w:trPr>
        <w:tc>
          <w:tcPr>
            <w:tcW w:w="609" w:type="dxa"/>
            <w:tcBorders>
              <w:top w:val="nil"/>
              <w:left w:val="nil"/>
              <w:bottom w:val="nil"/>
              <w:right w:val="nil"/>
            </w:tcBorders>
            <w:vAlign w:val="center"/>
            <w:hideMark/>
          </w:tcPr>
          <w:p w14:paraId="00C7EB58"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3999</w:t>
            </w:r>
          </w:p>
        </w:tc>
        <w:tc>
          <w:tcPr>
            <w:tcW w:w="530" w:type="dxa"/>
            <w:tcBorders>
              <w:top w:val="nil"/>
              <w:left w:val="nil"/>
              <w:bottom w:val="nil"/>
              <w:right w:val="nil"/>
            </w:tcBorders>
            <w:vAlign w:val="center"/>
            <w:hideMark/>
          </w:tcPr>
          <w:p w14:paraId="109C38D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43DF1A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CIENCIA, TECNOLOGÍA E INNOVACIÓN</w:t>
            </w:r>
          </w:p>
        </w:tc>
        <w:tc>
          <w:tcPr>
            <w:tcW w:w="1826" w:type="dxa"/>
            <w:tcBorders>
              <w:top w:val="nil"/>
              <w:left w:val="nil"/>
              <w:bottom w:val="nil"/>
              <w:right w:val="nil"/>
            </w:tcBorders>
            <w:vAlign w:val="center"/>
            <w:hideMark/>
          </w:tcPr>
          <w:p w14:paraId="676BFBE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32.327.500.000 </w:t>
            </w:r>
          </w:p>
        </w:tc>
        <w:tc>
          <w:tcPr>
            <w:tcW w:w="1593" w:type="dxa"/>
            <w:tcBorders>
              <w:top w:val="nil"/>
              <w:left w:val="nil"/>
              <w:bottom w:val="nil"/>
              <w:right w:val="nil"/>
            </w:tcBorders>
            <w:noWrap/>
            <w:vAlign w:val="bottom"/>
            <w:hideMark/>
          </w:tcPr>
          <w:p w14:paraId="34AABA0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4B0AAB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32.327.500.000 </w:t>
            </w:r>
          </w:p>
        </w:tc>
      </w:tr>
      <w:tr w:rsidR="0002286F" w:rsidRPr="000E528B" w14:paraId="417FBF95" w14:textId="77777777" w:rsidTr="000818BD">
        <w:trPr>
          <w:trHeight w:val="255"/>
        </w:trPr>
        <w:tc>
          <w:tcPr>
            <w:tcW w:w="609" w:type="dxa"/>
            <w:tcBorders>
              <w:top w:val="nil"/>
              <w:left w:val="nil"/>
              <w:bottom w:val="nil"/>
              <w:right w:val="nil"/>
            </w:tcBorders>
            <w:vAlign w:val="center"/>
            <w:hideMark/>
          </w:tcPr>
          <w:p w14:paraId="4F035CD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F0DE26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62B4312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35CEC94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32.327.500.000 </w:t>
            </w:r>
          </w:p>
        </w:tc>
        <w:tc>
          <w:tcPr>
            <w:tcW w:w="1593" w:type="dxa"/>
            <w:tcBorders>
              <w:top w:val="nil"/>
              <w:left w:val="nil"/>
              <w:bottom w:val="nil"/>
              <w:right w:val="nil"/>
            </w:tcBorders>
            <w:noWrap/>
            <w:vAlign w:val="bottom"/>
            <w:hideMark/>
          </w:tcPr>
          <w:p w14:paraId="590BE13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7CCA91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32.327.500.000 </w:t>
            </w:r>
          </w:p>
        </w:tc>
      </w:tr>
      <w:tr w:rsidR="0002286F" w:rsidRPr="000E528B" w14:paraId="4AE9BE0D" w14:textId="77777777" w:rsidTr="000818BD">
        <w:trPr>
          <w:trHeight w:val="255"/>
        </w:trPr>
        <w:tc>
          <w:tcPr>
            <w:tcW w:w="609" w:type="dxa"/>
            <w:tcBorders>
              <w:top w:val="nil"/>
              <w:left w:val="nil"/>
              <w:bottom w:val="nil"/>
              <w:right w:val="nil"/>
            </w:tcBorders>
            <w:hideMark/>
          </w:tcPr>
          <w:p w14:paraId="5CE5840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C060223" w14:textId="77777777" w:rsidR="0002286F" w:rsidRPr="000E528B" w:rsidRDefault="0002286F" w:rsidP="000818BD">
            <w:pPr>
              <w:rPr>
                <w:lang w:eastAsia="es-CO"/>
              </w:rPr>
            </w:pPr>
          </w:p>
        </w:tc>
        <w:tc>
          <w:tcPr>
            <w:tcW w:w="599" w:type="dxa"/>
            <w:tcBorders>
              <w:top w:val="nil"/>
              <w:left w:val="nil"/>
              <w:bottom w:val="nil"/>
              <w:right w:val="nil"/>
            </w:tcBorders>
            <w:hideMark/>
          </w:tcPr>
          <w:p w14:paraId="3D8CE882" w14:textId="77777777" w:rsidR="0002286F" w:rsidRPr="000E528B" w:rsidRDefault="0002286F" w:rsidP="000818BD">
            <w:pPr>
              <w:rPr>
                <w:lang w:eastAsia="es-CO"/>
              </w:rPr>
            </w:pPr>
          </w:p>
        </w:tc>
        <w:tc>
          <w:tcPr>
            <w:tcW w:w="2384" w:type="dxa"/>
            <w:tcBorders>
              <w:top w:val="nil"/>
              <w:left w:val="nil"/>
              <w:bottom w:val="nil"/>
              <w:right w:val="nil"/>
            </w:tcBorders>
            <w:hideMark/>
          </w:tcPr>
          <w:p w14:paraId="61C09D5D" w14:textId="77777777" w:rsidR="0002286F" w:rsidRPr="000E528B" w:rsidRDefault="0002286F" w:rsidP="000818BD">
            <w:pPr>
              <w:rPr>
                <w:lang w:eastAsia="es-CO"/>
              </w:rPr>
            </w:pPr>
          </w:p>
        </w:tc>
        <w:tc>
          <w:tcPr>
            <w:tcW w:w="1826" w:type="dxa"/>
            <w:tcBorders>
              <w:top w:val="nil"/>
              <w:left w:val="nil"/>
              <w:bottom w:val="nil"/>
              <w:right w:val="nil"/>
            </w:tcBorders>
            <w:hideMark/>
          </w:tcPr>
          <w:p w14:paraId="3561E65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7CE13C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7D9D5B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B574FE1" w14:textId="77777777" w:rsidTr="000818BD">
        <w:trPr>
          <w:trHeight w:val="255"/>
        </w:trPr>
        <w:tc>
          <w:tcPr>
            <w:tcW w:w="4122" w:type="dxa"/>
            <w:gridSpan w:val="4"/>
            <w:tcBorders>
              <w:top w:val="nil"/>
              <w:left w:val="nil"/>
              <w:bottom w:val="nil"/>
              <w:right w:val="nil"/>
            </w:tcBorders>
            <w:hideMark/>
          </w:tcPr>
          <w:p w14:paraId="042CE55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49682F8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383.289.546.647 </w:t>
            </w:r>
          </w:p>
        </w:tc>
        <w:tc>
          <w:tcPr>
            <w:tcW w:w="1593" w:type="dxa"/>
            <w:tcBorders>
              <w:top w:val="nil"/>
              <w:left w:val="nil"/>
              <w:bottom w:val="nil"/>
              <w:right w:val="nil"/>
            </w:tcBorders>
            <w:noWrap/>
            <w:vAlign w:val="bottom"/>
            <w:hideMark/>
          </w:tcPr>
          <w:p w14:paraId="3CF4027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8107B4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383.289.546.647 </w:t>
            </w:r>
          </w:p>
        </w:tc>
      </w:tr>
      <w:tr w:rsidR="0002286F" w:rsidRPr="000E528B" w14:paraId="76227233" w14:textId="77777777" w:rsidTr="000818BD">
        <w:trPr>
          <w:trHeight w:val="255"/>
        </w:trPr>
        <w:tc>
          <w:tcPr>
            <w:tcW w:w="609" w:type="dxa"/>
            <w:tcBorders>
              <w:top w:val="nil"/>
              <w:left w:val="nil"/>
              <w:bottom w:val="nil"/>
              <w:right w:val="nil"/>
            </w:tcBorders>
            <w:hideMark/>
          </w:tcPr>
          <w:p w14:paraId="4FA03DFC"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176BED1" w14:textId="77777777" w:rsidR="0002286F" w:rsidRPr="000E528B" w:rsidRDefault="0002286F" w:rsidP="000818BD">
            <w:pPr>
              <w:rPr>
                <w:lang w:eastAsia="es-CO"/>
              </w:rPr>
            </w:pPr>
          </w:p>
        </w:tc>
        <w:tc>
          <w:tcPr>
            <w:tcW w:w="599" w:type="dxa"/>
            <w:tcBorders>
              <w:top w:val="nil"/>
              <w:left w:val="nil"/>
              <w:bottom w:val="nil"/>
              <w:right w:val="nil"/>
            </w:tcBorders>
            <w:hideMark/>
          </w:tcPr>
          <w:p w14:paraId="538342B3" w14:textId="77777777" w:rsidR="0002286F" w:rsidRPr="000E528B" w:rsidRDefault="0002286F" w:rsidP="000818BD">
            <w:pPr>
              <w:rPr>
                <w:lang w:eastAsia="es-CO"/>
              </w:rPr>
            </w:pPr>
          </w:p>
        </w:tc>
        <w:tc>
          <w:tcPr>
            <w:tcW w:w="2384" w:type="dxa"/>
            <w:tcBorders>
              <w:top w:val="nil"/>
              <w:left w:val="nil"/>
              <w:bottom w:val="nil"/>
              <w:right w:val="nil"/>
            </w:tcBorders>
            <w:hideMark/>
          </w:tcPr>
          <w:p w14:paraId="6DA2A0A5" w14:textId="77777777" w:rsidR="0002286F" w:rsidRPr="000E528B" w:rsidRDefault="0002286F" w:rsidP="000818BD">
            <w:pPr>
              <w:rPr>
                <w:lang w:eastAsia="es-CO"/>
              </w:rPr>
            </w:pPr>
          </w:p>
        </w:tc>
        <w:tc>
          <w:tcPr>
            <w:tcW w:w="1826" w:type="dxa"/>
            <w:tcBorders>
              <w:top w:val="nil"/>
              <w:left w:val="nil"/>
              <w:bottom w:val="nil"/>
              <w:right w:val="nil"/>
            </w:tcBorders>
            <w:hideMark/>
          </w:tcPr>
          <w:p w14:paraId="12F9CF0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4892255"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BF6CCF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04C9A75" w14:textId="77777777" w:rsidTr="000818BD">
        <w:trPr>
          <w:trHeight w:val="255"/>
        </w:trPr>
        <w:tc>
          <w:tcPr>
            <w:tcW w:w="609" w:type="dxa"/>
            <w:tcBorders>
              <w:top w:val="nil"/>
              <w:left w:val="nil"/>
              <w:bottom w:val="nil"/>
              <w:right w:val="nil"/>
            </w:tcBorders>
            <w:vAlign w:val="bottom"/>
            <w:hideMark/>
          </w:tcPr>
          <w:p w14:paraId="2284179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0891E6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760DBA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09D7FF1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4001</w:t>
            </w:r>
          </w:p>
        </w:tc>
        <w:tc>
          <w:tcPr>
            <w:tcW w:w="1539" w:type="dxa"/>
            <w:tcBorders>
              <w:top w:val="nil"/>
              <w:left w:val="nil"/>
              <w:bottom w:val="nil"/>
              <w:right w:val="nil"/>
            </w:tcBorders>
            <w:vAlign w:val="bottom"/>
            <w:hideMark/>
          </w:tcPr>
          <w:p w14:paraId="3E61281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E1779D3" w14:textId="77777777" w:rsidTr="000818BD">
        <w:trPr>
          <w:trHeight w:val="255"/>
        </w:trPr>
        <w:tc>
          <w:tcPr>
            <w:tcW w:w="609" w:type="dxa"/>
            <w:tcBorders>
              <w:top w:val="nil"/>
              <w:left w:val="nil"/>
              <w:bottom w:val="nil"/>
              <w:right w:val="nil"/>
            </w:tcBorders>
            <w:hideMark/>
          </w:tcPr>
          <w:p w14:paraId="05CE3DA5"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41F8CD3" w14:textId="77777777" w:rsidR="0002286F" w:rsidRPr="000E528B" w:rsidRDefault="0002286F" w:rsidP="000818BD">
            <w:pPr>
              <w:rPr>
                <w:lang w:eastAsia="es-CO"/>
              </w:rPr>
            </w:pPr>
          </w:p>
        </w:tc>
        <w:tc>
          <w:tcPr>
            <w:tcW w:w="599" w:type="dxa"/>
            <w:tcBorders>
              <w:top w:val="nil"/>
              <w:left w:val="nil"/>
              <w:bottom w:val="nil"/>
              <w:right w:val="nil"/>
            </w:tcBorders>
            <w:hideMark/>
          </w:tcPr>
          <w:p w14:paraId="596A691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624EB3E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VIVIENDA, CIUDAD Y TERRITORIO</w:t>
            </w:r>
          </w:p>
        </w:tc>
        <w:tc>
          <w:tcPr>
            <w:tcW w:w="1539" w:type="dxa"/>
            <w:tcBorders>
              <w:top w:val="nil"/>
              <w:left w:val="nil"/>
              <w:bottom w:val="nil"/>
              <w:right w:val="nil"/>
            </w:tcBorders>
            <w:hideMark/>
          </w:tcPr>
          <w:p w14:paraId="0057A9B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8093901" w14:textId="77777777" w:rsidTr="000818BD">
        <w:trPr>
          <w:trHeight w:val="255"/>
        </w:trPr>
        <w:tc>
          <w:tcPr>
            <w:tcW w:w="4122" w:type="dxa"/>
            <w:gridSpan w:val="4"/>
            <w:tcBorders>
              <w:top w:val="nil"/>
              <w:left w:val="nil"/>
              <w:bottom w:val="nil"/>
              <w:right w:val="nil"/>
            </w:tcBorders>
            <w:vAlign w:val="center"/>
            <w:hideMark/>
          </w:tcPr>
          <w:p w14:paraId="25A9560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C56A34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4.695.457.505.748 </w:t>
            </w:r>
          </w:p>
        </w:tc>
        <w:tc>
          <w:tcPr>
            <w:tcW w:w="1593" w:type="dxa"/>
            <w:tcBorders>
              <w:top w:val="nil"/>
              <w:left w:val="nil"/>
              <w:bottom w:val="nil"/>
              <w:right w:val="nil"/>
            </w:tcBorders>
            <w:noWrap/>
            <w:vAlign w:val="bottom"/>
            <w:hideMark/>
          </w:tcPr>
          <w:p w14:paraId="52C3FA32"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3622A9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4.695.457.505.748 </w:t>
            </w:r>
          </w:p>
        </w:tc>
      </w:tr>
      <w:tr w:rsidR="0002286F" w:rsidRPr="000E528B" w14:paraId="79B4F393" w14:textId="77777777" w:rsidTr="000818BD">
        <w:trPr>
          <w:trHeight w:val="255"/>
        </w:trPr>
        <w:tc>
          <w:tcPr>
            <w:tcW w:w="4122" w:type="dxa"/>
            <w:gridSpan w:val="4"/>
            <w:tcBorders>
              <w:top w:val="nil"/>
              <w:left w:val="nil"/>
              <w:bottom w:val="nil"/>
              <w:right w:val="nil"/>
            </w:tcBorders>
            <w:vAlign w:val="center"/>
            <w:hideMark/>
          </w:tcPr>
          <w:p w14:paraId="04DC93CA"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D1E573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836.708.155.098 </w:t>
            </w:r>
          </w:p>
        </w:tc>
        <w:tc>
          <w:tcPr>
            <w:tcW w:w="1593" w:type="dxa"/>
            <w:tcBorders>
              <w:top w:val="nil"/>
              <w:left w:val="nil"/>
              <w:bottom w:val="nil"/>
              <w:right w:val="nil"/>
            </w:tcBorders>
            <w:noWrap/>
            <w:vAlign w:val="bottom"/>
            <w:hideMark/>
          </w:tcPr>
          <w:p w14:paraId="3005BB7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6F5AB2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836.708.155.098 </w:t>
            </w:r>
          </w:p>
        </w:tc>
      </w:tr>
      <w:tr w:rsidR="0002286F" w:rsidRPr="000E528B" w14:paraId="35A5745E" w14:textId="77777777" w:rsidTr="000818BD">
        <w:trPr>
          <w:trHeight w:val="255"/>
        </w:trPr>
        <w:tc>
          <w:tcPr>
            <w:tcW w:w="609" w:type="dxa"/>
            <w:tcBorders>
              <w:top w:val="nil"/>
              <w:left w:val="nil"/>
              <w:bottom w:val="nil"/>
              <w:right w:val="nil"/>
            </w:tcBorders>
            <w:vAlign w:val="center"/>
            <w:hideMark/>
          </w:tcPr>
          <w:p w14:paraId="2DF155E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4001</w:t>
            </w:r>
          </w:p>
        </w:tc>
        <w:tc>
          <w:tcPr>
            <w:tcW w:w="530" w:type="dxa"/>
            <w:tcBorders>
              <w:top w:val="nil"/>
              <w:left w:val="nil"/>
              <w:bottom w:val="nil"/>
              <w:right w:val="nil"/>
            </w:tcBorders>
            <w:vAlign w:val="center"/>
            <w:hideMark/>
          </w:tcPr>
          <w:p w14:paraId="1E78357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4A6D2F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ACCESO A SOLUCIONES DE VIVIENDA</w:t>
            </w:r>
          </w:p>
        </w:tc>
        <w:tc>
          <w:tcPr>
            <w:tcW w:w="1826" w:type="dxa"/>
            <w:tcBorders>
              <w:top w:val="nil"/>
              <w:left w:val="nil"/>
              <w:bottom w:val="nil"/>
              <w:right w:val="nil"/>
            </w:tcBorders>
            <w:vAlign w:val="center"/>
            <w:hideMark/>
          </w:tcPr>
          <w:p w14:paraId="0EF8404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34.070.000.000 </w:t>
            </w:r>
          </w:p>
        </w:tc>
        <w:tc>
          <w:tcPr>
            <w:tcW w:w="1593" w:type="dxa"/>
            <w:tcBorders>
              <w:top w:val="nil"/>
              <w:left w:val="nil"/>
              <w:bottom w:val="nil"/>
              <w:right w:val="nil"/>
            </w:tcBorders>
            <w:noWrap/>
            <w:vAlign w:val="bottom"/>
            <w:hideMark/>
          </w:tcPr>
          <w:p w14:paraId="64C7730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294E86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34.070.000.000 </w:t>
            </w:r>
          </w:p>
        </w:tc>
      </w:tr>
      <w:tr w:rsidR="0002286F" w:rsidRPr="000E528B" w14:paraId="72DBD7BE" w14:textId="77777777" w:rsidTr="000818BD">
        <w:trPr>
          <w:trHeight w:val="255"/>
        </w:trPr>
        <w:tc>
          <w:tcPr>
            <w:tcW w:w="609" w:type="dxa"/>
            <w:tcBorders>
              <w:top w:val="nil"/>
              <w:left w:val="nil"/>
              <w:bottom w:val="nil"/>
              <w:right w:val="nil"/>
            </w:tcBorders>
            <w:vAlign w:val="center"/>
            <w:hideMark/>
          </w:tcPr>
          <w:p w14:paraId="276DFAA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1360E4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1400</w:t>
            </w:r>
          </w:p>
        </w:tc>
        <w:tc>
          <w:tcPr>
            <w:tcW w:w="2983" w:type="dxa"/>
            <w:gridSpan w:val="2"/>
            <w:tcBorders>
              <w:top w:val="nil"/>
              <w:left w:val="nil"/>
              <w:bottom w:val="nil"/>
              <w:right w:val="nil"/>
            </w:tcBorders>
            <w:vAlign w:val="center"/>
            <w:hideMark/>
          </w:tcPr>
          <w:p w14:paraId="51CF387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VIVIENDA Y DESARROLLO TERRITORIAL</w:t>
            </w:r>
          </w:p>
        </w:tc>
        <w:tc>
          <w:tcPr>
            <w:tcW w:w="1826" w:type="dxa"/>
            <w:tcBorders>
              <w:top w:val="nil"/>
              <w:left w:val="nil"/>
              <w:bottom w:val="nil"/>
              <w:right w:val="nil"/>
            </w:tcBorders>
            <w:vAlign w:val="center"/>
            <w:hideMark/>
          </w:tcPr>
          <w:p w14:paraId="15B6630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34.070.000.000 </w:t>
            </w:r>
          </w:p>
        </w:tc>
        <w:tc>
          <w:tcPr>
            <w:tcW w:w="1593" w:type="dxa"/>
            <w:tcBorders>
              <w:top w:val="nil"/>
              <w:left w:val="nil"/>
              <w:bottom w:val="nil"/>
              <w:right w:val="nil"/>
            </w:tcBorders>
            <w:noWrap/>
            <w:vAlign w:val="bottom"/>
            <w:hideMark/>
          </w:tcPr>
          <w:p w14:paraId="1101108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0E3EBD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34.070.000.000 </w:t>
            </w:r>
          </w:p>
        </w:tc>
      </w:tr>
      <w:tr w:rsidR="0002286F" w:rsidRPr="000E528B" w14:paraId="4AEC9C0E" w14:textId="77777777" w:rsidTr="000818BD">
        <w:trPr>
          <w:trHeight w:val="255"/>
        </w:trPr>
        <w:tc>
          <w:tcPr>
            <w:tcW w:w="609" w:type="dxa"/>
            <w:tcBorders>
              <w:top w:val="nil"/>
              <w:left w:val="nil"/>
              <w:bottom w:val="nil"/>
              <w:right w:val="nil"/>
            </w:tcBorders>
            <w:vAlign w:val="center"/>
            <w:hideMark/>
          </w:tcPr>
          <w:p w14:paraId="76F09439"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4002</w:t>
            </w:r>
          </w:p>
        </w:tc>
        <w:tc>
          <w:tcPr>
            <w:tcW w:w="530" w:type="dxa"/>
            <w:tcBorders>
              <w:top w:val="nil"/>
              <w:left w:val="nil"/>
              <w:bottom w:val="nil"/>
              <w:right w:val="nil"/>
            </w:tcBorders>
            <w:vAlign w:val="center"/>
            <w:hideMark/>
          </w:tcPr>
          <w:p w14:paraId="067346D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0F70A05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ORDENAMIENTO TERRITORIAL Y DESARROLLO URBANO</w:t>
            </w:r>
          </w:p>
        </w:tc>
        <w:tc>
          <w:tcPr>
            <w:tcW w:w="1826" w:type="dxa"/>
            <w:tcBorders>
              <w:top w:val="nil"/>
              <w:left w:val="nil"/>
              <w:bottom w:val="nil"/>
              <w:right w:val="nil"/>
            </w:tcBorders>
            <w:vAlign w:val="center"/>
            <w:hideMark/>
          </w:tcPr>
          <w:p w14:paraId="6EC4BA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28.000.000.000 </w:t>
            </w:r>
          </w:p>
        </w:tc>
        <w:tc>
          <w:tcPr>
            <w:tcW w:w="1593" w:type="dxa"/>
            <w:tcBorders>
              <w:top w:val="nil"/>
              <w:left w:val="nil"/>
              <w:bottom w:val="nil"/>
              <w:right w:val="nil"/>
            </w:tcBorders>
            <w:noWrap/>
            <w:vAlign w:val="bottom"/>
            <w:hideMark/>
          </w:tcPr>
          <w:p w14:paraId="0C336225"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A48EE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28.000.000.000 </w:t>
            </w:r>
          </w:p>
        </w:tc>
      </w:tr>
      <w:tr w:rsidR="0002286F" w:rsidRPr="000E528B" w14:paraId="7D2E94C8" w14:textId="77777777" w:rsidTr="000818BD">
        <w:trPr>
          <w:trHeight w:val="255"/>
        </w:trPr>
        <w:tc>
          <w:tcPr>
            <w:tcW w:w="609" w:type="dxa"/>
            <w:tcBorders>
              <w:top w:val="nil"/>
              <w:left w:val="nil"/>
              <w:bottom w:val="nil"/>
              <w:right w:val="nil"/>
            </w:tcBorders>
            <w:vAlign w:val="center"/>
            <w:hideMark/>
          </w:tcPr>
          <w:p w14:paraId="722BA91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003AA2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1400</w:t>
            </w:r>
          </w:p>
        </w:tc>
        <w:tc>
          <w:tcPr>
            <w:tcW w:w="2983" w:type="dxa"/>
            <w:gridSpan w:val="2"/>
            <w:tcBorders>
              <w:top w:val="nil"/>
              <w:left w:val="nil"/>
              <w:bottom w:val="nil"/>
              <w:right w:val="nil"/>
            </w:tcBorders>
            <w:vAlign w:val="center"/>
            <w:hideMark/>
          </w:tcPr>
          <w:p w14:paraId="77A48F3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VIVIENDA Y DESARROLLO TERRITORIAL</w:t>
            </w:r>
          </w:p>
        </w:tc>
        <w:tc>
          <w:tcPr>
            <w:tcW w:w="1826" w:type="dxa"/>
            <w:tcBorders>
              <w:top w:val="nil"/>
              <w:left w:val="nil"/>
              <w:bottom w:val="nil"/>
              <w:right w:val="nil"/>
            </w:tcBorders>
            <w:vAlign w:val="center"/>
            <w:hideMark/>
          </w:tcPr>
          <w:p w14:paraId="7F17D9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28.000.000.000 </w:t>
            </w:r>
          </w:p>
        </w:tc>
        <w:tc>
          <w:tcPr>
            <w:tcW w:w="1593" w:type="dxa"/>
            <w:tcBorders>
              <w:top w:val="nil"/>
              <w:left w:val="nil"/>
              <w:bottom w:val="nil"/>
              <w:right w:val="nil"/>
            </w:tcBorders>
            <w:noWrap/>
            <w:vAlign w:val="bottom"/>
            <w:hideMark/>
          </w:tcPr>
          <w:p w14:paraId="5101A74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77C0DE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28.000.000.000 </w:t>
            </w:r>
          </w:p>
        </w:tc>
      </w:tr>
      <w:tr w:rsidR="0002286F" w:rsidRPr="000E528B" w14:paraId="13D83A25" w14:textId="77777777" w:rsidTr="000818BD">
        <w:trPr>
          <w:trHeight w:val="255"/>
        </w:trPr>
        <w:tc>
          <w:tcPr>
            <w:tcW w:w="609" w:type="dxa"/>
            <w:tcBorders>
              <w:top w:val="nil"/>
              <w:left w:val="nil"/>
              <w:bottom w:val="nil"/>
              <w:right w:val="nil"/>
            </w:tcBorders>
            <w:vAlign w:val="center"/>
            <w:hideMark/>
          </w:tcPr>
          <w:p w14:paraId="7F0EC77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4003</w:t>
            </w:r>
          </w:p>
        </w:tc>
        <w:tc>
          <w:tcPr>
            <w:tcW w:w="530" w:type="dxa"/>
            <w:tcBorders>
              <w:top w:val="nil"/>
              <w:left w:val="nil"/>
              <w:bottom w:val="nil"/>
              <w:right w:val="nil"/>
            </w:tcBorders>
            <w:vAlign w:val="center"/>
            <w:hideMark/>
          </w:tcPr>
          <w:p w14:paraId="7508434D"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90ADE0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ACCESO DE LA POBLACIÓN A LOS SERVICIOS DE AGUA POTABLE Y SANEAMIENTO BÁSICO</w:t>
            </w:r>
          </w:p>
        </w:tc>
        <w:tc>
          <w:tcPr>
            <w:tcW w:w="1826" w:type="dxa"/>
            <w:tcBorders>
              <w:top w:val="nil"/>
              <w:left w:val="nil"/>
              <w:bottom w:val="nil"/>
              <w:right w:val="nil"/>
            </w:tcBorders>
            <w:vAlign w:val="center"/>
            <w:hideMark/>
          </w:tcPr>
          <w:p w14:paraId="10F4928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707.940.568.154 </w:t>
            </w:r>
          </w:p>
        </w:tc>
        <w:tc>
          <w:tcPr>
            <w:tcW w:w="1593" w:type="dxa"/>
            <w:tcBorders>
              <w:top w:val="nil"/>
              <w:left w:val="nil"/>
              <w:bottom w:val="nil"/>
              <w:right w:val="nil"/>
            </w:tcBorders>
            <w:noWrap/>
            <w:vAlign w:val="bottom"/>
            <w:hideMark/>
          </w:tcPr>
          <w:p w14:paraId="11A612A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B270AD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707.940.568.154 </w:t>
            </w:r>
          </w:p>
        </w:tc>
      </w:tr>
      <w:tr w:rsidR="0002286F" w:rsidRPr="000E528B" w14:paraId="45613B51" w14:textId="77777777" w:rsidTr="000818BD">
        <w:trPr>
          <w:trHeight w:val="255"/>
        </w:trPr>
        <w:tc>
          <w:tcPr>
            <w:tcW w:w="609" w:type="dxa"/>
            <w:tcBorders>
              <w:top w:val="nil"/>
              <w:left w:val="nil"/>
              <w:bottom w:val="nil"/>
              <w:right w:val="nil"/>
            </w:tcBorders>
            <w:vAlign w:val="center"/>
            <w:hideMark/>
          </w:tcPr>
          <w:p w14:paraId="693B54F6"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4375210"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1400</w:t>
            </w:r>
          </w:p>
        </w:tc>
        <w:tc>
          <w:tcPr>
            <w:tcW w:w="2983" w:type="dxa"/>
            <w:gridSpan w:val="2"/>
            <w:tcBorders>
              <w:top w:val="nil"/>
              <w:left w:val="nil"/>
              <w:bottom w:val="nil"/>
              <w:right w:val="nil"/>
            </w:tcBorders>
            <w:vAlign w:val="center"/>
            <w:hideMark/>
          </w:tcPr>
          <w:p w14:paraId="7953EA7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VIVIENDA Y DESARROLLO TERRITORIAL</w:t>
            </w:r>
          </w:p>
        </w:tc>
        <w:tc>
          <w:tcPr>
            <w:tcW w:w="1826" w:type="dxa"/>
            <w:tcBorders>
              <w:top w:val="nil"/>
              <w:left w:val="nil"/>
              <w:bottom w:val="nil"/>
              <w:right w:val="nil"/>
            </w:tcBorders>
            <w:vAlign w:val="center"/>
            <w:hideMark/>
          </w:tcPr>
          <w:p w14:paraId="2357532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707.940.568.154 </w:t>
            </w:r>
          </w:p>
        </w:tc>
        <w:tc>
          <w:tcPr>
            <w:tcW w:w="1593" w:type="dxa"/>
            <w:tcBorders>
              <w:top w:val="nil"/>
              <w:left w:val="nil"/>
              <w:bottom w:val="nil"/>
              <w:right w:val="nil"/>
            </w:tcBorders>
            <w:noWrap/>
            <w:vAlign w:val="bottom"/>
            <w:hideMark/>
          </w:tcPr>
          <w:p w14:paraId="681D59A0"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9044F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707.940.568.154 </w:t>
            </w:r>
          </w:p>
        </w:tc>
      </w:tr>
      <w:tr w:rsidR="0002286F" w:rsidRPr="000E528B" w14:paraId="2B1F42F0" w14:textId="77777777" w:rsidTr="000818BD">
        <w:trPr>
          <w:trHeight w:val="255"/>
        </w:trPr>
        <w:tc>
          <w:tcPr>
            <w:tcW w:w="609" w:type="dxa"/>
            <w:tcBorders>
              <w:top w:val="nil"/>
              <w:left w:val="nil"/>
              <w:bottom w:val="nil"/>
              <w:right w:val="nil"/>
            </w:tcBorders>
            <w:vAlign w:val="center"/>
            <w:hideMark/>
          </w:tcPr>
          <w:p w14:paraId="3E2D6FF0"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4099</w:t>
            </w:r>
          </w:p>
        </w:tc>
        <w:tc>
          <w:tcPr>
            <w:tcW w:w="530" w:type="dxa"/>
            <w:tcBorders>
              <w:top w:val="nil"/>
              <w:left w:val="nil"/>
              <w:bottom w:val="nil"/>
              <w:right w:val="nil"/>
            </w:tcBorders>
            <w:vAlign w:val="center"/>
            <w:hideMark/>
          </w:tcPr>
          <w:p w14:paraId="702C180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6A306E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VIVIENDA, CIUDAD Y TERRITORIO</w:t>
            </w:r>
          </w:p>
        </w:tc>
        <w:tc>
          <w:tcPr>
            <w:tcW w:w="1826" w:type="dxa"/>
            <w:tcBorders>
              <w:top w:val="nil"/>
              <w:left w:val="nil"/>
              <w:bottom w:val="nil"/>
              <w:right w:val="nil"/>
            </w:tcBorders>
            <w:vAlign w:val="center"/>
            <w:hideMark/>
          </w:tcPr>
          <w:p w14:paraId="174CD30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66.697.586.944 </w:t>
            </w:r>
          </w:p>
        </w:tc>
        <w:tc>
          <w:tcPr>
            <w:tcW w:w="1593" w:type="dxa"/>
            <w:tcBorders>
              <w:top w:val="nil"/>
              <w:left w:val="nil"/>
              <w:bottom w:val="nil"/>
              <w:right w:val="nil"/>
            </w:tcBorders>
            <w:noWrap/>
            <w:vAlign w:val="bottom"/>
            <w:hideMark/>
          </w:tcPr>
          <w:p w14:paraId="7948070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B42C22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66.697.586.944 </w:t>
            </w:r>
          </w:p>
        </w:tc>
      </w:tr>
      <w:tr w:rsidR="0002286F" w:rsidRPr="000E528B" w14:paraId="0DD01A0B" w14:textId="77777777" w:rsidTr="000818BD">
        <w:trPr>
          <w:trHeight w:val="255"/>
        </w:trPr>
        <w:tc>
          <w:tcPr>
            <w:tcW w:w="609" w:type="dxa"/>
            <w:tcBorders>
              <w:top w:val="nil"/>
              <w:left w:val="nil"/>
              <w:bottom w:val="nil"/>
              <w:right w:val="nil"/>
            </w:tcBorders>
            <w:vAlign w:val="center"/>
            <w:hideMark/>
          </w:tcPr>
          <w:p w14:paraId="6957B2D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47426F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1400</w:t>
            </w:r>
          </w:p>
        </w:tc>
        <w:tc>
          <w:tcPr>
            <w:tcW w:w="2983" w:type="dxa"/>
            <w:gridSpan w:val="2"/>
            <w:tcBorders>
              <w:top w:val="nil"/>
              <w:left w:val="nil"/>
              <w:bottom w:val="nil"/>
              <w:right w:val="nil"/>
            </w:tcBorders>
            <w:vAlign w:val="center"/>
            <w:hideMark/>
          </w:tcPr>
          <w:p w14:paraId="570885A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VIVIENDA Y DESARROLLO TERRITORIAL</w:t>
            </w:r>
          </w:p>
        </w:tc>
        <w:tc>
          <w:tcPr>
            <w:tcW w:w="1826" w:type="dxa"/>
            <w:tcBorders>
              <w:top w:val="nil"/>
              <w:left w:val="nil"/>
              <w:bottom w:val="nil"/>
              <w:right w:val="nil"/>
            </w:tcBorders>
            <w:vAlign w:val="center"/>
            <w:hideMark/>
          </w:tcPr>
          <w:p w14:paraId="7CFD793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66.697.586.944 </w:t>
            </w:r>
          </w:p>
        </w:tc>
        <w:tc>
          <w:tcPr>
            <w:tcW w:w="1593" w:type="dxa"/>
            <w:tcBorders>
              <w:top w:val="nil"/>
              <w:left w:val="nil"/>
              <w:bottom w:val="nil"/>
              <w:right w:val="nil"/>
            </w:tcBorders>
            <w:noWrap/>
            <w:vAlign w:val="bottom"/>
            <w:hideMark/>
          </w:tcPr>
          <w:p w14:paraId="2321243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977A3B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66.697.586.944 </w:t>
            </w:r>
          </w:p>
        </w:tc>
      </w:tr>
      <w:tr w:rsidR="0002286F" w:rsidRPr="000E528B" w14:paraId="51C50E05" w14:textId="77777777" w:rsidTr="000818BD">
        <w:trPr>
          <w:trHeight w:val="255"/>
        </w:trPr>
        <w:tc>
          <w:tcPr>
            <w:tcW w:w="609" w:type="dxa"/>
            <w:tcBorders>
              <w:top w:val="nil"/>
              <w:left w:val="nil"/>
              <w:bottom w:val="nil"/>
              <w:right w:val="nil"/>
            </w:tcBorders>
            <w:hideMark/>
          </w:tcPr>
          <w:p w14:paraId="0383CFD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2C86B20" w14:textId="77777777" w:rsidR="0002286F" w:rsidRPr="000E528B" w:rsidRDefault="0002286F" w:rsidP="000818BD">
            <w:pPr>
              <w:rPr>
                <w:lang w:eastAsia="es-CO"/>
              </w:rPr>
            </w:pPr>
          </w:p>
        </w:tc>
        <w:tc>
          <w:tcPr>
            <w:tcW w:w="599" w:type="dxa"/>
            <w:tcBorders>
              <w:top w:val="nil"/>
              <w:left w:val="nil"/>
              <w:bottom w:val="nil"/>
              <w:right w:val="nil"/>
            </w:tcBorders>
            <w:hideMark/>
          </w:tcPr>
          <w:p w14:paraId="0DC2A18A" w14:textId="77777777" w:rsidR="0002286F" w:rsidRPr="000E528B" w:rsidRDefault="0002286F" w:rsidP="000818BD">
            <w:pPr>
              <w:rPr>
                <w:lang w:eastAsia="es-CO"/>
              </w:rPr>
            </w:pPr>
          </w:p>
        </w:tc>
        <w:tc>
          <w:tcPr>
            <w:tcW w:w="2384" w:type="dxa"/>
            <w:tcBorders>
              <w:top w:val="nil"/>
              <w:left w:val="nil"/>
              <w:bottom w:val="nil"/>
              <w:right w:val="nil"/>
            </w:tcBorders>
            <w:hideMark/>
          </w:tcPr>
          <w:p w14:paraId="7EBBE8CC" w14:textId="77777777" w:rsidR="0002286F" w:rsidRPr="000E528B" w:rsidRDefault="0002286F" w:rsidP="000818BD">
            <w:pPr>
              <w:rPr>
                <w:lang w:eastAsia="es-CO"/>
              </w:rPr>
            </w:pPr>
          </w:p>
        </w:tc>
        <w:tc>
          <w:tcPr>
            <w:tcW w:w="1826" w:type="dxa"/>
            <w:tcBorders>
              <w:top w:val="nil"/>
              <w:left w:val="nil"/>
              <w:bottom w:val="nil"/>
              <w:right w:val="nil"/>
            </w:tcBorders>
            <w:hideMark/>
          </w:tcPr>
          <w:p w14:paraId="09DEC6C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27BC2A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0E6CFF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09EA16E" w14:textId="77777777" w:rsidTr="000818BD">
        <w:trPr>
          <w:trHeight w:val="255"/>
        </w:trPr>
        <w:tc>
          <w:tcPr>
            <w:tcW w:w="4122" w:type="dxa"/>
            <w:gridSpan w:val="4"/>
            <w:tcBorders>
              <w:top w:val="nil"/>
              <w:left w:val="nil"/>
              <w:bottom w:val="nil"/>
              <w:right w:val="nil"/>
            </w:tcBorders>
            <w:hideMark/>
          </w:tcPr>
          <w:p w14:paraId="0FB7C71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85E493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5.532.165.660.846 </w:t>
            </w:r>
          </w:p>
        </w:tc>
        <w:tc>
          <w:tcPr>
            <w:tcW w:w="1593" w:type="dxa"/>
            <w:tcBorders>
              <w:top w:val="nil"/>
              <w:left w:val="nil"/>
              <w:bottom w:val="nil"/>
              <w:right w:val="nil"/>
            </w:tcBorders>
            <w:noWrap/>
            <w:vAlign w:val="bottom"/>
            <w:hideMark/>
          </w:tcPr>
          <w:p w14:paraId="742BF78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5C4F95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5.532.165.660.846 </w:t>
            </w:r>
          </w:p>
        </w:tc>
      </w:tr>
      <w:tr w:rsidR="0002286F" w:rsidRPr="000E528B" w14:paraId="69AF06E5" w14:textId="77777777" w:rsidTr="000818BD">
        <w:trPr>
          <w:trHeight w:val="255"/>
        </w:trPr>
        <w:tc>
          <w:tcPr>
            <w:tcW w:w="609" w:type="dxa"/>
            <w:tcBorders>
              <w:top w:val="nil"/>
              <w:left w:val="nil"/>
              <w:bottom w:val="nil"/>
              <w:right w:val="nil"/>
            </w:tcBorders>
            <w:hideMark/>
          </w:tcPr>
          <w:p w14:paraId="60A3A11F"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06909E5" w14:textId="77777777" w:rsidR="0002286F" w:rsidRPr="000E528B" w:rsidRDefault="0002286F" w:rsidP="000818BD">
            <w:pPr>
              <w:rPr>
                <w:lang w:eastAsia="es-CO"/>
              </w:rPr>
            </w:pPr>
          </w:p>
        </w:tc>
        <w:tc>
          <w:tcPr>
            <w:tcW w:w="599" w:type="dxa"/>
            <w:tcBorders>
              <w:top w:val="nil"/>
              <w:left w:val="nil"/>
              <w:bottom w:val="nil"/>
              <w:right w:val="nil"/>
            </w:tcBorders>
            <w:hideMark/>
          </w:tcPr>
          <w:p w14:paraId="58AD36C9" w14:textId="77777777" w:rsidR="0002286F" w:rsidRPr="000E528B" w:rsidRDefault="0002286F" w:rsidP="000818BD">
            <w:pPr>
              <w:rPr>
                <w:lang w:eastAsia="es-CO"/>
              </w:rPr>
            </w:pPr>
          </w:p>
        </w:tc>
        <w:tc>
          <w:tcPr>
            <w:tcW w:w="2384" w:type="dxa"/>
            <w:tcBorders>
              <w:top w:val="nil"/>
              <w:left w:val="nil"/>
              <w:bottom w:val="nil"/>
              <w:right w:val="nil"/>
            </w:tcBorders>
            <w:hideMark/>
          </w:tcPr>
          <w:p w14:paraId="081B9763" w14:textId="77777777" w:rsidR="0002286F" w:rsidRPr="000E528B" w:rsidRDefault="0002286F" w:rsidP="000818BD">
            <w:pPr>
              <w:rPr>
                <w:lang w:eastAsia="es-CO"/>
              </w:rPr>
            </w:pPr>
          </w:p>
        </w:tc>
        <w:tc>
          <w:tcPr>
            <w:tcW w:w="1826" w:type="dxa"/>
            <w:tcBorders>
              <w:top w:val="nil"/>
              <w:left w:val="nil"/>
              <w:bottom w:val="nil"/>
              <w:right w:val="nil"/>
            </w:tcBorders>
            <w:hideMark/>
          </w:tcPr>
          <w:p w14:paraId="258B751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217380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FCCAA5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81B7B3E" w14:textId="77777777" w:rsidTr="000818BD">
        <w:trPr>
          <w:trHeight w:val="255"/>
        </w:trPr>
        <w:tc>
          <w:tcPr>
            <w:tcW w:w="609" w:type="dxa"/>
            <w:tcBorders>
              <w:top w:val="nil"/>
              <w:left w:val="nil"/>
              <w:bottom w:val="nil"/>
              <w:right w:val="nil"/>
            </w:tcBorders>
            <w:vAlign w:val="bottom"/>
            <w:hideMark/>
          </w:tcPr>
          <w:p w14:paraId="7AA869D0"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29F03C9C"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005203D1"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56925E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4002</w:t>
            </w:r>
          </w:p>
        </w:tc>
        <w:tc>
          <w:tcPr>
            <w:tcW w:w="1539" w:type="dxa"/>
            <w:tcBorders>
              <w:top w:val="nil"/>
              <w:left w:val="nil"/>
              <w:bottom w:val="nil"/>
              <w:right w:val="nil"/>
            </w:tcBorders>
            <w:vAlign w:val="bottom"/>
            <w:hideMark/>
          </w:tcPr>
          <w:p w14:paraId="0DE07CA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A327E8D" w14:textId="77777777" w:rsidTr="000818BD">
        <w:trPr>
          <w:trHeight w:val="255"/>
        </w:trPr>
        <w:tc>
          <w:tcPr>
            <w:tcW w:w="609" w:type="dxa"/>
            <w:tcBorders>
              <w:top w:val="nil"/>
              <w:left w:val="nil"/>
              <w:bottom w:val="nil"/>
              <w:right w:val="nil"/>
            </w:tcBorders>
            <w:hideMark/>
          </w:tcPr>
          <w:p w14:paraId="5153F28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C8C32BC" w14:textId="77777777" w:rsidR="0002286F" w:rsidRPr="000E528B" w:rsidRDefault="0002286F" w:rsidP="000818BD">
            <w:pPr>
              <w:rPr>
                <w:lang w:eastAsia="es-CO"/>
              </w:rPr>
            </w:pPr>
          </w:p>
        </w:tc>
        <w:tc>
          <w:tcPr>
            <w:tcW w:w="599" w:type="dxa"/>
            <w:tcBorders>
              <w:top w:val="nil"/>
              <w:left w:val="nil"/>
              <w:bottom w:val="nil"/>
              <w:right w:val="nil"/>
            </w:tcBorders>
            <w:hideMark/>
          </w:tcPr>
          <w:p w14:paraId="49831C4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5E0C2A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FONDO NACIONAL DE VIVIENDA - FONVIVIENDA</w:t>
            </w:r>
          </w:p>
        </w:tc>
        <w:tc>
          <w:tcPr>
            <w:tcW w:w="1539" w:type="dxa"/>
            <w:tcBorders>
              <w:top w:val="nil"/>
              <w:left w:val="nil"/>
              <w:bottom w:val="nil"/>
              <w:right w:val="nil"/>
            </w:tcBorders>
            <w:hideMark/>
          </w:tcPr>
          <w:p w14:paraId="5A98925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973FBDA" w14:textId="77777777" w:rsidTr="000818BD">
        <w:trPr>
          <w:trHeight w:val="255"/>
        </w:trPr>
        <w:tc>
          <w:tcPr>
            <w:tcW w:w="4122" w:type="dxa"/>
            <w:gridSpan w:val="4"/>
            <w:tcBorders>
              <w:top w:val="nil"/>
              <w:left w:val="nil"/>
              <w:bottom w:val="nil"/>
              <w:right w:val="nil"/>
            </w:tcBorders>
            <w:vAlign w:val="center"/>
            <w:hideMark/>
          </w:tcPr>
          <w:p w14:paraId="6E2DBF7C"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6C17F73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9.864.000.000 </w:t>
            </w:r>
          </w:p>
        </w:tc>
        <w:tc>
          <w:tcPr>
            <w:tcW w:w="1593" w:type="dxa"/>
            <w:tcBorders>
              <w:top w:val="nil"/>
              <w:left w:val="nil"/>
              <w:bottom w:val="nil"/>
              <w:right w:val="nil"/>
            </w:tcBorders>
            <w:noWrap/>
            <w:vAlign w:val="bottom"/>
            <w:hideMark/>
          </w:tcPr>
          <w:p w14:paraId="6E7342CE"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6D6CC9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9.864.000.000 </w:t>
            </w:r>
          </w:p>
        </w:tc>
      </w:tr>
      <w:tr w:rsidR="0002286F" w:rsidRPr="000E528B" w14:paraId="6A4A037D" w14:textId="77777777" w:rsidTr="000818BD">
        <w:trPr>
          <w:trHeight w:val="255"/>
        </w:trPr>
        <w:tc>
          <w:tcPr>
            <w:tcW w:w="4122" w:type="dxa"/>
            <w:gridSpan w:val="4"/>
            <w:tcBorders>
              <w:top w:val="nil"/>
              <w:left w:val="nil"/>
              <w:bottom w:val="nil"/>
              <w:right w:val="nil"/>
            </w:tcBorders>
            <w:vAlign w:val="center"/>
            <w:hideMark/>
          </w:tcPr>
          <w:p w14:paraId="41918DB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07F7B10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1.741.542.808.261 </w:t>
            </w:r>
          </w:p>
        </w:tc>
        <w:tc>
          <w:tcPr>
            <w:tcW w:w="1593" w:type="dxa"/>
            <w:tcBorders>
              <w:top w:val="nil"/>
              <w:left w:val="nil"/>
              <w:bottom w:val="nil"/>
              <w:right w:val="nil"/>
            </w:tcBorders>
            <w:noWrap/>
            <w:vAlign w:val="bottom"/>
            <w:hideMark/>
          </w:tcPr>
          <w:p w14:paraId="444F2ED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CC3B02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1.741.542.808.261 </w:t>
            </w:r>
          </w:p>
        </w:tc>
      </w:tr>
      <w:tr w:rsidR="0002286F" w:rsidRPr="000E528B" w14:paraId="17EF32BC" w14:textId="77777777" w:rsidTr="000818BD">
        <w:trPr>
          <w:trHeight w:val="255"/>
        </w:trPr>
        <w:tc>
          <w:tcPr>
            <w:tcW w:w="609" w:type="dxa"/>
            <w:tcBorders>
              <w:top w:val="nil"/>
              <w:left w:val="nil"/>
              <w:bottom w:val="nil"/>
              <w:right w:val="nil"/>
            </w:tcBorders>
            <w:vAlign w:val="center"/>
            <w:hideMark/>
          </w:tcPr>
          <w:p w14:paraId="3474B02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4001</w:t>
            </w:r>
          </w:p>
        </w:tc>
        <w:tc>
          <w:tcPr>
            <w:tcW w:w="530" w:type="dxa"/>
            <w:tcBorders>
              <w:top w:val="nil"/>
              <w:left w:val="nil"/>
              <w:bottom w:val="nil"/>
              <w:right w:val="nil"/>
            </w:tcBorders>
            <w:vAlign w:val="center"/>
            <w:hideMark/>
          </w:tcPr>
          <w:p w14:paraId="7B965E3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52A88D7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ACCESO A SOLUCIONES DE VIVIENDA</w:t>
            </w:r>
          </w:p>
        </w:tc>
        <w:tc>
          <w:tcPr>
            <w:tcW w:w="1826" w:type="dxa"/>
            <w:tcBorders>
              <w:top w:val="nil"/>
              <w:left w:val="nil"/>
              <w:bottom w:val="nil"/>
              <w:right w:val="nil"/>
            </w:tcBorders>
            <w:vAlign w:val="center"/>
            <w:hideMark/>
          </w:tcPr>
          <w:p w14:paraId="2746E37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1.741.542.808.261 </w:t>
            </w:r>
          </w:p>
        </w:tc>
        <w:tc>
          <w:tcPr>
            <w:tcW w:w="1593" w:type="dxa"/>
            <w:tcBorders>
              <w:top w:val="nil"/>
              <w:left w:val="nil"/>
              <w:bottom w:val="nil"/>
              <w:right w:val="nil"/>
            </w:tcBorders>
            <w:noWrap/>
            <w:vAlign w:val="bottom"/>
            <w:hideMark/>
          </w:tcPr>
          <w:p w14:paraId="65914E0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26A6D4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1.741.542.808.261 </w:t>
            </w:r>
          </w:p>
        </w:tc>
      </w:tr>
      <w:tr w:rsidR="0002286F" w:rsidRPr="000E528B" w14:paraId="4F7F54DC" w14:textId="77777777" w:rsidTr="000818BD">
        <w:trPr>
          <w:trHeight w:val="255"/>
        </w:trPr>
        <w:tc>
          <w:tcPr>
            <w:tcW w:w="609" w:type="dxa"/>
            <w:tcBorders>
              <w:top w:val="nil"/>
              <w:left w:val="nil"/>
              <w:bottom w:val="nil"/>
              <w:right w:val="nil"/>
            </w:tcBorders>
            <w:vAlign w:val="center"/>
            <w:hideMark/>
          </w:tcPr>
          <w:p w14:paraId="4E7A060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A46091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1400</w:t>
            </w:r>
          </w:p>
        </w:tc>
        <w:tc>
          <w:tcPr>
            <w:tcW w:w="2983" w:type="dxa"/>
            <w:gridSpan w:val="2"/>
            <w:tcBorders>
              <w:top w:val="nil"/>
              <w:left w:val="nil"/>
              <w:bottom w:val="nil"/>
              <w:right w:val="nil"/>
            </w:tcBorders>
            <w:vAlign w:val="center"/>
            <w:hideMark/>
          </w:tcPr>
          <w:p w14:paraId="2BD6B8C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VIVIENDA Y DESARROLLO TERRITORIAL</w:t>
            </w:r>
          </w:p>
        </w:tc>
        <w:tc>
          <w:tcPr>
            <w:tcW w:w="1826" w:type="dxa"/>
            <w:tcBorders>
              <w:top w:val="nil"/>
              <w:left w:val="nil"/>
              <w:bottom w:val="nil"/>
              <w:right w:val="nil"/>
            </w:tcBorders>
            <w:vAlign w:val="center"/>
            <w:hideMark/>
          </w:tcPr>
          <w:p w14:paraId="677C725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1.741.542.808.261 </w:t>
            </w:r>
          </w:p>
        </w:tc>
        <w:tc>
          <w:tcPr>
            <w:tcW w:w="1593" w:type="dxa"/>
            <w:tcBorders>
              <w:top w:val="nil"/>
              <w:left w:val="nil"/>
              <w:bottom w:val="nil"/>
              <w:right w:val="nil"/>
            </w:tcBorders>
            <w:noWrap/>
            <w:vAlign w:val="bottom"/>
            <w:hideMark/>
          </w:tcPr>
          <w:p w14:paraId="2C3AE2E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A1F57F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1.741.542.808.261 </w:t>
            </w:r>
          </w:p>
        </w:tc>
      </w:tr>
      <w:tr w:rsidR="0002286F" w:rsidRPr="000E528B" w14:paraId="05F0DDDD" w14:textId="77777777" w:rsidTr="000818BD">
        <w:trPr>
          <w:trHeight w:val="255"/>
        </w:trPr>
        <w:tc>
          <w:tcPr>
            <w:tcW w:w="609" w:type="dxa"/>
            <w:tcBorders>
              <w:top w:val="nil"/>
              <w:left w:val="nil"/>
              <w:bottom w:val="nil"/>
              <w:right w:val="nil"/>
            </w:tcBorders>
            <w:hideMark/>
          </w:tcPr>
          <w:p w14:paraId="62E74E7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EBB180E" w14:textId="77777777" w:rsidR="0002286F" w:rsidRPr="000E528B" w:rsidRDefault="0002286F" w:rsidP="000818BD">
            <w:pPr>
              <w:rPr>
                <w:lang w:eastAsia="es-CO"/>
              </w:rPr>
            </w:pPr>
          </w:p>
        </w:tc>
        <w:tc>
          <w:tcPr>
            <w:tcW w:w="599" w:type="dxa"/>
            <w:tcBorders>
              <w:top w:val="nil"/>
              <w:left w:val="nil"/>
              <w:bottom w:val="nil"/>
              <w:right w:val="nil"/>
            </w:tcBorders>
            <w:hideMark/>
          </w:tcPr>
          <w:p w14:paraId="4A96BA96" w14:textId="77777777" w:rsidR="0002286F" w:rsidRPr="000E528B" w:rsidRDefault="0002286F" w:rsidP="000818BD">
            <w:pPr>
              <w:rPr>
                <w:lang w:eastAsia="es-CO"/>
              </w:rPr>
            </w:pPr>
          </w:p>
        </w:tc>
        <w:tc>
          <w:tcPr>
            <w:tcW w:w="2384" w:type="dxa"/>
            <w:tcBorders>
              <w:top w:val="nil"/>
              <w:left w:val="nil"/>
              <w:bottom w:val="nil"/>
              <w:right w:val="nil"/>
            </w:tcBorders>
            <w:hideMark/>
          </w:tcPr>
          <w:p w14:paraId="1380DCBE" w14:textId="77777777" w:rsidR="0002286F" w:rsidRPr="000E528B" w:rsidRDefault="0002286F" w:rsidP="000818BD">
            <w:pPr>
              <w:rPr>
                <w:lang w:eastAsia="es-CO"/>
              </w:rPr>
            </w:pPr>
          </w:p>
        </w:tc>
        <w:tc>
          <w:tcPr>
            <w:tcW w:w="1826" w:type="dxa"/>
            <w:tcBorders>
              <w:top w:val="nil"/>
              <w:left w:val="nil"/>
              <w:bottom w:val="nil"/>
              <w:right w:val="nil"/>
            </w:tcBorders>
            <w:hideMark/>
          </w:tcPr>
          <w:p w14:paraId="51A12D1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F4C349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98B094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1520767" w14:textId="77777777" w:rsidTr="000818BD">
        <w:trPr>
          <w:trHeight w:val="255"/>
        </w:trPr>
        <w:tc>
          <w:tcPr>
            <w:tcW w:w="4122" w:type="dxa"/>
            <w:gridSpan w:val="4"/>
            <w:tcBorders>
              <w:top w:val="nil"/>
              <w:left w:val="nil"/>
              <w:bottom w:val="nil"/>
              <w:right w:val="nil"/>
            </w:tcBorders>
            <w:hideMark/>
          </w:tcPr>
          <w:p w14:paraId="047C29A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A5782C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1.751.406.808.261 </w:t>
            </w:r>
          </w:p>
        </w:tc>
        <w:tc>
          <w:tcPr>
            <w:tcW w:w="1593" w:type="dxa"/>
            <w:tcBorders>
              <w:top w:val="nil"/>
              <w:left w:val="nil"/>
              <w:bottom w:val="nil"/>
              <w:right w:val="nil"/>
            </w:tcBorders>
            <w:noWrap/>
            <w:vAlign w:val="bottom"/>
            <w:hideMark/>
          </w:tcPr>
          <w:p w14:paraId="7A40D73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48D71C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1.751.406.808.261 </w:t>
            </w:r>
          </w:p>
        </w:tc>
      </w:tr>
      <w:tr w:rsidR="0002286F" w:rsidRPr="000E528B" w14:paraId="30A2FA90" w14:textId="77777777" w:rsidTr="000818BD">
        <w:trPr>
          <w:trHeight w:val="255"/>
        </w:trPr>
        <w:tc>
          <w:tcPr>
            <w:tcW w:w="609" w:type="dxa"/>
            <w:tcBorders>
              <w:top w:val="nil"/>
              <w:left w:val="nil"/>
              <w:bottom w:val="nil"/>
              <w:right w:val="nil"/>
            </w:tcBorders>
            <w:hideMark/>
          </w:tcPr>
          <w:p w14:paraId="22F2D1C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866DDEA" w14:textId="77777777" w:rsidR="0002286F" w:rsidRPr="000E528B" w:rsidRDefault="0002286F" w:rsidP="000818BD">
            <w:pPr>
              <w:rPr>
                <w:lang w:eastAsia="es-CO"/>
              </w:rPr>
            </w:pPr>
          </w:p>
        </w:tc>
        <w:tc>
          <w:tcPr>
            <w:tcW w:w="599" w:type="dxa"/>
            <w:tcBorders>
              <w:top w:val="nil"/>
              <w:left w:val="nil"/>
              <w:bottom w:val="nil"/>
              <w:right w:val="nil"/>
            </w:tcBorders>
            <w:hideMark/>
          </w:tcPr>
          <w:p w14:paraId="7D5C484D" w14:textId="77777777" w:rsidR="0002286F" w:rsidRPr="000E528B" w:rsidRDefault="0002286F" w:rsidP="000818BD">
            <w:pPr>
              <w:rPr>
                <w:lang w:eastAsia="es-CO"/>
              </w:rPr>
            </w:pPr>
          </w:p>
        </w:tc>
        <w:tc>
          <w:tcPr>
            <w:tcW w:w="2384" w:type="dxa"/>
            <w:tcBorders>
              <w:top w:val="nil"/>
              <w:left w:val="nil"/>
              <w:bottom w:val="nil"/>
              <w:right w:val="nil"/>
            </w:tcBorders>
            <w:hideMark/>
          </w:tcPr>
          <w:p w14:paraId="584E9A32" w14:textId="77777777" w:rsidR="0002286F" w:rsidRPr="000E528B" w:rsidRDefault="0002286F" w:rsidP="000818BD">
            <w:pPr>
              <w:rPr>
                <w:lang w:eastAsia="es-CO"/>
              </w:rPr>
            </w:pPr>
          </w:p>
        </w:tc>
        <w:tc>
          <w:tcPr>
            <w:tcW w:w="1826" w:type="dxa"/>
            <w:tcBorders>
              <w:top w:val="nil"/>
              <w:left w:val="nil"/>
              <w:bottom w:val="nil"/>
              <w:right w:val="nil"/>
            </w:tcBorders>
            <w:hideMark/>
          </w:tcPr>
          <w:p w14:paraId="5A7E637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DBB2E11"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0E3077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8084135" w14:textId="77777777" w:rsidTr="000818BD">
        <w:trPr>
          <w:trHeight w:val="255"/>
        </w:trPr>
        <w:tc>
          <w:tcPr>
            <w:tcW w:w="609" w:type="dxa"/>
            <w:tcBorders>
              <w:top w:val="nil"/>
              <w:left w:val="nil"/>
              <w:bottom w:val="nil"/>
              <w:right w:val="nil"/>
            </w:tcBorders>
            <w:vAlign w:val="bottom"/>
            <w:hideMark/>
          </w:tcPr>
          <w:p w14:paraId="777329F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81E101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45D4702"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1979F81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4101</w:t>
            </w:r>
          </w:p>
        </w:tc>
        <w:tc>
          <w:tcPr>
            <w:tcW w:w="1539" w:type="dxa"/>
            <w:tcBorders>
              <w:top w:val="nil"/>
              <w:left w:val="nil"/>
              <w:bottom w:val="nil"/>
              <w:right w:val="nil"/>
            </w:tcBorders>
            <w:vAlign w:val="bottom"/>
            <w:hideMark/>
          </w:tcPr>
          <w:p w14:paraId="772F2E1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9892107" w14:textId="77777777" w:rsidTr="000818BD">
        <w:trPr>
          <w:trHeight w:val="255"/>
        </w:trPr>
        <w:tc>
          <w:tcPr>
            <w:tcW w:w="609" w:type="dxa"/>
            <w:tcBorders>
              <w:top w:val="nil"/>
              <w:left w:val="nil"/>
              <w:bottom w:val="nil"/>
              <w:right w:val="nil"/>
            </w:tcBorders>
            <w:hideMark/>
          </w:tcPr>
          <w:p w14:paraId="1FBA7D1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05D0E2E" w14:textId="77777777" w:rsidR="0002286F" w:rsidRPr="000E528B" w:rsidRDefault="0002286F" w:rsidP="000818BD">
            <w:pPr>
              <w:rPr>
                <w:lang w:eastAsia="es-CO"/>
              </w:rPr>
            </w:pPr>
          </w:p>
        </w:tc>
        <w:tc>
          <w:tcPr>
            <w:tcW w:w="599" w:type="dxa"/>
            <w:tcBorders>
              <w:top w:val="nil"/>
              <w:left w:val="nil"/>
              <w:bottom w:val="nil"/>
              <w:right w:val="nil"/>
            </w:tcBorders>
            <w:hideMark/>
          </w:tcPr>
          <w:p w14:paraId="1CF5D11B"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D63BCD9"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DEPARTAMENTO ADMINISTRATIVO PARA LA PROSPERIDAD SOCIAL</w:t>
            </w:r>
          </w:p>
        </w:tc>
        <w:tc>
          <w:tcPr>
            <w:tcW w:w="1539" w:type="dxa"/>
            <w:tcBorders>
              <w:top w:val="nil"/>
              <w:left w:val="nil"/>
              <w:bottom w:val="nil"/>
              <w:right w:val="nil"/>
            </w:tcBorders>
            <w:hideMark/>
          </w:tcPr>
          <w:p w14:paraId="1650819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752FE46" w14:textId="77777777" w:rsidTr="000818BD">
        <w:trPr>
          <w:trHeight w:val="255"/>
        </w:trPr>
        <w:tc>
          <w:tcPr>
            <w:tcW w:w="4122" w:type="dxa"/>
            <w:gridSpan w:val="4"/>
            <w:tcBorders>
              <w:top w:val="nil"/>
              <w:left w:val="nil"/>
              <w:bottom w:val="nil"/>
              <w:right w:val="nil"/>
            </w:tcBorders>
            <w:vAlign w:val="center"/>
            <w:hideMark/>
          </w:tcPr>
          <w:p w14:paraId="0CC4DDD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77F41D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287.664.000.000 </w:t>
            </w:r>
          </w:p>
        </w:tc>
        <w:tc>
          <w:tcPr>
            <w:tcW w:w="1593" w:type="dxa"/>
            <w:tcBorders>
              <w:top w:val="nil"/>
              <w:left w:val="nil"/>
              <w:bottom w:val="nil"/>
              <w:right w:val="nil"/>
            </w:tcBorders>
            <w:noWrap/>
            <w:vAlign w:val="bottom"/>
            <w:hideMark/>
          </w:tcPr>
          <w:p w14:paraId="680DD2E8"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5610D9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287.664.000.000 </w:t>
            </w:r>
          </w:p>
        </w:tc>
      </w:tr>
      <w:tr w:rsidR="0002286F" w:rsidRPr="000E528B" w14:paraId="1CC6DF3E" w14:textId="77777777" w:rsidTr="000818BD">
        <w:trPr>
          <w:trHeight w:val="255"/>
        </w:trPr>
        <w:tc>
          <w:tcPr>
            <w:tcW w:w="4122" w:type="dxa"/>
            <w:gridSpan w:val="4"/>
            <w:tcBorders>
              <w:top w:val="nil"/>
              <w:left w:val="nil"/>
              <w:bottom w:val="nil"/>
              <w:right w:val="nil"/>
            </w:tcBorders>
            <w:vAlign w:val="center"/>
            <w:hideMark/>
          </w:tcPr>
          <w:p w14:paraId="35F181B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0D09615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9.969.938.652.304 </w:t>
            </w:r>
          </w:p>
        </w:tc>
        <w:tc>
          <w:tcPr>
            <w:tcW w:w="1593" w:type="dxa"/>
            <w:tcBorders>
              <w:top w:val="nil"/>
              <w:left w:val="nil"/>
              <w:bottom w:val="nil"/>
              <w:right w:val="nil"/>
            </w:tcBorders>
            <w:noWrap/>
            <w:vAlign w:val="bottom"/>
            <w:hideMark/>
          </w:tcPr>
          <w:p w14:paraId="3BE7C149"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4EEEB5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9.969.938.652.304 </w:t>
            </w:r>
          </w:p>
        </w:tc>
      </w:tr>
      <w:tr w:rsidR="0002286F" w:rsidRPr="000E528B" w14:paraId="38287501" w14:textId="77777777" w:rsidTr="000818BD">
        <w:trPr>
          <w:trHeight w:val="255"/>
        </w:trPr>
        <w:tc>
          <w:tcPr>
            <w:tcW w:w="609" w:type="dxa"/>
            <w:tcBorders>
              <w:top w:val="nil"/>
              <w:left w:val="nil"/>
              <w:bottom w:val="nil"/>
              <w:right w:val="nil"/>
            </w:tcBorders>
            <w:vAlign w:val="center"/>
            <w:hideMark/>
          </w:tcPr>
          <w:p w14:paraId="146F0C51"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4103</w:t>
            </w:r>
          </w:p>
        </w:tc>
        <w:tc>
          <w:tcPr>
            <w:tcW w:w="530" w:type="dxa"/>
            <w:tcBorders>
              <w:top w:val="nil"/>
              <w:left w:val="nil"/>
              <w:bottom w:val="nil"/>
              <w:right w:val="nil"/>
            </w:tcBorders>
            <w:vAlign w:val="center"/>
            <w:hideMark/>
          </w:tcPr>
          <w:p w14:paraId="03383B26"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F41CB5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INCLUSIÓN SOCIAL Y PRODUCTIVA PARA LA POBLACIÓN EN SITUACIÓN DE VULNERABILIDAD</w:t>
            </w:r>
          </w:p>
        </w:tc>
        <w:tc>
          <w:tcPr>
            <w:tcW w:w="1826" w:type="dxa"/>
            <w:tcBorders>
              <w:top w:val="nil"/>
              <w:left w:val="nil"/>
              <w:bottom w:val="nil"/>
              <w:right w:val="nil"/>
            </w:tcBorders>
            <w:vAlign w:val="center"/>
            <w:hideMark/>
          </w:tcPr>
          <w:p w14:paraId="3A238F3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9.948.938.652.304 </w:t>
            </w:r>
          </w:p>
        </w:tc>
        <w:tc>
          <w:tcPr>
            <w:tcW w:w="1593" w:type="dxa"/>
            <w:tcBorders>
              <w:top w:val="nil"/>
              <w:left w:val="nil"/>
              <w:bottom w:val="nil"/>
              <w:right w:val="nil"/>
            </w:tcBorders>
            <w:noWrap/>
            <w:vAlign w:val="bottom"/>
            <w:hideMark/>
          </w:tcPr>
          <w:p w14:paraId="013A3F6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29FD1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9.948.938.652.304 </w:t>
            </w:r>
          </w:p>
        </w:tc>
      </w:tr>
      <w:tr w:rsidR="0002286F" w:rsidRPr="000E528B" w14:paraId="74AE914B" w14:textId="77777777" w:rsidTr="000818BD">
        <w:trPr>
          <w:trHeight w:val="255"/>
        </w:trPr>
        <w:tc>
          <w:tcPr>
            <w:tcW w:w="609" w:type="dxa"/>
            <w:tcBorders>
              <w:top w:val="nil"/>
              <w:left w:val="nil"/>
              <w:bottom w:val="nil"/>
              <w:right w:val="nil"/>
            </w:tcBorders>
            <w:vAlign w:val="center"/>
            <w:hideMark/>
          </w:tcPr>
          <w:p w14:paraId="031D7B8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D19734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7468B80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70689C5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9.948.938.652.304 </w:t>
            </w:r>
          </w:p>
        </w:tc>
        <w:tc>
          <w:tcPr>
            <w:tcW w:w="1593" w:type="dxa"/>
            <w:tcBorders>
              <w:top w:val="nil"/>
              <w:left w:val="nil"/>
              <w:bottom w:val="nil"/>
              <w:right w:val="nil"/>
            </w:tcBorders>
            <w:noWrap/>
            <w:vAlign w:val="bottom"/>
            <w:hideMark/>
          </w:tcPr>
          <w:p w14:paraId="7843820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0E1776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9.948.938.652.304 </w:t>
            </w:r>
          </w:p>
        </w:tc>
      </w:tr>
      <w:tr w:rsidR="0002286F" w:rsidRPr="000E528B" w14:paraId="7EB8ED70" w14:textId="77777777" w:rsidTr="000818BD">
        <w:trPr>
          <w:trHeight w:val="255"/>
        </w:trPr>
        <w:tc>
          <w:tcPr>
            <w:tcW w:w="609" w:type="dxa"/>
            <w:tcBorders>
              <w:top w:val="nil"/>
              <w:left w:val="nil"/>
              <w:bottom w:val="nil"/>
              <w:right w:val="nil"/>
            </w:tcBorders>
            <w:vAlign w:val="center"/>
            <w:hideMark/>
          </w:tcPr>
          <w:p w14:paraId="6808D32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4199</w:t>
            </w:r>
          </w:p>
        </w:tc>
        <w:tc>
          <w:tcPr>
            <w:tcW w:w="530" w:type="dxa"/>
            <w:tcBorders>
              <w:top w:val="nil"/>
              <w:left w:val="nil"/>
              <w:bottom w:val="nil"/>
              <w:right w:val="nil"/>
            </w:tcBorders>
            <w:vAlign w:val="center"/>
            <w:hideMark/>
          </w:tcPr>
          <w:p w14:paraId="359917A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D2DE42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INCLUSIÓN SOCIAL Y RECONCILIACIÓN</w:t>
            </w:r>
          </w:p>
        </w:tc>
        <w:tc>
          <w:tcPr>
            <w:tcW w:w="1826" w:type="dxa"/>
            <w:tcBorders>
              <w:top w:val="nil"/>
              <w:left w:val="nil"/>
              <w:bottom w:val="nil"/>
              <w:right w:val="nil"/>
            </w:tcBorders>
            <w:vAlign w:val="center"/>
            <w:hideMark/>
          </w:tcPr>
          <w:p w14:paraId="749738C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21.000.000.000 </w:t>
            </w:r>
          </w:p>
        </w:tc>
        <w:tc>
          <w:tcPr>
            <w:tcW w:w="1593" w:type="dxa"/>
            <w:tcBorders>
              <w:top w:val="nil"/>
              <w:left w:val="nil"/>
              <w:bottom w:val="nil"/>
              <w:right w:val="nil"/>
            </w:tcBorders>
            <w:noWrap/>
            <w:vAlign w:val="bottom"/>
            <w:hideMark/>
          </w:tcPr>
          <w:p w14:paraId="686A57D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2B82D9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21.000.000.000 </w:t>
            </w:r>
          </w:p>
        </w:tc>
      </w:tr>
      <w:tr w:rsidR="0002286F" w:rsidRPr="000E528B" w14:paraId="33BDFB38" w14:textId="77777777" w:rsidTr="000818BD">
        <w:trPr>
          <w:trHeight w:val="255"/>
        </w:trPr>
        <w:tc>
          <w:tcPr>
            <w:tcW w:w="609" w:type="dxa"/>
            <w:tcBorders>
              <w:top w:val="nil"/>
              <w:left w:val="nil"/>
              <w:bottom w:val="nil"/>
              <w:right w:val="nil"/>
            </w:tcBorders>
            <w:vAlign w:val="center"/>
            <w:hideMark/>
          </w:tcPr>
          <w:p w14:paraId="1779D2C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79713B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39DB8ED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3703E5F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21.000.000.000 </w:t>
            </w:r>
          </w:p>
        </w:tc>
        <w:tc>
          <w:tcPr>
            <w:tcW w:w="1593" w:type="dxa"/>
            <w:tcBorders>
              <w:top w:val="nil"/>
              <w:left w:val="nil"/>
              <w:bottom w:val="nil"/>
              <w:right w:val="nil"/>
            </w:tcBorders>
            <w:noWrap/>
            <w:vAlign w:val="bottom"/>
            <w:hideMark/>
          </w:tcPr>
          <w:p w14:paraId="2B9AD58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DFD915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21.000.000.000 </w:t>
            </w:r>
          </w:p>
        </w:tc>
      </w:tr>
      <w:tr w:rsidR="0002286F" w:rsidRPr="000E528B" w14:paraId="7B265BEA" w14:textId="77777777" w:rsidTr="000818BD">
        <w:trPr>
          <w:trHeight w:val="255"/>
        </w:trPr>
        <w:tc>
          <w:tcPr>
            <w:tcW w:w="609" w:type="dxa"/>
            <w:tcBorders>
              <w:top w:val="nil"/>
              <w:left w:val="nil"/>
              <w:bottom w:val="nil"/>
              <w:right w:val="nil"/>
            </w:tcBorders>
            <w:hideMark/>
          </w:tcPr>
          <w:p w14:paraId="1A5B5ECD"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3E508E94" w14:textId="77777777" w:rsidR="0002286F" w:rsidRPr="000E528B" w:rsidRDefault="0002286F" w:rsidP="000818BD">
            <w:pPr>
              <w:rPr>
                <w:lang w:eastAsia="es-CO"/>
              </w:rPr>
            </w:pPr>
          </w:p>
        </w:tc>
        <w:tc>
          <w:tcPr>
            <w:tcW w:w="599" w:type="dxa"/>
            <w:tcBorders>
              <w:top w:val="nil"/>
              <w:left w:val="nil"/>
              <w:bottom w:val="nil"/>
              <w:right w:val="nil"/>
            </w:tcBorders>
            <w:hideMark/>
          </w:tcPr>
          <w:p w14:paraId="337A8EC5" w14:textId="77777777" w:rsidR="0002286F" w:rsidRPr="000E528B" w:rsidRDefault="0002286F" w:rsidP="000818BD">
            <w:pPr>
              <w:rPr>
                <w:lang w:eastAsia="es-CO"/>
              </w:rPr>
            </w:pPr>
          </w:p>
        </w:tc>
        <w:tc>
          <w:tcPr>
            <w:tcW w:w="2384" w:type="dxa"/>
            <w:tcBorders>
              <w:top w:val="nil"/>
              <w:left w:val="nil"/>
              <w:bottom w:val="nil"/>
              <w:right w:val="nil"/>
            </w:tcBorders>
            <w:hideMark/>
          </w:tcPr>
          <w:p w14:paraId="7FC3EE95" w14:textId="77777777" w:rsidR="0002286F" w:rsidRPr="000E528B" w:rsidRDefault="0002286F" w:rsidP="000818BD">
            <w:pPr>
              <w:rPr>
                <w:lang w:eastAsia="es-CO"/>
              </w:rPr>
            </w:pPr>
          </w:p>
        </w:tc>
        <w:tc>
          <w:tcPr>
            <w:tcW w:w="1826" w:type="dxa"/>
            <w:tcBorders>
              <w:top w:val="nil"/>
              <w:left w:val="nil"/>
              <w:bottom w:val="nil"/>
              <w:right w:val="nil"/>
            </w:tcBorders>
            <w:hideMark/>
          </w:tcPr>
          <w:p w14:paraId="1AA4D43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06E5F8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554A40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7E8FD1F" w14:textId="77777777" w:rsidTr="000818BD">
        <w:trPr>
          <w:trHeight w:val="255"/>
        </w:trPr>
        <w:tc>
          <w:tcPr>
            <w:tcW w:w="4122" w:type="dxa"/>
            <w:gridSpan w:val="4"/>
            <w:tcBorders>
              <w:top w:val="nil"/>
              <w:left w:val="nil"/>
              <w:bottom w:val="nil"/>
              <w:right w:val="nil"/>
            </w:tcBorders>
            <w:hideMark/>
          </w:tcPr>
          <w:p w14:paraId="09A10E0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2A308B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10.257.602.652.304 </w:t>
            </w:r>
          </w:p>
        </w:tc>
        <w:tc>
          <w:tcPr>
            <w:tcW w:w="1593" w:type="dxa"/>
            <w:tcBorders>
              <w:top w:val="nil"/>
              <w:left w:val="nil"/>
              <w:bottom w:val="nil"/>
              <w:right w:val="nil"/>
            </w:tcBorders>
            <w:noWrap/>
            <w:vAlign w:val="bottom"/>
            <w:hideMark/>
          </w:tcPr>
          <w:p w14:paraId="439231D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5A8EEB6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10.257.602.652.304 </w:t>
            </w:r>
          </w:p>
        </w:tc>
      </w:tr>
      <w:tr w:rsidR="0002286F" w:rsidRPr="000E528B" w14:paraId="33436652" w14:textId="77777777" w:rsidTr="000818BD">
        <w:trPr>
          <w:trHeight w:val="255"/>
        </w:trPr>
        <w:tc>
          <w:tcPr>
            <w:tcW w:w="609" w:type="dxa"/>
            <w:tcBorders>
              <w:top w:val="nil"/>
              <w:left w:val="nil"/>
              <w:bottom w:val="nil"/>
              <w:right w:val="nil"/>
            </w:tcBorders>
            <w:hideMark/>
          </w:tcPr>
          <w:p w14:paraId="00436508"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487A46C" w14:textId="77777777" w:rsidR="0002286F" w:rsidRPr="000E528B" w:rsidRDefault="0002286F" w:rsidP="000818BD">
            <w:pPr>
              <w:rPr>
                <w:lang w:eastAsia="es-CO"/>
              </w:rPr>
            </w:pPr>
          </w:p>
        </w:tc>
        <w:tc>
          <w:tcPr>
            <w:tcW w:w="599" w:type="dxa"/>
            <w:tcBorders>
              <w:top w:val="nil"/>
              <w:left w:val="nil"/>
              <w:bottom w:val="nil"/>
              <w:right w:val="nil"/>
            </w:tcBorders>
            <w:hideMark/>
          </w:tcPr>
          <w:p w14:paraId="52BB85C5" w14:textId="77777777" w:rsidR="0002286F" w:rsidRPr="000E528B" w:rsidRDefault="0002286F" w:rsidP="000818BD">
            <w:pPr>
              <w:rPr>
                <w:lang w:eastAsia="es-CO"/>
              </w:rPr>
            </w:pPr>
          </w:p>
        </w:tc>
        <w:tc>
          <w:tcPr>
            <w:tcW w:w="2384" w:type="dxa"/>
            <w:tcBorders>
              <w:top w:val="nil"/>
              <w:left w:val="nil"/>
              <w:bottom w:val="nil"/>
              <w:right w:val="nil"/>
            </w:tcBorders>
            <w:hideMark/>
          </w:tcPr>
          <w:p w14:paraId="7F07CA2D" w14:textId="77777777" w:rsidR="0002286F" w:rsidRPr="000E528B" w:rsidRDefault="0002286F" w:rsidP="000818BD">
            <w:pPr>
              <w:rPr>
                <w:lang w:eastAsia="es-CO"/>
              </w:rPr>
            </w:pPr>
          </w:p>
        </w:tc>
        <w:tc>
          <w:tcPr>
            <w:tcW w:w="1826" w:type="dxa"/>
            <w:tcBorders>
              <w:top w:val="nil"/>
              <w:left w:val="nil"/>
              <w:bottom w:val="nil"/>
              <w:right w:val="nil"/>
            </w:tcBorders>
            <w:hideMark/>
          </w:tcPr>
          <w:p w14:paraId="68E42AF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451211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76E732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6B9A326" w14:textId="77777777" w:rsidTr="000818BD">
        <w:trPr>
          <w:trHeight w:val="255"/>
        </w:trPr>
        <w:tc>
          <w:tcPr>
            <w:tcW w:w="609" w:type="dxa"/>
            <w:tcBorders>
              <w:top w:val="nil"/>
              <w:left w:val="nil"/>
              <w:bottom w:val="nil"/>
              <w:right w:val="nil"/>
            </w:tcBorders>
            <w:vAlign w:val="bottom"/>
            <w:hideMark/>
          </w:tcPr>
          <w:p w14:paraId="3BB92D82"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A13A646"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EDEA14C"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6DDEC09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4104</w:t>
            </w:r>
          </w:p>
        </w:tc>
        <w:tc>
          <w:tcPr>
            <w:tcW w:w="1539" w:type="dxa"/>
            <w:tcBorders>
              <w:top w:val="nil"/>
              <w:left w:val="nil"/>
              <w:bottom w:val="nil"/>
              <w:right w:val="nil"/>
            </w:tcBorders>
            <w:vAlign w:val="bottom"/>
            <w:hideMark/>
          </w:tcPr>
          <w:p w14:paraId="158F54E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750173F" w14:textId="77777777" w:rsidTr="000818BD">
        <w:trPr>
          <w:trHeight w:val="255"/>
        </w:trPr>
        <w:tc>
          <w:tcPr>
            <w:tcW w:w="609" w:type="dxa"/>
            <w:tcBorders>
              <w:top w:val="nil"/>
              <w:left w:val="nil"/>
              <w:bottom w:val="nil"/>
              <w:right w:val="nil"/>
            </w:tcBorders>
            <w:hideMark/>
          </w:tcPr>
          <w:p w14:paraId="0AB4B23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12681EF" w14:textId="77777777" w:rsidR="0002286F" w:rsidRPr="000E528B" w:rsidRDefault="0002286F" w:rsidP="000818BD">
            <w:pPr>
              <w:rPr>
                <w:lang w:eastAsia="es-CO"/>
              </w:rPr>
            </w:pPr>
          </w:p>
        </w:tc>
        <w:tc>
          <w:tcPr>
            <w:tcW w:w="599" w:type="dxa"/>
            <w:tcBorders>
              <w:top w:val="nil"/>
              <w:left w:val="nil"/>
              <w:bottom w:val="nil"/>
              <w:right w:val="nil"/>
            </w:tcBorders>
            <w:hideMark/>
          </w:tcPr>
          <w:p w14:paraId="4D539B5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1B7C546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DE ATENCIÓN Y REPARACIÓN INTEGRAL A LAS VÍCTIMAS</w:t>
            </w:r>
          </w:p>
        </w:tc>
        <w:tc>
          <w:tcPr>
            <w:tcW w:w="1539" w:type="dxa"/>
            <w:tcBorders>
              <w:top w:val="nil"/>
              <w:left w:val="nil"/>
              <w:bottom w:val="nil"/>
              <w:right w:val="nil"/>
            </w:tcBorders>
            <w:hideMark/>
          </w:tcPr>
          <w:p w14:paraId="0BBF5C9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1949B3E" w14:textId="77777777" w:rsidTr="000818BD">
        <w:trPr>
          <w:trHeight w:val="255"/>
        </w:trPr>
        <w:tc>
          <w:tcPr>
            <w:tcW w:w="4122" w:type="dxa"/>
            <w:gridSpan w:val="4"/>
            <w:tcBorders>
              <w:top w:val="nil"/>
              <w:left w:val="nil"/>
              <w:bottom w:val="nil"/>
              <w:right w:val="nil"/>
            </w:tcBorders>
            <w:vAlign w:val="center"/>
            <w:hideMark/>
          </w:tcPr>
          <w:p w14:paraId="6698B888"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0BEC21C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1.634.084.646.000 </w:t>
            </w:r>
          </w:p>
        </w:tc>
        <w:tc>
          <w:tcPr>
            <w:tcW w:w="1593" w:type="dxa"/>
            <w:tcBorders>
              <w:top w:val="nil"/>
              <w:left w:val="nil"/>
              <w:bottom w:val="nil"/>
              <w:right w:val="nil"/>
            </w:tcBorders>
            <w:vAlign w:val="center"/>
            <w:hideMark/>
          </w:tcPr>
          <w:p w14:paraId="7CD8D07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67.637.100.000 </w:t>
            </w:r>
          </w:p>
        </w:tc>
        <w:tc>
          <w:tcPr>
            <w:tcW w:w="1539" w:type="dxa"/>
            <w:tcBorders>
              <w:top w:val="nil"/>
              <w:left w:val="nil"/>
              <w:bottom w:val="nil"/>
              <w:right w:val="nil"/>
            </w:tcBorders>
            <w:vAlign w:val="center"/>
            <w:hideMark/>
          </w:tcPr>
          <w:p w14:paraId="24C26B2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1.701.721.746.000 </w:t>
            </w:r>
          </w:p>
        </w:tc>
      </w:tr>
      <w:tr w:rsidR="0002286F" w:rsidRPr="000E528B" w14:paraId="2E736EBB" w14:textId="77777777" w:rsidTr="000818BD">
        <w:trPr>
          <w:trHeight w:val="255"/>
        </w:trPr>
        <w:tc>
          <w:tcPr>
            <w:tcW w:w="4122" w:type="dxa"/>
            <w:gridSpan w:val="4"/>
            <w:tcBorders>
              <w:top w:val="nil"/>
              <w:left w:val="nil"/>
              <w:bottom w:val="nil"/>
              <w:right w:val="nil"/>
            </w:tcBorders>
            <w:vAlign w:val="center"/>
            <w:hideMark/>
          </w:tcPr>
          <w:p w14:paraId="4D14739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24A3281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2.715.654.951.175 </w:t>
            </w:r>
          </w:p>
        </w:tc>
        <w:tc>
          <w:tcPr>
            <w:tcW w:w="1593" w:type="dxa"/>
            <w:tcBorders>
              <w:top w:val="nil"/>
              <w:left w:val="nil"/>
              <w:bottom w:val="nil"/>
              <w:right w:val="nil"/>
            </w:tcBorders>
            <w:noWrap/>
            <w:vAlign w:val="bottom"/>
            <w:hideMark/>
          </w:tcPr>
          <w:p w14:paraId="22450791"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D40150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2.715.654.951.175 </w:t>
            </w:r>
          </w:p>
        </w:tc>
      </w:tr>
      <w:tr w:rsidR="0002286F" w:rsidRPr="000E528B" w14:paraId="18991E87" w14:textId="77777777" w:rsidTr="000818BD">
        <w:trPr>
          <w:trHeight w:val="255"/>
        </w:trPr>
        <w:tc>
          <w:tcPr>
            <w:tcW w:w="609" w:type="dxa"/>
            <w:tcBorders>
              <w:top w:val="nil"/>
              <w:left w:val="nil"/>
              <w:bottom w:val="nil"/>
              <w:right w:val="nil"/>
            </w:tcBorders>
            <w:vAlign w:val="center"/>
            <w:hideMark/>
          </w:tcPr>
          <w:p w14:paraId="1D6BD6D3"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4101</w:t>
            </w:r>
          </w:p>
        </w:tc>
        <w:tc>
          <w:tcPr>
            <w:tcW w:w="530" w:type="dxa"/>
            <w:tcBorders>
              <w:top w:val="nil"/>
              <w:left w:val="nil"/>
              <w:bottom w:val="nil"/>
              <w:right w:val="nil"/>
            </w:tcBorders>
            <w:vAlign w:val="center"/>
            <w:hideMark/>
          </w:tcPr>
          <w:p w14:paraId="4D1D1CC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0E65DC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ATENCIÓN, ASISTENCIA  Y REPARACIÓN INTEGRAL A LAS VÍCTIMAS</w:t>
            </w:r>
          </w:p>
        </w:tc>
        <w:tc>
          <w:tcPr>
            <w:tcW w:w="1826" w:type="dxa"/>
            <w:tcBorders>
              <w:top w:val="nil"/>
              <w:left w:val="nil"/>
              <w:bottom w:val="nil"/>
              <w:right w:val="nil"/>
            </w:tcBorders>
            <w:vAlign w:val="center"/>
            <w:hideMark/>
          </w:tcPr>
          <w:p w14:paraId="50A97B4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2.641.561.663.413 </w:t>
            </w:r>
          </w:p>
        </w:tc>
        <w:tc>
          <w:tcPr>
            <w:tcW w:w="1593" w:type="dxa"/>
            <w:tcBorders>
              <w:top w:val="nil"/>
              <w:left w:val="nil"/>
              <w:bottom w:val="nil"/>
              <w:right w:val="nil"/>
            </w:tcBorders>
            <w:noWrap/>
            <w:vAlign w:val="bottom"/>
            <w:hideMark/>
          </w:tcPr>
          <w:p w14:paraId="10EC46AA"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35FADB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2.641.561.663.413 </w:t>
            </w:r>
          </w:p>
        </w:tc>
      </w:tr>
      <w:tr w:rsidR="0002286F" w:rsidRPr="000E528B" w14:paraId="45A3BD39" w14:textId="77777777" w:rsidTr="000818BD">
        <w:trPr>
          <w:trHeight w:val="255"/>
        </w:trPr>
        <w:tc>
          <w:tcPr>
            <w:tcW w:w="609" w:type="dxa"/>
            <w:tcBorders>
              <w:top w:val="nil"/>
              <w:left w:val="nil"/>
              <w:bottom w:val="nil"/>
              <w:right w:val="nil"/>
            </w:tcBorders>
            <w:vAlign w:val="center"/>
            <w:hideMark/>
          </w:tcPr>
          <w:p w14:paraId="4534E5F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96785D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3386FAD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5C51497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2.641.561.663.413 </w:t>
            </w:r>
          </w:p>
        </w:tc>
        <w:tc>
          <w:tcPr>
            <w:tcW w:w="1593" w:type="dxa"/>
            <w:tcBorders>
              <w:top w:val="nil"/>
              <w:left w:val="nil"/>
              <w:bottom w:val="nil"/>
              <w:right w:val="nil"/>
            </w:tcBorders>
            <w:noWrap/>
            <w:vAlign w:val="bottom"/>
            <w:hideMark/>
          </w:tcPr>
          <w:p w14:paraId="357B574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7CF455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2.641.561.663.413 </w:t>
            </w:r>
          </w:p>
        </w:tc>
      </w:tr>
      <w:tr w:rsidR="0002286F" w:rsidRPr="000E528B" w14:paraId="0BB1946F" w14:textId="77777777" w:rsidTr="000818BD">
        <w:trPr>
          <w:trHeight w:val="255"/>
        </w:trPr>
        <w:tc>
          <w:tcPr>
            <w:tcW w:w="609" w:type="dxa"/>
            <w:tcBorders>
              <w:top w:val="nil"/>
              <w:left w:val="nil"/>
              <w:bottom w:val="nil"/>
              <w:right w:val="nil"/>
            </w:tcBorders>
            <w:vAlign w:val="center"/>
            <w:hideMark/>
          </w:tcPr>
          <w:p w14:paraId="359F0A6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4199</w:t>
            </w:r>
          </w:p>
        </w:tc>
        <w:tc>
          <w:tcPr>
            <w:tcW w:w="530" w:type="dxa"/>
            <w:tcBorders>
              <w:top w:val="nil"/>
              <w:left w:val="nil"/>
              <w:bottom w:val="nil"/>
              <w:right w:val="nil"/>
            </w:tcBorders>
            <w:vAlign w:val="center"/>
            <w:hideMark/>
          </w:tcPr>
          <w:p w14:paraId="315ECAF7"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C9D2C6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INCLUSIÓN SOCIAL Y RECONCILIACIÓN</w:t>
            </w:r>
          </w:p>
        </w:tc>
        <w:tc>
          <w:tcPr>
            <w:tcW w:w="1826" w:type="dxa"/>
            <w:tcBorders>
              <w:top w:val="nil"/>
              <w:left w:val="nil"/>
              <w:bottom w:val="nil"/>
              <w:right w:val="nil"/>
            </w:tcBorders>
            <w:vAlign w:val="center"/>
            <w:hideMark/>
          </w:tcPr>
          <w:p w14:paraId="54BCB6D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74.093.287.762 </w:t>
            </w:r>
          </w:p>
        </w:tc>
        <w:tc>
          <w:tcPr>
            <w:tcW w:w="1593" w:type="dxa"/>
            <w:tcBorders>
              <w:top w:val="nil"/>
              <w:left w:val="nil"/>
              <w:bottom w:val="nil"/>
              <w:right w:val="nil"/>
            </w:tcBorders>
            <w:noWrap/>
            <w:vAlign w:val="bottom"/>
            <w:hideMark/>
          </w:tcPr>
          <w:p w14:paraId="66BE5C7F"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FEF558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74.093.287.762 </w:t>
            </w:r>
          </w:p>
        </w:tc>
      </w:tr>
      <w:tr w:rsidR="0002286F" w:rsidRPr="000E528B" w14:paraId="7BE6683A" w14:textId="77777777" w:rsidTr="000818BD">
        <w:trPr>
          <w:trHeight w:val="255"/>
        </w:trPr>
        <w:tc>
          <w:tcPr>
            <w:tcW w:w="609" w:type="dxa"/>
            <w:tcBorders>
              <w:top w:val="nil"/>
              <w:left w:val="nil"/>
              <w:bottom w:val="nil"/>
              <w:right w:val="nil"/>
            </w:tcBorders>
            <w:vAlign w:val="center"/>
            <w:hideMark/>
          </w:tcPr>
          <w:p w14:paraId="36981F1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4EEB5F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54C7861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056F230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74.093.287.762 </w:t>
            </w:r>
          </w:p>
        </w:tc>
        <w:tc>
          <w:tcPr>
            <w:tcW w:w="1593" w:type="dxa"/>
            <w:tcBorders>
              <w:top w:val="nil"/>
              <w:left w:val="nil"/>
              <w:bottom w:val="nil"/>
              <w:right w:val="nil"/>
            </w:tcBorders>
            <w:noWrap/>
            <w:vAlign w:val="bottom"/>
            <w:hideMark/>
          </w:tcPr>
          <w:p w14:paraId="139E954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5D0F22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74.093.287.762 </w:t>
            </w:r>
          </w:p>
        </w:tc>
      </w:tr>
      <w:tr w:rsidR="0002286F" w:rsidRPr="000E528B" w14:paraId="20BB0B8A" w14:textId="77777777" w:rsidTr="000818BD">
        <w:trPr>
          <w:trHeight w:val="255"/>
        </w:trPr>
        <w:tc>
          <w:tcPr>
            <w:tcW w:w="609" w:type="dxa"/>
            <w:tcBorders>
              <w:top w:val="nil"/>
              <w:left w:val="nil"/>
              <w:bottom w:val="nil"/>
              <w:right w:val="nil"/>
            </w:tcBorders>
            <w:hideMark/>
          </w:tcPr>
          <w:p w14:paraId="513983C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680B213" w14:textId="77777777" w:rsidR="0002286F" w:rsidRPr="000E528B" w:rsidRDefault="0002286F" w:rsidP="000818BD">
            <w:pPr>
              <w:rPr>
                <w:lang w:eastAsia="es-CO"/>
              </w:rPr>
            </w:pPr>
          </w:p>
        </w:tc>
        <w:tc>
          <w:tcPr>
            <w:tcW w:w="599" w:type="dxa"/>
            <w:tcBorders>
              <w:top w:val="nil"/>
              <w:left w:val="nil"/>
              <w:bottom w:val="nil"/>
              <w:right w:val="nil"/>
            </w:tcBorders>
            <w:hideMark/>
          </w:tcPr>
          <w:p w14:paraId="323C3B66" w14:textId="77777777" w:rsidR="0002286F" w:rsidRPr="000E528B" w:rsidRDefault="0002286F" w:rsidP="000818BD">
            <w:pPr>
              <w:rPr>
                <w:lang w:eastAsia="es-CO"/>
              </w:rPr>
            </w:pPr>
          </w:p>
        </w:tc>
        <w:tc>
          <w:tcPr>
            <w:tcW w:w="2384" w:type="dxa"/>
            <w:tcBorders>
              <w:top w:val="nil"/>
              <w:left w:val="nil"/>
              <w:bottom w:val="nil"/>
              <w:right w:val="nil"/>
            </w:tcBorders>
            <w:hideMark/>
          </w:tcPr>
          <w:p w14:paraId="4BBF903F" w14:textId="77777777" w:rsidR="0002286F" w:rsidRPr="000E528B" w:rsidRDefault="0002286F" w:rsidP="000818BD">
            <w:pPr>
              <w:rPr>
                <w:lang w:eastAsia="es-CO"/>
              </w:rPr>
            </w:pPr>
          </w:p>
        </w:tc>
        <w:tc>
          <w:tcPr>
            <w:tcW w:w="1826" w:type="dxa"/>
            <w:tcBorders>
              <w:top w:val="nil"/>
              <w:left w:val="nil"/>
              <w:bottom w:val="nil"/>
              <w:right w:val="nil"/>
            </w:tcBorders>
            <w:hideMark/>
          </w:tcPr>
          <w:p w14:paraId="0F0D92B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6C2111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E16189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201B6C7" w14:textId="77777777" w:rsidTr="000818BD">
        <w:trPr>
          <w:trHeight w:val="255"/>
        </w:trPr>
        <w:tc>
          <w:tcPr>
            <w:tcW w:w="4122" w:type="dxa"/>
            <w:gridSpan w:val="4"/>
            <w:tcBorders>
              <w:top w:val="nil"/>
              <w:left w:val="nil"/>
              <w:bottom w:val="nil"/>
              <w:right w:val="nil"/>
            </w:tcBorders>
            <w:hideMark/>
          </w:tcPr>
          <w:p w14:paraId="42B6721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6C42D43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4.349.739.597.175 </w:t>
            </w:r>
          </w:p>
        </w:tc>
        <w:tc>
          <w:tcPr>
            <w:tcW w:w="1593" w:type="dxa"/>
            <w:tcBorders>
              <w:top w:val="nil"/>
              <w:left w:val="nil"/>
              <w:bottom w:val="nil"/>
              <w:right w:val="nil"/>
            </w:tcBorders>
            <w:hideMark/>
          </w:tcPr>
          <w:p w14:paraId="5AD3F3E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67.637.100.000 </w:t>
            </w:r>
          </w:p>
        </w:tc>
        <w:tc>
          <w:tcPr>
            <w:tcW w:w="1539" w:type="dxa"/>
            <w:tcBorders>
              <w:top w:val="nil"/>
              <w:left w:val="nil"/>
              <w:bottom w:val="nil"/>
              <w:right w:val="nil"/>
            </w:tcBorders>
            <w:hideMark/>
          </w:tcPr>
          <w:p w14:paraId="103FFE0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4.417.376.697.175 </w:t>
            </w:r>
          </w:p>
        </w:tc>
      </w:tr>
      <w:tr w:rsidR="0002286F" w:rsidRPr="000E528B" w14:paraId="7CFB1171" w14:textId="77777777" w:rsidTr="000818BD">
        <w:trPr>
          <w:trHeight w:val="255"/>
        </w:trPr>
        <w:tc>
          <w:tcPr>
            <w:tcW w:w="609" w:type="dxa"/>
            <w:tcBorders>
              <w:top w:val="nil"/>
              <w:left w:val="nil"/>
              <w:bottom w:val="nil"/>
              <w:right w:val="nil"/>
            </w:tcBorders>
            <w:hideMark/>
          </w:tcPr>
          <w:p w14:paraId="16CDAE69"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6BA8BBE0" w14:textId="77777777" w:rsidR="0002286F" w:rsidRPr="000E528B" w:rsidRDefault="0002286F" w:rsidP="000818BD">
            <w:pPr>
              <w:rPr>
                <w:lang w:eastAsia="es-CO"/>
              </w:rPr>
            </w:pPr>
          </w:p>
        </w:tc>
        <w:tc>
          <w:tcPr>
            <w:tcW w:w="599" w:type="dxa"/>
            <w:tcBorders>
              <w:top w:val="nil"/>
              <w:left w:val="nil"/>
              <w:bottom w:val="nil"/>
              <w:right w:val="nil"/>
            </w:tcBorders>
            <w:hideMark/>
          </w:tcPr>
          <w:p w14:paraId="433C6707" w14:textId="77777777" w:rsidR="0002286F" w:rsidRPr="000E528B" w:rsidRDefault="0002286F" w:rsidP="000818BD">
            <w:pPr>
              <w:rPr>
                <w:lang w:eastAsia="es-CO"/>
              </w:rPr>
            </w:pPr>
          </w:p>
        </w:tc>
        <w:tc>
          <w:tcPr>
            <w:tcW w:w="2384" w:type="dxa"/>
            <w:tcBorders>
              <w:top w:val="nil"/>
              <w:left w:val="nil"/>
              <w:bottom w:val="nil"/>
              <w:right w:val="nil"/>
            </w:tcBorders>
            <w:hideMark/>
          </w:tcPr>
          <w:p w14:paraId="7F494BAF" w14:textId="77777777" w:rsidR="0002286F" w:rsidRPr="000E528B" w:rsidRDefault="0002286F" w:rsidP="000818BD">
            <w:pPr>
              <w:rPr>
                <w:lang w:eastAsia="es-CO"/>
              </w:rPr>
            </w:pPr>
          </w:p>
        </w:tc>
        <w:tc>
          <w:tcPr>
            <w:tcW w:w="1826" w:type="dxa"/>
            <w:tcBorders>
              <w:top w:val="nil"/>
              <w:left w:val="nil"/>
              <w:bottom w:val="nil"/>
              <w:right w:val="nil"/>
            </w:tcBorders>
            <w:hideMark/>
          </w:tcPr>
          <w:p w14:paraId="39E9781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CB15D4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B5452D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7A1112A" w14:textId="77777777" w:rsidTr="000818BD">
        <w:trPr>
          <w:trHeight w:val="255"/>
        </w:trPr>
        <w:tc>
          <w:tcPr>
            <w:tcW w:w="609" w:type="dxa"/>
            <w:tcBorders>
              <w:top w:val="nil"/>
              <w:left w:val="nil"/>
              <w:bottom w:val="nil"/>
              <w:right w:val="nil"/>
            </w:tcBorders>
            <w:vAlign w:val="bottom"/>
            <w:hideMark/>
          </w:tcPr>
          <w:p w14:paraId="46D9083F"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F1E3DD2"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1636481B"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3B78EAB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4105</w:t>
            </w:r>
          </w:p>
        </w:tc>
        <w:tc>
          <w:tcPr>
            <w:tcW w:w="1539" w:type="dxa"/>
            <w:tcBorders>
              <w:top w:val="nil"/>
              <w:left w:val="nil"/>
              <w:bottom w:val="nil"/>
              <w:right w:val="nil"/>
            </w:tcBorders>
            <w:vAlign w:val="bottom"/>
            <w:hideMark/>
          </w:tcPr>
          <w:p w14:paraId="28D1E73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784EFBE7" w14:textId="77777777" w:rsidTr="000818BD">
        <w:trPr>
          <w:trHeight w:val="255"/>
        </w:trPr>
        <w:tc>
          <w:tcPr>
            <w:tcW w:w="609" w:type="dxa"/>
            <w:tcBorders>
              <w:top w:val="nil"/>
              <w:left w:val="nil"/>
              <w:bottom w:val="nil"/>
              <w:right w:val="nil"/>
            </w:tcBorders>
            <w:hideMark/>
          </w:tcPr>
          <w:p w14:paraId="191C315B"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99E3344" w14:textId="77777777" w:rsidR="0002286F" w:rsidRPr="000E528B" w:rsidRDefault="0002286F" w:rsidP="000818BD">
            <w:pPr>
              <w:rPr>
                <w:lang w:eastAsia="es-CO"/>
              </w:rPr>
            </w:pPr>
          </w:p>
        </w:tc>
        <w:tc>
          <w:tcPr>
            <w:tcW w:w="599" w:type="dxa"/>
            <w:tcBorders>
              <w:top w:val="nil"/>
              <w:left w:val="nil"/>
              <w:bottom w:val="nil"/>
              <w:right w:val="nil"/>
            </w:tcBorders>
            <w:hideMark/>
          </w:tcPr>
          <w:p w14:paraId="7521B548"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934757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CENTRO DE MEMORIA HISTÓRICA</w:t>
            </w:r>
          </w:p>
        </w:tc>
        <w:tc>
          <w:tcPr>
            <w:tcW w:w="1539" w:type="dxa"/>
            <w:tcBorders>
              <w:top w:val="nil"/>
              <w:left w:val="nil"/>
              <w:bottom w:val="nil"/>
              <w:right w:val="nil"/>
            </w:tcBorders>
            <w:hideMark/>
          </w:tcPr>
          <w:p w14:paraId="5C8BBFE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CC0D2C4" w14:textId="77777777" w:rsidTr="000818BD">
        <w:trPr>
          <w:trHeight w:val="255"/>
        </w:trPr>
        <w:tc>
          <w:tcPr>
            <w:tcW w:w="4122" w:type="dxa"/>
            <w:gridSpan w:val="4"/>
            <w:tcBorders>
              <w:top w:val="nil"/>
              <w:left w:val="nil"/>
              <w:bottom w:val="nil"/>
              <w:right w:val="nil"/>
            </w:tcBorders>
            <w:vAlign w:val="center"/>
            <w:hideMark/>
          </w:tcPr>
          <w:p w14:paraId="0922C31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15A2C15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20.179.585.000 </w:t>
            </w:r>
          </w:p>
        </w:tc>
        <w:tc>
          <w:tcPr>
            <w:tcW w:w="1593" w:type="dxa"/>
            <w:tcBorders>
              <w:top w:val="nil"/>
              <w:left w:val="nil"/>
              <w:bottom w:val="nil"/>
              <w:right w:val="nil"/>
            </w:tcBorders>
            <w:noWrap/>
            <w:vAlign w:val="bottom"/>
            <w:hideMark/>
          </w:tcPr>
          <w:p w14:paraId="1FDFEFB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CFCE3E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20.179.585.000 </w:t>
            </w:r>
          </w:p>
        </w:tc>
      </w:tr>
      <w:tr w:rsidR="0002286F" w:rsidRPr="000E528B" w14:paraId="3D105197" w14:textId="77777777" w:rsidTr="000818BD">
        <w:trPr>
          <w:trHeight w:val="255"/>
        </w:trPr>
        <w:tc>
          <w:tcPr>
            <w:tcW w:w="4122" w:type="dxa"/>
            <w:gridSpan w:val="4"/>
            <w:tcBorders>
              <w:top w:val="nil"/>
              <w:left w:val="nil"/>
              <w:bottom w:val="nil"/>
              <w:right w:val="nil"/>
            </w:tcBorders>
            <w:vAlign w:val="center"/>
            <w:hideMark/>
          </w:tcPr>
          <w:p w14:paraId="4C6270C2"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78CAE3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65.653.928.333 </w:t>
            </w:r>
          </w:p>
        </w:tc>
        <w:tc>
          <w:tcPr>
            <w:tcW w:w="1593" w:type="dxa"/>
            <w:tcBorders>
              <w:top w:val="nil"/>
              <w:left w:val="nil"/>
              <w:bottom w:val="nil"/>
              <w:right w:val="nil"/>
            </w:tcBorders>
            <w:noWrap/>
            <w:vAlign w:val="bottom"/>
            <w:hideMark/>
          </w:tcPr>
          <w:p w14:paraId="6B04A23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BCEF16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65.653.928.333 </w:t>
            </w:r>
          </w:p>
        </w:tc>
      </w:tr>
      <w:tr w:rsidR="0002286F" w:rsidRPr="000E528B" w14:paraId="1124F640" w14:textId="77777777" w:rsidTr="000818BD">
        <w:trPr>
          <w:trHeight w:val="255"/>
        </w:trPr>
        <w:tc>
          <w:tcPr>
            <w:tcW w:w="609" w:type="dxa"/>
            <w:tcBorders>
              <w:top w:val="nil"/>
              <w:left w:val="nil"/>
              <w:bottom w:val="nil"/>
              <w:right w:val="nil"/>
            </w:tcBorders>
            <w:vAlign w:val="center"/>
            <w:hideMark/>
          </w:tcPr>
          <w:p w14:paraId="3616DEC7"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4101</w:t>
            </w:r>
          </w:p>
        </w:tc>
        <w:tc>
          <w:tcPr>
            <w:tcW w:w="530" w:type="dxa"/>
            <w:tcBorders>
              <w:top w:val="nil"/>
              <w:left w:val="nil"/>
              <w:bottom w:val="nil"/>
              <w:right w:val="nil"/>
            </w:tcBorders>
            <w:vAlign w:val="center"/>
            <w:hideMark/>
          </w:tcPr>
          <w:p w14:paraId="266D58BA"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BF1A8A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ATENCIÓN, ASISTENCIA  Y REPARACIÓN INTEGRAL A LAS VÍCTIMAS</w:t>
            </w:r>
          </w:p>
        </w:tc>
        <w:tc>
          <w:tcPr>
            <w:tcW w:w="1826" w:type="dxa"/>
            <w:tcBorders>
              <w:top w:val="nil"/>
              <w:left w:val="nil"/>
              <w:bottom w:val="nil"/>
              <w:right w:val="nil"/>
            </w:tcBorders>
            <w:vAlign w:val="center"/>
            <w:hideMark/>
          </w:tcPr>
          <w:p w14:paraId="10DF89F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61.311.122.912 </w:t>
            </w:r>
          </w:p>
        </w:tc>
        <w:tc>
          <w:tcPr>
            <w:tcW w:w="1593" w:type="dxa"/>
            <w:tcBorders>
              <w:top w:val="nil"/>
              <w:left w:val="nil"/>
              <w:bottom w:val="nil"/>
              <w:right w:val="nil"/>
            </w:tcBorders>
            <w:noWrap/>
            <w:vAlign w:val="bottom"/>
            <w:hideMark/>
          </w:tcPr>
          <w:p w14:paraId="6ABBF81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82A12E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61.311.122.912 </w:t>
            </w:r>
          </w:p>
        </w:tc>
      </w:tr>
      <w:tr w:rsidR="0002286F" w:rsidRPr="000E528B" w14:paraId="0E3C4869" w14:textId="77777777" w:rsidTr="000818BD">
        <w:trPr>
          <w:trHeight w:val="255"/>
        </w:trPr>
        <w:tc>
          <w:tcPr>
            <w:tcW w:w="609" w:type="dxa"/>
            <w:tcBorders>
              <w:top w:val="nil"/>
              <w:left w:val="nil"/>
              <w:bottom w:val="nil"/>
              <w:right w:val="nil"/>
            </w:tcBorders>
            <w:vAlign w:val="center"/>
            <w:hideMark/>
          </w:tcPr>
          <w:p w14:paraId="5207BB2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DA3D96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61D91A0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60C7E91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61.311.122.912 </w:t>
            </w:r>
          </w:p>
        </w:tc>
        <w:tc>
          <w:tcPr>
            <w:tcW w:w="1593" w:type="dxa"/>
            <w:tcBorders>
              <w:top w:val="nil"/>
              <w:left w:val="nil"/>
              <w:bottom w:val="nil"/>
              <w:right w:val="nil"/>
            </w:tcBorders>
            <w:noWrap/>
            <w:vAlign w:val="bottom"/>
            <w:hideMark/>
          </w:tcPr>
          <w:p w14:paraId="7046D95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90C0C2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61.311.122.912 </w:t>
            </w:r>
          </w:p>
        </w:tc>
      </w:tr>
      <w:tr w:rsidR="0002286F" w:rsidRPr="000E528B" w14:paraId="4C4FACCD" w14:textId="77777777" w:rsidTr="000818BD">
        <w:trPr>
          <w:trHeight w:val="255"/>
        </w:trPr>
        <w:tc>
          <w:tcPr>
            <w:tcW w:w="609" w:type="dxa"/>
            <w:tcBorders>
              <w:top w:val="nil"/>
              <w:left w:val="nil"/>
              <w:bottom w:val="nil"/>
              <w:right w:val="nil"/>
            </w:tcBorders>
            <w:vAlign w:val="center"/>
            <w:hideMark/>
          </w:tcPr>
          <w:p w14:paraId="39B295B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4199</w:t>
            </w:r>
          </w:p>
        </w:tc>
        <w:tc>
          <w:tcPr>
            <w:tcW w:w="530" w:type="dxa"/>
            <w:tcBorders>
              <w:top w:val="nil"/>
              <w:left w:val="nil"/>
              <w:bottom w:val="nil"/>
              <w:right w:val="nil"/>
            </w:tcBorders>
            <w:vAlign w:val="center"/>
            <w:hideMark/>
          </w:tcPr>
          <w:p w14:paraId="1327A3AB"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2BEA47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INCLUSIÓN SOCIAL Y RECONCILIACIÓN</w:t>
            </w:r>
          </w:p>
        </w:tc>
        <w:tc>
          <w:tcPr>
            <w:tcW w:w="1826" w:type="dxa"/>
            <w:tcBorders>
              <w:top w:val="nil"/>
              <w:left w:val="nil"/>
              <w:bottom w:val="nil"/>
              <w:right w:val="nil"/>
            </w:tcBorders>
            <w:vAlign w:val="center"/>
            <w:hideMark/>
          </w:tcPr>
          <w:p w14:paraId="16B794A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4.342.805.421 </w:t>
            </w:r>
          </w:p>
        </w:tc>
        <w:tc>
          <w:tcPr>
            <w:tcW w:w="1593" w:type="dxa"/>
            <w:tcBorders>
              <w:top w:val="nil"/>
              <w:left w:val="nil"/>
              <w:bottom w:val="nil"/>
              <w:right w:val="nil"/>
            </w:tcBorders>
            <w:noWrap/>
            <w:vAlign w:val="bottom"/>
            <w:hideMark/>
          </w:tcPr>
          <w:p w14:paraId="1BCE085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A236E6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4.342.805.421 </w:t>
            </w:r>
          </w:p>
        </w:tc>
      </w:tr>
      <w:tr w:rsidR="0002286F" w:rsidRPr="000E528B" w14:paraId="6F7B4978" w14:textId="77777777" w:rsidTr="000818BD">
        <w:trPr>
          <w:trHeight w:val="255"/>
        </w:trPr>
        <w:tc>
          <w:tcPr>
            <w:tcW w:w="609" w:type="dxa"/>
            <w:tcBorders>
              <w:top w:val="nil"/>
              <w:left w:val="nil"/>
              <w:bottom w:val="nil"/>
              <w:right w:val="nil"/>
            </w:tcBorders>
            <w:vAlign w:val="center"/>
            <w:hideMark/>
          </w:tcPr>
          <w:p w14:paraId="27A51B93"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41FADD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4E5D105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6348770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4.342.805.421 </w:t>
            </w:r>
          </w:p>
        </w:tc>
        <w:tc>
          <w:tcPr>
            <w:tcW w:w="1593" w:type="dxa"/>
            <w:tcBorders>
              <w:top w:val="nil"/>
              <w:left w:val="nil"/>
              <w:bottom w:val="nil"/>
              <w:right w:val="nil"/>
            </w:tcBorders>
            <w:noWrap/>
            <w:vAlign w:val="bottom"/>
            <w:hideMark/>
          </w:tcPr>
          <w:p w14:paraId="6E0C165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0C1378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4.342.805.421 </w:t>
            </w:r>
          </w:p>
        </w:tc>
      </w:tr>
      <w:tr w:rsidR="0002286F" w:rsidRPr="000E528B" w14:paraId="3E016B0B" w14:textId="77777777" w:rsidTr="000818BD">
        <w:trPr>
          <w:trHeight w:val="255"/>
        </w:trPr>
        <w:tc>
          <w:tcPr>
            <w:tcW w:w="609" w:type="dxa"/>
            <w:tcBorders>
              <w:top w:val="nil"/>
              <w:left w:val="nil"/>
              <w:bottom w:val="nil"/>
              <w:right w:val="nil"/>
            </w:tcBorders>
            <w:hideMark/>
          </w:tcPr>
          <w:p w14:paraId="67BE793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13D90FF" w14:textId="77777777" w:rsidR="0002286F" w:rsidRPr="000E528B" w:rsidRDefault="0002286F" w:rsidP="000818BD">
            <w:pPr>
              <w:rPr>
                <w:lang w:eastAsia="es-CO"/>
              </w:rPr>
            </w:pPr>
          </w:p>
        </w:tc>
        <w:tc>
          <w:tcPr>
            <w:tcW w:w="599" w:type="dxa"/>
            <w:tcBorders>
              <w:top w:val="nil"/>
              <w:left w:val="nil"/>
              <w:bottom w:val="nil"/>
              <w:right w:val="nil"/>
            </w:tcBorders>
            <w:hideMark/>
          </w:tcPr>
          <w:p w14:paraId="01F041D6" w14:textId="77777777" w:rsidR="0002286F" w:rsidRPr="000E528B" w:rsidRDefault="0002286F" w:rsidP="000818BD">
            <w:pPr>
              <w:rPr>
                <w:lang w:eastAsia="es-CO"/>
              </w:rPr>
            </w:pPr>
          </w:p>
        </w:tc>
        <w:tc>
          <w:tcPr>
            <w:tcW w:w="2384" w:type="dxa"/>
            <w:tcBorders>
              <w:top w:val="nil"/>
              <w:left w:val="nil"/>
              <w:bottom w:val="nil"/>
              <w:right w:val="nil"/>
            </w:tcBorders>
            <w:hideMark/>
          </w:tcPr>
          <w:p w14:paraId="791A4EE2" w14:textId="77777777" w:rsidR="0002286F" w:rsidRPr="000E528B" w:rsidRDefault="0002286F" w:rsidP="000818BD">
            <w:pPr>
              <w:rPr>
                <w:lang w:eastAsia="es-CO"/>
              </w:rPr>
            </w:pPr>
          </w:p>
        </w:tc>
        <w:tc>
          <w:tcPr>
            <w:tcW w:w="1826" w:type="dxa"/>
            <w:tcBorders>
              <w:top w:val="nil"/>
              <w:left w:val="nil"/>
              <w:bottom w:val="nil"/>
              <w:right w:val="nil"/>
            </w:tcBorders>
            <w:hideMark/>
          </w:tcPr>
          <w:p w14:paraId="0151316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2E0622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5216A8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27BC79B8" w14:textId="77777777" w:rsidTr="000818BD">
        <w:trPr>
          <w:trHeight w:val="255"/>
        </w:trPr>
        <w:tc>
          <w:tcPr>
            <w:tcW w:w="4122" w:type="dxa"/>
            <w:gridSpan w:val="4"/>
            <w:tcBorders>
              <w:top w:val="nil"/>
              <w:left w:val="nil"/>
              <w:bottom w:val="nil"/>
              <w:right w:val="nil"/>
            </w:tcBorders>
            <w:hideMark/>
          </w:tcPr>
          <w:p w14:paraId="57744F96"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241E13B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85.833.513.333 </w:t>
            </w:r>
          </w:p>
        </w:tc>
        <w:tc>
          <w:tcPr>
            <w:tcW w:w="1593" w:type="dxa"/>
            <w:tcBorders>
              <w:top w:val="nil"/>
              <w:left w:val="nil"/>
              <w:bottom w:val="nil"/>
              <w:right w:val="nil"/>
            </w:tcBorders>
            <w:noWrap/>
            <w:vAlign w:val="bottom"/>
            <w:hideMark/>
          </w:tcPr>
          <w:p w14:paraId="30E66437"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119F4F9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85.833.513.333 </w:t>
            </w:r>
          </w:p>
        </w:tc>
      </w:tr>
      <w:tr w:rsidR="0002286F" w:rsidRPr="000E528B" w14:paraId="671CDB43" w14:textId="77777777" w:rsidTr="000818BD">
        <w:trPr>
          <w:trHeight w:val="255"/>
        </w:trPr>
        <w:tc>
          <w:tcPr>
            <w:tcW w:w="609" w:type="dxa"/>
            <w:tcBorders>
              <w:top w:val="nil"/>
              <w:left w:val="nil"/>
              <w:bottom w:val="nil"/>
              <w:right w:val="nil"/>
            </w:tcBorders>
            <w:hideMark/>
          </w:tcPr>
          <w:p w14:paraId="04964DF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153A4A43" w14:textId="77777777" w:rsidR="0002286F" w:rsidRPr="000E528B" w:rsidRDefault="0002286F" w:rsidP="000818BD">
            <w:pPr>
              <w:rPr>
                <w:lang w:eastAsia="es-CO"/>
              </w:rPr>
            </w:pPr>
          </w:p>
        </w:tc>
        <w:tc>
          <w:tcPr>
            <w:tcW w:w="599" w:type="dxa"/>
            <w:tcBorders>
              <w:top w:val="nil"/>
              <w:left w:val="nil"/>
              <w:bottom w:val="nil"/>
              <w:right w:val="nil"/>
            </w:tcBorders>
            <w:hideMark/>
          </w:tcPr>
          <w:p w14:paraId="783FA907" w14:textId="77777777" w:rsidR="0002286F" w:rsidRPr="000E528B" w:rsidRDefault="0002286F" w:rsidP="000818BD">
            <w:pPr>
              <w:rPr>
                <w:lang w:eastAsia="es-CO"/>
              </w:rPr>
            </w:pPr>
          </w:p>
        </w:tc>
        <w:tc>
          <w:tcPr>
            <w:tcW w:w="2384" w:type="dxa"/>
            <w:tcBorders>
              <w:top w:val="nil"/>
              <w:left w:val="nil"/>
              <w:bottom w:val="nil"/>
              <w:right w:val="nil"/>
            </w:tcBorders>
            <w:hideMark/>
          </w:tcPr>
          <w:p w14:paraId="3D4476B1" w14:textId="77777777" w:rsidR="0002286F" w:rsidRPr="000E528B" w:rsidRDefault="0002286F" w:rsidP="000818BD">
            <w:pPr>
              <w:rPr>
                <w:lang w:eastAsia="es-CO"/>
              </w:rPr>
            </w:pPr>
          </w:p>
        </w:tc>
        <w:tc>
          <w:tcPr>
            <w:tcW w:w="1826" w:type="dxa"/>
            <w:tcBorders>
              <w:top w:val="nil"/>
              <w:left w:val="nil"/>
              <w:bottom w:val="nil"/>
              <w:right w:val="nil"/>
            </w:tcBorders>
            <w:hideMark/>
          </w:tcPr>
          <w:p w14:paraId="068A359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7F370B7D"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DC0C39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E1C7991" w14:textId="77777777" w:rsidTr="000818BD">
        <w:trPr>
          <w:trHeight w:val="255"/>
        </w:trPr>
        <w:tc>
          <w:tcPr>
            <w:tcW w:w="609" w:type="dxa"/>
            <w:tcBorders>
              <w:top w:val="nil"/>
              <w:left w:val="nil"/>
              <w:bottom w:val="nil"/>
              <w:right w:val="nil"/>
            </w:tcBorders>
            <w:vAlign w:val="bottom"/>
            <w:hideMark/>
          </w:tcPr>
          <w:p w14:paraId="59147DF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2316AC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3CD9823F"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F6688B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4201</w:t>
            </w:r>
          </w:p>
        </w:tc>
        <w:tc>
          <w:tcPr>
            <w:tcW w:w="1539" w:type="dxa"/>
            <w:tcBorders>
              <w:top w:val="nil"/>
              <w:left w:val="nil"/>
              <w:bottom w:val="nil"/>
              <w:right w:val="nil"/>
            </w:tcBorders>
            <w:vAlign w:val="bottom"/>
            <w:hideMark/>
          </w:tcPr>
          <w:p w14:paraId="1B97156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EF23A6E" w14:textId="77777777" w:rsidTr="000818BD">
        <w:trPr>
          <w:trHeight w:val="255"/>
        </w:trPr>
        <w:tc>
          <w:tcPr>
            <w:tcW w:w="609" w:type="dxa"/>
            <w:tcBorders>
              <w:top w:val="nil"/>
              <w:left w:val="nil"/>
              <w:bottom w:val="nil"/>
              <w:right w:val="nil"/>
            </w:tcBorders>
            <w:hideMark/>
          </w:tcPr>
          <w:p w14:paraId="75707A2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70B1922" w14:textId="77777777" w:rsidR="0002286F" w:rsidRPr="000E528B" w:rsidRDefault="0002286F" w:rsidP="000818BD">
            <w:pPr>
              <w:rPr>
                <w:lang w:eastAsia="es-CO"/>
              </w:rPr>
            </w:pPr>
          </w:p>
        </w:tc>
        <w:tc>
          <w:tcPr>
            <w:tcW w:w="599" w:type="dxa"/>
            <w:tcBorders>
              <w:top w:val="nil"/>
              <w:left w:val="nil"/>
              <w:bottom w:val="nil"/>
              <w:right w:val="nil"/>
            </w:tcBorders>
            <w:hideMark/>
          </w:tcPr>
          <w:p w14:paraId="7FD02E00"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081B18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DEPARTAMENTO ADMINISTRATIVO DIRECCIÓN NACIONAL DE INTELIGENCIA</w:t>
            </w:r>
          </w:p>
        </w:tc>
        <w:tc>
          <w:tcPr>
            <w:tcW w:w="1539" w:type="dxa"/>
            <w:tcBorders>
              <w:top w:val="nil"/>
              <w:left w:val="nil"/>
              <w:bottom w:val="nil"/>
              <w:right w:val="nil"/>
            </w:tcBorders>
            <w:hideMark/>
          </w:tcPr>
          <w:p w14:paraId="3A8582A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F7D4D81" w14:textId="77777777" w:rsidTr="000818BD">
        <w:trPr>
          <w:trHeight w:val="255"/>
        </w:trPr>
        <w:tc>
          <w:tcPr>
            <w:tcW w:w="4122" w:type="dxa"/>
            <w:gridSpan w:val="4"/>
            <w:tcBorders>
              <w:top w:val="nil"/>
              <w:left w:val="nil"/>
              <w:bottom w:val="nil"/>
              <w:right w:val="nil"/>
            </w:tcBorders>
            <w:vAlign w:val="center"/>
            <w:hideMark/>
          </w:tcPr>
          <w:p w14:paraId="1DB847C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1A78C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157.792.000.000 </w:t>
            </w:r>
          </w:p>
        </w:tc>
        <w:tc>
          <w:tcPr>
            <w:tcW w:w="1593" w:type="dxa"/>
            <w:tcBorders>
              <w:top w:val="nil"/>
              <w:left w:val="nil"/>
              <w:bottom w:val="nil"/>
              <w:right w:val="nil"/>
            </w:tcBorders>
            <w:noWrap/>
            <w:vAlign w:val="bottom"/>
            <w:hideMark/>
          </w:tcPr>
          <w:p w14:paraId="53C0C684"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58CA40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157.792.000.000 </w:t>
            </w:r>
          </w:p>
        </w:tc>
      </w:tr>
      <w:tr w:rsidR="0002286F" w:rsidRPr="000E528B" w14:paraId="53BBACC6" w14:textId="77777777" w:rsidTr="000818BD">
        <w:trPr>
          <w:trHeight w:val="255"/>
        </w:trPr>
        <w:tc>
          <w:tcPr>
            <w:tcW w:w="4122" w:type="dxa"/>
            <w:gridSpan w:val="4"/>
            <w:tcBorders>
              <w:top w:val="nil"/>
              <w:left w:val="nil"/>
              <w:bottom w:val="nil"/>
              <w:right w:val="nil"/>
            </w:tcBorders>
            <w:vAlign w:val="center"/>
            <w:hideMark/>
          </w:tcPr>
          <w:p w14:paraId="251300B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510394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23.154.858.491 </w:t>
            </w:r>
          </w:p>
        </w:tc>
        <w:tc>
          <w:tcPr>
            <w:tcW w:w="1593" w:type="dxa"/>
            <w:tcBorders>
              <w:top w:val="nil"/>
              <w:left w:val="nil"/>
              <w:bottom w:val="nil"/>
              <w:right w:val="nil"/>
            </w:tcBorders>
            <w:noWrap/>
            <w:vAlign w:val="bottom"/>
            <w:hideMark/>
          </w:tcPr>
          <w:p w14:paraId="3A73860F"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CEAB8A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23.154.858.491 </w:t>
            </w:r>
          </w:p>
        </w:tc>
      </w:tr>
      <w:tr w:rsidR="0002286F" w:rsidRPr="000E528B" w14:paraId="40E43F8B" w14:textId="77777777" w:rsidTr="000818BD">
        <w:trPr>
          <w:trHeight w:val="255"/>
        </w:trPr>
        <w:tc>
          <w:tcPr>
            <w:tcW w:w="609" w:type="dxa"/>
            <w:tcBorders>
              <w:top w:val="nil"/>
              <w:left w:val="nil"/>
              <w:bottom w:val="nil"/>
              <w:right w:val="nil"/>
            </w:tcBorders>
            <w:vAlign w:val="center"/>
            <w:hideMark/>
          </w:tcPr>
          <w:p w14:paraId="61DFFF5F"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4201</w:t>
            </w:r>
          </w:p>
        </w:tc>
        <w:tc>
          <w:tcPr>
            <w:tcW w:w="530" w:type="dxa"/>
            <w:tcBorders>
              <w:top w:val="nil"/>
              <w:left w:val="nil"/>
              <w:bottom w:val="nil"/>
              <w:right w:val="nil"/>
            </w:tcBorders>
            <w:vAlign w:val="center"/>
            <w:hideMark/>
          </w:tcPr>
          <w:p w14:paraId="6954B86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232250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DESARROLLO DE INTELIGENCIA ESTRATÉGICA Y CONTRAINTELIGENCIA DE ESTADO</w:t>
            </w:r>
          </w:p>
        </w:tc>
        <w:tc>
          <w:tcPr>
            <w:tcW w:w="1826" w:type="dxa"/>
            <w:tcBorders>
              <w:top w:val="nil"/>
              <w:left w:val="nil"/>
              <w:bottom w:val="nil"/>
              <w:right w:val="nil"/>
            </w:tcBorders>
            <w:vAlign w:val="center"/>
            <w:hideMark/>
          </w:tcPr>
          <w:p w14:paraId="08C425F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23.154.858.491 </w:t>
            </w:r>
          </w:p>
        </w:tc>
        <w:tc>
          <w:tcPr>
            <w:tcW w:w="1593" w:type="dxa"/>
            <w:tcBorders>
              <w:top w:val="nil"/>
              <w:left w:val="nil"/>
              <w:bottom w:val="nil"/>
              <w:right w:val="nil"/>
            </w:tcBorders>
            <w:noWrap/>
            <w:vAlign w:val="bottom"/>
            <w:hideMark/>
          </w:tcPr>
          <w:p w14:paraId="67F117B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2727E76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23.154.858.491 </w:t>
            </w:r>
          </w:p>
        </w:tc>
      </w:tr>
      <w:tr w:rsidR="0002286F" w:rsidRPr="000E528B" w14:paraId="7CE1B5F6" w14:textId="77777777" w:rsidTr="000818BD">
        <w:trPr>
          <w:trHeight w:val="255"/>
        </w:trPr>
        <w:tc>
          <w:tcPr>
            <w:tcW w:w="609" w:type="dxa"/>
            <w:tcBorders>
              <w:top w:val="nil"/>
              <w:left w:val="nil"/>
              <w:bottom w:val="nil"/>
              <w:right w:val="nil"/>
            </w:tcBorders>
            <w:vAlign w:val="center"/>
            <w:hideMark/>
          </w:tcPr>
          <w:p w14:paraId="0F66800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A4A5FC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0100</w:t>
            </w:r>
          </w:p>
        </w:tc>
        <w:tc>
          <w:tcPr>
            <w:tcW w:w="2983" w:type="dxa"/>
            <w:gridSpan w:val="2"/>
            <w:tcBorders>
              <w:top w:val="nil"/>
              <w:left w:val="nil"/>
              <w:bottom w:val="nil"/>
              <w:right w:val="nil"/>
            </w:tcBorders>
            <w:vAlign w:val="center"/>
            <w:hideMark/>
          </w:tcPr>
          <w:p w14:paraId="42499AA7"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DEFENSA Y SEGURIDAD</w:t>
            </w:r>
          </w:p>
        </w:tc>
        <w:tc>
          <w:tcPr>
            <w:tcW w:w="1826" w:type="dxa"/>
            <w:tcBorders>
              <w:top w:val="nil"/>
              <w:left w:val="nil"/>
              <w:bottom w:val="nil"/>
              <w:right w:val="nil"/>
            </w:tcBorders>
            <w:vAlign w:val="center"/>
            <w:hideMark/>
          </w:tcPr>
          <w:p w14:paraId="1CBEE37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23.154.858.491 </w:t>
            </w:r>
          </w:p>
        </w:tc>
        <w:tc>
          <w:tcPr>
            <w:tcW w:w="1593" w:type="dxa"/>
            <w:tcBorders>
              <w:top w:val="nil"/>
              <w:left w:val="nil"/>
              <w:bottom w:val="nil"/>
              <w:right w:val="nil"/>
            </w:tcBorders>
            <w:noWrap/>
            <w:vAlign w:val="bottom"/>
            <w:hideMark/>
          </w:tcPr>
          <w:p w14:paraId="622839A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C394A3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23.154.858.491 </w:t>
            </w:r>
          </w:p>
        </w:tc>
      </w:tr>
      <w:tr w:rsidR="0002286F" w:rsidRPr="000E528B" w14:paraId="4D0012E7" w14:textId="77777777" w:rsidTr="000818BD">
        <w:trPr>
          <w:trHeight w:val="255"/>
        </w:trPr>
        <w:tc>
          <w:tcPr>
            <w:tcW w:w="609" w:type="dxa"/>
            <w:tcBorders>
              <w:top w:val="nil"/>
              <w:left w:val="nil"/>
              <w:bottom w:val="nil"/>
              <w:right w:val="nil"/>
            </w:tcBorders>
            <w:hideMark/>
          </w:tcPr>
          <w:p w14:paraId="7A0E9A3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D3F604A" w14:textId="77777777" w:rsidR="0002286F" w:rsidRPr="000E528B" w:rsidRDefault="0002286F" w:rsidP="000818BD">
            <w:pPr>
              <w:rPr>
                <w:lang w:eastAsia="es-CO"/>
              </w:rPr>
            </w:pPr>
          </w:p>
        </w:tc>
        <w:tc>
          <w:tcPr>
            <w:tcW w:w="599" w:type="dxa"/>
            <w:tcBorders>
              <w:top w:val="nil"/>
              <w:left w:val="nil"/>
              <w:bottom w:val="nil"/>
              <w:right w:val="nil"/>
            </w:tcBorders>
            <w:hideMark/>
          </w:tcPr>
          <w:p w14:paraId="235DB9CC" w14:textId="77777777" w:rsidR="0002286F" w:rsidRPr="000E528B" w:rsidRDefault="0002286F" w:rsidP="000818BD">
            <w:pPr>
              <w:rPr>
                <w:lang w:eastAsia="es-CO"/>
              </w:rPr>
            </w:pPr>
          </w:p>
        </w:tc>
        <w:tc>
          <w:tcPr>
            <w:tcW w:w="2384" w:type="dxa"/>
            <w:tcBorders>
              <w:top w:val="nil"/>
              <w:left w:val="nil"/>
              <w:bottom w:val="nil"/>
              <w:right w:val="nil"/>
            </w:tcBorders>
            <w:hideMark/>
          </w:tcPr>
          <w:p w14:paraId="5DAD8273" w14:textId="77777777" w:rsidR="0002286F" w:rsidRPr="000E528B" w:rsidRDefault="0002286F" w:rsidP="000818BD">
            <w:pPr>
              <w:rPr>
                <w:lang w:eastAsia="es-CO"/>
              </w:rPr>
            </w:pPr>
          </w:p>
        </w:tc>
        <w:tc>
          <w:tcPr>
            <w:tcW w:w="1826" w:type="dxa"/>
            <w:tcBorders>
              <w:top w:val="nil"/>
              <w:left w:val="nil"/>
              <w:bottom w:val="nil"/>
              <w:right w:val="nil"/>
            </w:tcBorders>
            <w:hideMark/>
          </w:tcPr>
          <w:p w14:paraId="6472709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555F92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E44B5D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3CB7FDB5" w14:textId="77777777" w:rsidTr="000818BD">
        <w:trPr>
          <w:trHeight w:val="255"/>
        </w:trPr>
        <w:tc>
          <w:tcPr>
            <w:tcW w:w="4122" w:type="dxa"/>
            <w:gridSpan w:val="4"/>
            <w:tcBorders>
              <w:top w:val="nil"/>
              <w:left w:val="nil"/>
              <w:bottom w:val="nil"/>
              <w:right w:val="nil"/>
            </w:tcBorders>
            <w:hideMark/>
          </w:tcPr>
          <w:p w14:paraId="16E20B0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8CEB11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180.946.858.491 </w:t>
            </w:r>
          </w:p>
        </w:tc>
        <w:tc>
          <w:tcPr>
            <w:tcW w:w="1593" w:type="dxa"/>
            <w:tcBorders>
              <w:top w:val="nil"/>
              <w:left w:val="nil"/>
              <w:bottom w:val="nil"/>
              <w:right w:val="nil"/>
            </w:tcBorders>
            <w:noWrap/>
            <w:vAlign w:val="bottom"/>
            <w:hideMark/>
          </w:tcPr>
          <w:p w14:paraId="2C6D72A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7DD3AD9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180.946.858.491 </w:t>
            </w:r>
          </w:p>
        </w:tc>
      </w:tr>
      <w:tr w:rsidR="0002286F" w:rsidRPr="000E528B" w14:paraId="7303E074" w14:textId="77777777" w:rsidTr="000818BD">
        <w:trPr>
          <w:trHeight w:val="255"/>
        </w:trPr>
        <w:tc>
          <w:tcPr>
            <w:tcW w:w="609" w:type="dxa"/>
            <w:tcBorders>
              <w:top w:val="nil"/>
              <w:left w:val="nil"/>
              <w:bottom w:val="nil"/>
              <w:right w:val="nil"/>
            </w:tcBorders>
            <w:hideMark/>
          </w:tcPr>
          <w:p w14:paraId="798CDFE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C76378C" w14:textId="77777777" w:rsidR="0002286F" w:rsidRPr="000E528B" w:rsidRDefault="0002286F" w:rsidP="000818BD">
            <w:pPr>
              <w:rPr>
                <w:lang w:eastAsia="es-CO"/>
              </w:rPr>
            </w:pPr>
          </w:p>
        </w:tc>
        <w:tc>
          <w:tcPr>
            <w:tcW w:w="599" w:type="dxa"/>
            <w:tcBorders>
              <w:top w:val="nil"/>
              <w:left w:val="nil"/>
              <w:bottom w:val="nil"/>
              <w:right w:val="nil"/>
            </w:tcBorders>
            <w:hideMark/>
          </w:tcPr>
          <w:p w14:paraId="4E3DCA4E" w14:textId="77777777" w:rsidR="0002286F" w:rsidRPr="000E528B" w:rsidRDefault="0002286F" w:rsidP="000818BD">
            <w:pPr>
              <w:rPr>
                <w:lang w:eastAsia="es-CO"/>
              </w:rPr>
            </w:pPr>
          </w:p>
        </w:tc>
        <w:tc>
          <w:tcPr>
            <w:tcW w:w="2384" w:type="dxa"/>
            <w:tcBorders>
              <w:top w:val="nil"/>
              <w:left w:val="nil"/>
              <w:bottom w:val="nil"/>
              <w:right w:val="nil"/>
            </w:tcBorders>
            <w:hideMark/>
          </w:tcPr>
          <w:p w14:paraId="3386E103" w14:textId="77777777" w:rsidR="0002286F" w:rsidRPr="000E528B" w:rsidRDefault="0002286F" w:rsidP="000818BD">
            <w:pPr>
              <w:rPr>
                <w:lang w:eastAsia="es-CO"/>
              </w:rPr>
            </w:pPr>
          </w:p>
        </w:tc>
        <w:tc>
          <w:tcPr>
            <w:tcW w:w="1826" w:type="dxa"/>
            <w:tcBorders>
              <w:top w:val="nil"/>
              <w:left w:val="nil"/>
              <w:bottom w:val="nil"/>
              <w:right w:val="nil"/>
            </w:tcBorders>
            <w:hideMark/>
          </w:tcPr>
          <w:p w14:paraId="5872FF4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EB8937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19FF524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2FEB3A07" w14:textId="77777777" w:rsidTr="000818BD">
        <w:trPr>
          <w:trHeight w:val="255"/>
        </w:trPr>
        <w:tc>
          <w:tcPr>
            <w:tcW w:w="609" w:type="dxa"/>
            <w:tcBorders>
              <w:top w:val="nil"/>
              <w:left w:val="nil"/>
              <w:bottom w:val="nil"/>
              <w:right w:val="nil"/>
            </w:tcBorders>
            <w:vAlign w:val="bottom"/>
            <w:hideMark/>
          </w:tcPr>
          <w:p w14:paraId="76C6B59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4031D1B4"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246AA80"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C07CE9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4301</w:t>
            </w:r>
          </w:p>
        </w:tc>
        <w:tc>
          <w:tcPr>
            <w:tcW w:w="1539" w:type="dxa"/>
            <w:tcBorders>
              <w:top w:val="nil"/>
              <w:left w:val="nil"/>
              <w:bottom w:val="nil"/>
              <w:right w:val="nil"/>
            </w:tcBorders>
            <w:vAlign w:val="bottom"/>
            <w:hideMark/>
          </w:tcPr>
          <w:p w14:paraId="528E15E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DF9A80C" w14:textId="77777777" w:rsidTr="000818BD">
        <w:trPr>
          <w:trHeight w:val="255"/>
        </w:trPr>
        <w:tc>
          <w:tcPr>
            <w:tcW w:w="609" w:type="dxa"/>
            <w:tcBorders>
              <w:top w:val="nil"/>
              <w:left w:val="nil"/>
              <w:bottom w:val="nil"/>
              <w:right w:val="nil"/>
            </w:tcBorders>
            <w:hideMark/>
          </w:tcPr>
          <w:p w14:paraId="6E1DE2B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B8FDEA7" w14:textId="77777777" w:rsidR="0002286F" w:rsidRPr="000E528B" w:rsidRDefault="0002286F" w:rsidP="000818BD">
            <w:pPr>
              <w:rPr>
                <w:lang w:eastAsia="es-CO"/>
              </w:rPr>
            </w:pPr>
          </w:p>
        </w:tc>
        <w:tc>
          <w:tcPr>
            <w:tcW w:w="599" w:type="dxa"/>
            <w:tcBorders>
              <w:top w:val="nil"/>
              <w:left w:val="nil"/>
              <w:bottom w:val="nil"/>
              <w:right w:val="nil"/>
            </w:tcBorders>
            <w:hideMark/>
          </w:tcPr>
          <w:p w14:paraId="295D617E"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7E71FAC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DEL DEPORTE</w:t>
            </w:r>
          </w:p>
        </w:tc>
        <w:tc>
          <w:tcPr>
            <w:tcW w:w="1539" w:type="dxa"/>
            <w:tcBorders>
              <w:top w:val="nil"/>
              <w:left w:val="nil"/>
              <w:bottom w:val="nil"/>
              <w:right w:val="nil"/>
            </w:tcBorders>
            <w:hideMark/>
          </w:tcPr>
          <w:p w14:paraId="75AECCF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4DF69FC" w14:textId="77777777" w:rsidTr="000818BD">
        <w:trPr>
          <w:trHeight w:val="255"/>
        </w:trPr>
        <w:tc>
          <w:tcPr>
            <w:tcW w:w="4122" w:type="dxa"/>
            <w:gridSpan w:val="4"/>
            <w:tcBorders>
              <w:top w:val="nil"/>
              <w:left w:val="nil"/>
              <w:bottom w:val="nil"/>
              <w:right w:val="nil"/>
            </w:tcBorders>
            <w:vAlign w:val="center"/>
            <w:hideMark/>
          </w:tcPr>
          <w:p w14:paraId="7DB0B47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F09215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68.566.208.000 </w:t>
            </w:r>
          </w:p>
        </w:tc>
        <w:tc>
          <w:tcPr>
            <w:tcW w:w="1593" w:type="dxa"/>
            <w:tcBorders>
              <w:top w:val="nil"/>
              <w:left w:val="nil"/>
              <w:bottom w:val="nil"/>
              <w:right w:val="nil"/>
            </w:tcBorders>
            <w:noWrap/>
            <w:vAlign w:val="bottom"/>
            <w:hideMark/>
          </w:tcPr>
          <w:p w14:paraId="1C50B8E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5FD18B7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68.566.208.000 </w:t>
            </w:r>
          </w:p>
        </w:tc>
      </w:tr>
      <w:tr w:rsidR="0002286F" w:rsidRPr="000E528B" w14:paraId="4795DD83" w14:textId="77777777" w:rsidTr="000818BD">
        <w:trPr>
          <w:trHeight w:val="255"/>
        </w:trPr>
        <w:tc>
          <w:tcPr>
            <w:tcW w:w="4122" w:type="dxa"/>
            <w:gridSpan w:val="4"/>
            <w:tcBorders>
              <w:top w:val="nil"/>
              <w:left w:val="nil"/>
              <w:bottom w:val="nil"/>
              <w:right w:val="nil"/>
            </w:tcBorders>
            <w:vAlign w:val="center"/>
            <w:hideMark/>
          </w:tcPr>
          <w:p w14:paraId="09F1ACA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1779872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241.892.487.504 </w:t>
            </w:r>
          </w:p>
        </w:tc>
        <w:tc>
          <w:tcPr>
            <w:tcW w:w="1593" w:type="dxa"/>
            <w:tcBorders>
              <w:top w:val="nil"/>
              <w:left w:val="nil"/>
              <w:bottom w:val="nil"/>
              <w:right w:val="nil"/>
            </w:tcBorders>
            <w:noWrap/>
            <w:vAlign w:val="bottom"/>
            <w:hideMark/>
          </w:tcPr>
          <w:p w14:paraId="2C424F5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6E984B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241.892.487.504 </w:t>
            </w:r>
          </w:p>
        </w:tc>
      </w:tr>
      <w:tr w:rsidR="0002286F" w:rsidRPr="000E528B" w14:paraId="2C8A76A7" w14:textId="77777777" w:rsidTr="000818BD">
        <w:trPr>
          <w:trHeight w:val="255"/>
        </w:trPr>
        <w:tc>
          <w:tcPr>
            <w:tcW w:w="609" w:type="dxa"/>
            <w:tcBorders>
              <w:top w:val="nil"/>
              <w:left w:val="nil"/>
              <w:bottom w:val="nil"/>
              <w:right w:val="nil"/>
            </w:tcBorders>
            <w:vAlign w:val="center"/>
            <w:hideMark/>
          </w:tcPr>
          <w:p w14:paraId="5B5FD3C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4301</w:t>
            </w:r>
          </w:p>
        </w:tc>
        <w:tc>
          <w:tcPr>
            <w:tcW w:w="530" w:type="dxa"/>
            <w:tcBorders>
              <w:top w:val="nil"/>
              <w:left w:val="nil"/>
              <w:bottom w:val="nil"/>
              <w:right w:val="nil"/>
            </w:tcBorders>
            <w:vAlign w:val="center"/>
            <w:hideMark/>
          </w:tcPr>
          <w:p w14:paraId="064CC720"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A7FC8D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FOMENTO A LA RECREACIÓN, LA ACTIVIDAD FÍSICA Y EL DEPORTE PARA DESARROLLAR ENTORNOS DE CONVIVENCIA Y PAZ</w:t>
            </w:r>
          </w:p>
        </w:tc>
        <w:tc>
          <w:tcPr>
            <w:tcW w:w="1826" w:type="dxa"/>
            <w:tcBorders>
              <w:top w:val="nil"/>
              <w:left w:val="nil"/>
              <w:bottom w:val="nil"/>
              <w:right w:val="nil"/>
            </w:tcBorders>
            <w:vAlign w:val="center"/>
            <w:hideMark/>
          </w:tcPr>
          <w:p w14:paraId="23483B5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46.500.000.000 </w:t>
            </w:r>
          </w:p>
        </w:tc>
        <w:tc>
          <w:tcPr>
            <w:tcW w:w="1593" w:type="dxa"/>
            <w:tcBorders>
              <w:top w:val="nil"/>
              <w:left w:val="nil"/>
              <w:bottom w:val="nil"/>
              <w:right w:val="nil"/>
            </w:tcBorders>
            <w:noWrap/>
            <w:vAlign w:val="bottom"/>
            <w:hideMark/>
          </w:tcPr>
          <w:p w14:paraId="25186526"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3ED2AA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46.500.000.000 </w:t>
            </w:r>
          </w:p>
        </w:tc>
      </w:tr>
      <w:tr w:rsidR="0002286F" w:rsidRPr="000E528B" w14:paraId="7AAEB0B6" w14:textId="77777777" w:rsidTr="000818BD">
        <w:trPr>
          <w:trHeight w:val="255"/>
        </w:trPr>
        <w:tc>
          <w:tcPr>
            <w:tcW w:w="609" w:type="dxa"/>
            <w:tcBorders>
              <w:top w:val="nil"/>
              <w:left w:val="nil"/>
              <w:bottom w:val="nil"/>
              <w:right w:val="nil"/>
            </w:tcBorders>
            <w:vAlign w:val="center"/>
            <w:hideMark/>
          </w:tcPr>
          <w:p w14:paraId="56F6B5A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1A4222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1604</w:t>
            </w:r>
          </w:p>
        </w:tc>
        <w:tc>
          <w:tcPr>
            <w:tcW w:w="2983" w:type="dxa"/>
            <w:gridSpan w:val="2"/>
            <w:tcBorders>
              <w:top w:val="nil"/>
              <w:left w:val="nil"/>
              <w:bottom w:val="nil"/>
              <w:right w:val="nil"/>
            </w:tcBorders>
            <w:vAlign w:val="center"/>
            <w:hideMark/>
          </w:tcPr>
          <w:p w14:paraId="20BF4BD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RECREACIÓN Y DEPORTE</w:t>
            </w:r>
          </w:p>
        </w:tc>
        <w:tc>
          <w:tcPr>
            <w:tcW w:w="1826" w:type="dxa"/>
            <w:tcBorders>
              <w:top w:val="nil"/>
              <w:left w:val="nil"/>
              <w:bottom w:val="nil"/>
              <w:right w:val="nil"/>
            </w:tcBorders>
            <w:vAlign w:val="center"/>
            <w:hideMark/>
          </w:tcPr>
          <w:p w14:paraId="65CD8C3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46.500.000.000 </w:t>
            </w:r>
          </w:p>
        </w:tc>
        <w:tc>
          <w:tcPr>
            <w:tcW w:w="1593" w:type="dxa"/>
            <w:tcBorders>
              <w:top w:val="nil"/>
              <w:left w:val="nil"/>
              <w:bottom w:val="nil"/>
              <w:right w:val="nil"/>
            </w:tcBorders>
            <w:noWrap/>
            <w:vAlign w:val="bottom"/>
            <w:hideMark/>
          </w:tcPr>
          <w:p w14:paraId="1988DF4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2EAF46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46.500.000.000 </w:t>
            </w:r>
          </w:p>
        </w:tc>
      </w:tr>
      <w:tr w:rsidR="0002286F" w:rsidRPr="000E528B" w14:paraId="3FD3BDD7" w14:textId="77777777" w:rsidTr="000818BD">
        <w:trPr>
          <w:trHeight w:val="255"/>
        </w:trPr>
        <w:tc>
          <w:tcPr>
            <w:tcW w:w="609" w:type="dxa"/>
            <w:tcBorders>
              <w:top w:val="nil"/>
              <w:left w:val="nil"/>
              <w:bottom w:val="nil"/>
              <w:right w:val="nil"/>
            </w:tcBorders>
            <w:vAlign w:val="center"/>
            <w:hideMark/>
          </w:tcPr>
          <w:p w14:paraId="1ABE372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4302</w:t>
            </w:r>
          </w:p>
        </w:tc>
        <w:tc>
          <w:tcPr>
            <w:tcW w:w="530" w:type="dxa"/>
            <w:tcBorders>
              <w:top w:val="nil"/>
              <w:left w:val="nil"/>
              <w:bottom w:val="nil"/>
              <w:right w:val="nil"/>
            </w:tcBorders>
            <w:vAlign w:val="center"/>
            <w:hideMark/>
          </w:tcPr>
          <w:p w14:paraId="0E56583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218209C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FORMACIÓN Y PREPARACIÓN DE DEPORTISTAS</w:t>
            </w:r>
          </w:p>
        </w:tc>
        <w:tc>
          <w:tcPr>
            <w:tcW w:w="1826" w:type="dxa"/>
            <w:tcBorders>
              <w:top w:val="nil"/>
              <w:left w:val="nil"/>
              <w:bottom w:val="nil"/>
              <w:right w:val="nil"/>
            </w:tcBorders>
            <w:vAlign w:val="center"/>
            <w:hideMark/>
          </w:tcPr>
          <w:p w14:paraId="14BEA13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190.092.487.504 </w:t>
            </w:r>
          </w:p>
        </w:tc>
        <w:tc>
          <w:tcPr>
            <w:tcW w:w="1593" w:type="dxa"/>
            <w:tcBorders>
              <w:top w:val="nil"/>
              <w:left w:val="nil"/>
              <w:bottom w:val="nil"/>
              <w:right w:val="nil"/>
            </w:tcBorders>
            <w:noWrap/>
            <w:vAlign w:val="bottom"/>
            <w:hideMark/>
          </w:tcPr>
          <w:p w14:paraId="703B871B"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6BB05A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190.092.487.504 </w:t>
            </w:r>
          </w:p>
        </w:tc>
      </w:tr>
      <w:tr w:rsidR="0002286F" w:rsidRPr="000E528B" w14:paraId="49093123" w14:textId="77777777" w:rsidTr="000818BD">
        <w:trPr>
          <w:trHeight w:val="255"/>
        </w:trPr>
        <w:tc>
          <w:tcPr>
            <w:tcW w:w="609" w:type="dxa"/>
            <w:tcBorders>
              <w:top w:val="nil"/>
              <w:left w:val="nil"/>
              <w:bottom w:val="nil"/>
              <w:right w:val="nil"/>
            </w:tcBorders>
            <w:vAlign w:val="center"/>
            <w:hideMark/>
          </w:tcPr>
          <w:p w14:paraId="3926BE7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1E65C18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1604</w:t>
            </w:r>
          </w:p>
        </w:tc>
        <w:tc>
          <w:tcPr>
            <w:tcW w:w="2983" w:type="dxa"/>
            <w:gridSpan w:val="2"/>
            <w:tcBorders>
              <w:top w:val="nil"/>
              <w:left w:val="nil"/>
              <w:bottom w:val="nil"/>
              <w:right w:val="nil"/>
            </w:tcBorders>
            <w:vAlign w:val="center"/>
            <w:hideMark/>
          </w:tcPr>
          <w:p w14:paraId="40BD6FB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RECREACIÓN Y DEPORTE</w:t>
            </w:r>
          </w:p>
        </w:tc>
        <w:tc>
          <w:tcPr>
            <w:tcW w:w="1826" w:type="dxa"/>
            <w:tcBorders>
              <w:top w:val="nil"/>
              <w:left w:val="nil"/>
              <w:bottom w:val="nil"/>
              <w:right w:val="nil"/>
            </w:tcBorders>
            <w:vAlign w:val="center"/>
            <w:hideMark/>
          </w:tcPr>
          <w:p w14:paraId="3E74ABD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190.092.487.504 </w:t>
            </w:r>
          </w:p>
        </w:tc>
        <w:tc>
          <w:tcPr>
            <w:tcW w:w="1593" w:type="dxa"/>
            <w:tcBorders>
              <w:top w:val="nil"/>
              <w:left w:val="nil"/>
              <w:bottom w:val="nil"/>
              <w:right w:val="nil"/>
            </w:tcBorders>
            <w:noWrap/>
            <w:vAlign w:val="bottom"/>
            <w:hideMark/>
          </w:tcPr>
          <w:p w14:paraId="1CF1D69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4C307A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190.092.487.504 </w:t>
            </w:r>
          </w:p>
        </w:tc>
      </w:tr>
      <w:tr w:rsidR="0002286F" w:rsidRPr="000E528B" w14:paraId="62CBD8FE" w14:textId="77777777" w:rsidTr="000818BD">
        <w:trPr>
          <w:trHeight w:val="255"/>
        </w:trPr>
        <w:tc>
          <w:tcPr>
            <w:tcW w:w="609" w:type="dxa"/>
            <w:tcBorders>
              <w:top w:val="nil"/>
              <w:left w:val="nil"/>
              <w:bottom w:val="nil"/>
              <w:right w:val="nil"/>
            </w:tcBorders>
            <w:vAlign w:val="center"/>
            <w:hideMark/>
          </w:tcPr>
          <w:p w14:paraId="00AEF0A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4399</w:t>
            </w:r>
          </w:p>
        </w:tc>
        <w:tc>
          <w:tcPr>
            <w:tcW w:w="530" w:type="dxa"/>
            <w:tcBorders>
              <w:top w:val="nil"/>
              <w:left w:val="nil"/>
              <w:bottom w:val="nil"/>
              <w:right w:val="nil"/>
            </w:tcBorders>
            <w:vAlign w:val="center"/>
            <w:hideMark/>
          </w:tcPr>
          <w:p w14:paraId="5252B71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A47D72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RECREACIÓN Y DEPORTE</w:t>
            </w:r>
          </w:p>
        </w:tc>
        <w:tc>
          <w:tcPr>
            <w:tcW w:w="1826" w:type="dxa"/>
            <w:tcBorders>
              <w:top w:val="nil"/>
              <w:left w:val="nil"/>
              <w:bottom w:val="nil"/>
              <w:right w:val="nil"/>
            </w:tcBorders>
            <w:vAlign w:val="center"/>
            <w:hideMark/>
          </w:tcPr>
          <w:p w14:paraId="411710D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5.300.000.000 </w:t>
            </w:r>
          </w:p>
        </w:tc>
        <w:tc>
          <w:tcPr>
            <w:tcW w:w="1593" w:type="dxa"/>
            <w:tcBorders>
              <w:top w:val="nil"/>
              <w:left w:val="nil"/>
              <w:bottom w:val="nil"/>
              <w:right w:val="nil"/>
            </w:tcBorders>
            <w:noWrap/>
            <w:vAlign w:val="bottom"/>
            <w:hideMark/>
          </w:tcPr>
          <w:p w14:paraId="2CEE2874"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792B8E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5.300.000.000 </w:t>
            </w:r>
          </w:p>
        </w:tc>
      </w:tr>
      <w:tr w:rsidR="0002286F" w:rsidRPr="000E528B" w14:paraId="3844D313" w14:textId="77777777" w:rsidTr="000818BD">
        <w:trPr>
          <w:trHeight w:val="255"/>
        </w:trPr>
        <w:tc>
          <w:tcPr>
            <w:tcW w:w="609" w:type="dxa"/>
            <w:tcBorders>
              <w:top w:val="nil"/>
              <w:left w:val="nil"/>
              <w:bottom w:val="nil"/>
              <w:right w:val="nil"/>
            </w:tcBorders>
            <w:vAlign w:val="center"/>
            <w:hideMark/>
          </w:tcPr>
          <w:p w14:paraId="4150842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8E9C97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1604</w:t>
            </w:r>
          </w:p>
        </w:tc>
        <w:tc>
          <w:tcPr>
            <w:tcW w:w="2983" w:type="dxa"/>
            <w:gridSpan w:val="2"/>
            <w:tcBorders>
              <w:top w:val="nil"/>
              <w:left w:val="nil"/>
              <w:bottom w:val="nil"/>
              <w:right w:val="nil"/>
            </w:tcBorders>
            <w:vAlign w:val="center"/>
            <w:hideMark/>
          </w:tcPr>
          <w:p w14:paraId="4BE3C90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RECREACIÓN Y DEPORTE</w:t>
            </w:r>
          </w:p>
        </w:tc>
        <w:tc>
          <w:tcPr>
            <w:tcW w:w="1826" w:type="dxa"/>
            <w:tcBorders>
              <w:top w:val="nil"/>
              <w:left w:val="nil"/>
              <w:bottom w:val="nil"/>
              <w:right w:val="nil"/>
            </w:tcBorders>
            <w:vAlign w:val="center"/>
            <w:hideMark/>
          </w:tcPr>
          <w:p w14:paraId="7CA30A3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5.300.000.000 </w:t>
            </w:r>
          </w:p>
        </w:tc>
        <w:tc>
          <w:tcPr>
            <w:tcW w:w="1593" w:type="dxa"/>
            <w:tcBorders>
              <w:top w:val="nil"/>
              <w:left w:val="nil"/>
              <w:bottom w:val="nil"/>
              <w:right w:val="nil"/>
            </w:tcBorders>
            <w:noWrap/>
            <w:vAlign w:val="bottom"/>
            <w:hideMark/>
          </w:tcPr>
          <w:p w14:paraId="15CC04E7"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EE4BD7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5.300.000.000 </w:t>
            </w:r>
          </w:p>
        </w:tc>
      </w:tr>
      <w:tr w:rsidR="0002286F" w:rsidRPr="000E528B" w14:paraId="341B049A" w14:textId="77777777" w:rsidTr="000818BD">
        <w:trPr>
          <w:trHeight w:val="255"/>
        </w:trPr>
        <w:tc>
          <w:tcPr>
            <w:tcW w:w="609" w:type="dxa"/>
            <w:tcBorders>
              <w:top w:val="nil"/>
              <w:left w:val="nil"/>
              <w:bottom w:val="nil"/>
              <w:right w:val="nil"/>
            </w:tcBorders>
            <w:hideMark/>
          </w:tcPr>
          <w:p w14:paraId="436241C4"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B81C915" w14:textId="77777777" w:rsidR="0002286F" w:rsidRPr="000E528B" w:rsidRDefault="0002286F" w:rsidP="000818BD">
            <w:pPr>
              <w:rPr>
                <w:lang w:eastAsia="es-CO"/>
              </w:rPr>
            </w:pPr>
          </w:p>
        </w:tc>
        <w:tc>
          <w:tcPr>
            <w:tcW w:w="599" w:type="dxa"/>
            <w:tcBorders>
              <w:top w:val="nil"/>
              <w:left w:val="nil"/>
              <w:bottom w:val="nil"/>
              <w:right w:val="nil"/>
            </w:tcBorders>
            <w:hideMark/>
          </w:tcPr>
          <w:p w14:paraId="2D0BEC0B" w14:textId="77777777" w:rsidR="0002286F" w:rsidRPr="000E528B" w:rsidRDefault="0002286F" w:rsidP="000818BD">
            <w:pPr>
              <w:rPr>
                <w:lang w:eastAsia="es-CO"/>
              </w:rPr>
            </w:pPr>
          </w:p>
        </w:tc>
        <w:tc>
          <w:tcPr>
            <w:tcW w:w="2384" w:type="dxa"/>
            <w:tcBorders>
              <w:top w:val="nil"/>
              <w:left w:val="nil"/>
              <w:bottom w:val="nil"/>
              <w:right w:val="nil"/>
            </w:tcBorders>
            <w:hideMark/>
          </w:tcPr>
          <w:p w14:paraId="3D6B2B6D" w14:textId="77777777" w:rsidR="0002286F" w:rsidRPr="000E528B" w:rsidRDefault="0002286F" w:rsidP="000818BD">
            <w:pPr>
              <w:rPr>
                <w:lang w:eastAsia="es-CO"/>
              </w:rPr>
            </w:pPr>
          </w:p>
        </w:tc>
        <w:tc>
          <w:tcPr>
            <w:tcW w:w="1826" w:type="dxa"/>
            <w:tcBorders>
              <w:top w:val="nil"/>
              <w:left w:val="nil"/>
              <w:bottom w:val="nil"/>
              <w:right w:val="nil"/>
            </w:tcBorders>
            <w:hideMark/>
          </w:tcPr>
          <w:p w14:paraId="536DCEB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6A0EFD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71DFA5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42ABB00E" w14:textId="77777777" w:rsidTr="000818BD">
        <w:trPr>
          <w:trHeight w:val="255"/>
        </w:trPr>
        <w:tc>
          <w:tcPr>
            <w:tcW w:w="4122" w:type="dxa"/>
            <w:gridSpan w:val="4"/>
            <w:tcBorders>
              <w:top w:val="nil"/>
              <w:left w:val="nil"/>
              <w:bottom w:val="nil"/>
              <w:right w:val="nil"/>
            </w:tcBorders>
            <w:hideMark/>
          </w:tcPr>
          <w:p w14:paraId="0B8C459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F575E5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310.458.695.504 </w:t>
            </w:r>
          </w:p>
        </w:tc>
        <w:tc>
          <w:tcPr>
            <w:tcW w:w="1593" w:type="dxa"/>
            <w:tcBorders>
              <w:top w:val="nil"/>
              <w:left w:val="nil"/>
              <w:bottom w:val="nil"/>
              <w:right w:val="nil"/>
            </w:tcBorders>
            <w:noWrap/>
            <w:vAlign w:val="bottom"/>
            <w:hideMark/>
          </w:tcPr>
          <w:p w14:paraId="75CA31C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68E5604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310.458.695.504 </w:t>
            </w:r>
          </w:p>
        </w:tc>
      </w:tr>
      <w:tr w:rsidR="0002286F" w:rsidRPr="000E528B" w14:paraId="509B111F" w14:textId="77777777" w:rsidTr="000818BD">
        <w:trPr>
          <w:trHeight w:val="255"/>
        </w:trPr>
        <w:tc>
          <w:tcPr>
            <w:tcW w:w="609" w:type="dxa"/>
            <w:tcBorders>
              <w:top w:val="nil"/>
              <w:left w:val="nil"/>
              <w:bottom w:val="nil"/>
              <w:right w:val="nil"/>
            </w:tcBorders>
            <w:hideMark/>
          </w:tcPr>
          <w:p w14:paraId="4F8DD344"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EEEAACD" w14:textId="77777777" w:rsidR="0002286F" w:rsidRPr="000E528B" w:rsidRDefault="0002286F" w:rsidP="000818BD">
            <w:pPr>
              <w:rPr>
                <w:lang w:eastAsia="es-CO"/>
              </w:rPr>
            </w:pPr>
          </w:p>
        </w:tc>
        <w:tc>
          <w:tcPr>
            <w:tcW w:w="599" w:type="dxa"/>
            <w:tcBorders>
              <w:top w:val="nil"/>
              <w:left w:val="nil"/>
              <w:bottom w:val="nil"/>
              <w:right w:val="nil"/>
            </w:tcBorders>
            <w:hideMark/>
          </w:tcPr>
          <w:p w14:paraId="751B3ECE" w14:textId="77777777" w:rsidR="0002286F" w:rsidRPr="000E528B" w:rsidRDefault="0002286F" w:rsidP="000818BD">
            <w:pPr>
              <w:rPr>
                <w:lang w:eastAsia="es-CO"/>
              </w:rPr>
            </w:pPr>
          </w:p>
        </w:tc>
        <w:tc>
          <w:tcPr>
            <w:tcW w:w="2384" w:type="dxa"/>
            <w:tcBorders>
              <w:top w:val="nil"/>
              <w:left w:val="nil"/>
              <w:bottom w:val="nil"/>
              <w:right w:val="nil"/>
            </w:tcBorders>
            <w:hideMark/>
          </w:tcPr>
          <w:p w14:paraId="314557DA" w14:textId="77777777" w:rsidR="0002286F" w:rsidRPr="000E528B" w:rsidRDefault="0002286F" w:rsidP="000818BD">
            <w:pPr>
              <w:rPr>
                <w:lang w:eastAsia="es-CO"/>
              </w:rPr>
            </w:pPr>
          </w:p>
        </w:tc>
        <w:tc>
          <w:tcPr>
            <w:tcW w:w="1826" w:type="dxa"/>
            <w:tcBorders>
              <w:top w:val="nil"/>
              <w:left w:val="nil"/>
              <w:bottom w:val="nil"/>
              <w:right w:val="nil"/>
            </w:tcBorders>
            <w:hideMark/>
          </w:tcPr>
          <w:p w14:paraId="4C48192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4F956D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C854AF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3C73F39" w14:textId="77777777" w:rsidTr="000818BD">
        <w:trPr>
          <w:trHeight w:val="255"/>
        </w:trPr>
        <w:tc>
          <w:tcPr>
            <w:tcW w:w="609" w:type="dxa"/>
            <w:tcBorders>
              <w:top w:val="nil"/>
              <w:left w:val="nil"/>
              <w:bottom w:val="nil"/>
              <w:right w:val="nil"/>
            </w:tcBorders>
            <w:vAlign w:val="bottom"/>
            <w:hideMark/>
          </w:tcPr>
          <w:p w14:paraId="67ECAF1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E062DF1"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E1D6AEA"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99B704B"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4401</w:t>
            </w:r>
          </w:p>
        </w:tc>
        <w:tc>
          <w:tcPr>
            <w:tcW w:w="1539" w:type="dxa"/>
            <w:tcBorders>
              <w:top w:val="nil"/>
              <w:left w:val="nil"/>
              <w:bottom w:val="nil"/>
              <w:right w:val="nil"/>
            </w:tcBorders>
            <w:vAlign w:val="bottom"/>
            <w:hideMark/>
          </w:tcPr>
          <w:p w14:paraId="3B2FCC8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F0FEBCC" w14:textId="77777777" w:rsidTr="000818BD">
        <w:trPr>
          <w:trHeight w:val="255"/>
        </w:trPr>
        <w:tc>
          <w:tcPr>
            <w:tcW w:w="609" w:type="dxa"/>
            <w:tcBorders>
              <w:top w:val="nil"/>
              <w:left w:val="nil"/>
              <w:bottom w:val="nil"/>
              <w:right w:val="nil"/>
            </w:tcBorders>
            <w:hideMark/>
          </w:tcPr>
          <w:p w14:paraId="7DD14D2A"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18A2DD4" w14:textId="77777777" w:rsidR="0002286F" w:rsidRPr="000E528B" w:rsidRDefault="0002286F" w:rsidP="000818BD">
            <w:pPr>
              <w:rPr>
                <w:lang w:eastAsia="es-CO"/>
              </w:rPr>
            </w:pPr>
          </w:p>
        </w:tc>
        <w:tc>
          <w:tcPr>
            <w:tcW w:w="599" w:type="dxa"/>
            <w:tcBorders>
              <w:top w:val="nil"/>
              <w:left w:val="nil"/>
              <w:bottom w:val="nil"/>
              <w:right w:val="nil"/>
            </w:tcBorders>
            <w:hideMark/>
          </w:tcPr>
          <w:p w14:paraId="0D0D1BAC"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4AEB606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JURISDICCIÓN ESPECIAL PARA LA PAZ</w:t>
            </w:r>
          </w:p>
        </w:tc>
        <w:tc>
          <w:tcPr>
            <w:tcW w:w="1539" w:type="dxa"/>
            <w:tcBorders>
              <w:top w:val="nil"/>
              <w:left w:val="nil"/>
              <w:bottom w:val="nil"/>
              <w:right w:val="nil"/>
            </w:tcBorders>
            <w:hideMark/>
          </w:tcPr>
          <w:p w14:paraId="42DE8E8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4537D0B8" w14:textId="77777777" w:rsidTr="000818BD">
        <w:trPr>
          <w:trHeight w:val="255"/>
        </w:trPr>
        <w:tc>
          <w:tcPr>
            <w:tcW w:w="4122" w:type="dxa"/>
            <w:gridSpan w:val="4"/>
            <w:tcBorders>
              <w:top w:val="nil"/>
              <w:left w:val="nil"/>
              <w:bottom w:val="nil"/>
              <w:right w:val="nil"/>
            </w:tcBorders>
            <w:vAlign w:val="center"/>
            <w:hideMark/>
          </w:tcPr>
          <w:p w14:paraId="50D5E7DF"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392D2C1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572.174.000.000 </w:t>
            </w:r>
          </w:p>
        </w:tc>
        <w:tc>
          <w:tcPr>
            <w:tcW w:w="1593" w:type="dxa"/>
            <w:tcBorders>
              <w:top w:val="nil"/>
              <w:left w:val="nil"/>
              <w:bottom w:val="nil"/>
              <w:right w:val="nil"/>
            </w:tcBorders>
            <w:noWrap/>
            <w:vAlign w:val="bottom"/>
            <w:hideMark/>
          </w:tcPr>
          <w:p w14:paraId="1501D65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288628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572.174.000.000 </w:t>
            </w:r>
          </w:p>
        </w:tc>
      </w:tr>
      <w:tr w:rsidR="0002286F" w:rsidRPr="000E528B" w14:paraId="3EFF18E2" w14:textId="77777777" w:rsidTr="000818BD">
        <w:trPr>
          <w:trHeight w:val="255"/>
        </w:trPr>
        <w:tc>
          <w:tcPr>
            <w:tcW w:w="4122" w:type="dxa"/>
            <w:gridSpan w:val="4"/>
            <w:tcBorders>
              <w:top w:val="nil"/>
              <w:left w:val="nil"/>
              <w:bottom w:val="nil"/>
              <w:right w:val="nil"/>
            </w:tcBorders>
            <w:vAlign w:val="center"/>
            <w:hideMark/>
          </w:tcPr>
          <w:p w14:paraId="094F053B"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37885F8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189.521.300.973 </w:t>
            </w:r>
          </w:p>
        </w:tc>
        <w:tc>
          <w:tcPr>
            <w:tcW w:w="1593" w:type="dxa"/>
            <w:tcBorders>
              <w:top w:val="nil"/>
              <w:left w:val="nil"/>
              <w:bottom w:val="nil"/>
              <w:right w:val="nil"/>
            </w:tcBorders>
            <w:noWrap/>
            <w:vAlign w:val="bottom"/>
            <w:hideMark/>
          </w:tcPr>
          <w:p w14:paraId="05C4C51D"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8CA969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189.521.300.973 </w:t>
            </w:r>
          </w:p>
        </w:tc>
      </w:tr>
      <w:tr w:rsidR="0002286F" w:rsidRPr="000E528B" w14:paraId="0DC7D8B3" w14:textId="77777777" w:rsidTr="000818BD">
        <w:trPr>
          <w:trHeight w:val="255"/>
        </w:trPr>
        <w:tc>
          <w:tcPr>
            <w:tcW w:w="609" w:type="dxa"/>
            <w:tcBorders>
              <w:top w:val="nil"/>
              <w:left w:val="nil"/>
              <w:bottom w:val="nil"/>
              <w:right w:val="nil"/>
            </w:tcBorders>
            <w:vAlign w:val="center"/>
            <w:hideMark/>
          </w:tcPr>
          <w:p w14:paraId="5B6A78A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4401</w:t>
            </w:r>
          </w:p>
        </w:tc>
        <w:tc>
          <w:tcPr>
            <w:tcW w:w="530" w:type="dxa"/>
            <w:tcBorders>
              <w:top w:val="nil"/>
              <w:left w:val="nil"/>
              <w:bottom w:val="nil"/>
              <w:right w:val="nil"/>
            </w:tcBorders>
            <w:vAlign w:val="center"/>
            <w:hideMark/>
          </w:tcPr>
          <w:p w14:paraId="1EA2B339"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2C2596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JURISDICCIÓN ESPECIAL PARA LA PAZ</w:t>
            </w:r>
          </w:p>
        </w:tc>
        <w:tc>
          <w:tcPr>
            <w:tcW w:w="1826" w:type="dxa"/>
            <w:tcBorders>
              <w:top w:val="nil"/>
              <w:left w:val="nil"/>
              <w:bottom w:val="nil"/>
              <w:right w:val="nil"/>
            </w:tcBorders>
            <w:vAlign w:val="center"/>
            <w:hideMark/>
          </w:tcPr>
          <w:p w14:paraId="54ED0AD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156.553.669.010 </w:t>
            </w:r>
          </w:p>
        </w:tc>
        <w:tc>
          <w:tcPr>
            <w:tcW w:w="1593" w:type="dxa"/>
            <w:tcBorders>
              <w:top w:val="nil"/>
              <w:left w:val="nil"/>
              <w:bottom w:val="nil"/>
              <w:right w:val="nil"/>
            </w:tcBorders>
            <w:noWrap/>
            <w:vAlign w:val="bottom"/>
            <w:hideMark/>
          </w:tcPr>
          <w:p w14:paraId="24C54042"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E3EE44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156.553.669.010 </w:t>
            </w:r>
          </w:p>
        </w:tc>
      </w:tr>
      <w:tr w:rsidR="0002286F" w:rsidRPr="000E528B" w14:paraId="52BBA3CE" w14:textId="77777777" w:rsidTr="000818BD">
        <w:trPr>
          <w:trHeight w:val="255"/>
        </w:trPr>
        <w:tc>
          <w:tcPr>
            <w:tcW w:w="609" w:type="dxa"/>
            <w:tcBorders>
              <w:top w:val="nil"/>
              <w:left w:val="nil"/>
              <w:bottom w:val="nil"/>
              <w:right w:val="nil"/>
            </w:tcBorders>
            <w:vAlign w:val="center"/>
            <w:hideMark/>
          </w:tcPr>
          <w:p w14:paraId="46D1164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E4FA38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041BC8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64E94C65"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156.553.669.010 </w:t>
            </w:r>
          </w:p>
        </w:tc>
        <w:tc>
          <w:tcPr>
            <w:tcW w:w="1593" w:type="dxa"/>
            <w:tcBorders>
              <w:top w:val="nil"/>
              <w:left w:val="nil"/>
              <w:bottom w:val="nil"/>
              <w:right w:val="nil"/>
            </w:tcBorders>
            <w:noWrap/>
            <w:vAlign w:val="bottom"/>
            <w:hideMark/>
          </w:tcPr>
          <w:p w14:paraId="6524ACFC"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B0D27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156.553.669.010 </w:t>
            </w:r>
          </w:p>
        </w:tc>
      </w:tr>
      <w:tr w:rsidR="0002286F" w:rsidRPr="000E528B" w14:paraId="44CA9CDF" w14:textId="77777777" w:rsidTr="000818BD">
        <w:trPr>
          <w:trHeight w:val="255"/>
        </w:trPr>
        <w:tc>
          <w:tcPr>
            <w:tcW w:w="609" w:type="dxa"/>
            <w:tcBorders>
              <w:top w:val="nil"/>
              <w:left w:val="nil"/>
              <w:bottom w:val="nil"/>
              <w:right w:val="nil"/>
            </w:tcBorders>
            <w:vAlign w:val="center"/>
            <w:hideMark/>
          </w:tcPr>
          <w:p w14:paraId="0387FD9E"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4499</w:t>
            </w:r>
          </w:p>
        </w:tc>
        <w:tc>
          <w:tcPr>
            <w:tcW w:w="530" w:type="dxa"/>
            <w:tcBorders>
              <w:top w:val="nil"/>
              <w:left w:val="nil"/>
              <w:bottom w:val="nil"/>
              <w:right w:val="nil"/>
            </w:tcBorders>
            <w:vAlign w:val="center"/>
            <w:hideMark/>
          </w:tcPr>
          <w:p w14:paraId="13193978"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9BE645E"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JUSTICIA ESPECIAL PARA LA PAZ</w:t>
            </w:r>
          </w:p>
        </w:tc>
        <w:tc>
          <w:tcPr>
            <w:tcW w:w="1826" w:type="dxa"/>
            <w:tcBorders>
              <w:top w:val="nil"/>
              <w:left w:val="nil"/>
              <w:bottom w:val="nil"/>
              <w:right w:val="nil"/>
            </w:tcBorders>
            <w:vAlign w:val="center"/>
            <w:hideMark/>
          </w:tcPr>
          <w:p w14:paraId="281D57B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32.967.631.963 </w:t>
            </w:r>
          </w:p>
        </w:tc>
        <w:tc>
          <w:tcPr>
            <w:tcW w:w="1593" w:type="dxa"/>
            <w:tcBorders>
              <w:top w:val="nil"/>
              <w:left w:val="nil"/>
              <w:bottom w:val="nil"/>
              <w:right w:val="nil"/>
            </w:tcBorders>
            <w:noWrap/>
            <w:vAlign w:val="bottom"/>
            <w:hideMark/>
          </w:tcPr>
          <w:p w14:paraId="08BA1093"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51A80C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32.967.631.963 </w:t>
            </w:r>
          </w:p>
        </w:tc>
      </w:tr>
      <w:tr w:rsidR="0002286F" w:rsidRPr="000E528B" w14:paraId="1725C539" w14:textId="77777777" w:rsidTr="000818BD">
        <w:trPr>
          <w:trHeight w:val="255"/>
        </w:trPr>
        <w:tc>
          <w:tcPr>
            <w:tcW w:w="609" w:type="dxa"/>
            <w:tcBorders>
              <w:top w:val="nil"/>
              <w:left w:val="nil"/>
              <w:bottom w:val="nil"/>
              <w:right w:val="nil"/>
            </w:tcBorders>
            <w:vAlign w:val="center"/>
            <w:hideMark/>
          </w:tcPr>
          <w:p w14:paraId="2BF0DD4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2666E9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3EAEA49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4CEC7AE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32.967.631.963 </w:t>
            </w:r>
          </w:p>
        </w:tc>
        <w:tc>
          <w:tcPr>
            <w:tcW w:w="1593" w:type="dxa"/>
            <w:tcBorders>
              <w:top w:val="nil"/>
              <w:left w:val="nil"/>
              <w:bottom w:val="nil"/>
              <w:right w:val="nil"/>
            </w:tcBorders>
            <w:noWrap/>
            <w:vAlign w:val="bottom"/>
            <w:hideMark/>
          </w:tcPr>
          <w:p w14:paraId="2735135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3A34D03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32.967.631.963 </w:t>
            </w:r>
          </w:p>
        </w:tc>
      </w:tr>
      <w:tr w:rsidR="0002286F" w:rsidRPr="000E528B" w14:paraId="1C310D51" w14:textId="77777777" w:rsidTr="000818BD">
        <w:trPr>
          <w:trHeight w:val="255"/>
        </w:trPr>
        <w:tc>
          <w:tcPr>
            <w:tcW w:w="609" w:type="dxa"/>
            <w:tcBorders>
              <w:top w:val="nil"/>
              <w:left w:val="nil"/>
              <w:bottom w:val="nil"/>
              <w:right w:val="nil"/>
            </w:tcBorders>
            <w:hideMark/>
          </w:tcPr>
          <w:p w14:paraId="1F0BE85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6DDE44B" w14:textId="77777777" w:rsidR="0002286F" w:rsidRPr="000E528B" w:rsidRDefault="0002286F" w:rsidP="000818BD">
            <w:pPr>
              <w:rPr>
                <w:lang w:eastAsia="es-CO"/>
              </w:rPr>
            </w:pPr>
          </w:p>
        </w:tc>
        <w:tc>
          <w:tcPr>
            <w:tcW w:w="599" w:type="dxa"/>
            <w:tcBorders>
              <w:top w:val="nil"/>
              <w:left w:val="nil"/>
              <w:bottom w:val="nil"/>
              <w:right w:val="nil"/>
            </w:tcBorders>
            <w:hideMark/>
          </w:tcPr>
          <w:p w14:paraId="298BE70A" w14:textId="77777777" w:rsidR="0002286F" w:rsidRPr="000E528B" w:rsidRDefault="0002286F" w:rsidP="000818BD">
            <w:pPr>
              <w:rPr>
                <w:lang w:eastAsia="es-CO"/>
              </w:rPr>
            </w:pPr>
          </w:p>
        </w:tc>
        <w:tc>
          <w:tcPr>
            <w:tcW w:w="2384" w:type="dxa"/>
            <w:tcBorders>
              <w:top w:val="nil"/>
              <w:left w:val="nil"/>
              <w:bottom w:val="nil"/>
              <w:right w:val="nil"/>
            </w:tcBorders>
            <w:hideMark/>
          </w:tcPr>
          <w:p w14:paraId="772B43A5" w14:textId="77777777" w:rsidR="0002286F" w:rsidRPr="000E528B" w:rsidRDefault="0002286F" w:rsidP="000818BD">
            <w:pPr>
              <w:rPr>
                <w:lang w:eastAsia="es-CO"/>
              </w:rPr>
            </w:pPr>
          </w:p>
        </w:tc>
        <w:tc>
          <w:tcPr>
            <w:tcW w:w="1826" w:type="dxa"/>
            <w:tcBorders>
              <w:top w:val="nil"/>
              <w:left w:val="nil"/>
              <w:bottom w:val="nil"/>
              <w:right w:val="nil"/>
            </w:tcBorders>
            <w:hideMark/>
          </w:tcPr>
          <w:p w14:paraId="51CF090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E9B182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EFA879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31856D3" w14:textId="77777777" w:rsidTr="000818BD">
        <w:trPr>
          <w:trHeight w:val="255"/>
        </w:trPr>
        <w:tc>
          <w:tcPr>
            <w:tcW w:w="4122" w:type="dxa"/>
            <w:gridSpan w:val="4"/>
            <w:tcBorders>
              <w:top w:val="nil"/>
              <w:left w:val="nil"/>
              <w:bottom w:val="nil"/>
              <w:right w:val="nil"/>
            </w:tcBorders>
            <w:hideMark/>
          </w:tcPr>
          <w:p w14:paraId="20D8A555"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24B7D9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761.695.300.973 </w:t>
            </w:r>
          </w:p>
        </w:tc>
        <w:tc>
          <w:tcPr>
            <w:tcW w:w="1593" w:type="dxa"/>
            <w:tcBorders>
              <w:top w:val="nil"/>
              <w:left w:val="nil"/>
              <w:bottom w:val="nil"/>
              <w:right w:val="nil"/>
            </w:tcBorders>
            <w:noWrap/>
            <w:vAlign w:val="bottom"/>
            <w:hideMark/>
          </w:tcPr>
          <w:p w14:paraId="151E60F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497B1D1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761.695.300.973 </w:t>
            </w:r>
          </w:p>
        </w:tc>
      </w:tr>
      <w:tr w:rsidR="0002286F" w:rsidRPr="000E528B" w14:paraId="5C14F71D" w14:textId="77777777" w:rsidTr="000818BD">
        <w:trPr>
          <w:trHeight w:val="255"/>
        </w:trPr>
        <w:tc>
          <w:tcPr>
            <w:tcW w:w="609" w:type="dxa"/>
            <w:tcBorders>
              <w:top w:val="nil"/>
              <w:left w:val="nil"/>
              <w:bottom w:val="nil"/>
              <w:right w:val="nil"/>
            </w:tcBorders>
            <w:hideMark/>
          </w:tcPr>
          <w:p w14:paraId="27C7911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2E1671FB" w14:textId="77777777" w:rsidR="0002286F" w:rsidRPr="000E528B" w:rsidRDefault="0002286F" w:rsidP="000818BD">
            <w:pPr>
              <w:rPr>
                <w:lang w:eastAsia="es-CO"/>
              </w:rPr>
            </w:pPr>
          </w:p>
        </w:tc>
        <w:tc>
          <w:tcPr>
            <w:tcW w:w="599" w:type="dxa"/>
            <w:tcBorders>
              <w:top w:val="nil"/>
              <w:left w:val="nil"/>
              <w:bottom w:val="nil"/>
              <w:right w:val="nil"/>
            </w:tcBorders>
            <w:hideMark/>
          </w:tcPr>
          <w:p w14:paraId="2E1F745D" w14:textId="77777777" w:rsidR="0002286F" w:rsidRPr="000E528B" w:rsidRDefault="0002286F" w:rsidP="000818BD">
            <w:pPr>
              <w:rPr>
                <w:lang w:eastAsia="es-CO"/>
              </w:rPr>
            </w:pPr>
          </w:p>
        </w:tc>
        <w:tc>
          <w:tcPr>
            <w:tcW w:w="2384" w:type="dxa"/>
            <w:tcBorders>
              <w:top w:val="nil"/>
              <w:left w:val="nil"/>
              <w:bottom w:val="nil"/>
              <w:right w:val="nil"/>
            </w:tcBorders>
            <w:hideMark/>
          </w:tcPr>
          <w:p w14:paraId="07BFE6E2" w14:textId="77777777" w:rsidR="0002286F" w:rsidRPr="000E528B" w:rsidRDefault="0002286F" w:rsidP="000818BD">
            <w:pPr>
              <w:rPr>
                <w:lang w:eastAsia="es-CO"/>
              </w:rPr>
            </w:pPr>
          </w:p>
        </w:tc>
        <w:tc>
          <w:tcPr>
            <w:tcW w:w="1826" w:type="dxa"/>
            <w:tcBorders>
              <w:top w:val="nil"/>
              <w:left w:val="nil"/>
              <w:bottom w:val="nil"/>
              <w:right w:val="nil"/>
            </w:tcBorders>
            <w:hideMark/>
          </w:tcPr>
          <w:p w14:paraId="6809306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4394055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209DAD7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7DD56E8" w14:textId="77777777" w:rsidTr="000818BD">
        <w:trPr>
          <w:trHeight w:val="255"/>
        </w:trPr>
        <w:tc>
          <w:tcPr>
            <w:tcW w:w="609" w:type="dxa"/>
            <w:tcBorders>
              <w:top w:val="nil"/>
              <w:left w:val="nil"/>
              <w:bottom w:val="nil"/>
              <w:right w:val="nil"/>
            </w:tcBorders>
            <w:vAlign w:val="bottom"/>
            <w:hideMark/>
          </w:tcPr>
          <w:p w14:paraId="2B58EC8D"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0D77AEF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3804074"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2A356C3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4403</w:t>
            </w:r>
          </w:p>
        </w:tc>
        <w:tc>
          <w:tcPr>
            <w:tcW w:w="1539" w:type="dxa"/>
            <w:tcBorders>
              <w:top w:val="nil"/>
              <w:left w:val="nil"/>
              <w:bottom w:val="nil"/>
              <w:right w:val="nil"/>
            </w:tcBorders>
            <w:vAlign w:val="bottom"/>
            <w:hideMark/>
          </w:tcPr>
          <w:p w14:paraId="5E86790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D5803BD" w14:textId="77777777" w:rsidTr="000818BD">
        <w:trPr>
          <w:trHeight w:val="255"/>
        </w:trPr>
        <w:tc>
          <w:tcPr>
            <w:tcW w:w="609" w:type="dxa"/>
            <w:tcBorders>
              <w:top w:val="nil"/>
              <w:left w:val="nil"/>
              <w:bottom w:val="nil"/>
              <w:right w:val="nil"/>
            </w:tcBorders>
            <w:hideMark/>
          </w:tcPr>
          <w:p w14:paraId="315BF4EC"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2FCFD821" w14:textId="77777777" w:rsidR="0002286F" w:rsidRPr="000E528B" w:rsidRDefault="0002286F" w:rsidP="000818BD">
            <w:pPr>
              <w:rPr>
                <w:lang w:eastAsia="es-CO"/>
              </w:rPr>
            </w:pPr>
          </w:p>
        </w:tc>
        <w:tc>
          <w:tcPr>
            <w:tcW w:w="599" w:type="dxa"/>
            <w:tcBorders>
              <w:top w:val="nil"/>
              <w:left w:val="nil"/>
              <w:bottom w:val="nil"/>
              <w:right w:val="nil"/>
            </w:tcBorders>
            <w:hideMark/>
          </w:tcPr>
          <w:p w14:paraId="53A32E06"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6297352"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UNIDAD DE BÚSQUEDA DE PERSONAS DADAS POR DESAPARECIDAS EN EL CONTEXTO Y EN RAZÓN DEL CONFLICTO ARMADO (UBPD)</w:t>
            </w:r>
          </w:p>
        </w:tc>
        <w:tc>
          <w:tcPr>
            <w:tcW w:w="1539" w:type="dxa"/>
            <w:tcBorders>
              <w:top w:val="nil"/>
              <w:left w:val="nil"/>
              <w:bottom w:val="nil"/>
              <w:right w:val="nil"/>
            </w:tcBorders>
            <w:hideMark/>
          </w:tcPr>
          <w:p w14:paraId="6F39F424"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5EAEECF4" w14:textId="77777777" w:rsidTr="000818BD">
        <w:trPr>
          <w:trHeight w:val="255"/>
        </w:trPr>
        <w:tc>
          <w:tcPr>
            <w:tcW w:w="4122" w:type="dxa"/>
            <w:gridSpan w:val="4"/>
            <w:tcBorders>
              <w:top w:val="nil"/>
              <w:left w:val="nil"/>
              <w:bottom w:val="nil"/>
              <w:right w:val="nil"/>
            </w:tcBorders>
            <w:vAlign w:val="center"/>
            <w:hideMark/>
          </w:tcPr>
          <w:p w14:paraId="54942A7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532E42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121.859.000.000 </w:t>
            </w:r>
          </w:p>
        </w:tc>
        <w:tc>
          <w:tcPr>
            <w:tcW w:w="1593" w:type="dxa"/>
            <w:tcBorders>
              <w:top w:val="nil"/>
              <w:left w:val="nil"/>
              <w:bottom w:val="nil"/>
              <w:right w:val="nil"/>
            </w:tcBorders>
            <w:noWrap/>
            <w:vAlign w:val="bottom"/>
            <w:hideMark/>
          </w:tcPr>
          <w:p w14:paraId="30B4E4E5"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26BDE96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121.859.000.000 </w:t>
            </w:r>
          </w:p>
        </w:tc>
      </w:tr>
      <w:tr w:rsidR="0002286F" w:rsidRPr="000E528B" w14:paraId="2E98ED48" w14:textId="77777777" w:rsidTr="000818BD">
        <w:trPr>
          <w:trHeight w:val="255"/>
        </w:trPr>
        <w:tc>
          <w:tcPr>
            <w:tcW w:w="4122" w:type="dxa"/>
            <w:gridSpan w:val="4"/>
            <w:tcBorders>
              <w:top w:val="nil"/>
              <w:left w:val="nil"/>
              <w:bottom w:val="nil"/>
              <w:right w:val="nil"/>
            </w:tcBorders>
            <w:vAlign w:val="center"/>
            <w:hideMark/>
          </w:tcPr>
          <w:p w14:paraId="77C527C0"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192EC2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76.273.000.000 </w:t>
            </w:r>
          </w:p>
        </w:tc>
        <w:tc>
          <w:tcPr>
            <w:tcW w:w="1593" w:type="dxa"/>
            <w:tcBorders>
              <w:top w:val="nil"/>
              <w:left w:val="nil"/>
              <w:bottom w:val="nil"/>
              <w:right w:val="nil"/>
            </w:tcBorders>
            <w:noWrap/>
            <w:vAlign w:val="bottom"/>
            <w:hideMark/>
          </w:tcPr>
          <w:p w14:paraId="5C7A9AAA"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668C475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76.273.000.000 </w:t>
            </w:r>
          </w:p>
        </w:tc>
      </w:tr>
      <w:tr w:rsidR="0002286F" w:rsidRPr="000E528B" w14:paraId="30854700" w14:textId="77777777" w:rsidTr="000818BD">
        <w:trPr>
          <w:trHeight w:val="255"/>
        </w:trPr>
        <w:tc>
          <w:tcPr>
            <w:tcW w:w="609" w:type="dxa"/>
            <w:tcBorders>
              <w:top w:val="nil"/>
              <w:left w:val="nil"/>
              <w:bottom w:val="nil"/>
              <w:right w:val="nil"/>
            </w:tcBorders>
            <w:vAlign w:val="center"/>
            <w:hideMark/>
          </w:tcPr>
          <w:p w14:paraId="3BD3AA7D"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4403</w:t>
            </w:r>
          </w:p>
        </w:tc>
        <w:tc>
          <w:tcPr>
            <w:tcW w:w="530" w:type="dxa"/>
            <w:tcBorders>
              <w:top w:val="nil"/>
              <w:left w:val="nil"/>
              <w:bottom w:val="nil"/>
              <w:right w:val="nil"/>
            </w:tcBorders>
            <w:vAlign w:val="center"/>
            <w:hideMark/>
          </w:tcPr>
          <w:p w14:paraId="42405441"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38ED091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BÚSQUEDA HUMANITARIA DE PERSONAS DADAS POR DESAPARECIDAS EN EL CONTEXTO Y EN RAZÓN DEL CONFLICTO ARMADO EN COLOMBIA.</w:t>
            </w:r>
          </w:p>
        </w:tc>
        <w:tc>
          <w:tcPr>
            <w:tcW w:w="1826" w:type="dxa"/>
            <w:tcBorders>
              <w:top w:val="nil"/>
              <w:left w:val="nil"/>
              <w:bottom w:val="nil"/>
              <w:right w:val="nil"/>
            </w:tcBorders>
            <w:vAlign w:val="center"/>
            <w:hideMark/>
          </w:tcPr>
          <w:p w14:paraId="7882C27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42.000.000.000 </w:t>
            </w:r>
          </w:p>
        </w:tc>
        <w:tc>
          <w:tcPr>
            <w:tcW w:w="1593" w:type="dxa"/>
            <w:tcBorders>
              <w:top w:val="nil"/>
              <w:left w:val="nil"/>
              <w:bottom w:val="nil"/>
              <w:right w:val="nil"/>
            </w:tcBorders>
            <w:noWrap/>
            <w:vAlign w:val="bottom"/>
            <w:hideMark/>
          </w:tcPr>
          <w:p w14:paraId="4B6C67BD"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18D4A33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42.000.000.000 </w:t>
            </w:r>
          </w:p>
        </w:tc>
      </w:tr>
      <w:tr w:rsidR="0002286F" w:rsidRPr="000E528B" w14:paraId="6FAE1462" w14:textId="77777777" w:rsidTr="000818BD">
        <w:trPr>
          <w:trHeight w:val="255"/>
        </w:trPr>
        <w:tc>
          <w:tcPr>
            <w:tcW w:w="609" w:type="dxa"/>
            <w:tcBorders>
              <w:top w:val="nil"/>
              <w:left w:val="nil"/>
              <w:bottom w:val="nil"/>
              <w:right w:val="nil"/>
            </w:tcBorders>
            <w:vAlign w:val="center"/>
            <w:hideMark/>
          </w:tcPr>
          <w:p w14:paraId="0401875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9B110B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28DBBBC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10BEFBE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42.000.000.000 </w:t>
            </w:r>
          </w:p>
        </w:tc>
        <w:tc>
          <w:tcPr>
            <w:tcW w:w="1593" w:type="dxa"/>
            <w:tcBorders>
              <w:top w:val="nil"/>
              <w:left w:val="nil"/>
              <w:bottom w:val="nil"/>
              <w:right w:val="nil"/>
            </w:tcBorders>
            <w:noWrap/>
            <w:vAlign w:val="bottom"/>
            <w:hideMark/>
          </w:tcPr>
          <w:p w14:paraId="09D2EBD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7BAE7AE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42.000.000.000 </w:t>
            </w:r>
          </w:p>
        </w:tc>
      </w:tr>
      <w:tr w:rsidR="0002286F" w:rsidRPr="000E528B" w14:paraId="5232CCAE" w14:textId="77777777" w:rsidTr="000818BD">
        <w:trPr>
          <w:trHeight w:val="255"/>
        </w:trPr>
        <w:tc>
          <w:tcPr>
            <w:tcW w:w="609" w:type="dxa"/>
            <w:tcBorders>
              <w:top w:val="nil"/>
              <w:left w:val="nil"/>
              <w:bottom w:val="nil"/>
              <w:right w:val="nil"/>
            </w:tcBorders>
            <w:vAlign w:val="center"/>
            <w:hideMark/>
          </w:tcPr>
          <w:p w14:paraId="0450E86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4499</w:t>
            </w:r>
          </w:p>
        </w:tc>
        <w:tc>
          <w:tcPr>
            <w:tcW w:w="530" w:type="dxa"/>
            <w:tcBorders>
              <w:top w:val="nil"/>
              <w:left w:val="nil"/>
              <w:bottom w:val="nil"/>
              <w:right w:val="nil"/>
            </w:tcBorders>
            <w:vAlign w:val="center"/>
            <w:hideMark/>
          </w:tcPr>
          <w:p w14:paraId="2EF10B3E"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049101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JUSTICIA ESPECIAL PARA LA PAZ</w:t>
            </w:r>
          </w:p>
        </w:tc>
        <w:tc>
          <w:tcPr>
            <w:tcW w:w="1826" w:type="dxa"/>
            <w:tcBorders>
              <w:top w:val="nil"/>
              <w:left w:val="nil"/>
              <w:bottom w:val="nil"/>
              <w:right w:val="nil"/>
            </w:tcBorders>
            <w:vAlign w:val="center"/>
            <w:hideMark/>
          </w:tcPr>
          <w:p w14:paraId="3DFBB9B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34.273.000.000 </w:t>
            </w:r>
          </w:p>
        </w:tc>
        <w:tc>
          <w:tcPr>
            <w:tcW w:w="1593" w:type="dxa"/>
            <w:tcBorders>
              <w:top w:val="nil"/>
              <w:left w:val="nil"/>
              <w:bottom w:val="nil"/>
              <w:right w:val="nil"/>
            </w:tcBorders>
            <w:noWrap/>
            <w:vAlign w:val="bottom"/>
            <w:hideMark/>
          </w:tcPr>
          <w:p w14:paraId="7D0FAC11"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5D48F02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34.273.000.000 </w:t>
            </w:r>
          </w:p>
        </w:tc>
      </w:tr>
      <w:tr w:rsidR="0002286F" w:rsidRPr="000E528B" w14:paraId="1B302644" w14:textId="77777777" w:rsidTr="000818BD">
        <w:trPr>
          <w:trHeight w:val="255"/>
        </w:trPr>
        <w:tc>
          <w:tcPr>
            <w:tcW w:w="609" w:type="dxa"/>
            <w:tcBorders>
              <w:top w:val="nil"/>
              <w:left w:val="nil"/>
              <w:bottom w:val="nil"/>
              <w:right w:val="nil"/>
            </w:tcBorders>
            <w:vAlign w:val="center"/>
            <w:hideMark/>
          </w:tcPr>
          <w:p w14:paraId="01E3235B"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01CFFC0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1000</w:t>
            </w:r>
          </w:p>
        </w:tc>
        <w:tc>
          <w:tcPr>
            <w:tcW w:w="2983" w:type="dxa"/>
            <w:gridSpan w:val="2"/>
            <w:tcBorders>
              <w:top w:val="nil"/>
              <w:left w:val="nil"/>
              <w:bottom w:val="nil"/>
              <w:right w:val="nil"/>
            </w:tcBorders>
            <w:vAlign w:val="center"/>
            <w:hideMark/>
          </w:tcPr>
          <w:p w14:paraId="230370B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GOBIERNO</w:t>
            </w:r>
          </w:p>
        </w:tc>
        <w:tc>
          <w:tcPr>
            <w:tcW w:w="1826" w:type="dxa"/>
            <w:tcBorders>
              <w:top w:val="nil"/>
              <w:left w:val="nil"/>
              <w:bottom w:val="nil"/>
              <w:right w:val="nil"/>
            </w:tcBorders>
            <w:vAlign w:val="center"/>
            <w:hideMark/>
          </w:tcPr>
          <w:p w14:paraId="56079F0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34.273.000.000 </w:t>
            </w:r>
          </w:p>
        </w:tc>
        <w:tc>
          <w:tcPr>
            <w:tcW w:w="1593" w:type="dxa"/>
            <w:tcBorders>
              <w:top w:val="nil"/>
              <w:left w:val="nil"/>
              <w:bottom w:val="nil"/>
              <w:right w:val="nil"/>
            </w:tcBorders>
            <w:noWrap/>
            <w:vAlign w:val="bottom"/>
            <w:hideMark/>
          </w:tcPr>
          <w:p w14:paraId="7D6C821E"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46C8AA0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34.273.000.000 </w:t>
            </w:r>
          </w:p>
        </w:tc>
      </w:tr>
      <w:tr w:rsidR="0002286F" w:rsidRPr="000E528B" w14:paraId="635C1A0F" w14:textId="77777777" w:rsidTr="000818BD">
        <w:trPr>
          <w:trHeight w:val="255"/>
        </w:trPr>
        <w:tc>
          <w:tcPr>
            <w:tcW w:w="609" w:type="dxa"/>
            <w:tcBorders>
              <w:top w:val="nil"/>
              <w:left w:val="nil"/>
              <w:bottom w:val="nil"/>
              <w:right w:val="nil"/>
            </w:tcBorders>
            <w:hideMark/>
          </w:tcPr>
          <w:p w14:paraId="2138B002"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16C50423" w14:textId="77777777" w:rsidR="0002286F" w:rsidRPr="000E528B" w:rsidRDefault="0002286F" w:rsidP="000818BD">
            <w:pPr>
              <w:rPr>
                <w:lang w:eastAsia="es-CO"/>
              </w:rPr>
            </w:pPr>
          </w:p>
        </w:tc>
        <w:tc>
          <w:tcPr>
            <w:tcW w:w="599" w:type="dxa"/>
            <w:tcBorders>
              <w:top w:val="nil"/>
              <w:left w:val="nil"/>
              <w:bottom w:val="nil"/>
              <w:right w:val="nil"/>
            </w:tcBorders>
            <w:hideMark/>
          </w:tcPr>
          <w:p w14:paraId="1F3C6A2A" w14:textId="77777777" w:rsidR="0002286F" w:rsidRPr="000E528B" w:rsidRDefault="0002286F" w:rsidP="000818BD">
            <w:pPr>
              <w:rPr>
                <w:lang w:eastAsia="es-CO"/>
              </w:rPr>
            </w:pPr>
          </w:p>
        </w:tc>
        <w:tc>
          <w:tcPr>
            <w:tcW w:w="2384" w:type="dxa"/>
            <w:tcBorders>
              <w:top w:val="nil"/>
              <w:left w:val="nil"/>
              <w:bottom w:val="nil"/>
              <w:right w:val="nil"/>
            </w:tcBorders>
            <w:hideMark/>
          </w:tcPr>
          <w:p w14:paraId="6BC1909E" w14:textId="77777777" w:rsidR="0002286F" w:rsidRPr="000E528B" w:rsidRDefault="0002286F" w:rsidP="000818BD">
            <w:pPr>
              <w:rPr>
                <w:lang w:eastAsia="es-CO"/>
              </w:rPr>
            </w:pPr>
          </w:p>
        </w:tc>
        <w:tc>
          <w:tcPr>
            <w:tcW w:w="1826" w:type="dxa"/>
            <w:tcBorders>
              <w:top w:val="nil"/>
              <w:left w:val="nil"/>
              <w:bottom w:val="nil"/>
              <w:right w:val="nil"/>
            </w:tcBorders>
            <w:hideMark/>
          </w:tcPr>
          <w:p w14:paraId="7BD5E28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7611D7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3B3CA1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64573F42" w14:textId="77777777" w:rsidTr="000818BD">
        <w:trPr>
          <w:trHeight w:val="255"/>
        </w:trPr>
        <w:tc>
          <w:tcPr>
            <w:tcW w:w="4122" w:type="dxa"/>
            <w:gridSpan w:val="4"/>
            <w:tcBorders>
              <w:top w:val="nil"/>
              <w:left w:val="nil"/>
              <w:bottom w:val="nil"/>
              <w:right w:val="nil"/>
            </w:tcBorders>
            <w:hideMark/>
          </w:tcPr>
          <w:p w14:paraId="5F60A58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19BA7A4B"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198.132.000.000 </w:t>
            </w:r>
          </w:p>
        </w:tc>
        <w:tc>
          <w:tcPr>
            <w:tcW w:w="1593" w:type="dxa"/>
            <w:tcBorders>
              <w:top w:val="nil"/>
              <w:left w:val="nil"/>
              <w:bottom w:val="nil"/>
              <w:right w:val="nil"/>
            </w:tcBorders>
            <w:noWrap/>
            <w:vAlign w:val="bottom"/>
            <w:hideMark/>
          </w:tcPr>
          <w:p w14:paraId="21F251B6"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68356B0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198.132.000.000 </w:t>
            </w:r>
          </w:p>
        </w:tc>
      </w:tr>
      <w:tr w:rsidR="0002286F" w:rsidRPr="000E528B" w14:paraId="1DC38256" w14:textId="77777777" w:rsidTr="000818BD">
        <w:trPr>
          <w:trHeight w:val="255"/>
        </w:trPr>
        <w:tc>
          <w:tcPr>
            <w:tcW w:w="609" w:type="dxa"/>
            <w:tcBorders>
              <w:top w:val="nil"/>
              <w:left w:val="nil"/>
              <w:bottom w:val="nil"/>
              <w:right w:val="nil"/>
            </w:tcBorders>
            <w:hideMark/>
          </w:tcPr>
          <w:p w14:paraId="0222B9C5"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93D7889" w14:textId="77777777" w:rsidR="0002286F" w:rsidRPr="000E528B" w:rsidRDefault="0002286F" w:rsidP="000818BD">
            <w:pPr>
              <w:rPr>
                <w:lang w:eastAsia="es-CO"/>
              </w:rPr>
            </w:pPr>
          </w:p>
        </w:tc>
        <w:tc>
          <w:tcPr>
            <w:tcW w:w="599" w:type="dxa"/>
            <w:tcBorders>
              <w:top w:val="nil"/>
              <w:left w:val="nil"/>
              <w:bottom w:val="nil"/>
              <w:right w:val="nil"/>
            </w:tcBorders>
            <w:hideMark/>
          </w:tcPr>
          <w:p w14:paraId="1645DB91" w14:textId="77777777" w:rsidR="0002286F" w:rsidRPr="000E528B" w:rsidRDefault="0002286F" w:rsidP="000818BD">
            <w:pPr>
              <w:rPr>
                <w:lang w:eastAsia="es-CO"/>
              </w:rPr>
            </w:pPr>
          </w:p>
        </w:tc>
        <w:tc>
          <w:tcPr>
            <w:tcW w:w="2384" w:type="dxa"/>
            <w:tcBorders>
              <w:top w:val="nil"/>
              <w:left w:val="nil"/>
              <w:bottom w:val="nil"/>
              <w:right w:val="nil"/>
            </w:tcBorders>
            <w:hideMark/>
          </w:tcPr>
          <w:p w14:paraId="11051233" w14:textId="77777777" w:rsidR="0002286F" w:rsidRPr="000E528B" w:rsidRDefault="0002286F" w:rsidP="000818BD">
            <w:pPr>
              <w:rPr>
                <w:lang w:eastAsia="es-CO"/>
              </w:rPr>
            </w:pPr>
          </w:p>
        </w:tc>
        <w:tc>
          <w:tcPr>
            <w:tcW w:w="1826" w:type="dxa"/>
            <w:tcBorders>
              <w:top w:val="nil"/>
              <w:left w:val="nil"/>
              <w:bottom w:val="nil"/>
              <w:right w:val="nil"/>
            </w:tcBorders>
            <w:hideMark/>
          </w:tcPr>
          <w:p w14:paraId="0A97F287"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023FE58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854F18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B16BAE9" w14:textId="77777777" w:rsidTr="000818BD">
        <w:trPr>
          <w:trHeight w:val="255"/>
        </w:trPr>
        <w:tc>
          <w:tcPr>
            <w:tcW w:w="609" w:type="dxa"/>
            <w:tcBorders>
              <w:top w:val="nil"/>
              <w:left w:val="nil"/>
              <w:bottom w:val="nil"/>
              <w:right w:val="nil"/>
            </w:tcBorders>
            <w:vAlign w:val="bottom"/>
            <w:hideMark/>
          </w:tcPr>
          <w:p w14:paraId="706BD057"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3249529"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5D7B33F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A855E2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4601</w:t>
            </w:r>
          </w:p>
        </w:tc>
        <w:tc>
          <w:tcPr>
            <w:tcW w:w="1539" w:type="dxa"/>
            <w:tcBorders>
              <w:top w:val="nil"/>
              <w:left w:val="nil"/>
              <w:bottom w:val="nil"/>
              <w:right w:val="nil"/>
            </w:tcBorders>
            <w:vAlign w:val="bottom"/>
            <w:hideMark/>
          </w:tcPr>
          <w:p w14:paraId="4978D1D5"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61A351D5" w14:textId="77777777" w:rsidTr="000818BD">
        <w:trPr>
          <w:trHeight w:val="255"/>
        </w:trPr>
        <w:tc>
          <w:tcPr>
            <w:tcW w:w="609" w:type="dxa"/>
            <w:tcBorders>
              <w:top w:val="nil"/>
              <w:left w:val="nil"/>
              <w:bottom w:val="nil"/>
              <w:right w:val="nil"/>
            </w:tcBorders>
            <w:hideMark/>
          </w:tcPr>
          <w:p w14:paraId="720D5103"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03E9CE2A" w14:textId="77777777" w:rsidR="0002286F" w:rsidRPr="000E528B" w:rsidRDefault="0002286F" w:rsidP="000818BD">
            <w:pPr>
              <w:rPr>
                <w:lang w:eastAsia="es-CO"/>
              </w:rPr>
            </w:pPr>
          </w:p>
        </w:tc>
        <w:tc>
          <w:tcPr>
            <w:tcW w:w="599" w:type="dxa"/>
            <w:tcBorders>
              <w:top w:val="nil"/>
              <w:left w:val="nil"/>
              <w:bottom w:val="nil"/>
              <w:right w:val="nil"/>
            </w:tcBorders>
            <w:hideMark/>
          </w:tcPr>
          <w:p w14:paraId="3B96CE4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2374CD1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MINISTERIO DE IGUALDAD Y EQUIDAD</w:t>
            </w:r>
          </w:p>
        </w:tc>
        <w:tc>
          <w:tcPr>
            <w:tcW w:w="1539" w:type="dxa"/>
            <w:tcBorders>
              <w:top w:val="nil"/>
              <w:left w:val="nil"/>
              <w:bottom w:val="nil"/>
              <w:right w:val="nil"/>
            </w:tcBorders>
            <w:hideMark/>
          </w:tcPr>
          <w:p w14:paraId="52ECCDE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58BFC0C" w14:textId="77777777" w:rsidTr="000818BD">
        <w:trPr>
          <w:trHeight w:val="255"/>
        </w:trPr>
        <w:tc>
          <w:tcPr>
            <w:tcW w:w="4122" w:type="dxa"/>
            <w:gridSpan w:val="4"/>
            <w:tcBorders>
              <w:top w:val="nil"/>
              <w:left w:val="nil"/>
              <w:bottom w:val="nil"/>
              <w:right w:val="nil"/>
            </w:tcBorders>
            <w:vAlign w:val="center"/>
            <w:hideMark/>
          </w:tcPr>
          <w:p w14:paraId="5187467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DA67D1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524.529.085.000 </w:t>
            </w:r>
          </w:p>
        </w:tc>
        <w:tc>
          <w:tcPr>
            <w:tcW w:w="1593" w:type="dxa"/>
            <w:tcBorders>
              <w:top w:val="nil"/>
              <w:left w:val="nil"/>
              <w:bottom w:val="nil"/>
              <w:right w:val="nil"/>
            </w:tcBorders>
            <w:noWrap/>
            <w:vAlign w:val="bottom"/>
            <w:hideMark/>
          </w:tcPr>
          <w:p w14:paraId="071A0153"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BB18D7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524.529.085.000 </w:t>
            </w:r>
          </w:p>
        </w:tc>
      </w:tr>
      <w:tr w:rsidR="0002286F" w:rsidRPr="000E528B" w14:paraId="24333CB2" w14:textId="77777777" w:rsidTr="000818BD">
        <w:trPr>
          <w:trHeight w:val="255"/>
        </w:trPr>
        <w:tc>
          <w:tcPr>
            <w:tcW w:w="609" w:type="dxa"/>
            <w:tcBorders>
              <w:top w:val="nil"/>
              <w:left w:val="nil"/>
              <w:bottom w:val="nil"/>
              <w:right w:val="nil"/>
            </w:tcBorders>
            <w:hideMark/>
          </w:tcPr>
          <w:p w14:paraId="56512396"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01CF196C" w14:textId="77777777" w:rsidR="0002286F" w:rsidRPr="000E528B" w:rsidRDefault="0002286F" w:rsidP="000818BD">
            <w:pPr>
              <w:rPr>
                <w:lang w:eastAsia="es-CO"/>
              </w:rPr>
            </w:pPr>
          </w:p>
        </w:tc>
        <w:tc>
          <w:tcPr>
            <w:tcW w:w="599" w:type="dxa"/>
            <w:tcBorders>
              <w:top w:val="nil"/>
              <w:left w:val="nil"/>
              <w:bottom w:val="nil"/>
              <w:right w:val="nil"/>
            </w:tcBorders>
            <w:hideMark/>
          </w:tcPr>
          <w:p w14:paraId="010EF53E" w14:textId="77777777" w:rsidR="0002286F" w:rsidRPr="000E528B" w:rsidRDefault="0002286F" w:rsidP="000818BD">
            <w:pPr>
              <w:rPr>
                <w:lang w:eastAsia="es-CO"/>
              </w:rPr>
            </w:pPr>
          </w:p>
        </w:tc>
        <w:tc>
          <w:tcPr>
            <w:tcW w:w="2384" w:type="dxa"/>
            <w:tcBorders>
              <w:top w:val="nil"/>
              <w:left w:val="nil"/>
              <w:bottom w:val="nil"/>
              <w:right w:val="nil"/>
            </w:tcBorders>
            <w:hideMark/>
          </w:tcPr>
          <w:p w14:paraId="35E2F70F" w14:textId="77777777" w:rsidR="0002286F" w:rsidRPr="000E528B" w:rsidRDefault="0002286F" w:rsidP="000818BD">
            <w:pPr>
              <w:rPr>
                <w:lang w:eastAsia="es-CO"/>
              </w:rPr>
            </w:pPr>
          </w:p>
        </w:tc>
        <w:tc>
          <w:tcPr>
            <w:tcW w:w="1826" w:type="dxa"/>
            <w:tcBorders>
              <w:top w:val="nil"/>
              <w:left w:val="nil"/>
              <w:bottom w:val="nil"/>
              <w:right w:val="nil"/>
            </w:tcBorders>
            <w:hideMark/>
          </w:tcPr>
          <w:p w14:paraId="5F2CD960"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69C2A4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400F40BC"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4CAA944" w14:textId="77777777" w:rsidTr="000818BD">
        <w:trPr>
          <w:trHeight w:val="255"/>
        </w:trPr>
        <w:tc>
          <w:tcPr>
            <w:tcW w:w="4122" w:type="dxa"/>
            <w:gridSpan w:val="4"/>
            <w:tcBorders>
              <w:top w:val="nil"/>
              <w:left w:val="nil"/>
              <w:bottom w:val="nil"/>
              <w:right w:val="nil"/>
            </w:tcBorders>
            <w:hideMark/>
          </w:tcPr>
          <w:p w14:paraId="5CAC4EAE"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5953572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524.529.085.000 </w:t>
            </w:r>
          </w:p>
        </w:tc>
        <w:tc>
          <w:tcPr>
            <w:tcW w:w="1593" w:type="dxa"/>
            <w:tcBorders>
              <w:top w:val="nil"/>
              <w:left w:val="nil"/>
              <w:bottom w:val="nil"/>
              <w:right w:val="nil"/>
            </w:tcBorders>
            <w:noWrap/>
            <w:vAlign w:val="bottom"/>
            <w:hideMark/>
          </w:tcPr>
          <w:p w14:paraId="6D4278B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hideMark/>
          </w:tcPr>
          <w:p w14:paraId="2A1EA5C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524.529.085.000 </w:t>
            </w:r>
          </w:p>
        </w:tc>
      </w:tr>
      <w:tr w:rsidR="0002286F" w:rsidRPr="000E528B" w14:paraId="7FA7B20D" w14:textId="77777777" w:rsidTr="000818BD">
        <w:trPr>
          <w:trHeight w:val="255"/>
        </w:trPr>
        <w:tc>
          <w:tcPr>
            <w:tcW w:w="609" w:type="dxa"/>
            <w:tcBorders>
              <w:top w:val="nil"/>
              <w:left w:val="nil"/>
              <w:bottom w:val="nil"/>
              <w:right w:val="nil"/>
            </w:tcBorders>
            <w:hideMark/>
          </w:tcPr>
          <w:p w14:paraId="1DCC9E13"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DD908DB" w14:textId="77777777" w:rsidR="0002286F" w:rsidRPr="000E528B" w:rsidRDefault="0002286F" w:rsidP="000818BD">
            <w:pPr>
              <w:rPr>
                <w:lang w:eastAsia="es-CO"/>
              </w:rPr>
            </w:pPr>
          </w:p>
        </w:tc>
        <w:tc>
          <w:tcPr>
            <w:tcW w:w="599" w:type="dxa"/>
            <w:tcBorders>
              <w:top w:val="nil"/>
              <w:left w:val="nil"/>
              <w:bottom w:val="nil"/>
              <w:right w:val="nil"/>
            </w:tcBorders>
            <w:hideMark/>
          </w:tcPr>
          <w:p w14:paraId="1A359E1D" w14:textId="77777777" w:rsidR="0002286F" w:rsidRPr="000E528B" w:rsidRDefault="0002286F" w:rsidP="000818BD">
            <w:pPr>
              <w:rPr>
                <w:lang w:eastAsia="es-CO"/>
              </w:rPr>
            </w:pPr>
          </w:p>
        </w:tc>
        <w:tc>
          <w:tcPr>
            <w:tcW w:w="2384" w:type="dxa"/>
            <w:tcBorders>
              <w:top w:val="nil"/>
              <w:left w:val="nil"/>
              <w:bottom w:val="nil"/>
              <w:right w:val="nil"/>
            </w:tcBorders>
            <w:hideMark/>
          </w:tcPr>
          <w:p w14:paraId="15FF8F3C" w14:textId="77777777" w:rsidR="0002286F" w:rsidRPr="000E528B" w:rsidRDefault="0002286F" w:rsidP="000818BD">
            <w:pPr>
              <w:rPr>
                <w:lang w:eastAsia="es-CO"/>
              </w:rPr>
            </w:pPr>
          </w:p>
        </w:tc>
        <w:tc>
          <w:tcPr>
            <w:tcW w:w="1826" w:type="dxa"/>
            <w:tcBorders>
              <w:top w:val="nil"/>
              <w:left w:val="nil"/>
              <w:bottom w:val="nil"/>
              <w:right w:val="nil"/>
            </w:tcBorders>
            <w:hideMark/>
          </w:tcPr>
          <w:p w14:paraId="0826BC54"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1139996"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7F7FCBC"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9AA99BD" w14:textId="77777777" w:rsidTr="000818BD">
        <w:trPr>
          <w:trHeight w:val="255"/>
        </w:trPr>
        <w:tc>
          <w:tcPr>
            <w:tcW w:w="609" w:type="dxa"/>
            <w:tcBorders>
              <w:top w:val="nil"/>
              <w:left w:val="nil"/>
              <w:bottom w:val="nil"/>
              <w:right w:val="nil"/>
            </w:tcBorders>
            <w:vAlign w:val="bottom"/>
            <w:hideMark/>
          </w:tcPr>
          <w:p w14:paraId="5F66A35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7F9636B8"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40BE2E6D"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5B07CF8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4602</w:t>
            </w:r>
          </w:p>
        </w:tc>
        <w:tc>
          <w:tcPr>
            <w:tcW w:w="1539" w:type="dxa"/>
            <w:tcBorders>
              <w:top w:val="nil"/>
              <w:left w:val="nil"/>
              <w:bottom w:val="nil"/>
              <w:right w:val="nil"/>
            </w:tcBorders>
            <w:vAlign w:val="bottom"/>
            <w:hideMark/>
          </w:tcPr>
          <w:p w14:paraId="55B2711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E1F46AD" w14:textId="77777777" w:rsidTr="000818BD">
        <w:trPr>
          <w:trHeight w:val="255"/>
        </w:trPr>
        <w:tc>
          <w:tcPr>
            <w:tcW w:w="609" w:type="dxa"/>
            <w:tcBorders>
              <w:top w:val="nil"/>
              <w:left w:val="nil"/>
              <w:bottom w:val="nil"/>
              <w:right w:val="nil"/>
            </w:tcBorders>
            <w:hideMark/>
          </w:tcPr>
          <w:p w14:paraId="60D8BB94"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5A10763" w14:textId="77777777" w:rsidR="0002286F" w:rsidRPr="000E528B" w:rsidRDefault="0002286F" w:rsidP="000818BD">
            <w:pPr>
              <w:rPr>
                <w:lang w:eastAsia="es-CO"/>
              </w:rPr>
            </w:pPr>
          </w:p>
        </w:tc>
        <w:tc>
          <w:tcPr>
            <w:tcW w:w="599" w:type="dxa"/>
            <w:tcBorders>
              <w:top w:val="nil"/>
              <w:left w:val="nil"/>
              <w:bottom w:val="nil"/>
              <w:right w:val="nil"/>
            </w:tcBorders>
            <w:hideMark/>
          </w:tcPr>
          <w:p w14:paraId="3DA54D03"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0988433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COLOMBIANO DE BIENESTAR FAMILIAR (ICBF)</w:t>
            </w:r>
          </w:p>
        </w:tc>
        <w:tc>
          <w:tcPr>
            <w:tcW w:w="1539" w:type="dxa"/>
            <w:tcBorders>
              <w:top w:val="nil"/>
              <w:left w:val="nil"/>
              <w:bottom w:val="nil"/>
              <w:right w:val="nil"/>
            </w:tcBorders>
            <w:hideMark/>
          </w:tcPr>
          <w:p w14:paraId="4B8811C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367E0AB3" w14:textId="77777777" w:rsidTr="000818BD">
        <w:trPr>
          <w:trHeight w:val="255"/>
        </w:trPr>
        <w:tc>
          <w:tcPr>
            <w:tcW w:w="4122" w:type="dxa"/>
            <w:gridSpan w:val="4"/>
            <w:tcBorders>
              <w:top w:val="nil"/>
              <w:left w:val="nil"/>
              <w:bottom w:val="nil"/>
              <w:right w:val="nil"/>
            </w:tcBorders>
            <w:vAlign w:val="center"/>
            <w:hideMark/>
          </w:tcPr>
          <w:p w14:paraId="50E741F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noWrap/>
            <w:vAlign w:val="bottom"/>
            <w:hideMark/>
          </w:tcPr>
          <w:p w14:paraId="52D9DEB8" w14:textId="77777777" w:rsidR="0002286F" w:rsidRPr="000E528B" w:rsidRDefault="0002286F" w:rsidP="000818BD">
            <w:pPr>
              <w:rPr>
                <w:rFonts w:ascii="Arial Narrow" w:hAnsi="Arial Narrow" w:cs="Calibri"/>
                <w:b/>
                <w:bCs/>
                <w:color w:val="000000"/>
                <w:sz w:val="16"/>
                <w:szCs w:val="16"/>
                <w:lang w:eastAsia="es-CO"/>
              </w:rPr>
            </w:pPr>
          </w:p>
        </w:tc>
        <w:tc>
          <w:tcPr>
            <w:tcW w:w="1593" w:type="dxa"/>
            <w:tcBorders>
              <w:top w:val="nil"/>
              <w:left w:val="nil"/>
              <w:bottom w:val="nil"/>
              <w:right w:val="nil"/>
            </w:tcBorders>
            <w:vAlign w:val="center"/>
            <w:hideMark/>
          </w:tcPr>
          <w:p w14:paraId="0B4211B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1.280.212.407.000 </w:t>
            </w:r>
          </w:p>
        </w:tc>
        <w:tc>
          <w:tcPr>
            <w:tcW w:w="1539" w:type="dxa"/>
            <w:tcBorders>
              <w:top w:val="nil"/>
              <w:left w:val="nil"/>
              <w:bottom w:val="nil"/>
              <w:right w:val="nil"/>
            </w:tcBorders>
            <w:vAlign w:val="center"/>
            <w:hideMark/>
          </w:tcPr>
          <w:p w14:paraId="00AE36E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1.280.212.407.000 </w:t>
            </w:r>
          </w:p>
        </w:tc>
      </w:tr>
      <w:tr w:rsidR="0002286F" w:rsidRPr="000E528B" w14:paraId="316FDDC9" w14:textId="77777777" w:rsidTr="000818BD">
        <w:trPr>
          <w:trHeight w:val="255"/>
        </w:trPr>
        <w:tc>
          <w:tcPr>
            <w:tcW w:w="4122" w:type="dxa"/>
            <w:gridSpan w:val="4"/>
            <w:tcBorders>
              <w:top w:val="nil"/>
              <w:left w:val="nil"/>
              <w:bottom w:val="nil"/>
              <w:right w:val="nil"/>
            </w:tcBorders>
            <w:vAlign w:val="center"/>
            <w:hideMark/>
          </w:tcPr>
          <w:p w14:paraId="1C6D3E63"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25FF143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6.053.317.992.889 </w:t>
            </w:r>
          </w:p>
        </w:tc>
        <w:tc>
          <w:tcPr>
            <w:tcW w:w="1593" w:type="dxa"/>
            <w:tcBorders>
              <w:top w:val="nil"/>
              <w:left w:val="nil"/>
              <w:bottom w:val="nil"/>
              <w:right w:val="nil"/>
            </w:tcBorders>
            <w:vAlign w:val="center"/>
            <w:hideMark/>
          </w:tcPr>
          <w:p w14:paraId="45B82B7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3.353.272.622.268 </w:t>
            </w:r>
          </w:p>
        </w:tc>
        <w:tc>
          <w:tcPr>
            <w:tcW w:w="1539" w:type="dxa"/>
            <w:tcBorders>
              <w:top w:val="nil"/>
              <w:left w:val="nil"/>
              <w:bottom w:val="nil"/>
              <w:right w:val="nil"/>
            </w:tcBorders>
            <w:vAlign w:val="center"/>
            <w:hideMark/>
          </w:tcPr>
          <w:p w14:paraId="4567929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9.406.590.615.157 </w:t>
            </w:r>
          </w:p>
        </w:tc>
      </w:tr>
      <w:tr w:rsidR="0002286F" w:rsidRPr="000E528B" w14:paraId="4CD72394" w14:textId="77777777" w:rsidTr="000818BD">
        <w:trPr>
          <w:trHeight w:val="255"/>
        </w:trPr>
        <w:tc>
          <w:tcPr>
            <w:tcW w:w="609" w:type="dxa"/>
            <w:tcBorders>
              <w:top w:val="nil"/>
              <w:left w:val="nil"/>
              <w:bottom w:val="nil"/>
              <w:right w:val="nil"/>
            </w:tcBorders>
            <w:vAlign w:val="center"/>
            <w:hideMark/>
          </w:tcPr>
          <w:p w14:paraId="2B9C3892"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4602</w:t>
            </w:r>
          </w:p>
        </w:tc>
        <w:tc>
          <w:tcPr>
            <w:tcW w:w="530" w:type="dxa"/>
            <w:tcBorders>
              <w:top w:val="nil"/>
              <w:left w:val="nil"/>
              <w:bottom w:val="nil"/>
              <w:right w:val="nil"/>
            </w:tcBorders>
            <w:vAlign w:val="center"/>
            <w:hideMark/>
          </w:tcPr>
          <w:p w14:paraId="2332F6A2"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52C642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DESARROLLO INTEGRAL DE LA PRIMERA INFANCIA A LA JUVENTUD, Y FORTALECIMIENTO DE LAS CAPACIDADES DE LAS FAMILIAS DE NIÑAS, NIÑOS Y ADOLESCENTES - SECTOR IGUALDAD Y EQUIDAD</w:t>
            </w:r>
          </w:p>
        </w:tc>
        <w:tc>
          <w:tcPr>
            <w:tcW w:w="1826" w:type="dxa"/>
            <w:tcBorders>
              <w:top w:val="nil"/>
              <w:left w:val="nil"/>
              <w:bottom w:val="nil"/>
              <w:right w:val="nil"/>
            </w:tcBorders>
            <w:vAlign w:val="center"/>
            <w:hideMark/>
          </w:tcPr>
          <w:p w14:paraId="430B8BC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6.053.317.992.889 </w:t>
            </w:r>
          </w:p>
        </w:tc>
        <w:tc>
          <w:tcPr>
            <w:tcW w:w="1593" w:type="dxa"/>
            <w:tcBorders>
              <w:top w:val="nil"/>
              <w:left w:val="nil"/>
              <w:bottom w:val="nil"/>
              <w:right w:val="nil"/>
            </w:tcBorders>
            <w:vAlign w:val="center"/>
            <w:hideMark/>
          </w:tcPr>
          <w:p w14:paraId="2CFD458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2.893.272.622.268 </w:t>
            </w:r>
          </w:p>
        </w:tc>
        <w:tc>
          <w:tcPr>
            <w:tcW w:w="1539" w:type="dxa"/>
            <w:tcBorders>
              <w:top w:val="nil"/>
              <w:left w:val="nil"/>
              <w:bottom w:val="nil"/>
              <w:right w:val="nil"/>
            </w:tcBorders>
            <w:vAlign w:val="center"/>
            <w:hideMark/>
          </w:tcPr>
          <w:p w14:paraId="0B62154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8.946.590.615.157 </w:t>
            </w:r>
          </w:p>
        </w:tc>
      </w:tr>
      <w:tr w:rsidR="0002286F" w:rsidRPr="000E528B" w14:paraId="31072AEF" w14:textId="77777777" w:rsidTr="000818BD">
        <w:trPr>
          <w:trHeight w:val="255"/>
        </w:trPr>
        <w:tc>
          <w:tcPr>
            <w:tcW w:w="609" w:type="dxa"/>
            <w:tcBorders>
              <w:top w:val="nil"/>
              <w:left w:val="nil"/>
              <w:bottom w:val="nil"/>
              <w:right w:val="nil"/>
            </w:tcBorders>
            <w:vAlign w:val="center"/>
            <w:hideMark/>
          </w:tcPr>
          <w:p w14:paraId="747CB5FC"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6F5E80D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17821239"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7401E54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6.053.317.992.889 </w:t>
            </w:r>
          </w:p>
        </w:tc>
        <w:tc>
          <w:tcPr>
            <w:tcW w:w="1593" w:type="dxa"/>
            <w:tcBorders>
              <w:top w:val="nil"/>
              <w:left w:val="nil"/>
              <w:bottom w:val="nil"/>
              <w:right w:val="nil"/>
            </w:tcBorders>
            <w:vAlign w:val="center"/>
            <w:hideMark/>
          </w:tcPr>
          <w:p w14:paraId="07C4D29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2.893.272.622.268 </w:t>
            </w:r>
          </w:p>
        </w:tc>
        <w:tc>
          <w:tcPr>
            <w:tcW w:w="1539" w:type="dxa"/>
            <w:tcBorders>
              <w:top w:val="nil"/>
              <w:left w:val="nil"/>
              <w:bottom w:val="nil"/>
              <w:right w:val="nil"/>
            </w:tcBorders>
            <w:vAlign w:val="center"/>
            <w:hideMark/>
          </w:tcPr>
          <w:p w14:paraId="24CEEA8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8.946.590.615.157 </w:t>
            </w:r>
          </w:p>
        </w:tc>
      </w:tr>
      <w:tr w:rsidR="0002286F" w:rsidRPr="000E528B" w14:paraId="0E6488E1" w14:textId="77777777" w:rsidTr="000818BD">
        <w:trPr>
          <w:trHeight w:val="255"/>
        </w:trPr>
        <w:tc>
          <w:tcPr>
            <w:tcW w:w="609" w:type="dxa"/>
            <w:tcBorders>
              <w:top w:val="nil"/>
              <w:left w:val="nil"/>
              <w:bottom w:val="nil"/>
              <w:right w:val="nil"/>
            </w:tcBorders>
            <w:vAlign w:val="center"/>
            <w:hideMark/>
          </w:tcPr>
          <w:p w14:paraId="7B06E504"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4699</w:t>
            </w:r>
          </w:p>
        </w:tc>
        <w:tc>
          <w:tcPr>
            <w:tcW w:w="530" w:type="dxa"/>
            <w:tcBorders>
              <w:top w:val="nil"/>
              <w:left w:val="nil"/>
              <w:bottom w:val="nil"/>
              <w:right w:val="nil"/>
            </w:tcBorders>
            <w:vAlign w:val="center"/>
            <w:hideMark/>
          </w:tcPr>
          <w:p w14:paraId="528CD49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FC5AF8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IGUALDAD Y EQUIDAD</w:t>
            </w:r>
          </w:p>
        </w:tc>
        <w:tc>
          <w:tcPr>
            <w:tcW w:w="1826" w:type="dxa"/>
            <w:tcBorders>
              <w:top w:val="nil"/>
              <w:left w:val="nil"/>
              <w:bottom w:val="nil"/>
              <w:right w:val="nil"/>
            </w:tcBorders>
            <w:noWrap/>
            <w:vAlign w:val="bottom"/>
            <w:hideMark/>
          </w:tcPr>
          <w:p w14:paraId="5DEAB63D"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105E1C01"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460.000.000.000 </w:t>
            </w:r>
          </w:p>
        </w:tc>
        <w:tc>
          <w:tcPr>
            <w:tcW w:w="1539" w:type="dxa"/>
            <w:tcBorders>
              <w:top w:val="nil"/>
              <w:left w:val="nil"/>
              <w:bottom w:val="nil"/>
              <w:right w:val="nil"/>
            </w:tcBorders>
            <w:vAlign w:val="center"/>
            <w:hideMark/>
          </w:tcPr>
          <w:p w14:paraId="0564FDA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460.000.000.000 </w:t>
            </w:r>
          </w:p>
        </w:tc>
      </w:tr>
      <w:tr w:rsidR="0002286F" w:rsidRPr="000E528B" w14:paraId="40B200AD" w14:textId="77777777" w:rsidTr="000818BD">
        <w:trPr>
          <w:trHeight w:val="255"/>
        </w:trPr>
        <w:tc>
          <w:tcPr>
            <w:tcW w:w="609" w:type="dxa"/>
            <w:tcBorders>
              <w:top w:val="nil"/>
              <w:left w:val="nil"/>
              <w:bottom w:val="nil"/>
              <w:right w:val="nil"/>
            </w:tcBorders>
            <w:vAlign w:val="center"/>
            <w:hideMark/>
          </w:tcPr>
          <w:p w14:paraId="41E3C79A"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A6D2AB2"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290BE10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noWrap/>
            <w:vAlign w:val="bottom"/>
            <w:hideMark/>
          </w:tcPr>
          <w:p w14:paraId="47C3C43F" w14:textId="77777777" w:rsidR="0002286F" w:rsidRPr="000E528B" w:rsidRDefault="0002286F" w:rsidP="000818BD">
            <w:pPr>
              <w:rPr>
                <w:rFonts w:ascii="Arial Narrow" w:hAnsi="Arial Narrow" w:cs="Calibri"/>
                <w:color w:val="000000"/>
                <w:sz w:val="16"/>
                <w:szCs w:val="16"/>
                <w:lang w:eastAsia="es-CO"/>
              </w:rPr>
            </w:pPr>
          </w:p>
        </w:tc>
        <w:tc>
          <w:tcPr>
            <w:tcW w:w="1593" w:type="dxa"/>
            <w:tcBorders>
              <w:top w:val="nil"/>
              <w:left w:val="nil"/>
              <w:bottom w:val="nil"/>
              <w:right w:val="nil"/>
            </w:tcBorders>
            <w:vAlign w:val="center"/>
            <w:hideMark/>
          </w:tcPr>
          <w:p w14:paraId="3C4C796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460.000.000.000 </w:t>
            </w:r>
          </w:p>
        </w:tc>
        <w:tc>
          <w:tcPr>
            <w:tcW w:w="1539" w:type="dxa"/>
            <w:tcBorders>
              <w:top w:val="nil"/>
              <w:left w:val="nil"/>
              <w:bottom w:val="nil"/>
              <w:right w:val="nil"/>
            </w:tcBorders>
            <w:vAlign w:val="center"/>
            <w:hideMark/>
          </w:tcPr>
          <w:p w14:paraId="5CDA606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460.000.000.000 </w:t>
            </w:r>
          </w:p>
        </w:tc>
      </w:tr>
      <w:tr w:rsidR="0002286F" w:rsidRPr="000E528B" w14:paraId="1020FB10" w14:textId="77777777" w:rsidTr="000818BD">
        <w:trPr>
          <w:trHeight w:val="255"/>
        </w:trPr>
        <w:tc>
          <w:tcPr>
            <w:tcW w:w="609" w:type="dxa"/>
            <w:tcBorders>
              <w:top w:val="nil"/>
              <w:left w:val="nil"/>
              <w:bottom w:val="nil"/>
              <w:right w:val="nil"/>
            </w:tcBorders>
            <w:hideMark/>
          </w:tcPr>
          <w:p w14:paraId="07D0C6D7"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F68DF59" w14:textId="77777777" w:rsidR="0002286F" w:rsidRPr="000E528B" w:rsidRDefault="0002286F" w:rsidP="000818BD">
            <w:pPr>
              <w:rPr>
                <w:lang w:eastAsia="es-CO"/>
              </w:rPr>
            </w:pPr>
          </w:p>
        </w:tc>
        <w:tc>
          <w:tcPr>
            <w:tcW w:w="599" w:type="dxa"/>
            <w:tcBorders>
              <w:top w:val="nil"/>
              <w:left w:val="nil"/>
              <w:bottom w:val="nil"/>
              <w:right w:val="nil"/>
            </w:tcBorders>
            <w:hideMark/>
          </w:tcPr>
          <w:p w14:paraId="254D50D8" w14:textId="77777777" w:rsidR="0002286F" w:rsidRPr="000E528B" w:rsidRDefault="0002286F" w:rsidP="000818BD">
            <w:pPr>
              <w:rPr>
                <w:lang w:eastAsia="es-CO"/>
              </w:rPr>
            </w:pPr>
          </w:p>
        </w:tc>
        <w:tc>
          <w:tcPr>
            <w:tcW w:w="2384" w:type="dxa"/>
            <w:tcBorders>
              <w:top w:val="nil"/>
              <w:left w:val="nil"/>
              <w:bottom w:val="nil"/>
              <w:right w:val="nil"/>
            </w:tcBorders>
            <w:hideMark/>
          </w:tcPr>
          <w:p w14:paraId="22233D85" w14:textId="77777777" w:rsidR="0002286F" w:rsidRPr="000E528B" w:rsidRDefault="0002286F" w:rsidP="000818BD">
            <w:pPr>
              <w:rPr>
                <w:lang w:eastAsia="es-CO"/>
              </w:rPr>
            </w:pPr>
          </w:p>
        </w:tc>
        <w:tc>
          <w:tcPr>
            <w:tcW w:w="1826" w:type="dxa"/>
            <w:tcBorders>
              <w:top w:val="nil"/>
              <w:left w:val="nil"/>
              <w:bottom w:val="nil"/>
              <w:right w:val="nil"/>
            </w:tcBorders>
            <w:hideMark/>
          </w:tcPr>
          <w:p w14:paraId="3CFBE2F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64015A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038B3FF3"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0E4986CB" w14:textId="77777777" w:rsidTr="000818BD">
        <w:trPr>
          <w:trHeight w:val="255"/>
        </w:trPr>
        <w:tc>
          <w:tcPr>
            <w:tcW w:w="4122" w:type="dxa"/>
            <w:gridSpan w:val="4"/>
            <w:tcBorders>
              <w:top w:val="nil"/>
              <w:left w:val="nil"/>
              <w:bottom w:val="nil"/>
              <w:right w:val="nil"/>
            </w:tcBorders>
            <w:hideMark/>
          </w:tcPr>
          <w:p w14:paraId="5C4C479D"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756431B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6.053.317.992.889 </w:t>
            </w:r>
          </w:p>
        </w:tc>
        <w:tc>
          <w:tcPr>
            <w:tcW w:w="1593" w:type="dxa"/>
            <w:tcBorders>
              <w:top w:val="nil"/>
              <w:left w:val="nil"/>
              <w:bottom w:val="nil"/>
              <w:right w:val="nil"/>
            </w:tcBorders>
            <w:hideMark/>
          </w:tcPr>
          <w:p w14:paraId="1FD437F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4.633.485.029.268 </w:t>
            </w:r>
          </w:p>
        </w:tc>
        <w:tc>
          <w:tcPr>
            <w:tcW w:w="1539" w:type="dxa"/>
            <w:tcBorders>
              <w:top w:val="nil"/>
              <w:left w:val="nil"/>
              <w:bottom w:val="nil"/>
              <w:right w:val="nil"/>
            </w:tcBorders>
            <w:hideMark/>
          </w:tcPr>
          <w:p w14:paraId="2B73A33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10.686.803.022.157 </w:t>
            </w:r>
          </w:p>
        </w:tc>
      </w:tr>
      <w:tr w:rsidR="0002286F" w:rsidRPr="000E528B" w14:paraId="30BB1179" w14:textId="77777777" w:rsidTr="000818BD">
        <w:trPr>
          <w:trHeight w:val="255"/>
        </w:trPr>
        <w:tc>
          <w:tcPr>
            <w:tcW w:w="609" w:type="dxa"/>
            <w:tcBorders>
              <w:top w:val="nil"/>
              <w:left w:val="nil"/>
              <w:bottom w:val="nil"/>
              <w:right w:val="nil"/>
            </w:tcBorders>
            <w:hideMark/>
          </w:tcPr>
          <w:p w14:paraId="35C4DF5B"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5CB97615" w14:textId="77777777" w:rsidR="0002286F" w:rsidRPr="000E528B" w:rsidRDefault="0002286F" w:rsidP="000818BD">
            <w:pPr>
              <w:rPr>
                <w:lang w:eastAsia="es-CO"/>
              </w:rPr>
            </w:pPr>
          </w:p>
        </w:tc>
        <w:tc>
          <w:tcPr>
            <w:tcW w:w="599" w:type="dxa"/>
            <w:tcBorders>
              <w:top w:val="nil"/>
              <w:left w:val="nil"/>
              <w:bottom w:val="nil"/>
              <w:right w:val="nil"/>
            </w:tcBorders>
            <w:hideMark/>
          </w:tcPr>
          <w:p w14:paraId="51F3DD2B" w14:textId="77777777" w:rsidR="0002286F" w:rsidRPr="000E528B" w:rsidRDefault="0002286F" w:rsidP="000818BD">
            <w:pPr>
              <w:rPr>
                <w:lang w:eastAsia="es-CO"/>
              </w:rPr>
            </w:pPr>
          </w:p>
        </w:tc>
        <w:tc>
          <w:tcPr>
            <w:tcW w:w="2384" w:type="dxa"/>
            <w:tcBorders>
              <w:top w:val="nil"/>
              <w:left w:val="nil"/>
              <w:bottom w:val="nil"/>
              <w:right w:val="nil"/>
            </w:tcBorders>
            <w:hideMark/>
          </w:tcPr>
          <w:p w14:paraId="137896C9" w14:textId="77777777" w:rsidR="0002286F" w:rsidRPr="000E528B" w:rsidRDefault="0002286F" w:rsidP="000818BD">
            <w:pPr>
              <w:rPr>
                <w:lang w:eastAsia="es-CO"/>
              </w:rPr>
            </w:pPr>
          </w:p>
        </w:tc>
        <w:tc>
          <w:tcPr>
            <w:tcW w:w="1826" w:type="dxa"/>
            <w:tcBorders>
              <w:top w:val="nil"/>
              <w:left w:val="nil"/>
              <w:bottom w:val="nil"/>
              <w:right w:val="nil"/>
            </w:tcBorders>
            <w:hideMark/>
          </w:tcPr>
          <w:p w14:paraId="143D6088"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11AD0E23"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37040831"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D4BF86E" w14:textId="77777777" w:rsidTr="000818BD">
        <w:trPr>
          <w:trHeight w:val="255"/>
        </w:trPr>
        <w:tc>
          <w:tcPr>
            <w:tcW w:w="609" w:type="dxa"/>
            <w:tcBorders>
              <w:top w:val="nil"/>
              <w:left w:val="nil"/>
              <w:bottom w:val="nil"/>
              <w:right w:val="nil"/>
            </w:tcBorders>
            <w:vAlign w:val="bottom"/>
            <w:hideMark/>
          </w:tcPr>
          <w:p w14:paraId="139A2859"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1C0AAC8F"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608AB5B3"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4469865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4603</w:t>
            </w:r>
          </w:p>
        </w:tc>
        <w:tc>
          <w:tcPr>
            <w:tcW w:w="1539" w:type="dxa"/>
            <w:tcBorders>
              <w:top w:val="nil"/>
              <w:left w:val="nil"/>
              <w:bottom w:val="nil"/>
              <w:right w:val="nil"/>
            </w:tcBorders>
            <w:vAlign w:val="bottom"/>
            <w:hideMark/>
          </w:tcPr>
          <w:p w14:paraId="1F54A50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BE3B4EF" w14:textId="77777777" w:rsidTr="000818BD">
        <w:trPr>
          <w:trHeight w:val="255"/>
        </w:trPr>
        <w:tc>
          <w:tcPr>
            <w:tcW w:w="609" w:type="dxa"/>
            <w:tcBorders>
              <w:top w:val="nil"/>
              <w:left w:val="nil"/>
              <w:bottom w:val="nil"/>
              <w:right w:val="nil"/>
            </w:tcBorders>
            <w:hideMark/>
          </w:tcPr>
          <w:p w14:paraId="3686433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57CE6C9A" w14:textId="77777777" w:rsidR="0002286F" w:rsidRPr="000E528B" w:rsidRDefault="0002286F" w:rsidP="000818BD">
            <w:pPr>
              <w:rPr>
                <w:lang w:eastAsia="es-CO"/>
              </w:rPr>
            </w:pPr>
          </w:p>
        </w:tc>
        <w:tc>
          <w:tcPr>
            <w:tcW w:w="599" w:type="dxa"/>
            <w:tcBorders>
              <w:top w:val="nil"/>
              <w:left w:val="nil"/>
              <w:bottom w:val="nil"/>
              <w:right w:val="nil"/>
            </w:tcBorders>
            <w:hideMark/>
          </w:tcPr>
          <w:p w14:paraId="252929F0"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373A956F"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NACIONAL PARA SORDOS (INSOR)</w:t>
            </w:r>
          </w:p>
        </w:tc>
        <w:tc>
          <w:tcPr>
            <w:tcW w:w="1539" w:type="dxa"/>
            <w:tcBorders>
              <w:top w:val="nil"/>
              <w:left w:val="nil"/>
              <w:bottom w:val="nil"/>
              <w:right w:val="nil"/>
            </w:tcBorders>
            <w:hideMark/>
          </w:tcPr>
          <w:p w14:paraId="5D83947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6CD4F4E" w14:textId="77777777" w:rsidTr="000818BD">
        <w:trPr>
          <w:trHeight w:val="255"/>
        </w:trPr>
        <w:tc>
          <w:tcPr>
            <w:tcW w:w="4122" w:type="dxa"/>
            <w:gridSpan w:val="4"/>
            <w:tcBorders>
              <w:top w:val="nil"/>
              <w:left w:val="nil"/>
              <w:bottom w:val="nil"/>
              <w:right w:val="nil"/>
            </w:tcBorders>
            <w:vAlign w:val="center"/>
            <w:hideMark/>
          </w:tcPr>
          <w:p w14:paraId="09A0F98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7F91C5E5"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9.654.000.000 </w:t>
            </w:r>
          </w:p>
        </w:tc>
        <w:tc>
          <w:tcPr>
            <w:tcW w:w="1593" w:type="dxa"/>
            <w:tcBorders>
              <w:top w:val="nil"/>
              <w:left w:val="nil"/>
              <w:bottom w:val="nil"/>
              <w:right w:val="nil"/>
            </w:tcBorders>
            <w:noWrap/>
            <w:vAlign w:val="bottom"/>
            <w:hideMark/>
          </w:tcPr>
          <w:p w14:paraId="1661ED3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45D4FBD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9.654.000.000 </w:t>
            </w:r>
          </w:p>
        </w:tc>
      </w:tr>
      <w:tr w:rsidR="0002286F" w:rsidRPr="000E528B" w14:paraId="783DCFA4" w14:textId="77777777" w:rsidTr="000818BD">
        <w:trPr>
          <w:trHeight w:val="255"/>
        </w:trPr>
        <w:tc>
          <w:tcPr>
            <w:tcW w:w="4122" w:type="dxa"/>
            <w:gridSpan w:val="4"/>
            <w:tcBorders>
              <w:top w:val="nil"/>
              <w:left w:val="nil"/>
              <w:bottom w:val="nil"/>
              <w:right w:val="nil"/>
            </w:tcBorders>
            <w:vAlign w:val="center"/>
            <w:hideMark/>
          </w:tcPr>
          <w:p w14:paraId="5D6816A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7D3A3B7D"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8.008.176.536 </w:t>
            </w:r>
          </w:p>
        </w:tc>
        <w:tc>
          <w:tcPr>
            <w:tcW w:w="1593" w:type="dxa"/>
            <w:tcBorders>
              <w:top w:val="nil"/>
              <w:left w:val="nil"/>
              <w:bottom w:val="nil"/>
              <w:right w:val="nil"/>
            </w:tcBorders>
            <w:vAlign w:val="center"/>
            <w:hideMark/>
          </w:tcPr>
          <w:p w14:paraId="3E093268"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250.192.069 </w:t>
            </w:r>
          </w:p>
        </w:tc>
        <w:tc>
          <w:tcPr>
            <w:tcW w:w="1539" w:type="dxa"/>
            <w:tcBorders>
              <w:top w:val="nil"/>
              <w:left w:val="nil"/>
              <w:bottom w:val="nil"/>
              <w:right w:val="nil"/>
            </w:tcBorders>
            <w:vAlign w:val="center"/>
            <w:hideMark/>
          </w:tcPr>
          <w:p w14:paraId="01DF8D5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8.258.368.605 </w:t>
            </w:r>
          </w:p>
        </w:tc>
      </w:tr>
      <w:tr w:rsidR="0002286F" w:rsidRPr="000E528B" w14:paraId="2C524618" w14:textId="77777777" w:rsidTr="000818BD">
        <w:trPr>
          <w:trHeight w:val="255"/>
        </w:trPr>
        <w:tc>
          <w:tcPr>
            <w:tcW w:w="609" w:type="dxa"/>
            <w:tcBorders>
              <w:top w:val="nil"/>
              <w:left w:val="nil"/>
              <w:bottom w:val="nil"/>
              <w:right w:val="nil"/>
            </w:tcBorders>
            <w:vAlign w:val="center"/>
            <w:hideMark/>
          </w:tcPr>
          <w:p w14:paraId="7653B7A5"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4601</w:t>
            </w:r>
          </w:p>
        </w:tc>
        <w:tc>
          <w:tcPr>
            <w:tcW w:w="530" w:type="dxa"/>
            <w:tcBorders>
              <w:top w:val="nil"/>
              <w:left w:val="nil"/>
              <w:bottom w:val="nil"/>
              <w:right w:val="nil"/>
            </w:tcBorders>
            <w:vAlign w:val="center"/>
            <w:hideMark/>
          </w:tcPr>
          <w:p w14:paraId="04B92975"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4E78325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CIERRE DE BRECHAS PARA EL GOCE EFECTIVO DE DERECHOS FUNDAMENTALES DE LA POBLACIÓN EN CONDICIÓN DE DISCAPACIDAD</w:t>
            </w:r>
          </w:p>
        </w:tc>
        <w:tc>
          <w:tcPr>
            <w:tcW w:w="1826" w:type="dxa"/>
            <w:tcBorders>
              <w:top w:val="nil"/>
              <w:left w:val="nil"/>
              <w:bottom w:val="nil"/>
              <w:right w:val="nil"/>
            </w:tcBorders>
            <w:vAlign w:val="center"/>
            <w:hideMark/>
          </w:tcPr>
          <w:p w14:paraId="7430F0D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5.458.689.498 </w:t>
            </w:r>
          </w:p>
        </w:tc>
        <w:tc>
          <w:tcPr>
            <w:tcW w:w="1593" w:type="dxa"/>
            <w:tcBorders>
              <w:top w:val="nil"/>
              <w:left w:val="nil"/>
              <w:bottom w:val="nil"/>
              <w:right w:val="nil"/>
            </w:tcBorders>
            <w:vAlign w:val="center"/>
            <w:hideMark/>
          </w:tcPr>
          <w:p w14:paraId="1494B79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250.192.069 </w:t>
            </w:r>
          </w:p>
        </w:tc>
        <w:tc>
          <w:tcPr>
            <w:tcW w:w="1539" w:type="dxa"/>
            <w:tcBorders>
              <w:top w:val="nil"/>
              <w:left w:val="nil"/>
              <w:bottom w:val="nil"/>
              <w:right w:val="nil"/>
            </w:tcBorders>
            <w:vAlign w:val="center"/>
            <w:hideMark/>
          </w:tcPr>
          <w:p w14:paraId="2853A79F"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5.708.881.567 </w:t>
            </w:r>
          </w:p>
        </w:tc>
      </w:tr>
      <w:tr w:rsidR="0002286F" w:rsidRPr="000E528B" w14:paraId="7E2ACEC4" w14:textId="77777777" w:rsidTr="000818BD">
        <w:trPr>
          <w:trHeight w:val="255"/>
        </w:trPr>
        <w:tc>
          <w:tcPr>
            <w:tcW w:w="609" w:type="dxa"/>
            <w:tcBorders>
              <w:top w:val="nil"/>
              <w:left w:val="nil"/>
              <w:bottom w:val="nil"/>
              <w:right w:val="nil"/>
            </w:tcBorders>
            <w:vAlign w:val="center"/>
            <w:hideMark/>
          </w:tcPr>
          <w:p w14:paraId="6B57DD8F"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24DBA4C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194DE4A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5C4A8E0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5.458.689.498 </w:t>
            </w:r>
          </w:p>
        </w:tc>
        <w:tc>
          <w:tcPr>
            <w:tcW w:w="1593" w:type="dxa"/>
            <w:tcBorders>
              <w:top w:val="nil"/>
              <w:left w:val="nil"/>
              <w:bottom w:val="nil"/>
              <w:right w:val="nil"/>
            </w:tcBorders>
            <w:vAlign w:val="center"/>
            <w:hideMark/>
          </w:tcPr>
          <w:p w14:paraId="3337597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250.192.069 </w:t>
            </w:r>
          </w:p>
        </w:tc>
        <w:tc>
          <w:tcPr>
            <w:tcW w:w="1539" w:type="dxa"/>
            <w:tcBorders>
              <w:top w:val="nil"/>
              <w:left w:val="nil"/>
              <w:bottom w:val="nil"/>
              <w:right w:val="nil"/>
            </w:tcBorders>
            <w:vAlign w:val="center"/>
            <w:hideMark/>
          </w:tcPr>
          <w:p w14:paraId="6D70098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5.708.881.567 </w:t>
            </w:r>
          </w:p>
        </w:tc>
      </w:tr>
      <w:tr w:rsidR="0002286F" w:rsidRPr="000E528B" w14:paraId="13270E20" w14:textId="77777777" w:rsidTr="000818BD">
        <w:trPr>
          <w:trHeight w:val="255"/>
        </w:trPr>
        <w:tc>
          <w:tcPr>
            <w:tcW w:w="609" w:type="dxa"/>
            <w:tcBorders>
              <w:top w:val="nil"/>
              <w:left w:val="nil"/>
              <w:bottom w:val="nil"/>
              <w:right w:val="nil"/>
            </w:tcBorders>
            <w:vAlign w:val="center"/>
            <w:hideMark/>
          </w:tcPr>
          <w:p w14:paraId="4B4B3B1A"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4699</w:t>
            </w:r>
          </w:p>
        </w:tc>
        <w:tc>
          <w:tcPr>
            <w:tcW w:w="530" w:type="dxa"/>
            <w:tcBorders>
              <w:top w:val="nil"/>
              <w:left w:val="nil"/>
              <w:bottom w:val="nil"/>
              <w:right w:val="nil"/>
            </w:tcBorders>
            <w:vAlign w:val="center"/>
            <w:hideMark/>
          </w:tcPr>
          <w:p w14:paraId="20271EB4"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17D19318"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IGUALDAD Y EQUIDAD</w:t>
            </w:r>
          </w:p>
        </w:tc>
        <w:tc>
          <w:tcPr>
            <w:tcW w:w="1826" w:type="dxa"/>
            <w:tcBorders>
              <w:top w:val="nil"/>
              <w:left w:val="nil"/>
              <w:bottom w:val="nil"/>
              <w:right w:val="nil"/>
            </w:tcBorders>
            <w:vAlign w:val="center"/>
            <w:hideMark/>
          </w:tcPr>
          <w:p w14:paraId="5E04BFEE"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2.549.487.038 </w:t>
            </w:r>
          </w:p>
        </w:tc>
        <w:tc>
          <w:tcPr>
            <w:tcW w:w="1593" w:type="dxa"/>
            <w:tcBorders>
              <w:top w:val="nil"/>
              <w:left w:val="nil"/>
              <w:bottom w:val="nil"/>
              <w:right w:val="nil"/>
            </w:tcBorders>
            <w:noWrap/>
            <w:vAlign w:val="bottom"/>
            <w:hideMark/>
          </w:tcPr>
          <w:p w14:paraId="774400D9"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06E17A8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2.549.487.038 </w:t>
            </w:r>
          </w:p>
        </w:tc>
      </w:tr>
      <w:tr w:rsidR="0002286F" w:rsidRPr="000E528B" w14:paraId="5987C80D" w14:textId="77777777" w:rsidTr="000818BD">
        <w:trPr>
          <w:trHeight w:val="255"/>
        </w:trPr>
        <w:tc>
          <w:tcPr>
            <w:tcW w:w="609" w:type="dxa"/>
            <w:tcBorders>
              <w:top w:val="nil"/>
              <w:left w:val="nil"/>
              <w:bottom w:val="nil"/>
              <w:right w:val="nil"/>
            </w:tcBorders>
            <w:vAlign w:val="center"/>
            <w:hideMark/>
          </w:tcPr>
          <w:p w14:paraId="5C559D1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5B796A4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5BEF129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7DA8FAC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2.549.487.038 </w:t>
            </w:r>
          </w:p>
        </w:tc>
        <w:tc>
          <w:tcPr>
            <w:tcW w:w="1593" w:type="dxa"/>
            <w:tcBorders>
              <w:top w:val="nil"/>
              <w:left w:val="nil"/>
              <w:bottom w:val="nil"/>
              <w:right w:val="nil"/>
            </w:tcBorders>
            <w:noWrap/>
            <w:vAlign w:val="bottom"/>
            <w:hideMark/>
          </w:tcPr>
          <w:p w14:paraId="56AA8368" w14:textId="77777777" w:rsidR="0002286F" w:rsidRPr="000E528B" w:rsidRDefault="0002286F" w:rsidP="000818BD">
            <w:pPr>
              <w:jc w:val="right"/>
              <w:rPr>
                <w:rFonts w:ascii="Arial Narrow" w:hAnsi="Arial Narrow" w:cs="Calibri"/>
                <w:color w:val="000000"/>
                <w:sz w:val="16"/>
                <w:szCs w:val="16"/>
                <w:lang w:eastAsia="es-CO"/>
              </w:rPr>
            </w:pPr>
          </w:p>
        </w:tc>
        <w:tc>
          <w:tcPr>
            <w:tcW w:w="1539" w:type="dxa"/>
            <w:tcBorders>
              <w:top w:val="nil"/>
              <w:left w:val="nil"/>
              <w:bottom w:val="nil"/>
              <w:right w:val="nil"/>
            </w:tcBorders>
            <w:vAlign w:val="center"/>
            <w:hideMark/>
          </w:tcPr>
          <w:p w14:paraId="66800D3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2.549.487.038 </w:t>
            </w:r>
          </w:p>
        </w:tc>
      </w:tr>
      <w:tr w:rsidR="0002286F" w:rsidRPr="000E528B" w14:paraId="39334226" w14:textId="77777777" w:rsidTr="000818BD">
        <w:trPr>
          <w:trHeight w:val="255"/>
        </w:trPr>
        <w:tc>
          <w:tcPr>
            <w:tcW w:w="609" w:type="dxa"/>
            <w:tcBorders>
              <w:top w:val="nil"/>
              <w:left w:val="nil"/>
              <w:bottom w:val="nil"/>
              <w:right w:val="nil"/>
            </w:tcBorders>
            <w:hideMark/>
          </w:tcPr>
          <w:p w14:paraId="49128918"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722268C" w14:textId="77777777" w:rsidR="0002286F" w:rsidRPr="000E528B" w:rsidRDefault="0002286F" w:rsidP="000818BD">
            <w:pPr>
              <w:rPr>
                <w:lang w:eastAsia="es-CO"/>
              </w:rPr>
            </w:pPr>
          </w:p>
        </w:tc>
        <w:tc>
          <w:tcPr>
            <w:tcW w:w="599" w:type="dxa"/>
            <w:tcBorders>
              <w:top w:val="nil"/>
              <w:left w:val="nil"/>
              <w:bottom w:val="nil"/>
              <w:right w:val="nil"/>
            </w:tcBorders>
            <w:hideMark/>
          </w:tcPr>
          <w:p w14:paraId="242DB7FB" w14:textId="77777777" w:rsidR="0002286F" w:rsidRPr="000E528B" w:rsidRDefault="0002286F" w:rsidP="000818BD">
            <w:pPr>
              <w:rPr>
                <w:lang w:eastAsia="es-CO"/>
              </w:rPr>
            </w:pPr>
          </w:p>
        </w:tc>
        <w:tc>
          <w:tcPr>
            <w:tcW w:w="2384" w:type="dxa"/>
            <w:tcBorders>
              <w:top w:val="nil"/>
              <w:left w:val="nil"/>
              <w:bottom w:val="nil"/>
              <w:right w:val="nil"/>
            </w:tcBorders>
            <w:hideMark/>
          </w:tcPr>
          <w:p w14:paraId="08F7D9F9" w14:textId="77777777" w:rsidR="0002286F" w:rsidRPr="000E528B" w:rsidRDefault="0002286F" w:rsidP="000818BD">
            <w:pPr>
              <w:rPr>
                <w:lang w:eastAsia="es-CO"/>
              </w:rPr>
            </w:pPr>
          </w:p>
        </w:tc>
        <w:tc>
          <w:tcPr>
            <w:tcW w:w="1826" w:type="dxa"/>
            <w:tcBorders>
              <w:top w:val="nil"/>
              <w:left w:val="nil"/>
              <w:bottom w:val="nil"/>
              <w:right w:val="nil"/>
            </w:tcBorders>
            <w:hideMark/>
          </w:tcPr>
          <w:p w14:paraId="2771EB5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585F3AA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585B14A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1109AD27" w14:textId="77777777" w:rsidTr="000818BD">
        <w:trPr>
          <w:trHeight w:val="255"/>
        </w:trPr>
        <w:tc>
          <w:tcPr>
            <w:tcW w:w="4122" w:type="dxa"/>
            <w:gridSpan w:val="4"/>
            <w:tcBorders>
              <w:top w:val="nil"/>
              <w:left w:val="nil"/>
              <w:bottom w:val="nil"/>
              <w:right w:val="nil"/>
            </w:tcBorders>
            <w:hideMark/>
          </w:tcPr>
          <w:p w14:paraId="7E7D879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30C79941"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17.662.176.536 </w:t>
            </w:r>
          </w:p>
        </w:tc>
        <w:tc>
          <w:tcPr>
            <w:tcW w:w="1593" w:type="dxa"/>
            <w:tcBorders>
              <w:top w:val="nil"/>
              <w:left w:val="nil"/>
              <w:bottom w:val="nil"/>
              <w:right w:val="nil"/>
            </w:tcBorders>
            <w:hideMark/>
          </w:tcPr>
          <w:p w14:paraId="744F0D9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250.192.069 </w:t>
            </w:r>
          </w:p>
        </w:tc>
        <w:tc>
          <w:tcPr>
            <w:tcW w:w="1539" w:type="dxa"/>
            <w:tcBorders>
              <w:top w:val="nil"/>
              <w:left w:val="nil"/>
              <w:bottom w:val="nil"/>
              <w:right w:val="nil"/>
            </w:tcBorders>
            <w:hideMark/>
          </w:tcPr>
          <w:p w14:paraId="17C8E51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17.912.368.605 </w:t>
            </w:r>
          </w:p>
        </w:tc>
      </w:tr>
      <w:tr w:rsidR="0002286F" w:rsidRPr="000E528B" w14:paraId="23452F7B" w14:textId="77777777" w:rsidTr="000818BD">
        <w:trPr>
          <w:trHeight w:val="255"/>
        </w:trPr>
        <w:tc>
          <w:tcPr>
            <w:tcW w:w="609" w:type="dxa"/>
            <w:tcBorders>
              <w:top w:val="nil"/>
              <w:left w:val="nil"/>
              <w:bottom w:val="nil"/>
              <w:right w:val="nil"/>
            </w:tcBorders>
            <w:hideMark/>
          </w:tcPr>
          <w:p w14:paraId="3B446611"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4A0C7D28" w14:textId="77777777" w:rsidR="0002286F" w:rsidRPr="000E528B" w:rsidRDefault="0002286F" w:rsidP="000818BD">
            <w:pPr>
              <w:rPr>
                <w:lang w:eastAsia="es-CO"/>
              </w:rPr>
            </w:pPr>
          </w:p>
        </w:tc>
        <w:tc>
          <w:tcPr>
            <w:tcW w:w="599" w:type="dxa"/>
            <w:tcBorders>
              <w:top w:val="nil"/>
              <w:left w:val="nil"/>
              <w:bottom w:val="nil"/>
              <w:right w:val="nil"/>
            </w:tcBorders>
            <w:hideMark/>
          </w:tcPr>
          <w:p w14:paraId="5C2A3F59" w14:textId="77777777" w:rsidR="0002286F" w:rsidRPr="000E528B" w:rsidRDefault="0002286F" w:rsidP="000818BD">
            <w:pPr>
              <w:rPr>
                <w:lang w:eastAsia="es-CO"/>
              </w:rPr>
            </w:pPr>
          </w:p>
        </w:tc>
        <w:tc>
          <w:tcPr>
            <w:tcW w:w="2384" w:type="dxa"/>
            <w:tcBorders>
              <w:top w:val="nil"/>
              <w:left w:val="nil"/>
              <w:bottom w:val="nil"/>
              <w:right w:val="nil"/>
            </w:tcBorders>
            <w:hideMark/>
          </w:tcPr>
          <w:p w14:paraId="5BCD0EAD" w14:textId="77777777" w:rsidR="0002286F" w:rsidRPr="000E528B" w:rsidRDefault="0002286F" w:rsidP="000818BD">
            <w:pPr>
              <w:rPr>
                <w:lang w:eastAsia="es-CO"/>
              </w:rPr>
            </w:pPr>
          </w:p>
        </w:tc>
        <w:tc>
          <w:tcPr>
            <w:tcW w:w="1826" w:type="dxa"/>
            <w:tcBorders>
              <w:top w:val="nil"/>
              <w:left w:val="nil"/>
              <w:bottom w:val="nil"/>
              <w:right w:val="nil"/>
            </w:tcBorders>
            <w:hideMark/>
          </w:tcPr>
          <w:p w14:paraId="64B8D86A"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225344FC"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6F8A2F4A"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09B6BC51" w14:textId="77777777" w:rsidTr="000818BD">
        <w:trPr>
          <w:trHeight w:val="255"/>
        </w:trPr>
        <w:tc>
          <w:tcPr>
            <w:tcW w:w="609" w:type="dxa"/>
            <w:tcBorders>
              <w:top w:val="nil"/>
              <w:left w:val="nil"/>
              <w:bottom w:val="nil"/>
              <w:right w:val="nil"/>
            </w:tcBorders>
            <w:vAlign w:val="bottom"/>
            <w:hideMark/>
          </w:tcPr>
          <w:p w14:paraId="303B566E"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vAlign w:val="bottom"/>
            <w:hideMark/>
          </w:tcPr>
          <w:p w14:paraId="6F6F7E25" w14:textId="77777777" w:rsidR="0002286F" w:rsidRPr="000E528B" w:rsidRDefault="0002286F" w:rsidP="000818BD">
            <w:pPr>
              <w:rPr>
                <w:lang w:eastAsia="es-CO"/>
              </w:rPr>
            </w:pPr>
          </w:p>
        </w:tc>
        <w:tc>
          <w:tcPr>
            <w:tcW w:w="599" w:type="dxa"/>
            <w:tcBorders>
              <w:top w:val="nil"/>
              <w:left w:val="nil"/>
              <w:bottom w:val="nil"/>
              <w:right w:val="nil"/>
            </w:tcBorders>
            <w:vAlign w:val="bottom"/>
            <w:hideMark/>
          </w:tcPr>
          <w:p w14:paraId="23473686" w14:textId="77777777" w:rsidR="0002286F" w:rsidRPr="000E528B" w:rsidRDefault="0002286F" w:rsidP="000818BD">
            <w:pPr>
              <w:rPr>
                <w:lang w:eastAsia="es-CO"/>
              </w:rPr>
            </w:pPr>
          </w:p>
        </w:tc>
        <w:tc>
          <w:tcPr>
            <w:tcW w:w="5803" w:type="dxa"/>
            <w:gridSpan w:val="3"/>
            <w:tcBorders>
              <w:top w:val="nil"/>
              <w:left w:val="nil"/>
              <w:bottom w:val="nil"/>
              <w:right w:val="nil"/>
            </w:tcBorders>
            <w:vAlign w:val="bottom"/>
            <w:hideMark/>
          </w:tcPr>
          <w:p w14:paraId="7E036780"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SECCIÓN:  4604</w:t>
            </w:r>
          </w:p>
        </w:tc>
        <w:tc>
          <w:tcPr>
            <w:tcW w:w="1539" w:type="dxa"/>
            <w:tcBorders>
              <w:top w:val="nil"/>
              <w:left w:val="nil"/>
              <w:bottom w:val="nil"/>
              <w:right w:val="nil"/>
            </w:tcBorders>
            <w:vAlign w:val="bottom"/>
            <w:hideMark/>
          </w:tcPr>
          <w:p w14:paraId="63A69BE0"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ECFEBF2" w14:textId="77777777" w:rsidTr="000818BD">
        <w:trPr>
          <w:trHeight w:val="255"/>
        </w:trPr>
        <w:tc>
          <w:tcPr>
            <w:tcW w:w="609" w:type="dxa"/>
            <w:tcBorders>
              <w:top w:val="nil"/>
              <w:left w:val="nil"/>
              <w:bottom w:val="nil"/>
              <w:right w:val="nil"/>
            </w:tcBorders>
            <w:hideMark/>
          </w:tcPr>
          <w:p w14:paraId="42631E08" w14:textId="77777777" w:rsidR="0002286F" w:rsidRPr="000E528B" w:rsidRDefault="0002286F" w:rsidP="000818BD">
            <w:pPr>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6F83F1FE" w14:textId="77777777" w:rsidR="0002286F" w:rsidRPr="000E528B" w:rsidRDefault="0002286F" w:rsidP="000818BD">
            <w:pPr>
              <w:rPr>
                <w:lang w:eastAsia="es-CO"/>
              </w:rPr>
            </w:pPr>
          </w:p>
        </w:tc>
        <w:tc>
          <w:tcPr>
            <w:tcW w:w="599" w:type="dxa"/>
            <w:tcBorders>
              <w:top w:val="nil"/>
              <w:left w:val="nil"/>
              <w:bottom w:val="nil"/>
              <w:right w:val="nil"/>
            </w:tcBorders>
            <w:hideMark/>
          </w:tcPr>
          <w:p w14:paraId="33E79C5A" w14:textId="77777777" w:rsidR="0002286F" w:rsidRPr="000E528B" w:rsidRDefault="0002286F" w:rsidP="000818BD">
            <w:pPr>
              <w:rPr>
                <w:lang w:eastAsia="es-CO"/>
              </w:rPr>
            </w:pPr>
          </w:p>
        </w:tc>
        <w:tc>
          <w:tcPr>
            <w:tcW w:w="5803" w:type="dxa"/>
            <w:gridSpan w:val="3"/>
            <w:tcBorders>
              <w:top w:val="nil"/>
              <w:left w:val="nil"/>
              <w:bottom w:val="nil"/>
              <w:right w:val="nil"/>
            </w:tcBorders>
            <w:hideMark/>
          </w:tcPr>
          <w:p w14:paraId="576604EE" w14:textId="77777777" w:rsidR="0002286F" w:rsidRPr="000E528B" w:rsidRDefault="0002286F" w:rsidP="000818BD">
            <w:pPr>
              <w:jc w:val="cente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INSTITUTO NACIONAL PARA CIEGOS (INCI)</w:t>
            </w:r>
          </w:p>
        </w:tc>
        <w:tc>
          <w:tcPr>
            <w:tcW w:w="1539" w:type="dxa"/>
            <w:tcBorders>
              <w:top w:val="nil"/>
              <w:left w:val="nil"/>
              <w:bottom w:val="nil"/>
              <w:right w:val="nil"/>
            </w:tcBorders>
            <w:hideMark/>
          </w:tcPr>
          <w:p w14:paraId="7FD80F4D"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w:t>
            </w:r>
          </w:p>
        </w:tc>
      </w:tr>
      <w:tr w:rsidR="0002286F" w:rsidRPr="000E528B" w14:paraId="1E2D1E8E" w14:textId="77777777" w:rsidTr="000818BD">
        <w:trPr>
          <w:trHeight w:val="255"/>
        </w:trPr>
        <w:tc>
          <w:tcPr>
            <w:tcW w:w="4122" w:type="dxa"/>
            <w:gridSpan w:val="4"/>
            <w:tcBorders>
              <w:top w:val="nil"/>
              <w:left w:val="nil"/>
              <w:bottom w:val="nil"/>
              <w:right w:val="nil"/>
            </w:tcBorders>
            <w:vAlign w:val="center"/>
            <w:hideMark/>
          </w:tcPr>
          <w:p w14:paraId="299B56D7"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A.  PRESUPUESTO DE FUNCIONAMIENTO </w:t>
            </w:r>
          </w:p>
        </w:tc>
        <w:tc>
          <w:tcPr>
            <w:tcW w:w="1826" w:type="dxa"/>
            <w:tcBorders>
              <w:top w:val="nil"/>
              <w:left w:val="nil"/>
              <w:bottom w:val="nil"/>
              <w:right w:val="nil"/>
            </w:tcBorders>
            <w:vAlign w:val="center"/>
            <w:hideMark/>
          </w:tcPr>
          <w:p w14:paraId="475F4B39"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9.069.264.000 </w:t>
            </w:r>
          </w:p>
        </w:tc>
        <w:tc>
          <w:tcPr>
            <w:tcW w:w="1593" w:type="dxa"/>
            <w:tcBorders>
              <w:top w:val="nil"/>
              <w:left w:val="nil"/>
              <w:bottom w:val="nil"/>
              <w:right w:val="nil"/>
            </w:tcBorders>
            <w:noWrap/>
            <w:vAlign w:val="bottom"/>
            <w:hideMark/>
          </w:tcPr>
          <w:p w14:paraId="2DD5B0BC"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79E9ECC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9.069.264.000 </w:t>
            </w:r>
          </w:p>
        </w:tc>
      </w:tr>
      <w:tr w:rsidR="0002286F" w:rsidRPr="000E528B" w14:paraId="5D5685B9" w14:textId="77777777" w:rsidTr="000818BD">
        <w:trPr>
          <w:trHeight w:val="255"/>
        </w:trPr>
        <w:tc>
          <w:tcPr>
            <w:tcW w:w="4122" w:type="dxa"/>
            <w:gridSpan w:val="4"/>
            <w:tcBorders>
              <w:top w:val="nil"/>
              <w:left w:val="nil"/>
              <w:bottom w:val="nil"/>
              <w:right w:val="nil"/>
            </w:tcBorders>
            <w:vAlign w:val="center"/>
            <w:hideMark/>
          </w:tcPr>
          <w:p w14:paraId="43F9F119"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C.  PRESUPUESTO DE INVERSIÓN</w:t>
            </w:r>
          </w:p>
        </w:tc>
        <w:tc>
          <w:tcPr>
            <w:tcW w:w="1826" w:type="dxa"/>
            <w:tcBorders>
              <w:top w:val="nil"/>
              <w:left w:val="nil"/>
              <w:bottom w:val="nil"/>
              <w:right w:val="nil"/>
            </w:tcBorders>
            <w:vAlign w:val="center"/>
            <w:hideMark/>
          </w:tcPr>
          <w:p w14:paraId="66A318C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1.991.823.464 </w:t>
            </w:r>
          </w:p>
        </w:tc>
        <w:tc>
          <w:tcPr>
            <w:tcW w:w="1593" w:type="dxa"/>
            <w:tcBorders>
              <w:top w:val="nil"/>
              <w:left w:val="nil"/>
              <w:bottom w:val="nil"/>
              <w:right w:val="nil"/>
            </w:tcBorders>
            <w:vAlign w:val="center"/>
            <w:hideMark/>
          </w:tcPr>
          <w:p w14:paraId="19FB970A"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1.166.417.574 </w:t>
            </w:r>
          </w:p>
        </w:tc>
        <w:tc>
          <w:tcPr>
            <w:tcW w:w="1539" w:type="dxa"/>
            <w:tcBorders>
              <w:top w:val="nil"/>
              <w:left w:val="nil"/>
              <w:bottom w:val="nil"/>
              <w:right w:val="nil"/>
            </w:tcBorders>
            <w:vAlign w:val="center"/>
            <w:hideMark/>
          </w:tcPr>
          <w:p w14:paraId="63DE2C4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3.158.241.038 </w:t>
            </w:r>
          </w:p>
        </w:tc>
      </w:tr>
      <w:tr w:rsidR="0002286F" w:rsidRPr="000E528B" w14:paraId="3E93048F" w14:textId="77777777" w:rsidTr="000818BD">
        <w:trPr>
          <w:trHeight w:val="255"/>
        </w:trPr>
        <w:tc>
          <w:tcPr>
            <w:tcW w:w="609" w:type="dxa"/>
            <w:tcBorders>
              <w:top w:val="nil"/>
              <w:left w:val="nil"/>
              <w:bottom w:val="nil"/>
              <w:right w:val="nil"/>
            </w:tcBorders>
            <w:vAlign w:val="center"/>
            <w:hideMark/>
          </w:tcPr>
          <w:p w14:paraId="5B54FECB"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lastRenderedPageBreak/>
              <w:t>4601</w:t>
            </w:r>
          </w:p>
        </w:tc>
        <w:tc>
          <w:tcPr>
            <w:tcW w:w="530" w:type="dxa"/>
            <w:tcBorders>
              <w:top w:val="nil"/>
              <w:left w:val="nil"/>
              <w:bottom w:val="nil"/>
              <w:right w:val="nil"/>
            </w:tcBorders>
            <w:vAlign w:val="center"/>
            <w:hideMark/>
          </w:tcPr>
          <w:p w14:paraId="66BFA3DC"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60FE2143"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CIERRE DE BRECHAS PARA EL GOCE EFECTIVO DE DERECHOS FUNDAMENTALES DE LA POBLACIÓN EN CONDICIÓN DE DISCAPACIDAD</w:t>
            </w:r>
          </w:p>
        </w:tc>
        <w:tc>
          <w:tcPr>
            <w:tcW w:w="1826" w:type="dxa"/>
            <w:tcBorders>
              <w:top w:val="nil"/>
              <w:left w:val="nil"/>
              <w:bottom w:val="nil"/>
              <w:right w:val="nil"/>
            </w:tcBorders>
            <w:vAlign w:val="center"/>
            <w:hideMark/>
          </w:tcPr>
          <w:p w14:paraId="104EE83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1.156.823.464 </w:t>
            </w:r>
          </w:p>
        </w:tc>
        <w:tc>
          <w:tcPr>
            <w:tcW w:w="1593" w:type="dxa"/>
            <w:tcBorders>
              <w:top w:val="nil"/>
              <w:left w:val="nil"/>
              <w:bottom w:val="nil"/>
              <w:right w:val="nil"/>
            </w:tcBorders>
            <w:vAlign w:val="center"/>
            <w:hideMark/>
          </w:tcPr>
          <w:p w14:paraId="3E2FA73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709.296.795 </w:t>
            </w:r>
          </w:p>
        </w:tc>
        <w:tc>
          <w:tcPr>
            <w:tcW w:w="1539" w:type="dxa"/>
            <w:tcBorders>
              <w:top w:val="nil"/>
              <w:left w:val="nil"/>
              <w:bottom w:val="nil"/>
              <w:right w:val="nil"/>
            </w:tcBorders>
            <w:vAlign w:val="center"/>
            <w:hideMark/>
          </w:tcPr>
          <w:p w14:paraId="452F31B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1.866.120.259 </w:t>
            </w:r>
          </w:p>
        </w:tc>
      </w:tr>
      <w:tr w:rsidR="0002286F" w:rsidRPr="000E528B" w14:paraId="66E6FF47" w14:textId="77777777" w:rsidTr="000818BD">
        <w:trPr>
          <w:trHeight w:val="255"/>
        </w:trPr>
        <w:tc>
          <w:tcPr>
            <w:tcW w:w="609" w:type="dxa"/>
            <w:tcBorders>
              <w:top w:val="nil"/>
              <w:left w:val="nil"/>
              <w:bottom w:val="nil"/>
              <w:right w:val="nil"/>
            </w:tcBorders>
            <w:vAlign w:val="center"/>
            <w:hideMark/>
          </w:tcPr>
          <w:p w14:paraId="2922BBF1"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3490C5CC"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3100F442"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0CA756F4"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1.156.823.464 </w:t>
            </w:r>
          </w:p>
        </w:tc>
        <w:tc>
          <w:tcPr>
            <w:tcW w:w="1593" w:type="dxa"/>
            <w:tcBorders>
              <w:top w:val="nil"/>
              <w:left w:val="nil"/>
              <w:bottom w:val="nil"/>
              <w:right w:val="nil"/>
            </w:tcBorders>
            <w:vAlign w:val="center"/>
            <w:hideMark/>
          </w:tcPr>
          <w:p w14:paraId="0ABF935A"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709.296.795 </w:t>
            </w:r>
          </w:p>
        </w:tc>
        <w:tc>
          <w:tcPr>
            <w:tcW w:w="1539" w:type="dxa"/>
            <w:tcBorders>
              <w:top w:val="nil"/>
              <w:left w:val="nil"/>
              <w:bottom w:val="nil"/>
              <w:right w:val="nil"/>
            </w:tcBorders>
            <w:vAlign w:val="center"/>
            <w:hideMark/>
          </w:tcPr>
          <w:p w14:paraId="7284ACD3"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1.866.120.259 </w:t>
            </w:r>
          </w:p>
        </w:tc>
      </w:tr>
      <w:tr w:rsidR="0002286F" w:rsidRPr="000E528B" w14:paraId="313E02B2" w14:textId="77777777" w:rsidTr="000818BD">
        <w:trPr>
          <w:trHeight w:val="255"/>
        </w:trPr>
        <w:tc>
          <w:tcPr>
            <w:tcW w:w="609" w:type="dxa"/>
            <w:tcBorders>
              <w:top w:val="nil"/>
              <w:left w:val="nil"/>
              <w:bottom w:val="nil"/>
              <w:right w:val="nil"/>
            </w:tcBorders>
            <w:vAlign w:val="center"/>
            <w:hideMark/>
          </w:tcPr>
          <w:p w14:paraId="46DC44E6" w14:textId="77777777" w:rsidR="0002286F" w:rsidRPr="000E528B" w:rsidRDefault="0002286F" w:rsidP="000818BD">
            <w:pPr>
              <w:jc w:val="cente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4699</w:t>
            </w:r>
          </w:p>
        </w:tc>
        <w:tc>
          <w:tcPr>
            <w:tcW w:w="530" w:type="dxa"/>
            <w:tcBorders>
              <w:top w:val="nil"/>
              <w:left w:val="nil"/>
              <w:bottom w:val="nil"/>
              <w:right w:val="nil"/>
            </w:tcBorders>
            <w:vAlign w:val="center"/>
            <w:hideMark/>
          </w:tcPr>
          <w:p w14:paraId="0B4BF9EF" w14:textId="77777777" w:rsidR="0002286F" w:rsidRPr="000E528B" w:rsidRDefault="0002286F" w:rsidP="000818BD">
            <w:pPr>
              <w:jc w:val="center"/>
              <w:rPr>
                <w:rFonts w:ascii="Arial Narrow" w:hAnsi="Arial Narrow" w:cs="Calibri"/>
                <w:color w:val="000000"/>
                <w:sz w:val="16"/>
                <w:szCs w:val="16"/>
                <w:lang w:eastAsia="es-CO"/>
              </w:rPr>
            </w:pPr>
          </w:p>
        </w:tc>
        <w:tc>
          <w:tcPr>
            <w:tcW w:w="2983" w:type="dxa"/>
            <w:gridSpan w:val="2"/>
            <w:tcBorders>
              <w:top w:val="nil"/>
              <w:left w:val="nil"/>
              <w:bottom w:val="nil"/>
              <w:right w:val="nil"/>
            </w:tcBorders>
            <w:vAlign w:val="center"/>
            <w:hideMark/>
          </w:tcPr>
          <w:p w14:paraId="7CBFF926"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FORTALECIMIENTO Y APOYO A LA GESTIÓN INSTITUCIONAL DEL SECTOR IGUALDAD Y EQUIDAD</w:t>
            </w:r>
          </w:p>
        </w:tc>
        <w:tc>
          <w:tcPr>
            <w:tcW w:w="1826" w:type="dxa"/>
            <w:tcBorders>
              <w:top w:val="nil"/>
              <w:left w:val="nil"/>
              <w:bottom w:val="nil"/>
              <w:right w:val="nil"/>
            </w:tcBorders>
            <w:vAlign w:val="center"/>
            <w:hideMark/>
          </w:tcPr>
          <w:p w14:paraId="6BC610E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835.000.000 </w:t>
            </w:r>
          </w:p>
        </w:tc>
        <w:tc>
          <w:tcPr>
            <w:tcW w:w="1593" w:type="dxa"/>
            <w:tcBorders>
              <w:top w:val="nil"/>
              <w:left w:val="nil"/>
              <w:bottom w:val="nil"/>
              <w:right w:val="nil"/>
            </w:tcBorders>
            <w:vAlign w:val="center"/>
            <w:hideMark/>
          </w:tcPr>
          <w:p w14:paraId="28834F8D"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457.120.779 </w:t>
            </w:r>
          </w:p>
        </w:tc>
        <w:tc>
          <w:tcPr>
            <w:tcW w:w="1539" w:type="dxa"/>
            <w:tcBorders>
              <w:top w:val="nil"/>
              <w:left w:val="nil"/>
              <w:bottom w:val="nil"/>
              <w:right w:val="nil"/>
            </w:tcBorders>
            <w:vAlign w:val="center"/>
            <w:hideMark/>
          </w:tcPr>
          <w:p w14:paraId="508FA1C6"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1.292.120.779 </w:t>
            </w:r>
          </w:p>
        </w:tc>
      </w:tr>
      <w:tr w:rsidR="0002286F" w:rsidRPr="000E528B" w14:paraId="2B546584" w14:textId="77777777" w:rsidTr="000818BD">
        <w:trPr>
          <w:trHeight w:val="255"/>
        </w:trPr>
        <w:tc>
          <w:tcPr>
            <w:tcW w:w="609" w:type="dxa"/>
            <w:tcBorders>
              <w:top w:val="nil"/>
              <w:left w:val="nil"/>
              <w:bottom w:val="nil"/>
              <w:right w:val="nil"/>
            </w:tcBorders>
            <w:vAlign w:val="center"/>
            <w:hideMark/>
          </w:tcPr>
          <w:p w14:paraId="32FA315E"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vAlign w:val="center"/>
            <w:hideMark/>
          </w:tcPr>
          <w:p w14:paraId="4344C0A9"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1500</w:t>
            </w:r>
          </w:p>
        </w:tc>
        <w:tc>
          <w:tcPr>
            <w:tcW w:w="2983" w:type="dxa"/>
            <w:gridSpan w:val="2"/>
            <w:tcBorders>
              <w:top w:val="nil"/>
              <w:left w:val="nil"/>
              <w:bottom w:val="nil"/>
              <w:right w:val="nil"/>
            </w:tcBorders>
            <w:vAlign w:val="center"/>
            <w:hideMark/>
          </w:tcPr>
          <w:p w14:paraId="3F9FE13F" w14:textId="77777777" w:rsidR="0002286F" w:rsidRPr="000E528B" w:rsidRDefault="0002286F" w:rsidP="000818BD">
            <w:pPr>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INTERSUBSECTORIAL DESARROLLO SOCIAL</w:t>
            </w:r>
          </w:p>
        </w:tc>
        <w:tc>
          <w:tcPr>
            <w:tcW w:w="1826" w:type="dxa"/>
            <w:tcBorders>
              <w:top w:val="nil"/>
              <w:left w:val="nil"/>
              <w:bottom w:val="nil"/>
              <w:right w:val="nil"/>
            </w:tcBorders>
            <w:vAlign w:val="center"/>
            <w:hideMark/>
          </w:tcPr>
          <w:p w14:paraId="7390FD28"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835.000.000 </w:t>
            </w:r>
          </w:p>
        </w:tc>
        <w:tc>
          <w:tcPr>
            <w:tcW w:w="1593" w:type="dxa"/>
            <w:tcBorders>
              <w:top w:val="nil"/>
              <w:left w:val="nil"/>
              <w:bottom w:val="nil"/>
              <w:right w:val="nil"/>
            </w:tcBorders>
            <w:vAlign w:val="center"/>
            <w:hideMark/>
          </w:tcPr>
          <w:p w14:paraId="1C4CEE7B"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457.120.779 </w:t>
            </w:r>
          </w:p>
        </w:tc>
        <w:tc>
          <w:tcPr>
            <w:tcW w:w="1539" w:type="dxa"/>
            <w:tcBorders>
              <w:top w:val="nil"/>
              <w:left w:val="nil"/>
              <w:bottom w:val="nil"/>
              <w:right w:val="nil"/>
            </w:tcBorders>
            <w:vAlign w:val="center"/>
            <w:hideMark/>
          </w:tcPr>
          <w:p w14:paraId="4E659D67" w14:textId="77777777" w:rsidR="0002286F" w:rsidRPr="000E528B" w:rsidRDefault="0002286F" w:rsidP="000818BD">
            <w:pPr>
              <w:jc w:val="right"/>
              <w:rPr>
                <w:rFonts w:ascii="Arial Narrow" w:hAnsi="Arial Narrow" w:cs="Calibri"/>
                <w:color w:val="000000"/>
                <w:sz w:val="16"/>
                <w:szCs w:val="16"/>
                <w:lang w:eastAsia="es-CO"/>
              </w:rPr>
            </w:pPr>
            <w:r w:rsidRPr="000E528B">
              <w:rPr>
                <w:rFonts w:ascii="Arial Narrow" w:hAnsi="Arial Narrow" w:cs="Calibri"/>
                <w:color w:val="000000"/>
                <w:sz w:val="16"/>
                <w:szCs w:val="16"/>
                <w:lang w:eastAsia="es-CO"/>
              </w:rPr>
              <w:t xml:space="preserve">              1.292.120.779 </w:t>
            </w:r>
          </w:p>
        </w:tc>
      </w:tr>
      <w:tr w:rsidR="0002286F" w:rsidRPr="000E528B" w14:paraId="664FB957" w14:textId="77777777" w:rsidTr="000818BD">
        <w:trPr>
          <w:trHeight w:val="255"/>
        </w:trPr>
        <w:tc>
          <w:tcPr>
            <w:tcW w:w="609" w:type="dxa"/>
            <w:tcBorders>
              <w:top w:val="nil"/>
              <w:left w:val="nil"/>
              <w:bottom w:val="nil"/>
              <w:right w:val="nil"/>
            </w:tcBorders>
            <w:hideMark/>
          </w:tcPr>
          <w:p w14:paraId="5FC73E69" w14:textId="77777777" w:rsidR="0002286F" w:rsidRPr="000E528B" w:rsidRDefault="0002286F" w:rsidP="000818BD">
            <w:pPr>
              <w:jc w:val="right"/>
              <w:rPr>
                <w:rFonts w:ascii="Arial Narrow" w:hAnsi="Arial Narrow" w:cs="Calibri"/>
                <w:color w:val="000000"/>
                <w:sz w:val="16"/>
                <w:szCs w:val="16"/>
                <w:lang w:eastAsia="es-CO"/>
              </w:rPr>
            </w:pPr>
          </w:p>
        </w:tc>
        <w:tc>
          <w:tcPr>
            <w:tcW w:w="530" w:type="dxa"/>
            <w:tcBorders>
              <w:top w:val="nil"/>
              <w:left w:val="nil"/>
              <w:bottom w:val="nil"/>
              <w:right w:val="nil"/>
            </w:tcBorders>
            <w:hideMark/>
          </w:tcPr>
          <w:p w14:paraId="79B22A97" w14:textId="77777777" w:rsidR="0002286F" w:rsidRPr="000E528B" w:rsidRDefault="0002286F" w:rsidP="000818BD">
            <w:pPr>
              <w:rPr>
                <w:lang w:eastAsia="es-CO"/>
              </w:rPr>
            </w:pPr>
          </w:p>
        </w:tc>
        <w:tc>
          <w:tcPr>
            <w:tcW w:w="599" w:type="dxa"/>
            <w:tcBorders>
              <w:top w:val="nil"/>
              <w:left w:val="nil"/>
              <w:bottom w:val="nil"/>
              <w:right w:val="nil"/>
            </w:tcBorders>
            <w:hideMark/>
          </w:tcPr>
          <w:p w14:paraId="4318EB00" w14:textId="77777777" w:rsidR="0002286F" w:rsidRPr="000E528B" w:rsidRDefault="0002286F" w:rsidP="000818BD">
            <w:pPr>
              <w:rPr>
                <w:lang w:eastAsia="es-CO"/>
              </w:rPr>
            </w:pPr>
          </w:p>
        </w:tc>
        <w:tc>
          <w:tcPr>
            <w:tcW w:w="2384" w:type="dxa"/>
            <w:tcBorders>
              <w:top w:val="nil"/>
              <w:left w:val="nil"/>
              <w:bottom w:val="nil"/>
              <w:right w:val="nil"/>
            </w:tcBorders>
            <w:hideMark/>
          </w:tcPr>
          <w:p w14:paraId="2DFC3A7D" w14:textId="77777777" w:rsidR="0002286F" w:rsidRPr="000E528B" w:rsidRDefault="0002286F" w:rsidP="000818BD">
            <w:pPr>
              <w:rPr>
                <w:lang w:eastAsia="es-CO"/>
              </w:rPr>
            </w:pPr>
          </w:p>
        </w:tc>
        <w:tc>
          <w:tcPr>
            <w:tcW w:w="1826" w:type="dxa"/>
            <w:tcBorders>
              <w:top w:val="nil"/>
              <w:left w:val="nil"/>
              <w:bottom w:val="nil"/>
              <w:right w:val="nil"/>
            </w:tcBorders>
            <w:hideMark/>
          </w:tcPr>
          <w:p w14:paraId="405C9EEF"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hideMark/>
          </w:tcPr>
          <w:p w14:paraId="3C4A024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39" w:type="dxa"/>
            <w:tcBorders>
              <w:top w:val="nil"/>
              <w:left w:val="nil"/>
              <w:bottom w:val="nil"/>
              <w:right w:val="nil"/>
            </w:tcBorders>
            <w:hideMark/>
          </w:tcPr>
          <w:p w14:paraId="7E463442"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r>
      <w:tr w:rsidR="0002286F" w:rsidRPr="000E528B" w14:paraId="7107277B" w14:textId="77777777" w:rsidTr="000818BD">
        <w:trPr>
          <w:trHeight w:val="255"/>
        </w:trPr>
        <w:tc>
          <w:tcPr>
            <w:tcW w:w="4122" w:type="dxa"/>
            <w:gridSpan w:val="4"/>
            <w:tcBorders>
              <w:top w:val="nil"/>
              <w:left w:val="nil"/>
              <w:bottom w:val="nil"/>
              <w:right w:val="nil"/>
            </w:tcBorders>
            <w:hideMark/>
          </w:tcPr>
          <w:p w14:paraId="1B863811" w14:textId="77777777" w:rsidR="0002286F" w:rsidRPr="000E528B" w:rsidRDefault="0002286F" w:rsidP="000818BD">
            <w:pPr>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TOTAL PRESUPUESTO SECCIÓN</w:t>
            </w:r>
          </w:p>
        </w:tc>
        <w:tc>
          <w:tcPr>
            <w:tcW w:w="1826" w:type="dxa"/>
            <w:tcBorders>
              <w:top w:val="nil"/>
              <w:left w:val="nil"/>
              <w:bottom w:val="nil"/>
              <w:right w:val="nil"/>
            </w:tcBorders>
            <w:hideMark/>
          </w:tcPr>
          <w:p w14:paraId="0721A884"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11.061.087.464 </w:t>
            </w:r>
          </w:p>
        </w:tc>
        <w:tc>
          <w:tcPr>
            <w:tcW w:w="1593" w:type="dxa"/>
            <w:tcBorders>
              <w:top w:val="nil"/>
              <w:left w:val="nil"/>
              <w:bottom w:val="nil"/>
              <w:right w:val="nil"/>
            </w:tcBorders>
            <w:hideMark/>
          </w:tcPr>
          <w:p w14:paraId="314A763E"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1.166.417.574 </w:t>
            </w:r>
          </w:p>
        </w:tc>
        <w:tc>
          <w:tcPr>
            <w:tcW w:w="1539" w:type="dxa"/>
            <w:tcBorders>
              <w:top w:val="nil"/>
              <w:left w:val="nil"/>
              <w:bottom w:val="nil"/>
              <w:right w:val="nil"/>
            </w:tcBorders>
            <w:hideMark/>
          </w:tcPr>
          <w:p w14:paraId="10A6FB66"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12.227.505.038 </w:t>
            </w:r>
          </w:p>
        </w:tc>
      </w:tr>
      <w:tr w:rsidR="0002286F" w:rsidRPr="000E528B" w14:paraId="06F76BE0" w14:textId="77777777" w:rsidTr="000818BD">
        <w:trPr>
          <w:trHeight w:val="255"/>
        </w:trPr>
        <w:tc>
          <w:tcPr>
            <w:tcW w:w="609" w:type="dxa"/>
            <w:tcBorders>
              <w:top w:val="nil"/>
              <w:left w:val="nil"/>
              <w:bottom w:val="nil"/>
              <w:right w:val="nil"/>
            </w:tcBorders>
            <w:hideMark/>
          </w:tcPr>
          <w:p w14:paraId="3A829910" w14:textId="77777777" w:rsidR="0002286F" w:rsidRPr="000E528B" w:rsidRDefault="0002286F" w:rsidP="000818BD">
            <w:pPr>
              <w:jc w:val="right"/>
              <w:rPr>
                <w:rFonts w:ascii="Arial Narrow" w:hAnsi="Arial Narrow" w:cs="Calibri"/>
                <w:b/>
                <w:bCs/>
                <w:color w:val="000000"/>
                <w:sz w:val="16"/>
                <w:szCs w:val="16"/>
                <w:lang w:eastAsia="es-CO"/>
              </w:rPr>
            </w:pPr>
          </w:p>
        </w:tc>
        <w:tc>
          <w:tcPr>
            <w:tcW w:w="530" w:type="dxa"/>
            <w:tcBorders>
              <w:top w:val="nil"/>
              <w:left w:val="nil"/>
              <w:bottom w:val="nil"/>
              <w:right w:val="nil"/>
            </w:tcBorders>
            <w:hideMark/>
          </w:tcPr>
          <w:p w14:paraId="3F36CC8F" w14:textId="77777777" w:rsidR="0002286F" w:rsidRPr="000E528B" w:rsidRDefault="0002286F" w:rsidP="000818BD">
            <w:pPr>
              <w:rPr>
                <w:lang w:eastAsia="es-CO"/>
              </w:rPr>
            </w:pPr>
          </w:p>
        </w:tc>
        <w:tc>
          <w:tcPr>
            <w:tcW w:w="599" w:type="dxa"/>
            <w:tcBorders>
              <w:top w:val="nil"/>
              <w:left w:val="nil"/>
              <w:bottom w:val="nil"/>
              <w:right w:val="nil"/>
            </w:tcBorders>
            <w:hideMark/>
          </w:tcPr>
          <w:p w14:paraId="34526A4F" w14:textId="77777777" w:rsidR="0002286F" w:rsidRPr="000E528B" w:rsidRDefault="0002286F" w:rsidP="000818BD">
            <w:pPr>
              <w:rPr>
                <w:lang w:eastAsia="es-CO"/>
              </w:rPr>
            </w:pPr>
          </w:p>
        </w:tc>
        <w:tc>
          <w:tcPr>
            <w:tcW w:w="2384" w:type="dxa"/>
            <w:tcBorders>
              <w:top w:val="nil"/>
              <w:left w:val="nil"/>
              <w:bottom w:val="nil"/>
              <w:right w:val="nil"/>
            </w:tcBorders>
            <w:hideMark/>
          </w:tcPr>
          <w:p w14:paraId="58C522CD" w14:textId="77777777" w:rsidR="0002286F" w:rsidRPr="000E528B" w:rsidRDefault="0002286F" w:rsidP="000818BD">
            <w:pPr>
              <w:rPr>
                <w:lang w:eastAsia="es-CO"/>
              </w:rPr>
            </w:pPr>
          </w:p>
        </w:tc>
        <w:tc>
          <w:tcPr>
            <w:tcW w:w="1826" w:type="dxa"/>
            <w:tcBorders>
              <w:top w:val="nil"/>
              <w:left w:val="nil"/>
              <w:bottom w:val="nil"/>
              <w:right w:val="nil"/>
            </w:tcBorders>
            <w:hideMark/>
          </w:tcPr>
          <w:p w14:paraId="1DD504F7" w14:textId="77777777" w:rsidR="0002286F" w:rsidRPr="000E528B" w:rsidRDefault="0002286F" w:rsidP="000818BD">
            <w:pPr>
              <w:jc w:val="right"/>
              <w:rPr>
                <w:rFonts w:ascii="Arial Narrow" w:hAnsi="Arial Narrow" w:cs="Calibri"/>
                <w:b/>
                <w:bCs/>
                <w:color w:val="000000"/>
                <w:sz w:val="16"/>
                <w:szCs w:val="16"/>
                <w:lang w:eastAsia="es-CO"/>
              </w:rPr>
            </w:pPr>
            <w:r w:rsidRPr="000E528B">
              <w:rPr>
                <w:rFonts w:ascii="Arial Narrow" w:hAnsi="Arial Narrow" w:cs="Calibri"/>
                <w:b/>
                <w:bCs/>
                <w:color w:val="000000"/>
                <w:sz w:val="16"/>
                <w:szCs w:val="16"/>
                <w:lang w:eastAsia="es-CO"/>
              </w:rPr>
              <w:t xml:space="preserve">  </w:t>
            </w:r>
          </w:p>
        </w:tc>
        <w:tc>
          <w:tcPr>
            <w:tcW w:w="1593" w:type="dxa"/>
            <w:tcBorders>
              <w:top w:val="nil"/>
              <w:left w:val="nil"/>
              <w:bottom w:val="nil"/>
              <w:right w:val="nil"/>
            </w:tcBorders>
            <w:vAlign w:val="center"/>
            <w:hideMark/>
          </w:tcPr>
          <w:p w14:paraId="102C4030" w14:textId="77777777" w:rsidR="0002286F" w:rsidRPr="000E528B" w:rsidRDefault="0002286F" w:rsidP="000818BD">
            <w:pPr>
              <w:jc w:val="right"/>
              <w:rPr>
                <w:rFonts w:ascii="Arial Narrow" w:hAnsi="Arial Narrow" w:cs="Calibri"/>
                <w:b/>
                <w:bCs/>
                <w:color w:val="000000"/>
                <w:sz w:val="16"/>
                <w:szCs w:val="16"/>
                <w:lang w:eastAsia="es-CO"/>
              </w:rPr>
            </w:pPr>
          </w:p>
        </w:tc>
        <w:tc>
          <w:tcPr>
            <w:tcW w:w="1539" w:type="dxa"/>
            <w:tcBorders>
              <w:top w:val="nil"/>
              <w:left w:val="nil"/>
              <w:bottom w:val="nil"/>
              <w:right w:val="nil"/>
            </w:tcBorders>
            <w:vAlign w:val="center"/>
            <w:hideMark/>
          </w:tcPr>
          <w:p w14:paraId="0CA73DB8" w14:textId="77777777" w:rsidR="0002286F" w:rsidRPr="000E528B" w:rsidRDefault="0002286F" w:rsidP="000818BD">
            <w:pPr>
              <w:jc w:val="right"/>
              <w:rPr>
                <w:rFonts w:ascii="Arial Narrow" w:hAnsi="Arial Narrow" w:cs="Calibri"/>
                <w:b/>
                <w:bCs/>
                <w:color w:val="000000"/>
                <w:sz w:val="16"/>
                <w:szCs w:val="16"/>
                <w:lang w:eastAsia="es-CO"/>
              </w:rPr>
            </w:pPr>
          </w:p>
        </w:tc>
      </w:tr>
      <w:tr w:rsidR="0002286F" w:rsidRPr="00146A6D" w14:paraId="7F8A3638" w14:textId="77777777" w:rsidTr="000818BD">
        <w:trPr>
          <w:trHeight w:val="255"/>
        </w:trPr>
        <w:tc>
          <w:tcPr>
            <w:tcW w:w="4122" w:type="dxa"/>
            <w:gridSpan w:val="4"/>
            <w:tcBorders>
              <w:top w:val="nil"/>
              <w:left w:val="nil"/>
              <w:bottom w:val="nil"/>
              <w:right w:val="nil"/>
            </w:tcBorders>
            <w:hideMark/>
          </w:tcPr>
          <w:p w14:paraId="5CF23469" w14:textId="261FD9B0" w:rsidR="0002286F" w:rsidRPr="00146A6D" w:rsidRDefault="0002286F" w:rsidP="000818BD">
            <w:pPr>
              <w:rPr>
                <w:rFonts w:ascii="Arial Narrow" w:hAnsi="Arial Narrow" w:cs="Calibri"/>
                <w:b/>
                <w:bCs/>
                <w:color w:val="000000"/>
                <w:sz w:val="16"/>
                <w:szCs w:val="16"/>
                <w:highlight w:val="lightGray"/>
                <w:lang w:eastAsia="es-CO"/>
              </w:rPr>
            </w:pPr>
            <w:r w:rsidRPr="00146A6D">
              <w:rPr>
                <w:rFonts w:ascii="Arial Narrow" w:hAnsi="Arial Narrow" w:cs="Calibri"/>
                <w:b/>
                <w:bCs/>
                <w:color w:val="000000"/>
                <w:sz w:val="16"/>
                <w:szCs w:val="16"/>
                <w:highlight w:val="lightGray"/>
                <w:lang w:eastAsia="es-CO"/>
              </w:rPr>
              <w:t>TOTAL PRESUPUESTO NACIONAL</w:t>
            </w:r>
            <w:r w:rsidR="007045E7" w:rsidRPr="00146A6D">
              <w:rPr>
                <w:rFonts w:ascii="Arial Narrow" w:hAnsi="Arial Narrow" w:cs="Calibri"/>
                <w:b/>
                <w:bCs/>
                <w:color w:val="000000"/>
                <w:sz w:val="16"/>
                <w:szCs w:val="16"/>
                <w:highlight w:val="lightGray"/>
                <w:lang w:eastAsia="es-CO"/>
              </w:rPr>
              <w:t xml:space="preserve"> SIN AJUSTE </w:t>
            </w:r>
          </w:p>
        </w:tc>
        <w:tc>
          <w:tcPr>
            <w:tcW w:w="1826" w:type="dxa"/>
            <w:tcBorders>
              <w:top w:val="nil"/>
              <w:left w:val="nil"/>
              <w:bottom w:val="nil"/>
              <w:right w:val="nil"/>
            </w:tcBorders>
            <w:vAlign w:val="center"/>
            <w:hideMark/>
          </w:tcPr>
          <w:p w14:paraId="52D17749" w14:textId="77777777" w:rsidR="0002286F" w:rsidRPr="00146A6D" w:rsidRDefault="0002286F" w:rsidP="000818BD">
            <w:pPr>
              <w:jc w:val="right"/>
              <w:rPr>
                <w:rFonts w:ascii="Arial Narrow" w:hAnsi="Arial Narrow" w:cs="Calibri"/>
                <w:b/>
                <w:bCs/>
                <w:color w:val="000000"/>
                <w:sz w:val="16"/>
                <w:szCs w:val="16"/>
                <w:highlight w:val="lightGray"/>
                <w:lang w:eastAsia="es-CO"/>
              </w:rPr>
            </w:pPr>
            <w:r w:rsidRPr="00146A6D">
              <w:rPr>
                <w:rFonts w:ascii="Arial Narrow" w:hAnsi="Arial Narrow" w:cs="Calibri"/>
                <w:b/>
                <w:bCs/>
                <w:color w:val="000000"/>
                <w:sz w:val="16"/>
                <w:szCs w:val="16"/>
                <w:highlight w:val="lightGray"/>
                <w:lang w:eastAsia="es-CO"/>
              </w:rPr>
              <w:t>527.347.364.827.042</w:t>
            </w:r>
          </w:p>
        </w:tc>
        <w:tc>
          <w:tcPr>
            <w:tcW w:w="1593" w:type="dxa"/>
            <w:tcBorders>
              <w:top w:val="nil"/>
              <w:left w:val="nil"/>
              <w:bottom w:val="nil"/>
              <w:right w:val="nil"/>
            </w:tcBorders>
            <w:vAlign w:val="center"/>
            <w:hideMark/>
          </w:tcPr>
          <w:p w14:paraId="48DA0EE0" w14:textId="77777777" w:rsidR="0002286F" w:rsidRPr="00146A6D" w:rsidRDefault="0002286F" w:rsidP="000818BD">
            <w:pPr>
              <w:jc w:val="right"/>
              <w:rPr>
                <w:rFonts w:ascii="Arial Narrow" w:hAnsi="Arial Narrow" w:cs="Calibri"/>
                <w:b/>
                <w:bCs/>
                <w:color w:val="000000"/>
                <w:sz w:val="16"/>
                <w:szCs w:val="16"/>
                <w:highlight w:val="lightGray"/>
                <w:lang w:eastAsia="es-CO"/>
              </w:rPr>
            </w:pPr>
            <w:r w:rsidRPr="00146A6D">
              <w:rPr>
                <w:rFonts w:ascii="Arial Narrow" w:hAnsi="Arial Narrow" w:cs="Calibri"/>
                <w:b/>
                <w:bCs/>
                <w:color w:val="000000"/>
                <w:sz w:val="16"/>
                <w:szCs w:val="16"/>
                <w:highlight w:val="lightGray"/>
                <w:lang w:eastAsia="es-CO"/>
              </w:rPr>
              <w:t>29.627.834.093.394</w:t>
            </w:r>
          </w:p>
        </w:tc>
        <w:tc>
          <w:tcPr>
            <w:tcW w:w="1539" w:type="dxa"/>
            <w:tcBorders>
              <w:top w:val="nil"/>
              <w:left w:val="nil"/>
              <w:bottom w:val="nil"/>
              <w:right w:val="nil"/>
            </w:tcBorders>
            <w:vAlign w:val="center"/>
            <w:hideMark/>
          </w:tcPr>
          <w:p w14:paraId="70797BAB" w14:textId="77777777" w:rsidR="0002286F" w:rsidRPr="00146A6D" w:rsidRDefault="0002286F" w:rsidP="000818BD">
            <w:pPr>
              <w:jc w:val="right"/>
              <w:rPr>
                <w:rFonts w:ascii="Arial Narrow" w:hAnsi="Arial Narrow" w:cs="Calibri"/>
                <w:b/>
                <w:bCs/>
                <w:color w:val="000000"/>
                <w:sz w:val="16"/>
                <w:szCs w:val="16"/>
                <w:highlight w:val="lightGray"/>
                <w:lang w:eastAsia="es-CO"/>
              </w:rPr>
            </w:pPr>
            <w:r w:rsidRPr="00146A6D">
              <w:rPr>
                <w:rFonts w:ascii="Arial Narrow" w:hAnsi="Arial Narrow" w:cs="Calibri"/>
                <w:b/>
                <w:bCs/>
                <w:color w:val="000000"/>
                <w:sz w:val="16"/>
                <w:szCs w:val="16"/>
                <w:highlight w:val="lightGray"/>
                <w:lang w:eastAsia="es-CO"/>
              </w:rPr>
              <w:t>556.975.198.920.436</w:t>
            </w:r>
          </w:p>
        </w:tc>
      </w:tr>
      <w:tr w:rsidR="007045E7" w:rsidRPr="00146A6D" w14:paraId="384CD246" w14:textId="77777777" w:rsidTr="000818BD">
        <w:trPr>
          <w:trHeight w:val="255"/>
        </w:trPr>
        <w:tc>
          <w:tcPr>
            <w:tcW w:w="4122" w:type="dxa"/>
            <w:gridSpan w:val="4"/>
            <w:tcBorders>
              <w:top w:val="nil"/>
              <w:left w:val="nil"/>
              <w:bottom w:val="nil"/>
              <w:right w:val="nil"/>
            </w:tcBorders>
          </w:tcPr>
          <w:p w14:paraId="0E240F4F" w14:textId="2F9514D4" w:rsidR="007045E7" w:rsidRPr="00146A6D" w:rsidRDefault="002E1DC3" w:rsidP="000818BD">
            <w:pPr>
              <w:rPr>
                <w:rFonts w:ascii="Arial Narrow" w:hAnsi="Arial Narrow" w:cs="Calibri"/>
                <w:b/>
                <w:bCs/>
                <w:color w:val="000000"/>
                <w:sz w:val="16"/>
                <w:szCs w:val="16"/>
                <w:highlight w:val="lightGray"/>
                <w:lang w:eastAsia="es-CO"/>
              </w:rPr>
            </w:pPr>
            <w:r w:rsidRPr="00146A6D">
              <w:rPr>
                <w:rFonts w:ascii="Arial Narrow" w:hAnsi="Arial Narrow" w:cs="Calibri"/>
                <w:b/>
                <w:bCs/>
                <w:color w:val="000000"/>
                <w:sz w:val="16"/>
                <w:szCs w:val="16"/>
                <w:highlight w:val="lightGray"/>
                <w:lang w:eastAsia="es-CO"/>
              </w:rPr>
              <w:t xml:space="preserve">TOTAL REDUCCIÓN </w:t>
            </w:r>
            <w:r w:rsidR="007E73DD" w:rsidRPr="00146A6D">
              <w:rPr>
                <w:rFonts w:ascii="Arial Narrow" w:hAnsi="Arial Narrow" w:cs="Calibri"/>
                <w:b/>
                <w:bCs/>
                <w:color w:val="000000"/>
                <w:sz w:val="16"/>
                <w:szCs w:val="16"/>
                <w:highlight w:val="lightGray"/>
                <w:lang w:eastAsia="es-CO"/>
              </w:rPr>
              <w:t>FUNCIONAMIENTO</w:t>
            </w:r>
          </w:p>
        </w:tc>
        <w:tc>
          <w:tcPr>
            <w:tcW w:w="1826" w:type="dxa"/>
            <w:tcBorders>
              <w:top w:val="nil"/>
              <w:left w:val="nil"/>
              <w:bottom w:val="nil"/>
              <w:right w:val="nil"/>
            </w:tcBorders>
            <w:vAlign w:val="center"/>
          </w:tcPr>
          <w:p w14:paraId="186BF024" w14:textId="77777777" w:rsidR="007045E7" w:rsidRPr="00146A6D" w:rsidRDefault="007045E7" w:rsidP="000818BD">
            <w:pPr>
              <w:jc w:val="right"/>
              <w:rPr>
                <w:rFonts w:ascii="Arial Narrow" w:hAnsi="Arial Narrow" w:cs="Calibri"/>
                <w:b/>
                <w:bCs/>
                <w:color w:val="000000"/>
                <w:sz w:val="16"/>
                <w:szCs w:val="16"/>
                <w:highlight w:val="lightGray"/>
                <w:lang w:eastAsia="es-CO"/>
              </w:rPr>
            </w:pPr>
          </w:p>
        </w:tc>
        <w:tc>
          <w:tcPr>
            <w:tcW w:w="1593" w:type="dxa"/>
            <w:tcBorders>
              <w:top w:val="nil"/>
              <w:left w:val="nil"/>
              <w:bottom w:val="nil"/>
              <w:right w:val="nil"/>
            </w:tcBorders>
            <w:vAlign w:val="center"/>
          </w:tcPr>
          <w:p w14:paraId="7FE84F85" w14:textId="77777777" w:rsidR="007045E7" w:rsidRPr="00146A6D" w:rsidRDefault="007045E7" w:rsidP="000818BD">
            <w:pPr>
              <w:jc w:val="right"/>
              <w:rPr>
                <w:rFonts w:ascii="Arial Narrow" w:hAnsi="Arial Narrow" w:cs="Calibri"/>
                <w:b/>
                <w:bCs/>
                <w:color w:val="000000"/>
                <w:sz w:val="16"/>
                <w:szCs w:val="16"/>
                <w:highlight w:val="lightGray"/>
                <w:lang w:eastAsia="es-CO"/>
              </w:rPr>
            </w:pPr>
          </w:p>
        </w:tc>
        <w:tc>
          <w:tcPr>
            <w:tcW w:w="1539" w:type="dxa"/>
            <w:tcBorders>
              <w:top w:val="nil"/>
              <w:left w:val="nil"/>
              <w:bottom w:val="nil"/>
              <w:right w:val="nil"/>
            </w:tcBorders>
            <w:vAlign w:val="center"/>
          </w:tcPr>
          <w:p w14:paraId="0E3F953C" w14:textId="20F75448" w:rsidR="007045E7" w:rsidRPr="00146A6D" w:rsidRDefault="00907863" w:rsidP="003611DB">
            <w:pPr>
              <w:jc w:val="right"/>
              <w:rPr>
                <w:rFonts w:ascii="Arial Narrow" w:hAnsi="Arial Narrow" w:cs="Calibri"/>
                <w:b/>
                <w:bCs/>
                <w:color w:val="000000"/>
                <w:sz w:val="16"/>
                <w:szCs w:val="16"/>
                <w:highlight w:val="lightGray"/>
                <w:lang w:eastAsia="es-CO"/>
              </w:rPr>
            </w:pPr>
            <w:r w:rsidRPr="00146A6D">
              <w:rPr>
                <w:rFonts w:ascii="Arial Narrow" w:hAnsi="Arial Narrow" w:cs="Calibri"/>
                <w:b/>
                <w:bCs/>
                <w:color w:val="000000"/>
                <w:sz w:val="16"/>
                <w:szCs w:val="16"/>
                <w:highlight w:val="lightGray"/>
                <w:lang w:eastAsia="es-CO"/>
              </w:rPr>
              <w:t>6.000.000.000.000</w:t>
            </w:r>
          </w:p>
        </w:tc>
      </w:tr>
      <w:tr w:rsidR="00907863" w:rsidRPr="00146A6D" w14:paraId="23C77B4F" w14:textId="77777777" w:rsidTr="000818BD">
        <w:trPr>
          <w:trHeight w:val="255"/>
        </w:trPr>
        <w:tc>
          <w:tcPr>
            <w:tcW w:w="4122" w:type="dxa"/>
            <w:gridSpan w:val="4"/>
            <w:tcBorders>
              <w:top w:val="nil"/>
              <w:left w:val="nil"/>
              <w:bottom w:val="nil"/>
              <w:right w:val="nil"/>
            </w:tcBorders>
          </w:tcPr>
          <w:p w14:paraId="25F6D1F5" w14:textId="47988744" w:rsidR="00907863" w:rsidRPr="00146A6D" w:rsidRDefault="00907863" w:rsidP="000818BD">
            <w:pPr>
              <w:rPr>
                <w:rFonts w:ascii="Arial Narrow" w:hAnsi="Arial Narrow" w:cs="Calibri"/>
                <w:b/>
                <w:bCs/>
                <w:color w:val="000000"/>
                <w:sz w:val="16"/>
                <w:szCs w:val="16"/>
                <w:highlight w:val="lightGray"/>
                <w:lang w:eastAsia="es-CO"/>
              </w:rPr>
            </w:pPr>
            <w:r w:rsidRPr="00146A6D">
              <w:rPr>
                <w:rFonts w:ascii="Arial Narrow" w:hAnsi="Arial Narrow" w:cs="Calibri"/>
                <w:b/>
                <w:bCs/>
                <w:color w:val="000000"/>
                <w:sz w:val="16"/>
                <w:szCs w:val="16"/>
                <w:highlight w:val="lightGray"/>
                <w:lang w:eastAsia="es-CO"/>
              </w:rPr>
              <w:t>TOTAL REDUCCIÓN INVERSI</w:t>
            </w:r>
            <w:r w:rsidR="003611DB" w:rsidRPr="00146A6D">
              <w:rPr>
                <w:rFonts w:ascii="Arial Narrow" w:hAnsi="Arial Narrow" w:cs="Calibri"/>
                <w:b/>
                <w:bCs/>
                <w:color w:val="000000"/>
                <w:sz w:val="16"/>
                <w:szCs w:val="16"/>
                <w:highlight w:val="lightGray"/>
                <w:lang w:eastAsia="es-CO"/>
              </w:rPr>
              <w:t>ÓN</w:t>
            </w:r>
          </w:p>
        </w:tc>
        <w:tc>
          <w:tcPr>
            <w:tcW w:w="1826" w:type="dxa"/>
            <w:tcBorders>
              <w:top w:val="nil"/>
              <w:left w:val="nil"/>
              <w:bottom w:val="nil"/>
              <w:right w:val="nil"/>
            </w:tcBorders>
            <w:vAlign w:val="center"/>
          </w:tcPr>
          <w:p w14:paraId="08E16FFC" w14:textId="77777777" w:rsidR="00907863" w:rsidRPr="00146A6D" w:rsidRDefault="00907863" w:rsidP="000818BD">
            <w:pPr>
              <w:jc w:val="right"/>
              <w:rPr>
                <w:rFonts w:ascii="Arial Narrow" w:hAnsi="Arial Narrow" w:cs="Calibri"/>
                <w:b/>
                <w:bCs/>
                <w:color w:val="000000"/>
                <w:sz w:val="16"/>
                <w:szCs w:val="16"/>
                <w:highlight w:val="lightGray"/>
                <w:lang w:eastAsia="es-CO"/>
              </w:rPr>
            </w:pPr>
          </w:p>
        </w:tc>
        <w:tc>
          <w:tcPr>
            <w:tcW w:w="1593" w:type="dxa"/>
            <w:tcBorders>
              <w:top w:val="nil"/>
              <w:left w:val="nil"/>
              <w:bottom w:val="nil"/>
              <w:right w:val="nil"/>
            </w:tcBorders>
            <w:vAlign w:val="center"/>
          </w:tcPr>
          <w:p w14:paraId="4B91D111" w14:textId="77777777" w:rsidR="00907863" w:rsidRPr="00146A6D" w:rsidRDefault="00907863" w:rsidP="000818BD">
            <w:pPr>
              <w:jc w:val="right"/>
              <w:rPr>
                <w:rFonts w:ascii="Arial Narrow" w:hAnsi="Arial Narrow" w:cs="Calibri"/>
                <w:b/>
                <w:bCs/>
                <w:color w:val="000000"/>
                <w:sz w:val="16"/>
                <w:szCs w:val="16"/>
                <w:highlight w:val="lightGray"/>
                <w:lang w:eastAsia="es-CO"/>
              </w:rPr>
            </w:pPr>
          </w:p>
        </w:tc>
        <w:tc>
          <w:tcPr>
            <w:tcW w:w="1539" w:type="dxa"/>
            <w:tcBorders>
              <w:top w:val="nil"/>
              <w:left w:val="nil"/>
              <w:bottom w:val="nil"/>
              <w:right w:val="nil"/>
            </w:tcBorders>
            <w:vAlign w:val="center"/>
          </w:tcPr>
          <w:p w14:paraId="340E4DB2" w14:textId="55906875" w:rsidR="00907863" w:rsidRPr="00146A6D" w:rsidRDefault="003611DB" w:rsidP="003611DB">
            <w:pPr>
              <w:jc w:val="right"/>
              <w:rPr>
                <w:rFonts w:ascii="Arial Narrow" w:hAnsi="Arial Narrow" w:cs="Calibri"/>
                <w:b/>
                <w:bCs/>
                <w:color w:val="000000"/>
                <w:sz w:val="16"/>
                <w:szCs w:val="16"/>
                <w:highlight w:val="lightGray"/>
                <w:lang w:eastAsia="es-CO"/>
              </w:rPr>
            </w:pPr>
            <w:r w:rsidRPr="00146A6D">
              <w:rPr>
                <w:rFonts w:ascii="Arial Narrow" w:hAnsi="Arial Narrow" w:cs="Calibri"/>
                <w:b/>
                <w:bCs/>
                <w:color w:val="000000"/>
                <w:sz w:val="16"/>
                <w:szCs w:val="16"/>
                <w:highlight w:val="lightGray"/>
                <w:lang w:eastAsia="es-CO"/>
              </w:rPr>
              <w:t>4.000.000.000.000</w:t>
            </w:r>
          </w:p>
        </w:tc>
      </w:tr>
      <w:tr w:rsidR="003611DB" w:rsidRPr="00146A6D" w14:paraId="7E8F3D8A" w14:textId="77777777" w:rsidTr="000818BD">
        <w:trPr>
          <w:trHeight w:val="255"/>
        </w:trPr>
        <w:tc>
          <w:tcPr>
            <w:tcW w:w="4122" w:type="dxa"/>
            <w:gridSpan w:val="4"/>
            <w:tcBorders>
              <w:top w:val="nil"/>
              <w:left w:val="nil"/>
              <w:bottom w:val="nil"/>
              <w:right w:val="nil"/>
            </w:tcBorders>
          </w:tcPr>
          <w:p w14:paraId="34787BF1" w14:textId="18EBC182" w:rsidR="003611DB" w:rsidRPr="00146A6D" w:rsidRDefault="003611DB" w:rsidP="000818BD">
            <w:pPr>
              <w:rPr>
                <w:rFonts w:ascii="Arial Narrow" w:hAnsi="Arial Narrow" w:cs="Calibri"/>
                <w:b/>
                <w:bCs/>
                <w:color w:val="000000"/>
                <w:sz w:val="16"/>
                <w:szCs w:val="16"/>
                <w:highlight w:val="lightGray"/>
                <w:lang w:eastAsia="es-CO"/>
              </w:rPr>
            </w:pPr>
            <w:r w:rsidRPr="00146A6D">
              <w:rPr>
                <w:rFonts w:ascii="Arial Narrow" w:hAnsi="Arial Narrow" w:cs="Calibri"/>
                <w:b/>
                <w:bCs/>
                <w:color w:val="000000"/>
                <w:sz w:val="16"/>
                <w:szCs w:val="16"/>
                <w:highlight w:val="lightGray"/>
                <w:lang w:eastAsia="es-CO"/>
              </w:rPr>
              <w:t>TOTAL PRESUPUESTO NACIONAL</w:t>
            </w:r>
          </w:p>
        </w:tc>
        <w:tc>
          <w:tcPr>
            <w:tcW w:w="1826" w:type="dxa"/>
            <w:tcBorders>
              <w:top w:val="nil"/>
              <w:left w:val="nil"/>
              <w:bottom w:val="nil"/>
              <w:right w:val="nil"/>
            </w:tcBorders>
            <w:vAlign w:val="center"/>
          </w:tcPr>
          <w:p w14:paraId="0D379B4E" w14:textId="77777777" w:rsidR="003611DB" w:rsidRPr="00146A6D" w:rsidRDefault="003611DB" w:rsidP="000818BD">
            <w:pPr>
              <w:jc w:val="right"/>
              <w:rPr>
                <w:rFonts w:ascii="Arial Narrow" w:hAnsi="Arial Narrow" w:cs="Calibri"/>
                <w:b/>
                <w:bCs/>
                <w:color w:val="000000"/>
                <w:sz w:val="16"/>
                <w:szCs w:val="16"/>
                <w:highlight w:val="lightGray"/>
                <w:lang w:eastAsia="es-CO"/>
              </w:rPr>
            </w:pPr>
          </w:p>
        </w:tc>
        <w:tc>
          <w:tcPr>
            <w:tcW w:w="1593" w:type="dxa"/>
            <w:tcBorders>
              <w:top w:val="nil"/>
              <w:left w:val="nil"/>
              <w:bottom w:val="nil"/>
              <w:right w:val="nil"/>
            </w:tcBorders>
            <w:vAlign w:val="center"/>
          </w:tcPr>
          <w:p w14:paraId="294DAF24" w14:textId="77777777" w:rsidR="003611DB" w:rsidRPr="00146A6D" w:rsidRDefault="003611DB" w:rsidP="000818BD">
            <w:pPr>
              <w:jc w:val="right"/>
              <w:rPr>
                <w:rFonts w:ascii="Arial Narrow" w:hAnsi="Arial Narrow" w:cs="Calibri"/>
                <w:b/>
                <w:bCs/>
                <w:color w:val="000000"/>
                <w:sz w:val="16"/>
                <w:szCs w:val="16"/>
                <w:highlight w:val="lightGray"/>
                <w:lang w:eastAsia="es-CO"/>
              </w:rPr>
            </w:pPr>
          </w:p>
        </w:tc>
        <w:tc>
          <w:tcPr>
            <w:tcW w:w="1539" w:type="dxa"/>
            <w:tcBorders>
              <w:top w:val="nil"/>
              <w:left w:val="nil"/>
              <w:bottom w:val="nil"/>
              <w:right w:val="nil"/>
            </w:tcBorders>
            <w:vAlign w:val="center"/>
          </w:tcPr>
          <w:p w14:paraId="2444CD93" w14:textId="1C3D17FD" w:rsidR="003611DB" w:rsidRPr="00146A6D" w:rsidRDefault="003611DB" w:rsidP="00146A6D">
            <w:pPr>
              <w:jc w:val="right"/>
              <w:rPr>
                <w:rFonts w:ascii="Arial Narrow" w:hAnsi="Arial Narrow" w:cs="Calibri"/>
                <w:b/>
                <w:bCs/>
                <w:color w:val="000000"/>
                <w:sz w:val="16"/>
                <w:szCs w:val="16"/>
                <w:highlight w:val="lightGray"/>
                <w:lang w:eastAsia="es-CO"/>
              </w:rPr>
            </w:pPr>
            <w:r w:rsidRPr="00146A6D">
              <w:rPr>
                <w:rFonts w:ascii="Arial Narrow" w:hAnsi="Arial Narrow" w:cs="Calibri"/>
                <w:b/>
                <w:bCs/>
                <w:color w:val="000000"/>
                <w:sz w:val="16"/>
                <w:szCs w:val="16"/>
                <w:highlight w:val="lightGray"/>
                <w:lang w:eastAsia="es-CO"/>
              </w:rPr>
              <w:t>546.</w:t>
            </w:r>
            <w:r w:rsidR="00146A6D" w:rsidRPr="00146A6D">
              <w:rPr>
                <w:rFonts w:ascii="Arial Narrow" w:hAnsi="Arial Narrow" w:cs="Calibri"/>
                <w:b/>
                <w:bCs/>
                <w:color w:val="000000"/>
                <w:sz w:val="16"/>
                <w:szCs w:val="16"/>
                <w:highlight w:val="lightGray"/>
                <w:lang w:eastAsia="es-CO"/>
              </w:rPr>
              <w:t>975.198.920.436</w:t>
            </w:r>
          </w:p>
        </w:tc>
      </w:tr>
    </w:tbl>
    <w:p w14:paraId="744F0025" w14:textId="77777777" w:rsidR="0002286F" w:rsidRDefault="0002286F" w:rsidP="0002286F">
      <w:pPr>
        <w:rPr>
          <w:rFonts w:ascii="Arial Narrow" w:hAnsi="Arial Narrow"/>
          <w:b/>
          <w:bCs/>
        </w:rPr>
      </w:pPr>
    </w:p>
    <w:p w14:paraId="15C58ABF" w14:textId="77777777" w:rsidR="0002286F" w:rsidRDefault="0002286F" w:rsidP="0002286F">
      <w:pPr>
        <w:jc w:val="center"/>
        <w:rPr>
          <w:rFonts w:ascii="Arial Narrow" w:hAnsi="Arial Narrow"/>
          <w:b/>
          <w:bCs/>
        </w:rPr>
      </w:pPr>
    </w:p>
    <w:p w14:paraId="56688C3D" w14:textId="77777777" w:rsidR="0002286F" w:rsidRDefault="0002286F" w:rsidP="0002286F">
      <w:pPr>
        <w:jc w:val="center"/>
        <w:rPr>
          <w:rFonts w:ascii="Arial Narrow" w:hAnsi="Arial Narrow"/>
          <w:b/>
          <w:bCs/>
        </w:rPr>
      </w:pPr>
    </w:p>
    <w:p w14:paraId="03D8EB9C" w14:textId="77777777" w:rsidR="0002286F" w:rsidRDefault="0002286F" w:rsidP="0002286F">
      <w:pPr>
        <w:jc w:val="center"/>
        <w:rPr>
          <w:rFonts w:ascii="Arial Narrow" w:hAnsi="Arial Narrow"/>
          <w:b/>
          <w:bCs/>
        </w:rPr>
      </w:pPr>
    </w:p>
    <w:p w14:paraId="33D38548" w14:textId="77777777" w:rsidR="0002286F" w:rsidRDefault="0002286F" w:rsidP="0002286F">
      <w:pPr>
        <w:jc w:val="center"/>
        <w:rPr>
          <w:rFonts w:ascii="Arial Narrow" w:hAnsi="Arial Narrow"/>
          <w:b/>
          <w:bCs/>
        </w:rPr>
      </w:pPr>
    </w:p>
    <w:p w14:paraId="54ACEB2E" w14:textId="77777777" w:rsidR="0002286F" w:rsidRPr="00AC2E0C" w:rsidRDefault="0002286F" w:rsidP="0002286F">
      <w:pPr>
        <w:jc w:val="center"/>
        <w:rPr>
          <w:rFonts w:ascii="Arial Narrow" w:hAnsi="Arial Narrow" w:cs="Arial"/>
          <w:b/>
          <w:bCs/>
        </w:rPr>
      </w:pPr>
      <w:r w:rsidRPr="00AC2E0C">
        <w:rPr>
          <w:rFonts w:ascii="Arial Narrow" w:hAnsi="Arial Narrow" w:cs="Arial"/>
          <w:b/>
          <w:bCs/>
        </w:rPr>
        <w:t>TERCERA PARTE</w:t>
      </w:r>
    </w:p>
    <w:p w14:paraId="08C71D41" w14:textId="77777777" w:rsidR="0002286F" w:rsidRDefault="0002286F" w:rsidP="0002286F">
      <w:pPr>
        <w:jc w:val="center"/>
        <w:rPr>
          <w:rFonts w:ascii="Arial Narrow" w:hAnsi="Arial Narrow" w:cs="Arial"/>
          <w:b/>
          <w:bCs/>
        </w:rPr>
      </w:pPr>
      <w:r w:rsidRPr="00AC2E0C">
        <w:rPr>
          <w:rFonts w:ascii="Arial Narrow" w:hAnsi="Arial Narrow" w:cs="Arial"/>
          <w:b/>
          <w:bCs/>
        </w:rPr>
        <w:t>DISPOSICIONES GENERALES</w:t>
      </w:r>
    </w:p>
    <w:p w14:paraId="59B9FC69" w14:textId="77777777" w:rsidR="0002286F" w:rsidRPr="00AC2E0C" w:rsidRDefault="0002286F" w:rsidP="0002286F">
      <w:pPr>
        <w:jc w:val="center"/>
        <w:rPr>
          <w:rFonts w:ascii="Arial Narrow" w:hAnsi="Arial Narrow" w:cs="Arial"/>
          <w:b/>
          <w:bCs/>
        </w:rPr>
      </w:pPr>
    </w:p>
    <w:p w14:paraId="4F153205" w14:textId="77777777" w:rsidR="0002286F" w:rsidRPr="00AC2E0C" w:rsidRDefault="0002286F" w:rsidP="0002286F">
      <w:pPr>
        <w:jc w:val="center"/>
        <w:rPr>
          <w:rFonts w:ascii="Arial Narrow" w:hAnsi="Arial Narrow" w:cs="Arial"/>
          <w:b/>
          <w:bCs/>
        </w:rPr>
      </w:pPr>
    </w:p>
    <w:p w14:paraId="7B2CB68A" w14:textId="77777777" w:rsidR="0002286F" w:rsidRPr="00F07104" w:rsidRDefault="0002286F" w:rsidP="0002286F">
      <w:pPr>
        <w:jc w:val="both"/>
        <w:rPr>
          <w:rFonts w:ascii="Arial" w:hAnsi="Arial" w:cs="Arial"/>
        </w:rPr>
      </w:pPr>
      <w:r w:rsidRPr="00AC2E0C">
        <w:rPr>
          <w:rFonts w:ascii="Arial Narrow" w:hAnsi="Arial Narrow" w:cs="Arial"/>
          <w:b/>
          <w:bCs/>
        </w:rPr>
        <w:lastRenderedPageBreak/>
        <w:t>ARTÍCULO 3o.</w:t>
      </w:r>
      <w:r w:rsidRPr="00F1111C">
        <w:rPr>
          <w:rFonts w:ascii="Arial" w:hAnsi="Arial" w:cs="Arial"/>
        </w:rPr>
        <w:t xml:space="preserve"> </w:t>
      </w:r>
      <w:r>
        <w:rPr>
          <w:rFonts w:ascii="Arial" w:hAnsi="Arial" w:cs="Arial"/>
        </w:rPr>
        <w:t>L</w:t>
      </w:r>
      <w:r w:rsidRPr="00F07104">
        <w:rPr>
          <w:rFonts w:ascii="Arial" w:hAnsi="Arial" w:cs="Arial"/>
        </w:rPr>
        <w:t>as disposiciones generales de la presente Ley son complementarias de las Leyes 38 de 1989, 179 de 1994, 225 de 1995, 617 de 2000, 819 de 2003, 1473 de 2011</w:t>
      </w:r>
      <w:r>
        <w:rPr>
          <w:rFonts w:ascii="Arial" w:hAnsi="Arial" w:cs="Arial"/>
        </w:rPr>
        <w:t xml:space="preserve">, </w:t>
      </w:r>
      <w:r w:rsidRPr="00F07104">
        <w:rPr>
          <w:rFonts w:ascii="Arial" w:hAnsi="Arial" w:cs="Arial"/>
        </w:rPr>
        <w:t xml:space="preserve">1508 de 2012, 1957 </w:t>
      </w:r>
      <w:r>
        <w:rPr>
          <w:rFonts w:ascii="Arial" w:hAnsi="Arial" w:cs="Arial"/>
        </w:rPr>
        <w:t xml:space="preserve">y </w:t>
      </w:r>
      <w:r w:rsidRPr="00F07104">
        <w:rPr>
          <w:rFonts w:ascii="Arial" w:hAnsi="Arial" w:cs="Arial"/>
        </w:rPr>
        <w:t xml:space="preserve">1985 de 2019 y demás normas de carácter orgánico y deben aplicarse en armonía con </w:t>
      </w:r>
      <w:r>
        <w:rPr>
          <w:rFonts w:ascii="Arial" w:hAnsi="Arial" w:cs="Arial"/>
        </w:rPr>
        <w:t>é</w:t>
      </w:r>
      <w:r w:rsidRPr="00F07104">
        <w:rPr>
          <w:rFonts w:ascii="Arial" w:hAnsi="Arial" w:cs="Arial"/>
        </w:rPr>
        <w:t>stas.</w:t>
      </w:r>
    </w:p>
    <w:p w14:paraId="7D63CC55" w14:textId="77777777" w:rsidR="0002286F" w:rsidRPr="00F07104" w:rsidRDefault="0002286F" w:rsidP="0002286F">
      <w:pPr>
        <w:jc w:val="both"/>
        <w:rPr>
          <w:rFonts w:ascii="Arial" w:hAnsi="Arial" w:cs="Arial"/>
        </w:rPr>
      </w:pPr>
    </w:p>
    <w:p w14:paraId="78A2D0FC" w14:textId="77777777" w:rsidR="0002286F" w:rsidRPr="00F07104" w:rsidRDefault="0002286F" w:rsidP="0002286F">
      <w:pPr>
        <w:jc w:val="both"/>
        <w:rPr>
          <w:rFonts w:ascii="Arial" w:hAnsi="Arial" w:cs="Arial"/>
        </w:rPr>
      </w:pPr>
      <w:r w:rsidRPr="00F07104">
        <w:rPr>
          <w:rFonts w:ascii="Arial" w:hAnsi="Arial" w:cs="Arial"/>
        </w:rPr>
        <w:t>Estas normas rigen para los órganos que conforman el Presupuesto General de la Nación, y para los recursos de la Nación asignados a las Empresas Industriales y Comerciales del Estado y a las Sociedades de Economía Mixta con el régimen de aquellas.</w:t>
      </w:r>
    </w:p>
    <w:p w14:paraId="19385A58" w14:textId="77777777" w:rsidR="0002286F" w:rsidRPr="00F07104" w:rsidRDefault="0002286F" w:rsidP="0002286F">
      <w:pPr>
        <w:jc w:val="both"/>
        <w:rPr>
          <w:rFonts w:ascii="Arial" w:hAnsi="Arial" w:cs="Arial"/>
        </w:rPr>
      </w:pPr>
    </w:p>
    <w:p w14:paraId="21EEB31E" w14:textId="77777777" w:rsidR="0002286F" w:rsidRDefault="0002286F" w:rsidP="0002286F">
      <w:pPr>
        <w:jc w:val="both"/>
        <w:rPr>
          <w:rFonts w:ascii="Arial" w:hAnsi="Arial" w:cs="Arial"/>
        </w:rPr>
      </w:pPr>
      <w:r w:rsidRPr="00F07104">
        <w:rPr>
          <w:rFonts w:ascii="Arial" w:hAnsi="Arial" w:cs="Arial"/>
        </w:rPr>
        <w:t>Los fondos sin personería jurídica deben ser creados por ley o por su autorización expresa y estarán sujetos a las normas y procedimientos establecidos en la Constitución Política, el Estatuto Orgánico del Presupuesto, la presente Ley y las demás normas que reglamenten los órganos a los cuales pertenecen.</w:t>
      </w:r>
    </w:p>
    <w:p w14:paraId="5D5A54DF" w14:textId="77777777" w:rsidR="0002286F" w:rsidRDefault="0002286F" w:rsidP="0002286F">
      <w:pPr>
        <w:jc w:val="both"/>
        <w:rPr>
          <w:rFonts w:ascii="Arial" w:hAnsi="Arial" w:cs="Arial"/>
        </w:rPr>
      </w:pPr>
    </w:p>
    <w:p w14:paraId="6D76DA15" w14:textId="77777777" w:rsidR="0002286F" w:rsidRDefault="0002286F" w:rsidP="0002286F">
      <w:pPr>
        <w:jc w:val="both"/>
        <w:rPr>
          <w:rFonts w:ascii="Arial" w:hAnsi="Arial" w:cs="Arial"/>
        </w:rPr>
      </w:pPr>
    </w:p>
    <w:p w14:paraId="03994720" w14:textId="77777777" w:rsidR="0002286F" w:rsidRDefault="0002286F" w:rsidP="0002286F">
      <w:pPr>
        <w:jc w:val="center"/>
        <w:rPr>
          <w:rFonts w:ascii="Arial" w:hAnsi="Arial" w:cs="Arial"/>
          <w:b/>
          <w:bCs/>
        </w:rPr>
      </w:pPr>
    </w:p>
    <w:p w14:paraId="2A4A54E4" w14:textId="77777777" w:rsidR="0002286F" w:rsidRPr="00E57B92" w:rsidRDefault="0002286F" w:rsidP="0002286F">
      <w:pPr>
        <w:jc w:val="center"/>
        <w:rPr>
          <w:rFonts w:ascii="Arial" w:hAnsi="Arial" w:cs="Arial"/>
          <w:b/>
          <w:bCs/>
        </w:rPr>
      </w:pPr>
      <w:r w:rsidRPr="00E57B92">
        <w:rPr>
          <w:rFonts w:ascii="Arial" w:hAnsi="Arial" w:cs="Arial"/>
          <w:b/>
          <w:bCs/>
        </w:rPr>
        <w:t>CAPÍTULO I</w:t>
      </w:r>
    </w:p>
    <w:p w14:paraId="00A78680" w14:textId="77777777" w:rsidR="0002286F" w:rsidRDefault="0002286F" w:rsidP="0002286F">
      <w:pPr>
        <w:jc w:val="center"/>
        <w:rPr>
          <w:rFonts w:ascii="Arial" w:hAnsi="Arial" w:cs="Arial"/>
          <w:b/>
          <w:bCs/>
        </w:rPr>
      </w:pPr>
      <w:r w:rsidRPr="00E57B92">
        <w:rPr>
          <w:rFonts w:ascii="Arial" w:hAnsi="Arial" w:cs="Arial"/>
          <w:b/>
          <w:bCs/>
        </w:rPr>
        <w:t>DE LAS RENTAS Y RECURSOS</w:t>
      </w:r>
    </w:p>
    <w:p w14:paraId="35DF7D8B" w14:textId="77777777" w:rsidR="0002286F" w:rsidRDefault="0002286F" w:rsidP="0002286F">
      <w:pPr>
        <w:jc w:val="center"/>
        <w:rPr>
          <w:rFonts w:ascii="Arial" w:hAnsi="Arial" w:cs="Arial"/>
          <w:b/>
          <w:bCs/>
        </w:rPr>
      </w:pPr>
    </w:p>
    <w:p w14:paraId="59E01B4E" w14:textId="77777777" w:rsidR="0002286F" w:rsidRDefault="0002286F" w:rsidP="0002286F">
      <w:pPr>
        <w:jc w:val="both"/>
        <w:rPr>
          <w:rFonts w:ascii="Arial" w:hAnsi="Arial" w:cs="Arial"/>
        </w:rPr>
      </w:pPr>
      <w:r w:rsidRPr="00E57B92">
        <w:rPr>
          <w:rFonts w:ascii="Arial" w:hAnsi="Arial" w:cs="Arial"/>
          <w:b/>
          <w:bCs/>
        </w:rPr>
        <w:t xml:space="preserve">ARTÍCULO 4o. </w:t>
      </w:r>
      <w:r w:rsidRPr="00F07104">
        <w:rPr>
          <w:rFonts w:ascii="Arial" w:hAnsi="Arial" w:cs="Arial"/>
        </w:rPr>
        <w:t>Las solicitudes de modificación a fuentes de financiación cuando se trate de recursos de crédito de las diferentes apropiaciones que se detallen en el anexo del decreto de liquidación, siempre y cuando no modifiquen los montos establecidos en la presente Ley, requerirán concepto previo de la Dirección General de Crédito Público y Tesoro Nacional del Ministerio de Hacienda y Crédito Público.</w:t>
      </w:r>
    </w:p>
    <w:p w14:paraId="05847487" w14:textId="77777777" w:rsidR="0002286F" w:rsidRDefault="0002286F" w:rsidP="0002286F">
      <w:pPr>
        <w:jc w:val="both"/>
        <w:rPr>
          <w:rFonts w:ascii="Arial" w:hAnsi="Arial" w:cs="Arial"/>
        </w:rPr>
      </w:pPr>
    </w:p>
    <w:p w14:paraId="457715D1" w14:textId="77777777" w:rsidR="0002286F" w:rsidRPr="00E57B92" w:rsidRDefault="0002286F" w:rsidP="0002286F">
      <w:pPr>
        <w:jc w:val="both"/>
        <w:rPr>
          <w:rFonts w:ascii="Arial" w:hAnsi="Arial" w:cs="Arial"/>
        </w:rPr>
      </w:pPr>
      <w:r w:rsidRPr="00E57B92">
        <w:rPr>
          <w:rFonts w:ascii="Arial" w:hAnsi="Arial" w:cs="Arial"/>
          <w:b/>
          <w:bCs/>
        </w:rPr>
        <w:t>ARTÍCULO 5o</w:t>
      </w:r>
      <w:r w:rsidRPr="00E57B92">
        <w:rPr>
          <w:rFonts w:ascii="Arial" w:hAnsi="Arial" w:cs="Arial"/>
        </w:rPr>
        <w:t>. Los ingresos corrientes de la Nación y aquellas contribuciones y recursos que en las normas legales no se haya autorizado su recaudo y manejo a otro órgano, forman parte del Sistema de Cuenta Única Nacional y</w:t>
      </w:r>
      <w:r>
        <w:rPr>
          <w:rFonts w:ascii="Arial" w:hAnsi="Arial" w:cs="Arial"/>
        </w:rPr>
        <w:t>,</w:t>
      </w:r>
      <w:r w:rsidRPr="00E57B92">
        <w:rPr>
          <w:rFonts w:ascii="Arial" w:hAnsi="Arial" w:cs="Arial"/>
        </w:rPr>
        <w:t xml:space="preserve"> por tanto</w:t>
      </w:r>
      <w:r>
        <w:rPr>
          <w:rFonts w:ascii="Arial" w:hAnsi="Arial" w:cs="Arial"/>
        </w:rPr>
        <w:t xml:space="preserve">, </w:t>
      </w:r>
      <w:r w:rsidRPr="00E57B92">
        <w:rPr>
          <w:rFonts w:ascii="Arial" w:hAnsi="Arial" w:cs="Arial"/>
        </w:rPr>
        <w:t>deberán consignarse en la Dirección General de Crédito Público y Tesoro Nacional del Ministerio de Hacienda y Crédito Público</w:t>
      </w:r>
      <w:r>
        <w:rPr>
          <w:rFonts w:ascii="Arial" w:hAnsi="Arial" w:cs="Arial"/>
        </w:rPr>
        <w:t xml:space="preserve"> </w:t>
      </w:r>
      <w:r w:rsidRPr="005B2348">
        <w:rPr>
          <w:rFonts w:ascii="Arial" w:hAnsi="Arial" w:cs="Arial"/>
        </w:rPr>
        <w:t>directamente en las cuentas de depósito previstas para el efecto o a través de transacciones bancarias en línea.</w:t>
      </w:r>
    </w:p>
    <w:p w14:paraId="048CC44D" w14:textId="77777777" w:rsidR="0002286F" w:rsidRPr="00E57B92" w:rsidRDefault="0002286F" w:rsidP="0002286F">
      <w:pPr>
        <w:jc w:val="both"/>
        <w:rPr>
          <w:rFonts w:ascii="Arial" w:hAnsi="Arial" w:cs="Arial"/>
        </w:rPr>
      </w:pPr>
    </w:p>
    <w:p w14:paraId="27537B7E" w14:textId="77777777" w:rsidR="0002286F" w:rsidRDefault="0002286F" w:rsidP="0002286F">
      <w:pPr>
        <w:jc w:val="both"/>
        <w:rPr>
          <w:rFonts w:ascii="Arial" w:hAnsi="Arial" w:cs="Arial"/>
        </w:rPr>
      </w:pPr>
      <w:r w:rsidRPr="00E57B92">
        <w:rPr>
          <w:rFonts w:ascii="Arial" w:hAnsi="Arial" w:cs="Arial"/>
        </w:rPr>
        <w:t>Las superintendencias que no sean una sección presupuestal deben consignar en la Dirección General de Crédito Público y Tesoro Nacional del Ministerio de Hacienda y Crédito Público el valor de las contribuciones establecidas en la ley dentro de los cinco (5) días hábiles siguientes a la recepción de los recursos.</w:t>
      </w:r>
    </w:p>
    <w:p w14:paraId="48B5491F" w14:textId="77777777" w:rsidR="0002286F" w:rsidRDefault="0002286F" w:rsidP="0002286F">
      <w:pPr>
        <w:jc w:val="both"/>
        <w:rPr>
          <w:rFonts w:ascii="Arial" w:hAnsi="Arial" w:cs="Arial"/>
        </w:rPr>
      </w:pPr>
    </w:p>
    <w:p w14:paraId="6DC2F483" w14:textId="77777777" w:rsidR="0002286F" w:rsidRPr="00E57B92" w:rsidRDefault="0002286F" w:rsidP="0002286F">
      <w:pPr>
        <w:jc w:val="both"/>
        <w:rPr>
          <w:rFonts w:ascii="Arial" w:hAnsi="Arial" w:cs="Arial"/>
        </w:rPr>
      </w:pPr>
      <w:r w:rsidRPr="00E57B92">
        <w:rPr>
          <w:rFonts w:ascii="Arial" w:hAnsi="Arial" w:cs="Arial"/>
          <w:b/>
          <w:bCs/>
        </w:rPr>
        <w:lastRenderedPageBreak/>
        <w:t>ARTÍCULO 6o. OPORTUNIDAD DEL REGISTRO DEL RECAUDO</w:t>
      </w:r>
      <w:r w:rsidRPr="00E57B92">
        <w:rPr>
          <w:rFonts w:ascii="Arial" w:hAnsi="Arial" w:cs="Arial"/>
        </w:rPr>
        <w:t>. Para alcanzar los estándares de calidad, oportunidad y transparencia de la gesti</w:t>
      </w:r>
      <w:r>
        <w:rPr>
          <w:rFonts w:ascii="Arial" w:hAnsi="Arial" w:cs="Arial"/>
        </w:rPr>
        <w:t>ó</w:t>
      </w:r>
      <w:r w:rsidRPr="00E57B92">
        <w:rPr>
          <w:rFonts w:ascii="Arial" w:hAnsi="Arial" w:cs="Arial"/>
        </w:rPr>
        <w:t>n financiera pública, los órganos del Presupuesto General de la Nación, sin perjuicio de la aplicación de las medidas previstas por incumplimiento, deben hacer el registro en el Sistema Integrado de Información Financiera - SIIF Nación del recaudo de ingresos bajo su administración, en el momento que se identifique la situación asociada a la generación del hecho económico respectivo.</w:t>
      </w:r>
    </w:p>
    <w:p w14:paraId="6B2B4604" w14:textId="77777777" w:rsidR="0002286F" w:rsidRPr="00E57B92" w:rsidRDefault="0002286F" w:rsidP="0002286F">
      <w:pPr>
        <w:jc w:val="both"/>
        <w:rPr>
          <w:rFonts w:ascii="Arial" w:hAnsi="Arial" w:cs="Arial"/>
        </w:rPr>
      </w:pPr>
    </w:p>
    <w:p w14:paraId="7629EE2D" w14:textId="77777777" w:rsidR="0002286F" w:rsidRPr="00E57B92" w:rsidRDefault="0002286F" w:rsidP="0002286F">
      <w:pPr>
        <w:jc w:val="both"/>
        <w:rPr>
          <w:rFonts w:ascii="Arial" w:hAnsi="Arial" w:cs="Arial"/>
        </w:rPr>
      </w:pPr>
      <w:r w:rsidRPr="00E57B92">
        <w:rPr>
          <w:rFonts w:ascii="Arial" w:hAnsi="Arial" w:cs="Arial"/>
        </w:rPr>
        <w:t>Para el efecto, la Dirección General de Crédito Público y Tesoro Nacional y las tesorerías de las entidades reportarán de manera regular a los órganos del Presupuesto General de la Nación, las transacciones registradas en las cuentas bancarias recaudadoras que requieren su afectación presupuestal oportuna, independiente de los ajustes a que haya lugar, para efectos del cierre contable en el mes siguiente al recaudo y de acuerdo con el calendario establecido por el Administrador SIIF Nación.</w:t>
      </w:r>
    </w:p>
    <w:p w14:paraId="41A335C0" w14:textId="77777777" w:rsidR="0002286F" w:rsidRPr="00E57B92" w:rsidRDefault="0002286F" w:rsidP="0002286F">
      <w:pPr>
        <w:jc w:val="both"/>
        <w:rPr>
          <w:rFonts w:ascii="Arial" w:hAnsi="Arial" w:cs="Arial"/>
        </w:rPr>
      </w:pPr>
    </w:p>
    <w:p w14:paraId="2D51D4E7" w14:textId="77777777" w:rsidR="0002286F" w:rsidRPr="00E57B92" w:rsidRDefault="0002286F" w:rsidP="0002286F">
      <w:pPr>
        <w:jc w:val="both"/>
        <w:rPr>
          <w:rFonts w:ascii="Arial" w:hAnsi="Arial" w:cs="Arial"/>
        </w:rPr>
      </w:pPr>
      <w:r w:rsidRPr="00E57B92">
        <w:rPr>
          <w:rFonts w:ascii="Arial" w:hAnsi="Arial" w:cs="Arial"/>
        </w:rPr>
        <w:t>Igualmente, las entidades que ejecutan apropiaciones financiadas con recursos sin situación de fondos, ni flujo de efectivo, deberán registrar en el SIIF Nación la ejecución del ingreso a más tardar al momento de realizar el pago con cargo a dichos recursos.</w:t>
      </w:r>
    </w:p>
    <w:p w14:paraId="376166B4" w14:textId="77777777" w:rsidR="0002286F" w:rsidRPr="00E57B92" w:rsidRDefault="0002286F" w:rsidP="0002286F">
      <w:pPr>
        <w:jc w:val="both"/>
        <w:rPr>
          <w:rFonts w:ascii="Arial" w:hAnsi="Arial" w:cs="Arial"/>
        </w:rPr>
      </w:pPr>
    </w:p>
    <w:p w14:paraId="2EADD77E" w14:textId="77777777" w:rsidR="0002286F" w:rsidRDefault="0002286F" w:rsidP="0002286F">
      <w:pPr>
        <w:jc w:val="both"/>
        <w:rPr>
          <w:rFonts w:ascii="Arial" w:hAnsi="Arial" w:cs="Arial"/>
        </w:rPr>
      </w:pPr>
      <w:r w:rsidRPr="00E57B92">
        <w:rPr>
          <w:rFonts w:ascii="Arial" w:hAnsi="Arial" w:cs="Arial"/>
        </w:rPr>
        <w:t>Los órganos del Presupuesto General de la Nación que registran los ingresos de la gestión financiera pública a través de aplicativos misionales propios, y que interoperan con el SIIF Nación, deben propender porque el recaudo se refleje en línea y tiempo real o garantizar que este sea mínimo diario.</w:t>
      </w:r>
    </w:p>
    <w:p w14:paraId="5E30B6EB" w14:textId="77777777" w:rsidR="0002286F" w:rsidRDefault="0002286F" w:rsidP="0002286F">
      <w:pPr>
        <w:jc w:val="both"/>
        <w:rPr>
          <w:rFonts w:ascii="Arial" w:hAnsi="Arial" w:cs="Arial"/>
        </w:rPr>
      </w:pPr>
    </w:p>
    <w:p w14:paraId="0DE62D6A" w14:textId="77777777" w:rsidR="0002286F" w:rsidRDefault="0002286F" w:rsidP="0002286F">
      <w:pPr>
        <w:jc w:val="both"/>
        <w:rPr>
          <w:rFonts w:ascii="Arial" w:hAnsi="Arial" w:cs="Arial"/>
        </w:rPr>
      </w:pPr>
      <w:r w:rsidRPr="00E57B92">
        <w:rPr>
          <w:rFonts w:ascii="Arial" w:hAnsi="Arial" w:cs="Arial"/>
          <w:b/>
          <w:bCs/>
        </w:rPr>
        <w:t>ARTÍCULO 7o</w:t>
      </w:r>
      <w:r w:rsidRPr="00E57B92">
        <w:rPr>
          <w:rFonts w:ascii="Arial" w:hAnsi="Arial" w:cs="Arial"/>
        </w:rPr>
        <w:t>. El Ministerio de Hacienda y Crédito Público a través de la Dirección General de Crédito Público y Tesoro Nacional fijará los criterios técnicos y las condiciones para el manejo de los excedentes de liquidez y para la ejecución de operaciones de cubrimiento de riesgos, acorde con los objetivos monetarios, cambiarios y de tasa de interés a corto y largo plazo.</w:t>
      </w:r>
    </w:p>
    <w:p w14:paraId="5268FF64" w14:textId="77777777" w:rsidR="0002286F" w:rsidRDefault="0002286F" w:rsidP="0002286F">
      <w:pPr>
        <w:jc w:val="both"/>
        <w:rPr>
          <w:rFonts w:ascii="Arial" w:hAnsi="Arial" w:cs="Arial"/>
        </w:rPr>
      </w:pPr>
    </w:p>
    <w:p w14:paraId="211A8EE6" w14:textId="77777777" w:rsidR="0002286F" w:rsidRDefault="0002286F" w:rsidP="0002286F">
      <w:pPr>
        <w:jc w:val="both"/>
        <w:rPr>
          <w:rFonts w:ascii="Arial" w:hAnsi="Arial" w:cs="Arial"/>
        </w:rPr>
      </w:pPr>
      <w:r w:rsidRPr="00E57B92">
        <w:rPr>
          <w:rFonts w:ascii="Arial" w:hAnsi="Arial" w:cs="Arial"/>
          <w:b/>
          <w:bCs/>
        </w:rPr>
        <w:t>ARTÍCULO 8o.</w:t>
      </w:r>
      <w:r w:rsidRPr="00E57B92">
        <w:rPr>
          <w:rFonts w:ascii="Arial" w:hAnsi="Arial" w:cs="Arial"/>
        </w:rPr>
        <w:t xml:space="preserve"> El Gobierno nacional podrá emitir títulos de Tesorería, TES, Clase “B”, con base en la facultad de la Ley 51 de 1990 de acuerdo con las siguientes reglas: no contarán con la garantía solidaria del Banco de la República; el estimativo de los ingresos producto de su colocación se incluirá en el Presupuesto General de la Nación como recursos de capital, con excepción de los provenientes de la colocación de títulos para operaciones temporales de tesorería y los que se emitan para regular la liquidez de la economía; sus rendimientos se atenderán con cargo al Presupuesto General de la Nación con excepción de los que se emitan para regular la liquidez de la economía y los que se emitan para operaciones temporales de tesorería; su redención se atenderá con cargo a los recursos del Presupuesto General de la Nación, con excepción de las operaciones temporales de tesorería, y los que se emitan para regular la liquidez de la economía; podrán ser administrados directamente por la Nación; podrán ser denominados en moneda extranjera; su emisión solo requerirá del Decreto que la autorice, fije el monto y sus condiciones financieras; la emisión destinada a financiar las apropiaciones presupuestales estará limitada por el monto de </w:t>
      </w:r>
      <w:r>
        <w:rPr>
          <w:rFonts w:ascii="Arial" w:hAnsi="Arial" w:cs="Arial"/>
        </w:rPr>
        <w:t>é</w:t>
      </w:r>
      <w:r w:rsidRPr="00E57B92">
        <w:rPr>
          <w:rFonts w:ascii="Arial" w:hAnsi="Arial" w:cs="Arial"/>
        </w:rPr>
        <w:t>stas; su emisión no afectará el cupo de endeudamiento.</w:t>
      </w:r>
    </w:p>
    <w:p w14:paraId="12E8D2CB" w14:textId="77777777" w:rsidR="0002286F" w:rsidRDefault="0002286F" w:rsidP="0002286F">
      <w:pPr>
        <w:jc w:val="both"/>
        <w:rPr>
          <w:rFonts w:ascii="Arial" w:hAnsi="Arial" w:cs="Arial"/>
        </w:rPr>
      </w:pPr>
    </w:p>
    <w:p w14:paraId="08EB62EE" w14:textId="77777777" w:rsidR="0002286F" w:rsidRDefault="0002286F" w:rsidP="0002286F">
      <w:pPr>
        <w:jc w:val="both"/>
        <w:rPr>
          <w:rFonts w:ascii="Arial" w:hAnsi="Arial" w:cs="Arial"/>
        </w:rPr>
      </w:pPr>
      <w:r w:rsidRPr="00E57B92">
        <w:rPr>
          <w:rFonts w:ascii="Arial" w:hAnsi="Arial" w:cs="Arial"/>
          <w:b/>
          <w:bCs/>
        </w:rPr>
        <w:t>ARTÍCULO 9o.</w:t>
      </w:r>
      <w:r w:rsidRPr="00E57B92">
        <w:rPr>
          <w:rFonts w:ascii="Arial" w:hAnsi="Arial" w:cs="Arial"/>
        </w:rPr>
        <w:t xml:space="preserve"> La liquidación de los excedentes financieros de que trata el Estatuto Orgánico del Presupuesto, que se efectúen en la vigencia de la presente </w:t>
      </w:r>
      <w:r>
        <w:rPr>
          <w:rFonts w:ascii="Arial" w:hAnsi="Arial" w:cs="Arial"/>
        </w:rPr>
        <w:t>L</w:t>
      </w:r>
      <w:r w:rsidRPr="00E57B92">
        <w:rPr>
          <w:rFonts w:ascii="Arial" w:hAnsi="Arial" w:cs="Arial"/>
        </w:rPr>
        <w:t>ey, se hará con base en una proyección de los ingresos y de los gastos para la vigencia siguiente a la de corte de los Estados Financieros, en donde se incluyen además las cuentas por cobrar y por pagar exigibles no presupuestadas, las reservas presupuestales, así como la disponibilidad inicial (caja, bancos e inversiones).</w:t>
      </w:r>
    </w:p>
    <w:p w14:paraId="493F0C3E" w14:textId="77777777" w:rsidR="0002286F" w:rsidRDefault="0002286F" w:rsidP="0002286F">
      <w:pPr>
        <w:jc w:val="both"/>
        <w:rPr>
          <w:rFonts w:ascii="Arial" w:hAnsi="Arial" w:cs="Arial"/>
        </w:rPr>
      </w:pPr>
    </w:p>
    <w:p w14:paraId="12C580D1" w14:textId="77777777" w:rsidR="0002286F" w:rsidRDefault="0002286F" w:rsidP="0002286F">
      <w:pPr>
        <w:jc w:val="both"/>
        <w:rPr>
          <w:rFonts w:ascii="Arial" w:hAnsi="Arial" w:cs="Arial"/>
        </w:rPr>
      </w:pPr>
      <w:r w:rsidRPr="00E57B92">
        <w:rPr>
          <w:rFonts w:ascii="Arial" w:hAnsi="Arial" w:cs="Arial"/>
          <w:b/>
          <w:bCs/>
        </w:rPr>
        <w:t>ARTÍCULO 10o</w:t>
      </w:r>
      <w:r w:rsidRPr="00E57B92">
        <w:rPr>
          <w:rFonts w:ascii="Arial" w:hAnsi="Arial" w:cs="Arial"/>
        </w:rPr>
        <w:t>. Los títulos que se emitan para efectuar transferencia temporal de valores en los términos del artículo 146 de la Ley 1753 de 2015, solo requerirán del decreto que lo autorice, fije el monto y sus condiciones financieras. Su redención y demás valores asociados se atenderán con el producto de la operación de transferencia y su emisión no afectará el saldo de la deuda pública.</w:t>
      </w:r>
    </w:p>
    <w:p w14:paraId="3DEB80AE" w14:textId="77777777" w:rsidR="0002286F" w:rsidRDefault="0002286F" w:rsidP="0002286F">
      <w:pPr>
        <w:jc w:val="both"/>
        <w:rPr>
          <w:rFonts w:ascii="Arial" w:hAnsi="Arial" w:cs="Arial"/>
        </w:rPr>
      </w:pPr>
    </w:p>
    <w:p w14:paraId="0EB47A3E" w14:textId="77777777" w:rsidR="0002286F" w:rsidRDefault="0002286F" w:rsidP="0002286F">
      <w:pPr>
        <w:jc w:val="both"/>
        <w:rPr>
          <w:rFonts w:ascii="Arial" w:hAnsi="Arial" w:cs="Arial"/>
        </w:rPr>
      </w:pPr>
      <w:r w:rsidRPr="00E57B92">
        <w:rPr>
          <w:rFonts w:ascii="Arial" w:hAnsi="Arial" w:cs="Arial"/>
          <w:b/>
          <w:bCs/>
        </w:rPr>
        <w:t>ARTÍCULO 11</w:t>
      </w:r>
      <w:r>
        <w:rPr>
          <w:rFonts w:ascii="Arial" w:hAnsi="Arial" w:cs="Arial"/>
          <w:b/>
          <w:bCs/>
        </w:rPr>
        <w:t>o</w:t>
      </w:r>
      <w:r w:rsidRPr="00E57B92">
        <w:rPr>
          <w:rFonts w:ascii="Arial" w:hAnsi="Arial" w:cs="Arial"/>
          <w:b/>
          <w:bCs/>
        </w:rPr>
        <w:t>.</w:t>
      </w:r>
      <w:r w:rsidRPr="00E57B92">
        <w:rPr>
          <w:rFonts w:ascii="Arial" w:hAnsi="Arial" w:cs="Arial"/>
        </w:rPr>
        <w:t xml:space="preserve"> A más tardar el 20 enero de 202</w:t>
      </w:r>
      <w:r>
        <w:rPr>
          <w:rFonts w:ascii="Arial" w:hAnsi="Arial" w:cs="Arial"/>
        </w:rPr>
        <w:t>6</w:t>
      </w:r>
      <w:r w:rsidRPr="00E57B92">
        <w:rPr>
          <w:rFonts w:ascii="Arial" w:hAnsi="Arial" w:cs="Arial"/>
        </w:rPr>
        <w:t>, los órganos que conforman el Presupuesto General de la Nación realizarán los ajustes a los registros en el Sistema Integrado de Información Financiera</w:t>
      </w:r>
      <w:r>
        <w:rPr>
          <w:rFonts w:ascii="Arial" w:hAnsi="Arial" w:cs="Arial"/>
        </w:rPr>
        <w:t xml:space="preserve"> -</w:t>
      </w:r>
      <w:r w:rsidRPr="00E57B92">
        <w:rPr>
          <w:rFonts w:ascii="Arial" w:hAnsi="Arial" w:cs="Arial"/>
        </w:rPr>
        <w:t xml:space="preserve"> SIIF Nación, tanto en la imputación por concepto de ingresos que corresponden a los registros detallados de recaudos de su gestión financiera pública a 31 de diciembre del año anterior, como de los gastos, cuando haya necesidad de cancelar compromisos y/u obligaciones.</w:t>
      </w:r>
    </w:p>
    <w:p w14:paraId="3CC246A2" w14:textId="77777777" w:rsidR="0002286F" w:rsidRDefault="0002286F" w:rsidP="0002286F">
      <w:pPr>
        <w:jc w:val="both"/>
        <w:rPr>
          <w:rFonts w:ascii="Arial" w:hAnsi="Arial" w:cs="Arial"/>
        </w:rPr>
      </w:pPr>
    </w:p>
    <w:p w14:paraId="041C91D7" w14:textId="77777777" w:rsidR="0002286F" w:rsidRPr="00E57B92" w:rsidRDefault="0002286F" w:rsidP="0002286F">
      <w:pPr>
        <w:jc w:val="both"/>
        <w:rPr>
          <w:rFonts w:ascii="Arial" w:hAnsi="Arial" w:cs="Arial"/>
        </w:rPr>
      </w:pPr>
      <w:r w:rsidRPr="00E57B92">
        <w:rPr>
          <w:rFonts w:ascii="Arial" w:hAnsi="Arial" w:cs="Arial"/>
          <w:b/>
          <w:bCs/>
        </w:rPr>
        <w:t>ARTÍCULO 12o.</w:t>
      </w:r>
      <w:r w:rsidRPr="00E57B92">
        <w:rPr>
          <w:rFonts w:ascii="Arial" w:hAnsi="Arial" w:cs="Arial"/>
        </w:rPr>
        <w:t xml:space="preserve"> Pertenecen a la Nación los rendimientos financieros obtenidos por el Sistema de Cuenta Única Nacional, así como los originados con recursos de la Nación, y los provenientes de recursos propios de las entidades, fondos, cuentas y demás órganos que hagan parte de dicho Sistema que conforman el Presupuesto General de la Nación, en concordancia con lo establecido por los artículos 16 y 101 del Estatuto Orgánico del Presupuesto. La reglamentación expedida por el Gobierno nacional para efectos de la periodicidad, metodología de cálculo, forma de liquidación y traslado de dichos rendimientos, continuará vigente durante el término de esta </w:t>
      </w:r>
      <w:r>
        <w:rPr>
          <w:rFonts w:ascii="Arial" w:hAnsi="Arial" w:cs="Arial"/>
        </w:rPr>
        <w:t>L</w:t>
      </w:r>
      <w:r w:rsidRPr="00E57B92">
        <w:rPr>
          <w:rFonts w:ascii="Arial" w:hAnsi="Arial" w:cs="Arial"/>
        </w:rPr>
        <w:t>ey.</w:t>
      </w:r>
    </w:p>
    <w:p w14:paraId="5713A88A" w14:textId="77777777" w:rsidR="0002286F" w:rsidRPr="00E57B92" w:rsidRDefault="0002286F" w:rsidP="0002286F">
      <w:pPr>
        <w:jc w:val="both"/>
        <w:rPr>
          <w:rFonts w:ascii="Arial" w:hAnsi="Arial" w:cs="Arial"/>
        </w:rPr>
      </w:pPr>
    </w:p>
    <w:p w14:paraId="2835A242" w14:textId="77777777" w:rsidR="0002286F" w:rsidRDefault="0002286F" w:rsidP="0002286F">
      <w:pPr>
        <w:jc w:val="both"/>
        <w:rPr>
          <w:rFonts w:ascii="Arial" w:hAnsi="Arial" w:cs="Arial"/>
        </w:rPr>
      </w:pPr>
      <w:r w:rsidRPr="00E57B92">
        <w:rPr>
          <w:rFonts w:ascii="Arial" w:hAnsi="Arial" w:cs="Arial"/>
        </w:rPr>
        <w:t>Se exceptúa de la anterior disposición, aquellos rendimientos originados con recursos de las entidades estatales del orden nacional que administren contribuciones parafiscales y de los órganos de previsión y seguridad social que administren prestaciones sociales de carácter económico, los rendimientos financieros originados en patrimonios autónomos que la ley haya autorizado su tratamiento, así como los provenientes de recursos de terceros que dichas entidades estatales mantengan en calidad de depósitos o administración.</w:t>
      </w:r>
    </w:p>
    <w:p w14:paraId="2C9E7593" w14:textId="77777777" w:rsidR="0002286F" w:rsidRDefault="0002286F" w:rsidP="0002286F">
      <w:pPr>
        <w:jc w:val="both"/>
        <w:rPr>
          <w:rFonts w:ascii="Arial" w:hAnsi="Arial" w:cs="Arial"/>
        </w:rPr>
      </w:pPr>
    </w:p>
    <w:p w14:paraId="561159B3" w14:textId="77777777" w:rsidR="0002286F" w:rsidRDefault="0002286F" w:rsidP="0002286F">
      <w:pPr>
        <w:jc w:val="both"/>
        <w:rPr>
          <w:rFonts w:ascii="Arial" w:hAnsi="Arial" w:cs="Arial"/>
        </w:rPr>
      </w:pPr>
    </w:p>
    <w:p w14:paraId="72AB04F0" w14:textId="77777777" w:rsidR="0002286F" w:rsidRPr="00E57B92" w:rsidRDefault="0002286F" w:rsidP="0002286F">
      <w:pPr>
        <w:jc w:val="center"/>
        <w:rPr>
          <w:rFonts w:ascii="Arial" w:hAnsi="Arial" w:cs="Arial"/>
          <w:b/>
          <w:bCs/>
        </w:rPr>
      </w:pPr>
      <w:r w:rsidRPr="00E57B92">
        <w:rPr>
          <w:rFonts w:ascii="Arial" w:hAnsi="Arial" w:cs="Arial"/>
          <w:b/>
          <w:bCs/>
        </w:rPr>
        <w:t>CAPÍTULO II</w:t>
      </w:r>
    </w:p>
    <w:p w14:paraId="25E94E05" w14:textId="77777777" w:rsidR="0002286F" w:rsidRDefault="0002286F" w:rsidP="0002286F">
      <w:pPr>
        <w:jc w:val="center"/>
        <w:rPr>
          <w:rFonts w:ascii="Arial" w:hAnsi="Arial" w:cs="Arial"/>
          <w:b/>
          <w:bCs/>
        </w:rPr>
      </w:pPr>
      <w:r w:rsidRPr="00E57B92">
        <w:rPr>
          <w:rFonts w:ascii="Arial" w:hAnsi="Arial" w:cs="Arial"/>
          <w:b/>
          <w:bCs/>
        </w:rPr>
        <w:t>DE LOS GASTOS</w:t>
      </w:r>
    </w:p>
    <w:p w14:paraId="0262DFC6" w14:textId="77777777" w:rsidR="0002286F" w:rsidRDefault="0002286F" w:rsidP="0002286F">
      <w:pPr>
        <w:jc w:val="center"/>
        <w:rPr>
          <w:rFonts w:ascii="Arial" w:hAnsi="Arial" w:cs="Arial"/>
          <w:b/>
          <w:bCs/>
        </w:rPr>
      </w:pPr>
    </w:p>
    <w:p w14:paraId="262F6D1F" w14:textId="77777777" w:rsidR="0002286F" w:rsidRPr="00357273" w:rsidRDefault="0002286F" w:rsidP="0002286F">
      <w:pPr>
        <w:jc w:val="both"/>
        <w:rPr>
          <w:rFonts w:ascii="Arial" w:hAnsi="Arial" w:cs="Arial"/>
        </w:rPr>
      </w:pPr>
      <w:r w:rsidRPr="00357273">
        <w:rPr>
          <w:rFonts w:ascii="Arial" w:hAnsi="Arial" w:cs="Arial"/>
          <w:b/>
          <w:bCs/>
        </w:rPr>
        <w:lastRenderedPageBreak/>
        <w:t>ARTÍCULO 13</w:t>
      </w:r>
      <w:r>
        <w:rPr>
          <w:rFonts w:ascii="Arial" w:hAnsi="Arial" w:cs="Arial"/>
          <w:b/>
          <w:bCs/>
        </w:rPr>
        <w:t>o</w:t>
      </w:r>
      <w:r w:rsidRPr="00357273">
        <w:rPr>
          <w:rFonts w:ascii="Arial" w:hAnsi="Arial" w:cs="Arial"/>
          <w:b/>
          <w:bCs/>
        </w:rPr>
        <w:t xml:space="preserve">. </w:t>
      </w:r>
      <w:r w:rsidRPr="00357273">
        <w:rPr>
          <w:rFonts w:ascii="Arial" w:hAnsi="Arial" w:cs="Arial"/>
        </w:rPr>
        <w:t xml:space="preserve">Las afectaciones al presupuesto se harán teniendo en cuenta la prestación principal originada en los compromisos que se adquieran y con cargo a </w:t>
      </w:r>
      <w:r>
        <w:rPr>
          <w:rFonts w:ascii="Arial" w:hAnsi="Arial" w:cs="Arial"/>
        </w:rPr>
        <w:t>este</w:t>
      </w:r>
      <w:r w:rsidRPr="00357273">
        <w:rPr>
          <w:rFonts w:ascii="Arial" w:hAnsi="Arial" w:cs="Arial"/>
        </w:rPr>
        <w:t xml:space="preserve"> rubro se cubrirán los demás costos inherentes o accesorios.</w:t>
      </w:r>
    </w:p>
    <w:p w14:paraId="047A0EF7" w14:textId="77777777" w:rsidR="0002286F" w:rsidRPr="00357273" w:rsidRDefault="0002286F" w:rsidP="0002286F">
      <w:pPr>
        <w:jc w:val="both"/>
        <w:rPr>
          <w:rFonts w:ascii="Arial" w:hAnsi="Arial" w:cs="Arial"/>
        </w:rPr>
      </w:pPr>
    </w:p>
    <w:p w14:paraId="599CD5E6" w14:textId="77777777" w:rsidR="0002286F" w:rsidRDefault="0002286F" w:rsidP="0002286F">
      <w:pPr>
        <w:jc w:val="both"/>
        <w:rPr>
          <w:rFonts w:ascii="Arial" w:hAnsi="Arial" w:cs="Arial"/>
        </w:rPr>
      </w:pPr>
      <w:r w:rsidRPr="00357273">
        <w:rPr>
          <w:rFonts w:ascii="Arial" w:hAnsi="Arial" w:cs="Arial"/>
        </w:rPr>
        <w:t>Con cargo a las apropiaciones de cada rubro presupuestal, que sean afectadas con los compromisos, se atenderán las obligaciones derivadas de estos, tales como los costos imprevistos, ajustes y revisión de valores e intereses moratorios, gravámenes a los movimientos financieros y gastos de nacionalización.</w:t>
      </w:r>
    </w:p>
    <w:p w14:paraId="70C6ACEC" w14:textId="77777777" w:rsidR="0002286F" w:rsidRDefault="0002286F" w:rsidP="0002286F">
      <w:pPr>
        <w:jc w:val="both"/>
        <w:rPr>
          <w:rFonts w:ascii="Arial" w:hAnsi="Arial" w:cs="Arial"/>
        </w:rPr>
      </w:pPr>
    </w:p>
    <w:p w14:paraId="10E4C7CF" w14:textId="77777777" w:rsidR="0002286F" w:rsidRDefault="0002286F" w:rsidP="0002286F">
      <w:pPr>
        <w:jc w:val="both"/>
        <w:rPr>
          <w:rFonts w:ascii="Arial" w:hAnsi="Arial" w:cs="Arial"/>
        </w:rPr>
      </w:pPr>
      <w:r w:rsidRPr="00357273">
        <w:rPr>
          <w:rFonts w:ascii="Arial" w:hAnsi="Arial" w:cs="Arial"/>
          <w:b/>
          <w:bCs/>
        </w:rPr>
        <w:t>ARTÍCULO 14o.</w:t>
      </w:r>
      <w:r w:rsidRPr="00357273">
        <w:rPr>
          <w:rFonts w:ascii="Arial" w:hAnsi="Arial" w:cs="Arial"/>
        </w:rPr>
        <w:t xml:space="preserve"> Prohíbase tramitar actos administrativos u obligaciones que afecten el presupuesto de gastos cuando no reúnan los requisitos legales o se configuren como hechos cumplidos. El representante legal y ordenador del gasto o en quienes estos hayan delegado, responderán disciplinaria, fiscal y penalmente por incumplir lo establecido en esta norma.</w:t>
      </w:r>
    </w:p>
    <w:p w14:paraId="33D1FD3B" w14:textId="77777777" w:rsidR="0002286F" w:rsidRDefault="0002286F" w:rsidP="0002286F">
      <w:pPr>
        <w:jc w:val="both"/>
        <w:rPr>
          <w:rFonts w:ascii="Arial" w:hAnsi="Arial" w:cs="Arial"/>
        </w:rPr>
      </w:pPr>
    </w:p>
    <w:p w14:paraId="19ECA0A5" w14:textId="77777777" w:rsidR="0002286F" w:rsidRPr="00357273" w:rsidRDefault="0002286F" w:rsidP="0002286F">
      <w:pPr>
        <w:jc w:val="both"/>
        <w:rPr>
          <w:rFonts w:ascii="Arial" w:hAnsi="Arial" w:cs="Arial"/>
        </w:rPr>
      </w:pPr>
      <w:r w:rsidRPr="00357273">
        <w:rPr>
          <w:rFonts w:ascii="Arial" w:hAnsi="Arial" w:cs="Arial"/>
          <w:b/>
          <w:bCs/>
        </w:rPr>
        <w:t>ARTÍCULO 15o.</w:t>
      </w:r>
      <w:r w:rsidRPr="00357273">
        <w:rPr>
          <w:rFonts w:ascii="Arial" w:hAnsi="Arial" w:cs="Arial"/>
        </w:rPr>
        <w:t xml:space="preserve"> Para proveer empleos vacantes se requerirá el certificado de disponibilidad presupuestal por la vigencia fiscal de 202</w:t>
      </w:r>
      <w:r>
        <w:rPr>
          <w:rFonts w:ascii="Arial" w:hAnsi="Arial" w:cs="Arial"/>
        </w:rPr>
        <w:t>6</w:t>
      </w:r>
      <w:r w:rsidRPr="00357273">
        <w:rPr>
          <w:rFonts w:ascii="Arial" w:hAnsi="Arial" w:cs="Arial"/>
        </w:rPr>
        <w:t>, por medio de este, el jefe de presupuesto o quien haga sus veces garantizará la existencia de los recursos del 1 de enero al 31 de diciembre de 202</w:t>
      </w:r>
      <w:r>
        <w:rPr>
          <w:rFonts w:ascii="Arial" w:hAnsi="Arial" w:cs="Arial"/>
        </w:rPr>
        <w:t>6</w:t>
      </w:r>
      <w:r w:rsidRPr="00357273">
        <w:rPr>
          <w:rFonts w:ascii="Arial" w:hAnsi="Arial" w:cs="Arial"/>
        </w:rPr>
        <w:t>, por todo concepto de gastos de personal, salvo que el nombramiento sea en reemplazo de un cargo provisto, para lo cual se deberá expedir el certificado de disponibilidad presupuestal por lo que resta del año fiscal.</w:t>
      </w:r>
    </w:p>
    <w:p w14:paraId="25DB961C" w14:textId="77777777" w:rsidR="0002286F" w:rsidRPr="00357273" w:rsidRDefault="0002286F" w:rsidP="0002286F">
      <w:pPr>
        <w:jc w:val="both"/>
        <w:rPr>
          <w:rFonts w:ascii="Arial" w:hAnsi="Arial" w:cs="Arial"/>
        </w:rPr>
      </w:pPr>
    </w:p>
    <w:p w14:paraId="741A848A" w14:textId="77777777" w:rsidR="0002286F" w:rsidRPr="00357273" w:rsidRDefault="0002286F" w:rsidP="0002286F">
      <w:pPr>
        <w:jc w:val="both"/>
        <w:rPr>
          <w:rFonts w:ascii="Arial" w:hAnsi="Arial" w:cs="Arial"/>
        </w:rPr>
      </w:pPr>
      <w:r w:rsidRPr="00357273">
        <w:rPr>
          <w:rFonts w:ascii="Arial" w:hAnsi="Arial" w:cs="Arial"/>
        </w:rPr>
        <w:t>Toda provisión de empleos de los servidores públicos deberá corresponder a los previstos en la planta de personal, incluyendo las vinculaciones de los trabajadores oficiales y tener previstos sus emolumentos de conformidad con el artículo 122 de la Constitución Política.</w:t>
      </w:r>
    </w:p>
    <w:p w14:paraId="385B9034" w14:textId="77777777" w:rsidR="0002286F" w:rsidRPr="00357273" w:rsidRDefault="0002286F" w:rsidP="0002286F">
      <w:pPr>
        <w:jc w:val="both"/>
        <w:rPr>
          <w:rFonts w:ascii="Arial" w:hAnsi="Arial" w:cs="Arial"/>
        </w:rPr>
      </w:pPr>
    </w:p>
    <w:p w14:paraId="2BB7EE4A" w14:textId="77777777" w:rsidR="0002286F" w:rsidRPr="00357273" w:rsidRDefault="0002286F" w:rsidP="0002286F">
      <w:pPr>
        <w:jc w:val="both"/>
        <w:rPr>
          <w:rFonts w:ascii="Arial" w:hAnsi="Arial" w:cs="Arial"/>
        </w:rPr>
      </w:pPr>
      <w:r w:rsidRPr="00357273">
        <w:rPr>
          <w:rFonts w:ascii="Arial" w:hAnsi="Arial" w:cs="Arial"/>
        </w:rPr>
        <w:t>La vinculación de supernumerarios, por periodos superiores a tres meses, deberá ser autorizada mediante resolución suscrita por el jefe del respectivo órgano.</w:t>
      </w:r>
    </w:p>
    <w:p w14:paraId="4A3D46BA" w14:textId="77777777" w:rsidR="0002286F" w:rsidRPr="00357273" w:rsidRDefault="0002286F" w:rsidP="0002286F">
      <w:pPr>
        <w:jc w:val="both"/>
        <w:rPr>
          <w:rFonts w:ascii="Arial" w:hAnsi="Arial" w:cs="Arial"/>
        </w:rPr>
      </w:pPr>
    </w:p>
    <w:p w14:paraId="2BCF301A" w14:textId="77777777" w:rsidR="0002286F" w:rsidRDefault="0002286F" w:rsidP="0002286F">
      <w:pPr>
        <w:jc w:val="both"/>
        <w:rPr>
          <w:rFonts w:ascii="Arial" w:hAnsi="Arial" w:cs="Arial"/>
        </w:rPr>
      </w:pPr>
      <w:r w:rsidRPr="00357273">
        <w:rPr>
          <w:rFonts w:ascii="Arial" w:hAnsi="Arial" w:cs="Arial"/>
        </w:rPr>
        <w:t>En cumplimiento del artículo 49 de la Ley 179 de 1994, previo al inicio de un proceso de concurso de méritos para proveer los cargos de carrera administrativa, la entidad deberá certificar la disponibilidad presupuestal para atender el costo del concurso, los cargos que se convocarán y su provisión.</w:t>
      </w:r>
    </w:p>
    <w:p w14:paraId="467529D1" w14:textId="77777777" w:rsidR="0002286F" w:rsidRDefault="0002286F" w:rsidP="0002286F">
      <w:pPr>
        <w:jc w:val="both"/>
        <w:rPr>
          <w:rFonts w:ascii="Arial" w:hAnsi="Arial" w:cs="Arial"/>
        </w:rPr>
      </w:pPr>
    </w:p>
    <w:p w14:paraId="17D1FEA3" w14:textId="77777777" w:rsidR="0002286F" w:rsidRPr="00357273" w:rsidRDefault="0002286F" w:rsidP="0002286F">
      <w:pPr>
        <w:jc w:val="both"/>
        <w:rPr>
          <w:rFonts w:ascii="Arial" w:hAnsi="Arial" w:cs="Arial"/>
        </w:rPr>
      </w:pPr>
      <w:r w:rsidRPr="00357273">
        <w:rPr>
          <w:rFonts w:ascii="Arial" w:hAnsi="Arial" w:cs="Arial"/>
          <w:b/>
          <w:bCs/>
        </w:rPr>
        <w:t>ARTÍCULO 16</w:t>
      </w:r>
      <w:r>
        <w:rPr>
          <w:rFonts w:ascii="Arial" w:hAnsi="Arial" w:cs="Arial"/>
          <w:b/>
          <w:bCs/>
        </w:rPr>
        <w:t>o</w:t>
      </w:r>
      <w:r w:rsidRPr="00357273">
        <w:rPr>
          <w:rFonts w:ascii="Arial" w:hAnsi="Arial" w:cs="Arial"/>
          <w:b/>
          <w:bCs/>
        </w:rPr>
        <w:t>.</w:t>
      </w:r>
      <w:r w:rsidRPr="00357273">
        <w:rPr>
          <w:rFonts w:ascii="Arial" w:hAnsi="Arial" w:cs="Arial"/>
        </w:rPr>
        <w:t xml:space="preserve"> La solicitud de modificación a las plantas de personal, además de lo contemplado en las normas de austeridad, requerirá para su consideración y trámite, por parte del Ministerio de Hacienda y Crédito Público - Dirección General del Presupuesto Público Nacional, lo siguiente:</w:t>
      </w:r>
    </w:p>
    <w:p w14:paraId="6E22602B" w14:textId="77777777" w:rsidR="0002286F" w:rsidRPr="00357273" w:rsidRDefault="0002286F" w:rsidP="0002286F">
      <w:pPr>
        <w:jc w:val="both"/>
        <w:rPr>
          <w:rFonts w:ascii="Arial" w:hAnsi="Arial" w:cs="Arial"/>
        </w:rPr>
      </w:pPr>
    </w:p>
    <w:p w14:paraId="37D0513A" w14:textId="77777777" w:rsidR="0002286F" w:rsidRPr="00357273" w:rsidRDefault="0002286F" w:rsidP="0002286F">
      <w:pPr>
        <w:jc w:val="both"/>
        <w:rPr>
          <w:rFonts w:ascii="Arial" w:hAnsi="Arial" w:cs="Arial"/>
        </w:rPr>
      </w:pPr>
      <w:r w:rsidRPr="00357273">
        <w:rPr>
          <w:rFonts w:ascii="Arial" w:hAnsi="Arial" w:cs="Arial"/>
        </w:rPr>
        <w:lastRenderedPageBreak/>
        <w:t>1. Exposición de motivos</w:t>
      </w:r>
    </w:p>
    <w:p w14:paraId="4DC8DE6F" w14:textId="77777777" w:rsidR="0002286F" w:rsidRPr="00357273" w:rsidRDefault="0002286F" w:rsidP="0002286F">
      <w:pPr>
        <w:jc w:val="both"/>
        <w:rPr>
          <w:rFonts w:ascii="Arial" w:hAnsi="Arial" w:cs="Arial"/>
        </w:rPr>
      </w:pPr>
    </w:p>
    <w:p w14:paraId="2E0A234A" w14:textId="77777777" w:rsidR="0002286F" w:rsidRPr="00357273" w:rsidRDefault="0002286F" w:rsidP="0002286F">
      <w:pPr>
        <w:jc w:val="both"/>
        <w:rPr>
          <w:rFonts w:ascii="Arial" w:hAnsi="Arial" w:cs="Arial"/>
        </w:rPr>
      </w:pPr>
      <w:r w:rsidRPr="00357273">
        <w:rPr>
          <w:rFonts w:ascii="Arial" w:hAnsi="Arial" w:cs="Arial"/>
        </w:rPr>
        <w:t>2. Costos comparativos de las plantas vigente y propuesta</w:t>
      </w:r>
    </w:p>
    <w:p w14:paraId="55F894FD" w14:textId="77777777" w:rsidR="0002286F" w:rsidRPr="00357273" w:rsidRDefault="0002286F" w:rsidP="0002286F">
      <w:pPr>
        <w:jc w:val="both"/>
        <w:rPr>
          <w:rFonts w:ascii="Arial" w:hAnsi="Arial" w:cs="Arial"/>
        </w:rPr>
      </w:pPr>
    </w:p>
    <w:p w14:paraId="3C789636" w14:textId="77777777" w:rsidR="0002286F" w:rsidRPr="00357273" w:rsidRDefault="0002286F" w:rsidP="0002286F">
      <w:pPr>
        <w:jc w:val="both"/>
        <w:rPr>
          <w:rFonts w:ascii="Arial" w:hAnsi="Arial" w:cs="Arial"/>
        </w:rPr>
      </w:pPr>
      <w:r w:rsidRPr="00357273">
        <w:rPr>
          <w:rFonts w:ascii="Arial" w:hAnsi="Arial" w:cs="Arial"/>
        </w:rPr>
        <w:t>3. Efectos sobre la adquisición de bienes y servicios de la entidad</w:t>
      </w:r>
    </w:p>
    <w:p w14:paraId="79276975" w14:textId="77777777" w:rsidR="0002286F" w:rsidRPr="00357273" w:rsidRDefault="0002286F" w:rsidP="0002286F">
      <w:pPr>
        <w:jc w:val="both"/>
        <w:rPr>
          <w:rFonts w:ascii="Arial" w:hAnsi="Arial" w:cs="Arial"/>
        </w:rPr>
      </w:pPr>
    </w:p>
    <w:p w14:paraId="7805B785" w14:textId="77777777" w:rsidR="0002286F" w:rsidRPr="00357273" w:rsidRDefault="0002286F" w:rsidP="0002286F">
      <w:pPr>
        <w:jc w:val="both"/>
        <w:rPr>
          <w:rFonts w:ascii="Arial" w:hAnsi="Arial" w:cs="Arial"/>
        </w:rPr>
      </w:pPr>
      <w:r w:rsidRPr="00357273">
        <w:rPr>
          <w:rFonts w:ascii="Arial" w:hAnsi="Arial" w:cs="Arial"/>
        </w:rPr>
        <w:t>4. Concepto del Departamento Nacional de Planeación si se afectan los gastos de inversión, y</w:t>
      </w:r>
    </w:p>
    <w:p w14:paraId="0E5E59A3" w14:textId="77777777" w:rsidR="0002286F" w:rsidRPr="00357273" w:rsidRDefault="0002286F" w:rsidP="0002286F">
      <w:pPr>
        <w:jc w:val="both"/>
        <w:rPr>
          <w:rFonts w:ascii="Arial" w:hAnsi="Arial" w:cs="Arial"/>
        </w:rPr>
      </w:pPr>
    </w:p>
    <w:p w14:paraId="54A1807B" w14:textId="77777777" w:rsidR="0002286F" w:rsidRPr="00357273" w:rsidRDefault="0002286F" w:rsidP="0002286F">
      <w:pPr>
        <w:jc w:val="both"/>
        <w:rPr>
          <w:rFonts w:ascii="Arial" w:hAnsi="Arial" w:cs="Arial"/>
        </w:rPr>
      </w:pPr>
      <w:r w:rsidRPr="00357273">
        <w:rPr>
          <w:rFonts w:ascii="Arial" w:hAnsi="Arial" w:cs="Arial"/>
        </w:rPr>
        <w:t>5. Los demás que la Dirección General del Presupuesto Público Nacional considere pertinentes.</w:t>
      </w:r>
    </w:p>
    <w:p w14:paraId="52CAC659" w14:textId="77777777" w:rsidR="0002286F" w:rsidRDefault="0002286F" w:rsidP="0002286F">
      <w:pPr>
        <w:jc w:val="both"/>
        <w:rPr>
          <w:rFonts w:ascii="Arial" w:hAnsi="Arial" w:cs="Arial"/>
        </w:rPr>
      </w:pPr>
    </w:p>
    <w:p w14:paraId="4828321A" w14:textId="77777777" w:rsidR="0002286F" w:rsidRPr="00F07104" w:rsidRDefault="0002286F" w:rsidP="0002286F">
      <w:pPr>
        <w:jc w:val="both"/>
        <w:rPr>
          <w:rFonts w:ascii="Arial" w:hAnsi="Arial" w:cs="Arial"/>
        </w:rPr>
      </w:pPr>
      <w:r w:rsidRPr="00F07104">
        <w:rPr>
          <w:rFonts w:ascii="Arial" w:hAnsi="Arial" w:cs="Arial"/>
        </w:rPr>
        <w:t xml:space="preserve">La entidad interesada deberá contar con el aval previo del Ministerio o Departamento Administrativo al cual se encuentra adscrito o vinculado y la autorización de inicio de trámite por parte del Departamento Administrativo de la Presidencia de la República </w:t>
      </w:r>
      <w:r>
        <w:rPr>
          <w:rFonts w:ascii="Arial" w:hAnsi="Arial" w:cs="Arial"/>
        </w:rPr>
        <w:t>–</w:t>
      </w:r>
      <w:r w:rsidRPr="00F07104">
        <w:rPr>
          <w:rFonts w:ascii="Arial" w:hAnsi="Arial" w:cs="Arial"/>
        </w:rPr>
        <w:t xml:space="preserve"> DAPRE</w:t>
      </w:r>
      <w:r>
        <w:rPr>
          <w:rFonts w:ascii="Arial" w:hAnsi="Arial" w:cs="Arial"/>
        </w:rPr>
        <w:t>.</w:t>
      </w:r>
    </w:p>
    <w:p w14:paraId="4916ED41" w14:textId="77777777" w:rsidR="0002286F" w:rsidRPr="00F07104" w:rsidRDefault="0002286F" w:rsidP="0002286F">
      <w:pPr>
        <w:jc w:val="both"/>
        <w:rPr>
          <w:rFonts w:ascii="Arial" w:hAnsi="Arial" w:cs="Arial"/>
        </w:rPr>
      </w:pPr>
    </w:p>
    <w:p w14:paraId="0F98C057" w14:textId="77777777" w:rsidR="0002286F" w:rsidRPr="00F07104" w:rsidRDefault="0002286F" w:rsidP="0002286F">
      <w:pPr>
        <w:jc w:val="both"/>
        <w:rPr>
          <w:rFonts w:ascii="Arial" w:hAnsi="Arial" w:cs="Arial"/>
        </w:rPr>
      </w:pPr>
      <w:r w:rsidRPr="00F07104">
        <w:rPr>
          <w:rFonts w:ascii="Arial" w:hAnsi="Arial" w:cs="Arial"/>
        </w:rPr>
        <w:t>El Departamento Administrativo de la Función Pública aprobará las propuestas de modificaciones a las plantas de personal, condicionadas al concepto o viabilidad presupuestal del Ministerio de Hacienda y Crédito Público - Dirección General del Presupuesto Público Nacional.</w:t>
      </w:r>
    </w:p>
    <w:p w14:paraId="72178865" w14:textId="77777777" w:rsidR="0002286F" w:rsidRPr="00F07104" w:rsidRDefault="0002286F" w:rsidP="0002286F">
      <w:pPr>
        <w:jc w:val="both"/>
        <w:rPr>
          <w:rFonts w:ascii="Arial" w:hAnsi="Arial" w:cs="Arial"/>
        </w:rPr>
      </w:pPr>
    </w:p>
    <w:p w14:paraId="0BD86CC7" w14:textId="77777777" w:rsidR="0002286F" w:rsidRPr="00F07104" w:rsidRDefault="0002286F" w:rsidP="0002286F">
      <w:pPr>
        <w:jc w:val="both"/>
        <w:rPr>
          <w:rFonts w:ascii="Arial" w:hAnsi="Arial" w:cs="Arial"/>
        </w:rPr>
      </w:pPr>
      <w:r w:rsidRPr="00F07104">
        <w:rPr>
          <w:rFonts w:ascii="Arial" w:hAnsi="Arial" w:cs="Arial"/>
        </w:rPr>
        <w:t xml:space="preserve">Las viabilidades presupuestales que emita el Ministerio de Hacienda y Crédito Público - Dirección General del Presupuesto Público Nacional para la modificación de las plantas de personal, tendrá vigencia para la expedición del respectivo </w:t>
      </w:r>
      <w:r>
        <w:rPr>
          <w:rFonts w:ascii="Arial" w:hAnsi="Arial" w:cs="Arial"/>
        </w:rPr>
        <w:t>d</w:t>
      </w:r>
      <w:r w:rsidRPr="00F07104">
        <w:rPr>
          <w:rFonts w:ascii="Arial" w:hAnsi="Arial" w:cs="Arial"/>
        </w:rPr>
        <w:t>ecreto hasta el 31 de diciembre del año en que se expide.</w:t>
      </w:r>
    </w:p>
    <w:p w14:paraId="08D1B8EE" w14:textId="77777777" w:rsidR="0002286F" w:rsidRPr="00F07104" w:rsidRDefault="0002286F" w:rsidP="0002286F">
      <w:pPr>
        <w:jc w:val="both"/>
        <w:rPr>
          <w:rFonts w:ascii="Arial" w:hAnsi="Arial" w:cs="Arial"/>
        </w:rPr>
      </w:pPr>
    </w:p>
    <w:p w14:paraId="70B0437F" w14:textId="77777777" w:rsidR="0002286F" w:rsidRDefault="0002286F" w:rsidP="0002286F">
      <w:pPr>
        <w:jc w:val="both"/>
        <w:rPr>
          <w:rFonts w:ascii="Arial" w:hAnsi="Arial" w:cs="Arial"/>
        </w:rPr>
      </w:pPr>
      <w:r w:rsidRPr="00F07104">
        <w:rPr>
          <w:rFonts w:ascii="Arial" w:hAnsi="Arial" w:cs="Arial"/>
        </w:rPr>
        <w:t>En todo caso, cuando la modificación de planta supere el costo de la planta de personal vigent</w:t>
      </w:r>
      <w:r w:rsidRPr="00AF1283">
        <w:rPr>
          <w:rFonts w:ascii="Arial" w:hAnsi="Arial" w:cs="Arial"/>
        </w:rPr>
        <w:t>e, entrará en vigencia a partir del 1° de enero del año siguiente,</w:t>
      </w:r>
      <w:r w:rsidRPr="00F07104">
        <w:rPr>
          <w:rFonts w:ascii="Arial" w:hAnsi="Arial" w:cs="Arial"/>
        </w:rPr>
        <w:t xml:space="preserve"> siempre y cuando cuente con apropiaciones presupuestales conforme lo establece el artículo 15 de la presente Ley.</w:t>
      </w:r>
    </w:p>
    <w:p w14:paraId="351A5274" w14:textId="77777777" w:rsidR="0002286F" w:rsidRDefault="0002286F" w:rsidP="0002286F">
      <w:pPr>
        <w:jc w:val="both"/>
        <w:rPr>
          <w:rFonts w:ascii="Arial" w:hAnsi="Arial" w:cs="Arial"/>
        </w:rPr>
      </w:pPr>
    </w:p>
    <w:p w14:paraId="4DD9F499" w14:textId="77777777" w:rsidR="0002286F" w:rsidRPr="00357273" w:rsidRDefault="0002286F" w:rsidP="0002286F">
      <w:pPr>
        <w:jc w:val="both"/>
        <w:rPr>
          <w:rFonts w:ascii="Arial" w:hAnsi="Arial" w:cs="Arial"/>
        </w:rPr>
      </w:pPr>
      <w:r w:rsidRPr="00357273">
        <w:rPr>
          <w:rFonts w:ascii="Arial" w:hAnsi="Arial" w:cs="Arial"/>
          <w:b/>
          <w:bCs/>
        </w:rPr>
        <w:t>ARTÍCULO 17o.</w:t>
      </w:r>
      <w:r w:rsidRPr="00357273">
        <w:rPr>
          <w:rFonts w:ascii="Arial" w:hAnsi="Arial" w:cs="Arial"/>
        </w:rPr>
        <w:t xml:space="preserve"> Los recursos destinados a programas de capacitación y bienestar social no pueden tener por objeto crear o incrementar salarios, bonificaciones, sobresueldos, primas, prestaciones sociales, remuneraciones extralegales o estímulos pecuniarios ocasionales que la ley no haya establecido para los servidores públicos, ni servir para otorgar beneficios directos en dinero o en especie.</w:t>
      </w:r>
    </w:p>
    <w:p w14:paraId="3D895DDC" w14:textId="77777777" w:rsidR="0002286F" w:rsidRPr="00357273" w:rsidRDefault="0002286F" w:rsidP="0002286F">
      <w:pPr>
        <w:jc w:val="both"/>
        <w:rPr>
          <w:rFonts w:ascii="Arial" w:hAnsi="Arial" w:cs="Arial"/>
        </w:rPr>
      </w:pPr>
    </w:p>
    <w:p w14:paraId="59E29750" w14:textId="77777777" w:rsidR="0002286F" w:rsidRDefault="0002286F" w:rsidP="0002286F">
      <w:pPr>
        <w:jc w:val="both"/>
        <w:rPr>
          <w:rFonts w:ascii="Arial" w:hAnsi="Arial" w:cs="Arial"/>
        </w:rPr>
      </w:pPr>
      <w:r w:rsidRPr="00357273">
        <w:rPr>
          <w:rFonts w:ascii="Arial" w:hAnsi="Arial" w:cs="Arial"/>
        </w:rPr>
        <w:t xml:space="preserve">Todos los funcionarios públicos de la planta permanente o temporal podrán participar en los programas de capacitación de la entidad; las matrículas de los funcionarios de la planta permanente </w:t>
      </w:r>
      <w:r w:rsidRPr="00357273">
        <w:rPr>
          <w:rFonts w:ascii="Arial" w:hAnsi="Arial" w:cs="Arial"/>
        </w:rPr>
        <w:lastRenderedPageBreak/>
        <w:t>o temporal se girarán directamente a los establecimientos educativos, salvo lo previsto por el artículo 114 de la Ley 30 de 1992, modificado por el artículo 27 de la Ley 1450 de 2011. Su otorgamiento se hará en virtud de la reglamentación interna para la planta permanente o temporal del órgano respectivo.</w:t>
      </w:r>
    </w:p>
    <w:p w14:paraId="64D3C275" w14:textId="77777777" w:rsidR="0002286F" w:rsidRDefault="0002286F" w:rsidP="0002286F">
      <w:pPr>
        <w:jc w:val="both"/>
        <w:rPr>
          <w:rFonts w:ascii="Arial" w:hAnsi="Arial" w:cs="Arial"/>
        </w:rPr>
      </w:pPr>
    </w:p>
    <w:p w14:paraId="2AD80003" w14:textId="77777777" w:rsidR="0002286F" w:rsidRPr="00357273" w:rsidRDefault="0002286F" w:rsidP="0002286F">
      <w:pPr>
        <w:jc w:val="both"/>
        <w:rPr>
          <w:rFonts w:ascii="Arial" w:hAnsi="Arial" w:cs="Arial"/>
        </w:rPr>
      </w:pPr>
      <w:r w:rsidRPr="00357273">
        <w:rPr>
          <w:rFonts w:ascii="Arial" w:hAnsi="Arial" w:cs="Arial"/>
          <w:b/>
          <w:bCs/>
        </w:rPr>
        <w:t>ARTÍCULO 18o</w:t>
      </w:r>
      <w:r w:rsidRPr="00357273">
        <w:rPr>
          <w:rFonts w:ascii="Arial" w:hAnsi="Arial" w:cs="Arial"/>
        </w:rPr>
        <w:t>. La constitución y funcionamiento de las cajas menores en los órganos que conforman el Presupuesto General de la Nación, y en las entidades nacionales con régimen presupuestal de Empresas Industriales y Comerciales del Estado con carácter no financiero, respecto de los recursos que le asigna la Nación, se regirán por el Decreto 1068 de 2015 y por las demás normas que lo modifiquen o adicionen.</w:t>
      </w:r>
      <w:r>
        <w:rPr>
          <w:rFonts w:ascii="Arial" w:hAnsi="Arial" w:cs="Arial"/>
        </w:rPr>
        <w:t xml:space="preserve"> </w:t>
      </w:r>
      <w:r w:rsidRPr="00F07104">
        <w:rPr>
          <w:rFonts w:ascii="Arial" w:hAnsi="Arial" w:cs="Arial"/>
        </w:rPr>
        <w:t>En todo caso, se deberá tener especial observancia de lo establecido en las prohibiciones de que trata el artículo 2.8.5.8 del precitado Decreto.</w:t>
      </w:r>
    </w:p>
    <w:p w14:paraId="3B853015" w14:textId="77777777" w:rsidR="0002286F" w:rsidRDefault="0002286F" w:rsidP="0002286F">
      <w:pPr>
        <w:jc w:val="both"/>
        <w:rPr>
          <w:rFonts w:ascii="Arial" w:hAnsi="Arial" w:cs="Arial"/>
        </w:rPr>
      </w:pPr>
    </w:p>
    <w:p w14:paraId="7F9269EB" w14:textId="77777777" w:rsidR="0002286F" w:rsidRPr="00357273" w:rsidRDefault="0002286F" w:rsidP="0002286F">
      <w:pPr>
        <w:jc w:val="both"/>
        <w:rPr>
          <w:rFonts w:ascii="Arial" w:hAnsi="Arial" w:cs="Arial"/>
        </w:rPr>
      </w:pPr>
      <w:r w:rsidRPr="00357273">
        <w:rPr>
          <w:rFonts w:ascii="Arial" w:hAnsi="Arial" w:cs="Arial"/>
          <w:b/>
          <w:bCs/>
        </w:rPr>
        <w:t>ARTÍCULO 19o.</w:t>
      </w:r>
      <w:r w:rsidRPr="00357273">
        <w:rPr>
          <w:rFonts w:ascii="Arial" w:hAnsi="Arial" w:cs="Arial"/>
        </w:rPr>
        <w:t xml:space="preserve"> Se podrán hacer distribuciones en el presupuesto de ingresos y gastos, sin cambiar su destinación, mediante resolución suscrita por el jefe del respectivo órgano. En el caso de los establecimientos públicos del orden nacional, estas distribuciones se harán por resolución o acuerdo de las juntas o consejos directivos. Si no existen juntas o consejos directivos, lo hará el representante legal de estos. Estas operaciones presupuestales se someterán a la aprobación del Ministerio de Hacienda y Crédito Público - Dirección General del Presupuesto Público Nacional, y tratándose de gastos de inversión, requerirán el concepto favorable del Departamento Nacional de Planeación - Dirección de Programación de Inversiones Públicas</w:t>
      </w:r>
      <w:r>
        <w:rPr>
          <w:rFonts w:ascii="Arial" w:hAnsi="Arial" w:cs="Arial"/>
        </w:rPr>
        <w:t xml:space="preserve">, </w:t>
      </w:r>
      <w:r w:rsidRPr="00F07104">
        <w:rPr>
          <w:rFonts w:ascii="Arial" w:hAnsi="Arial" w:cs="Arial"/>
        </w:rPr>
        <w:t>previo a la expedición del acto administrativo por parte de la autoridad correspondiente.</w:t>
      </w:r>
    </w:p>
    <w:p w14:paraId="2EF669D6" w14:textId="77777777" w:rsidR="0002286F" w:rsidRPr="00357273" w:rsidRDefault="0002286F" w:rsidP="0002286F">
      <w:pPr>
        <w:jc w:val="both"/>
        <w:rPr>
          <w:rFonts w:ascii="Arial" w:hAnsi="Arial" w:cs="Arial"/>
        </w:rPr>
      </w:pPr>
    </w:p>
    <w:p w14:paraId="3E470E2F" w14:textId="77777777" w:rsidR="0002286F" w:rsidRPr="00357273" w:rsidRDefault="0002286F" w:rsidP="0002286F">
      <w:pPr>
        <w:jc w:val="both"/>
        <w:rPr>
          <w:rFonts w:ascii="Arial" w:hAnsi="Arial" w:cs="Arial"/>
        </w:rPr>
      </w:pPr>
      <w:r w:rsidRPr="00357273">
        <w:rPr>
          <w:rFonts w:ascii="Arial" w:hAnsi="Arial" w:cs="Arial"/>
        </w:rPr>
        <w:t>Los jefes de los órganos responderán por la legalidad de los actos en mención.</w:t>
      </w:r>
    </w:p>
    <w:p w14:paraId="46F7F9F0" w14:textId="77777777" w:rsidR="0002286F" w:rsidRPr="00357273" w:rsidRDefault="0002286F" w:rsidP="0002286F">
      <w:pPr>
        <w:jc w:val="both"/>
        <w:rPr>
          <w:rFonts w:ascii="Arial" w:hAnsi="Arial" w:cs="Arial"/>
        </w:rPr>
      </w:pPr>
    </w:p>
    <w:p w14:paraId="323C565D" w14:textId="77777777" w:rsidR="0002286F" w:rsidRPr="00357273" w:rsidRDefault="0002286F" w:rsidP="0002286F">
      <w:pPr>
        <w:jc w:val="both"/>
        <w:rPr>
          <w:rFonts w:ascii="Arial" w:hAnsi="Arial" w:cs="Arial"/>
        </w:rPr>
      </w:pPr>
      <w:r w:rsidRPr="00357273">
        <w:rPr>
          <w:rFonts w:ascii="Arial" w:hAnsi="Arial" w:cs="Arial"/>
        </w:rPr>
        <w:t xml:space="preserve">A fin de evitar duplicaciones en los casos en los cuales la distribución afecte el presupuesto de otro órgano que haga parte del Presupuesto General de la Nación, el mismo acto administrativo servirá de base para realizar los ajustes correspondientes en el órgano que distribuye e incorpora las del órgano receptor. La ejecución presupuestal de </w:t>
      </w:r>
      <w:r>
        <w:rPr>
          <w:rFonts w:ascii="Arial" w:hAnsi="Arial" w:cs="Arial"/>
        </w:rPr>
        <w:t>é</w:t>
      </w:r>
      <w:r w:rsidRPr="00357273">
        <w:rPr>
          <w:rFonts w:ascii="Arial" w:hAnsi="Arial" w:cs="Arial"/>
        </w:rPr>
        <w:t>stas deberá efectuarse por parte de los órganos receptores en la misma vigencia de la distribución.</w:t>
      </w:r>
    </w:p>
    <w:p w14:paraId="4FC9F005" w14:textId="77777777" w:rsidR="0002286F" w:rsidRPr="00357273" w:rsidRDefault="0002286F" w:rsidP="0002286F">
      <w:pPr>
        <w:jc w:val="both"/>
        <w:rPr>
          <w:rFonts w:ascii="Arial" w:hAnsi="Arial" w:cs="Arial"/>
        </w:rPr>
      </w:pPr>
    </w:p>
    <w:p w14:paraId="1109DF8A" w14:textId="77777777" w:rsidR="0002286F" w:rsidRPr="00357273" w:rsidRDefault="0002286F" w:rsidP="0002286F">
      <w:pPr>
        <w:jc w:val="both"/>
        <w:rPr>
          <w:rFonts w:ascii="Arial" w:hAnsi="Arial" w:cs="Arial"/>
        </w:rPr>
      </w:pPr>
      <w:r w:rsidRPr="00357273">
        <w:rPr>
          <w:rFonts w:ascii="Arial" w:hAnsi="Arial" w:cs="Arial"/>
        </w:rPr>
        <w:t>Tratándose de gastos de inversión, la operación presupuestal descrita en el órgano receptor se clasificará en el programa y subprograma a ejecutar que corresponda; para los gastos de funcionamiento se asignará al rubro presupuestal correspondiente; estas operaciones en ningún caso podrán cambiar la destinación ni la cuantía, lo cual deberá constar en el acto administrativo que para tal fin se expida.</w:t>
      </w:r>
    </w:p>
    <w:p w14:paraId="42D15DF1" w14:textId="77777777" w:rsidR="0002286F" w:rsidRPr="00357273" w:rsidRDefault="0002286F" w:rsidP="0002286F">
      <w:pPr>
        <w:jc w:val="both"/>
        <w:rPr>
          <w:rFonts w:ascii="Arial" w:hAnsi="Arial" w:cs="Arial"/>
        </w:rPr>
      </w:pPr>
    </w:p>
    <w:p w14:paraId="750DB1DA" w14:textId="77777777" w:rsidR="0002286F" w:rsidRDefault="0002286F" w:rsidP="0002286F">
      <w:pPr>
        <w:jc w:val="both"/>
        <w:rPr>
          <w:rFonts w:ascii="Arial" w:hAnsi="Arial" w:cs="Arial"/>
        </w:rPr>
      </w:pPr>
      <w:r w:rsidRPr="00357273">
        <w:rPr>
          <w:rFonts w:ascii="Arial" w:hAnsi="Arial" w:cs="Arial"/>
        </w:rPr>
        <w:t xml:space="preserve">El jefe del órgano o en quien este haya delegado la ordenación del gasto podrá efectuar mediante resolución desagregaciones presupuestales a las apropiaciones contenidas en el anexo del decreto de liquidación, así como efectuar asignaciones internas de apropiaciones en sus dependencias, seccionales o regionales a fin de facilitar su manejo operativo y de gestión, sin que las mismas </w:t>
      </w:r>
      <w:r w:rsidRPr="00357273">
        <w:rPr>
          <w:rFonts w:ascii="Arial" w:hAnsi="Arial" w:cs="Arial"/>
        </w:rPr>
        <w:lastRenderedPageBreak/>
        <w:t xml:space="preserve">impliquen cambiar su destinación. Estas desagregaciones y asignaciones deberán quedar registradas en el Sistema Integrado de Información Financiera </w:t>
      </w:r>
      <w:r>
        <w:rPr>
          <w:rFonts w:ascii="Arial" w:hAnsi="Arial" w:cs="Arial"/>
        </w:rPr>
        <w:t xml:space="preserve">- </w:t>
      </w:r>
      <w:r w:rsidRPr="00357273">
        <w:rPr>
          <w:rFonts w:ascii="Arial" w:hAnsi="Arial" w:cs="Arial"/>
        </w:rPr>
        <w:t>SIIF Nación, y para su validez no requerirán aprobación del Ministerio de Hacienda y Crédito Público - Dirección General del Presupuesto Público Nacional, ni del previo concepto favorable por parte del Departamento Nacional de Planeación - Dirección de Programación de Inversiones Públicas.</w:t>
      </w:r>
    </w:p>
    <w:p w14:paraId="296CE717" w14:textId="77777777" w:rsidR="0002286F" w:rsidRDefault="0002286F" w:rsidP="0002286F">
      <w:pPr>
        <w:jc w:val="both"/>
        <w:rPr>
          <w:rFonts w:ascii="Arial" w:hAnsi="Arial" w:cs="Arial"/>
        </w:rPr>
      </w:pPr>
    </w:p>
    <w:p w14:paraId="51EA309A" w14:textId="77777777" w:rsidR="0002286F" w:rsidRPr="00357273" w:rsidRDefault="0002286F" w:rsidP="0002286F">
      <w:pPr>
        <w:jc w:val="both"/>
        <w:rPr>
          <w:rFonts w:ascii="Arial" w:hAnsi="Arial" w:cs="Arial"/>
        </w:rPr>
      </w:pPr>
      <w:r w:rsidRPr="00E926A8">
        <w:rPr>
          <w:rFonts w:ascii="Arial" w:hAnsi="Arial" w:cs="Arial"/>
          <w:b/>
          <w:bCs/>
        </w:rPr>
        <w:t>ARTÍCULO 20o.</w:t>
      </w:r>
      <w:r w:rsidRPr="00E926A8">
        <w:rPr>
          <w:rFonts w:ascii="Arial" w:hAnsi="Arial" w:cs="Arial"/>
        </w:rPr>
        <w:t xml:space="preserve"> Los</w:t>
      </w:r>
      <w:r w:rsidRPr="00357273">
        <w:rPr>
          <w:rFonts w:ascii="Arial" w:hAnsi="Arial" w:cs="Arial"/>
        </w:rPr>
        <w:t xml:space="preserve"> órganos de que trata el artículo 3o de la presente </w:t>
      </w:r>
      <w:r>
        <w:rPr>
          <w:rFonts w:ascii="Arial" w:hAnsi="Arial" w:cs="Arial"/>
        </w:rPr>
        <w:t>L</w:t>
      </w:r>
      <w:r w:rsidRPr="00357273">
        <w:rPr>
          <w:rFonts w:ascii="Arial" w:hAnsi="Arial" w:cs="Arial"/>
        </w:rPr>
        <w:t>ey podrán pactar el pago de anticipos y la recepción de bienes y servicios, únicamente cuando cuenten con Programa Anual Mensualizado de Caja (PAC) de la vigencia, aprobado por el C</w:t>
      </w:r>
      <w:r>
        <w:rPr>
          <w:rFonts w:ascii="Arial" w:hAnsi="Arial" w:cs="Arial"/>
        </w:rPr>
        <w:t>ONFIS, lo cual</w:t>
      </w:r>
      <w:r w:rsidRPr="00F07104">
        <w:rPr>
          <w:rFonts w:ascii="Arial" w:hAnsi="Arial" w:cs="Arial"/>
        </w:rPr>
        <w:t xml:space="preserve"> debe ser consistente con lo establecido en el artículo 91 de la Ley 1474 de 2011 y los decretos reglamentarios que regulan la materia.</w:t>
      </w:r>
    </w:p>
    <w:p w14:paraId="20575638" w14:textId="77777777" w:rsidR="0002286F" w:rsidRPr="00357273" w:rsidRDefault="0002286F" w:rsidP="0002286F">
      <w:pPr>
        <w:jc w:val="both"/>
        <w:rPr>
          <w:rFonts w:ascii="Arial" w:hAnsi="Arial" w:cs="Arial"/>
        </w:rPr>
      </w:pPr>
    </w:p>
    <w:p w14:paraId="519366C1" w14:textId="77777777" w:rsidR="0002286F" w:rsidRPr="00357273" w:rsidRDefault="0002286F" w:rsidP="0002286F">
      <w:pPr>
        <w:jc w:val="both"/>
        <w:rPr>
          <w:rFonts w:ascii="Arial" w:hAnsi="Arial" w:cs="Arial"/>
        </w:rPr>
      </w:pPr>
      <w:r w:rsidRPr="00357273">
        <w:rPr>
          <w:rFonts w:ascii="Arial" w:hAnsi="Arial" w:cs="Arial"/>
        </w:rPr>
        <w:t xml:space="preserve">Los órganos que hacen parte del Presupuesto General de la Nación solo podrán solicitar el giro de los recursos aprobados en el Programa Anual de Caja a la Dirección General de Crédito Público y Tesoro Nacional del Ministerio de Hacienda y Crédito Público, cuando hayan recibido los bienes y/o servicios o se tengan cumplidos los requisitos que hagan exigible su pago. En ningún caso las entidades podrán solicitar la transferencia de recursos a fiducias o encargos fiduciarios o patrimonios autónomos, o a las entidades con las que celebre convenios o contratos interadministrativos, sin que se haya cumplido el objeto del </w:t>
      </w:r>
      <w:r w:rsidRPr="00606C05">
        <w:rPr>
          <w:rFonts w:ascii="Arial" w:hAnsi="Arial" w:cs="Arial"/>
        </w:rPr>
        <w:t>gasto. Cuando las fiducias, los encargos fiduciarios, los patrimonios autónomos constituidos mediante contratos fiduciarios</w:t>
      </w:r>
      <w:r w:rsidRPr="00357273">
        <w:rPr>
          <w:rFonts w:ascii="Arial" w:hAnsi="Arial" w:cs="Arial"/>
        </w:rPr>
        <w:t xml:space="preserve"> o los convenios o contratos interadministrativos utilicen la creación de subcuentas, subprogramas, subproyectos, o cualquier otra modalidad de clasificación, deberán implementar la unidad de caja, para buscar eficiencia en el manejo de los recursos que les sitúa la Nación.</w:t>
      </w:r>
    </w:p>
    <w:p w14:paraId="1ED9CDBC" w14:textId="77777777" w:rsidR="0002286F" w:rsidRPr="00357273" w:rsidRDefault="0002286F" w:rsidP="0002286F">
      <w:pPr>
        <w:jc w:val="both"/>
        <w:rPr>
          <w:rFonts w:ascii="Arial" w:hAnsi="Arial" w:cs="Arial"/>
        </w:rPr>
      </w:pPr>
    </w:p>
    <w:p w14:paraId="24B6740C" w14:textId="77777777" w:rsidR="0002286F" w:rsidRDefault="0002286F" w:rsidP="0002286F">
      <w:pPr>
        <w:jc w:val="both"/>
        <w:rPr>
          <w:rFonts w:ascii="Arial" w:hAnsi="Arial" w:cs="Arial"/>
        </w:rPr>
      </w:pPr>
      <w:r w:rsidRPr="00357273">
        <w:rPr>
          <w:rFonts w:ascii="Arial" w:hAnsi="Arial" w:cs="Arial"/>
          <w:b/>
          <w:bCs/>
        </w:rPr>
        <w:t>PARÁGRAFO.</w:t>
      </w:r>
      <w:r w:rsidRPr="00357273">
        <w:rPr>
          <w:rFonts w:ascii="Arial" w:hAnsi="Arial" w:cs="Arial"/>
        </w:rPr>
        <w:t xml:space="preserve"> Los saldos de recursos de portafolios administrados por la Dirección General de Crédito Público y Tesoro Nacional que no se encuentren comprometidos para atender gastos o pago de obligaciones, forman parte de la unidad de caja de la Nación y se podrán utilizar para cumplir las obligaciones para las cuales fueron creados. Sobre estas operaciones de Tesorería dicha Dirección llevará el registro contable correspondiente.</w:t>
      </w:r>
    </w:p>
    <w:p w14:paraId="068EC688" w14:textId="77777777" w:rsidR="0002286F" w:rsidRDefault="0002286F" w:rsidP="0002286F">
      <w:pPr>
        <w:jc w:val="both"/>
        <w:rPr>
          <w:rFonts w:ascii="Arial" w:hAnsi="Arial" w:cs="Arial"/>
        </w:rPr>
      </w:pPr>
    </w:p>
    <w:p w14:paraId="2E62FE8A" w14:textId="77777777" w:rsidR="0002286F" w:rsidRPr="00357273" w:rsidRDefault="0002286F" w:rsidP="0002286F">
      <w:pPr>
        <w:jc w:val="both"/>
        <w:rPr>
          <w:rFonts w:ascii="Arial" w:hAnsi="Arial" w:cs="Arial"/>
        </w:rPr>
      </w:pPr>
      <w:r w:rsidRPr="00357273">
        <w:rPr>
          <w:rFonts w:ascii="Arial" w:hAnsi="Arial" w:cs="Arial"/>
          <w:b/>
          <w:bCs/>
        </w:rPr>
        <w:t>ARTÍCULO 21</w:t>
      </w:r>
      <w:r>
        <w:rPr>
          <w:rFonts w:ascii="Arial" w:hAnsi="Arial" w:cs="Arial"/>
          <w:b/>
          <w:bCs/>
        </w:rPr>
        <w:t>o</w:t>
      </w:r>
      <w:r w:rsidRPr="00357273">
        <w:rPr>
          <w:rFonts w:ascii="Arial" w:hAnsi="Arial" w:cs="Arial"/>
          <w:b/>
          <w:bCs/>
        </w:rPr>
        <w:t>.</w:t>
      </w:r>
      <w:r w:rsidRPr="00357273">
        <w:rPr>
          <w:rFonts w:ascii="Arial" w:hAnsi="Arial" w:cs="Arial"/>
        </w:rPr>
        <w:t xml:space="preserve"> El Gobierno nacional en el decreto de liquidación clasificará los ingresos y gastos y definirá estos últimos.</w:t>
      </w:r>
    </w:p>
    <w:p w14:paraId="26CBB147" w14:textId="77777777" w:rsidR="0002286F" w:rsidRPr="00357273" w:rsidRDefault="0002286F" w:rsidP="0002286F">
      <w:pPr>
        <w:jc w:val="both"/>
        <w:rPr>
          <w:rFonts w:ascii="Arial" w:hAnsi="Arial" w:cs="Arial"/>
        </w:rPr>
      </w:pPr>
    </w:p>
    <w:p w14:paraId="6F5CACA8" w14:textId="77777777" w:rsidR="0002286F" w:rsidRPr="00357273" w:rsidRDefault="0002286F" w:rsidP="0002286F">
      <w:pPr>
        <w:jc w:val="both"/>
        <w:rPr>
          <w:rFonts w:ascii="Arial" w:hAnsi="Arial" w:cs="Arial"/>
        </w:rPr>
      </w:pPr>
      <w:r w:rsidRPr="00357273">
        <w:rPr>
          <w:rFonts w:ascii="Arial" w:hAnsi="Arial" w:cs="Arial"/>
        </w:rPr>
        <w:t>Así mismo, cuando las partidas se incorporen en numerales rentísticos, secciones, programas y subprogramas que no correspondan a su objeto o naturaleza, las ubicará en el sitio que corresponda.</w:t>
      </w:r>
    </w:p>
    <w:p w14:paraId="5158AE41" w14:textId="77777777" w:rsidR="0002286F" w:rsidRPr="00357273" w:rsidRDefault="0002286F" w:rsidP="0002286F">
      <w:pPr>
        <w:jc w:val="both"/>
        <w:rPr>
          <w:rFonts w:ascii="Arial" w:hAnsi="Arial" w:cs="Arial"/>
        </w:rPr>
      </w:pPr>
    </w:p>
    <w:p w14:paraId="5221CBF4" w14:textId="77777777" w:rsidR="0002286F" w:rsidRPr="00357273" w:rsidRDefault="0002286F" w:rsidP="0002286F">
      <w:pPr>
        <w:jc w:val="both"/>
        <w:rPr>
          <w:rFonts w:ascii="Arial" w:hAnsi="Arial" w:cs="Arial"/>
        </w:rPr>
      </w:pPr>
      <w:r w:rsidRPr="00357273">
        <w:rPr>
          <w:rFonts w:ascii="Arial" w:hAnsi="Arial" w:cs="Arial"/>
        </w:rPr>
        <w:t>La Dirección General del Presupuesto Público Nacional del Ministerio de Hacienda y Crédito Público hará mediante resolución, las operaciones que en igual sentido se requieran durante el transcurso de la vigencia.</w:t>
      </w:r>
    </w:p>
    <w:p w14:paraId="759A2F65" w14:textId="77777777" w:rsidR="0002286F" w:rsidRPr="00357273" w:rsidRDefault="0002286F" w:rsidP="0002286F">
      <w:pPr>
        <w:jc w:val="both"/>
        <w:rPr>
          <w:rFonts w:ascii="Arial" w:hAnsi="Arial" w:cs="Arial"/>
        </w:rPr>
      </w:pPr>
    </w:p>
    <w:p w14:paraId="37193B24" w14:textId="77777777" w:rsidR="0002286F" w:rsidRDefault="0002286F" w:rsidP="0002286F">
      <w:pPr>
        <w:jc w:val="both"/>
        <w:rPr>
          <w:rFonts w:ascii="Arial" w:hAnsi="Arial" w:cs="Arial"/>
        </w:rPr>
      </w:pPr>
      <w:r w:rsidRPr="00357273">
        <w:rPr>
          <w:rFonts w:ascii="Arial" w:hAnsi="Arial" w:cs="Arial"/>
        </w:rPr>
        <w:t>Cuando se trate del presupuesto de gastos de inversión requerirá el concepto previo favorable del Departamento Nacional de Planeación - Dirección de Programación de Inversiones Públicas.</w:t>
      </w:r>
    </w:p>
    <w:p w14:paraId="5DFE9AE2" w14:textId="77777777" w:rsidR="0002286F" w:rsidRDefault="0002286F" w:rsidP="0002286F">
      <w:pPr>
        <w:jc w:val="both"/>
        <w:rPr>
          <w:rFonts w:ascii="Arial" w:hAnsi="Arial" w:cs="Arial"/>
        </w:rPr>
      </w:pPr>
    </w:p>
    <w:p w14:paraId="0B88C2E5" w14:textId="77777777" w:rsidR="0002286F" w:rsidRPr="00357273" w:rsidRDefault="0002286F" w:rsidP="0002286F">
      <w:pPr>
        <w:jc w:val="both"/>
        <w:rPr>
          <w:rFonts w:ascii="Arial" w:hAnsi="Arial" w:cs="Arial"/>
        </w:rPr>
      </w:pPr>
      <w:r w:rsidRPr="00357273">
        <w:rPr>
          <w:rFonts w:ascii="Arial" w:hAnsi="Arial" w:cs="Arial"/>
          <w:b/>
          <w:bCs/>
        </w:rPr>
        <w:t>ARTÍCULO 22o.</w:t>
      </w:r>
      <w:r w:rsidRPr="00357273">
        <w:rPr>
          <w:rFonts w:ascii="Arial" w:hAnsi="Arial" w:cs="Arial"/>
        </w:rPr>
        <w:t xml:space="preserve"> El Ministerio de Hacienda y Crédito Público - Dirección General del Presupuesto Público Nacional, de oficio o a petición del jefe del órgano respectivo, hará por resolución las aclaraciones y correcciones de leyenda necesarias para enmendar los errores de transcripción y aritméticos que figuren en el Presupuesto General de la Nación para la vigencia fiscal de 202</w:t>
      </w:r>
      <w:r>
        <w:rPr>
          <w:rFonts w:ascii="Arial" w:hAnsi="Arial" w:cs="Arial"/>
        </w:rPr>
        <w:t>6</w:t>
      </w:r>
      <w:r w:rsidRPr="00357273">
        <w:rPr>
          <w:rFonts w:ascii="Arial" w:hAnsi="Arial" w:cs="Arial"/>
        </w:rPr>
        <w:t>.</w:t>
      </w:r>
    </w:p>
    <w:p w14:paraId="18A98929" w14:textId="77777777" w:rsidR="0002286F" w:rsidRPr="00357273" w:rsidRDefault="0002286F" w:rsidP="0002286F">
      <w:pPr>
        <w:jc w:val="both"/>
        <w:rPr>
          <w:rFonts w:ascii="Arial" w:hAnsi="Arial" w:cs="Arial"/>
        </w:rPr>
      </w:pPr>
    </w:p>
    <w:p w14:paraId="3AFFA5B0" w14:textId="77777777" w:rsidR="0002286F" w:rsidRDefault="0002286F" w:rsidP="0002286F">
      <w:pPr>
        <w:jc w:val="both"/>
        <w:rPr>
          <w:rFonts w:ascii="Arial" w:hAnsi="Arial" w:cs="Arial"/>
        </w:rPr>
      </w:pPr>
      <w:r w:rsidRPr="00357273">
        <w:rPr>
          <w:rFonts w:ascii="Arial" w:hAnsi="Arial" w:cs="Arial"/>
        </w:rPr>
        <w:t>Cuando se trate de aclaraciones y correcciones de leyenda del presupuesto de gastos de inversión, se requerirá el concepto previo favorable del Departamento Nacional de Planeación - Dirección de Programación de Inversiones Públicas.</w:t>
      </w:r>
    </w:p>
    <w:p w14:paraId="7C8428D3" w14:textId="77777777" w:rsidR="0002286F" w:rsidRDefault="0002286F" w:rsidP="0002286F">
      <w:pPr>
        <w:jc w:val="both"/>
        <w:rPr>
          <w:rFonts w:ascii="Arial" w:hAnsi="Arial" w:cs="Arial"/>
        </w:rPr>
      </w:pPr>
    </w:p>
    <w:p w14:paraId="751F2953" w14:textId="77777777" w:rsidR="0002286F" w:rsidRPr="00357273" w:rsidRDefault="0002286F" w:rsidP="0002286F">
      <w:pPr>
        <w:jc w:val="both"/>
        <w:rPr>
          <w:rFonts w:ascii="Arial" w:hAnsi="Arial" w:cs="Arial"/>
        </w:rPr>
      </w:pPr>
      <w:r w:rsidRPr="00357273">
        <w:rPr>
          <w:rFonts w:ascii="Arial" w:hAnsi="Arial" w:cs="Arial"/>
          <w:b/>
          <w:bCs/>
        </w:rPr>
        <w:t>ARTÍCULO 23</w:t>
      </w:r>
      <w:r>
        <w:rPr>
          <w:rFonts w:ascii="Arial" w:hAnsi="Arial" w:cs="Arial"/>
          <w:b/>
          <w:bCs/>
        </w:rPr>
        <w:t>o</w:t>
      </w:r>
      <w:r w:rsidRPr="00357273">
        <w:rPr>
          <w:rFonts w:ascii="Arial" w:hAnsi="Arial" w:cs="Arial"/>
          <w:b/>
          <w:bCs/>
        </w:rPr>
        <w:t>.</w:t>
      </w:r>
      <w:r w:rsidRPr="00357273">
        <w:rPr>
          <w:rFonts w:ascii="Arial" w:hAnsi="Arial" w:cs="Arial"/>
        </w:rPr>
        <w:t xml:space="preserve"> Los órganos de que trata el artículo 3o de la presente ley son los únicos responsables por el registro de su gestión financiera pública en el Sistema Integrado de Información Financiera </w:t>
      </w:r>
      <w:r>
        <w:rPr>
          <w:rFonts w:ascii="Arial" w:hAnsi="Arial" w:cs="Arial"/>
        </w:rPr>
        <w:t xml:space="preserve">- </w:t>
      </w:r>
      <w:r w:rsidRPr="00357273">
        <w:rPr>
          <w:rFonts w:ascii="Arial" w:hAnsi="Arial" w:cs="Arial"/>
        </w:rPr>
        <w:t>SIIF Nación.</w:t>
      </w:r>
    </w:p>
    <w:p w14:paraId="47814CF6" w14:textId="77777777" w:rsidR="0002286F" w:rsidRPr="00357273" w:rsidRDefault="0002286F" w:rsidP="0002286F">
      <w:pPr>
        <w:jc w:val="both"/>
        <w:rPr>
          <w:rFonts w:ascii="Arial" w:hAnsi="Arial" w:cs="Arial"/>
        </w:rPr>
      </w:pPr>
    </w:p>
    <w:p w14:paraId="4672644A" w14:textId="77777777" w:rsidR="0002286F" w:rsidRDefault="0002286F" w:rsidP="0002286F">
      <w:pPr>
        <w:jc w:val="both"/>
        <w:rPr>
          <w:rFonts w:ascii="Arial" w:hAnsi="Arial" w:cs="Arial"/>
        </w:rPr>
      </w:pPr>
      <w:r w:rsidRPr="00357273">
        <w:rPr>
          <w:rFonts w:ascii="Arial" w:hAnsi="Arial" w:cs="Arial"/>
        </w:rPr>
        <w:t xml:space="preserve">No se requerirá el envío de ninguna información a la Dirección General del Presupuesto Público Nacional del Ministerio de Hacienda y Crédito Público, que quede registrada en el Sistema Integrado de Información Financiera </w:t>
      </w:r>
      <w:r>
        <w:rPr>
          <w:rFonts w:ascii="Arial" w:hAnsi="Arial" w:cs="Arial"/>
        </w:rPr>
        <w:t xml:space="preserve">- </w:t>
      </w:r>
      <w:r w:rsidRPr="00357273">
        <w:rPr>
          <w:rFonts w:ascii="Arial" w:hAnsi="Arial" w:cs="Arial"/>
        </w:rPr>
        <w:t xml:space="preserve">SIIF Nación, salvo en aquellos casos en que </w:t>
      </w:r>
      <w:r>
        <w:rPr>
          <w:rFonts w:ascii="Arial" w:hAnsi="Arial" w:cs="Arial"/>
        </w:rPr>
        <w:t>é</w:t>
      </w:r>
      <w:r w:rsidRPr="00357273">
        <w:rPr>
          <w:rFonts w:ascii="Arial" w:hAnsi="Arial" w:cs="Arial"/>
        </w:rPr>
        <w:t>sta de forma expresa lo solicite.</w:t>
      </w:r>
    </w:p>
    <w:p w14:paraId="2D7E4C71" w14:textId="77777777" w:rsidR="0002286F" w:rsidRDefault="0002286F" w:rsidP="0002286F">
      <w:pPr>
        <w:jc w:val="both"/>
        <w:rPr>
          <w:rFonts w:ascii="Arial" w:hAnsi="Arial" w:cs="Arial"/>
        </w:rPr>
      </w:pPr>
    </w:p>
    <w:p w14:paraId="6147518E" w14:textId="77777777" w:rsidR="0002286F" w:rsidRPr="00357273" w:rsidRDefault="0002286F" w:rsidP="0002286F">
      <w:pPr>
        <w:jc w:val="both"/>
        <w:rPr>
          <w:rFonts w:ascii="Arial" w:hAnsi="Arial" w:cs="Arial"/>
        </w:rPr>
      </w:pPr>
      <w:r w:rsidRPr="00357273">
        <w:rPr>
          <w:rFonts w:ascii="Arial" w:hAnsi="Arial" w:cs="Arial"/>
          <w:b/>
          <w:bCs/>
        </w:rPr>
        <w:t>ARTÍCULO 24</w:t>
      </w:r>
      <w:r>
        <w:rPr>
          <w:rFonts w:ascii="Arial" w:hAnsi="Arial" w:cs="Arial"/>
          <w:b/>
          <w:bCs/>
        </w:rPr>
        <w:t>o</w:t>
      </w:r>
      <w:r w:rsidRPr="00357273">
        <w:rPr>
          <w:rFonts w:ascii="Arial" w:hAnsi="Arial" w:cs="Arial"/>
          <w:b/>
          <w:bCs/>
        </w:rPr>
        <w:t>.</w:t>
      </w:r>
      <w:r w:rsidRPr="00357273">
        <w:rPr>
          <w:rFonts w:ascii="Arial" w:hAnsi="Arial" w:cs="Arial"/>
        </w:rPr>
        <w:t xml:space="preserve"> Cuando los órganos que hacen parte del Presupuesto General de la Nación celebren contratos entre sí que afecten sus presupuestos, con excepción de los de crédito, harán los ajustes mediante resoluciones proferidas por el jefe del órgano respectivo. En el caso de los Establecimientos Públicos del orden nacional, las Superintendencias y Unidades Administrativas Especiales con personería jurídica, dichos ajustes deben realizarse por acuerdo o resolución de las juntas o consejos directivos; en ausencia de estos por el representante legal del órgano.</w:t>
      </w:r>
    </w:p>
    <w:p w14:paraId="0810B1DF" w14:textId="77777777" w:rsidR="0002286F" w:rsidRPr="00357273" w:rsidRDefault="0002286F" w:rsidP="0002286F">
      <w:pPr>
        <w:jc w:val="both"/>
        <w:rPr>
          <w:rFonts w:ascii="Arial" w:hAnsi="Arial" w:cs="Arial"/>
        </w:rPr>
      </w:pPr>
    </w:p>
    <w:p w14:paraId="0384601A" w14:textId="77777777" w:rsidR="0002286F" w:rsidRPr="00357273" w:rsidRDefault="0002286F" w:rsidP="0002286F">
      <w:pPr>
        <w:jc w:val="both"/>
        <w:rPr>
          <w:rFonts w:ascii="Arial" w:hAnsi="Arial" w:cs="Arial"/>
        </w:rPr>
      </w:pPr>
      <w:r w:rsidRPr="00357273">
        <w:rPr>
          <w:rFonts w:ascii="Arial" w:hAnsi="Arial" w:cs="Arial"/>
        </w:rPr>
        <w:t>Los actos administrativos a que se refiere el inciso anterior deberán ser remitidos al Ministerio de Hacienda y Crédito Público - Dirección General del Presupuesto Público Nacional, acompañados del respectivo certificado en que se haga constar que se recaudarán los recursos expedidos por el órgano contratista y su justificación económica, para la aprobación de las operaciones presupuestales en ellos contenidas, requisito sin el cual no podrán ser ejecutados. De conformidad con el artículo 8 de la Ley 819 de 2003, los recursos deberán ser incorporados y ejecutados en la misma vigencia fiscal en la que se lleve a cabo la aprobación.</w:t>
      </w:r>
    </w:p>
    <w:p w14:paraId="08677FBE" w14:textId="77777777" w:rsidR="0002286F" w:rsidRPr="00357273" w:rsidRDefault="0002286F" w:rsidP="0002286F">
      <w:pPr>
        <w:jc w:val="both"/>
        <w:rPr>
          <w:rFonts w:ascii="Arial" w:hAnsi="Arial" w:cs="Arial"/>
        </w:rPr>
      </w:pPr>
    </w:p>
    <w:p w14:paraId="059C5BA4" w14:textId="77777777" w:rsidR="0002286F" w:rsidRPr="00357273" w:rsidRDefault="0002286F" w:rsidP="0002286F">
      <w:pPr>
        <w:jc w:val="both"/>
        <w:rPr>
          <w:rFonts w:ascii="Arial" w:hAnsi="Arial" w:cs="Arial"/>
        </w:rPr>
      </w:pPr>
      <w:r w:rsidRPr="00357273">
        <w:rPr>
          <w:rFonts w:ascii="Arial" w:hAnsi="Arial" w:cs="Arial"/>
        </w:rPr>
        <w:lastRenderedPageBreak/>
        <w:t>Cuando en los convenios se pacte pago anticipado y para el cumplimiento de su objeto el órgano contratista requiera contratar con un tercero, solo podrá solicitarse el giro efectivo de los recursos a la Dirección General de Crédito Público y Tesoro Nacional del Ministerio de Hacienda y Crédito Público una vez dicho órgano adquiera el compromiso presupuestal y se encuentren cumplidos los requisitos que hagan exigible su pago a favor del beneficiario final.</w:t>
      </w:r>
    </w:p>
    <w:p w14:paraId="5A745E38" w14:textId="77777777" w:rsidR="0002286F" w:rsidRPr="00357273" w:rsidRDefault="0002286F" w:rsidP="0002286F">
      <w:pPr>
        <w:jc w:val="both"/>
        <w:rPr>
          <w:rFonts w:ascii="Arial" w:hAnsi="Arial" w:cs="Arial"/>
        </w:rPr>
      </w:pPr>
    </w:p>
    <w:p w14:paraId="3D4F7AA9" w14:textId="77777777" w:rsidR="0002286F" w:rsidRPr="00357273" w:rsidRDefault="0002286F" w:rsidP="0002286F">
      <w:pPr>
        <w:jc w:val="both"/>
        <w:rPr>
          <w:rFonts w:ascii="Arial" w:hAnsi="Arial" w:cs="Arial"/>
        </w:rPr>
      </w:pPr>
      <w:r w:rsidRPr="00357273">
        <w:rPr>
          <w:rFonts w:ascii="Arial" w:hAnsi="Arial" w:cs="Arial"/>
        </w:rPr>
        <w:t>Tratándose de gastos de inversión, requerirán el concepto previo favorable del Departamento Nacional de Planeación - Dirección de Programación de Inversiones Públicas.</w:t>
      </w:r>
    </w:p>
    <w:p w14:paraId="2D2189F3" w14:textId="77777777" w:rsidR="0002286F" w:rsidRPr="00357273" w:rsidRDefault="0002286F" w:rsidP="0002286F">
      <w:pPr>
        <w:jc w:val="both"/>
        <w:rPr>
          <w:rFonts w:ascii="Arial" w:hAnsi="Arial" w:cs="Arial"/>
        </w:rPr>
      </w:pPr>
    </w:p>
    <w:p w14:paraId="7AB5FFF9" w14:textId="77777777" w:rsidR="0002286F" w:rsidRDefault="0002286F" w:rsidP="0002286F">
      <w:pPr>
        <w:jc w:val="both"/>
        <w:rPr>
          <w:rFonts w:ascii="Arial" w:hAnsi="Arial" w:cs="Arial"/>
        </w:rPr>
      </w:pPr>
      <w:r w:rsidRPr="00357273">
        <w:rPr>
          <w:rFonts w:ascii="Arial" w:hAnsi="Arial" w:cs="Arial"/>
        </w:rPr>
        <w:t>Los jefes de los órganos responderán por la legalidad de los actos en mención.</w:t>
      </w:r>
    </w:p>
    <w:p w14:paraId="3329E559" w14:textId="77777777" w:rsidR="0002286F" w:rsidRDefault="0002286F" w:rsidP="0002286F">
      <w:pPr>
        <w:jc w:val="both"/>
        <w:rPr>
          <w:rFonts w:ascii="Arial" w:hAnsi="Arial" w:cs="Arial"/>
        </w:rPr>
      </w:pPr>
    </w:p>
    <w:p w14:paraId="695064C4" w14:textId="77777777" w:rsidR="0002286F" w:rsidRPr="00357273" w:rsidRDefault="0002286F" w:rsidP="0002286F">
      <w:pPr>
        <w:jc w:val="both"/>
        <w:rPr>
          <w:rFonts w:ascii="Arial" w:hAnsi="Arial" w:cs="Arial"/>
        </w:rPr>
      </w:pPr>
      <w:r w:rsidRPr="00357273">
        <w:rPr>
          <w:rFonts w:ascii="Arial" w:hAnsi="Arial" w:cs="Arial"/>
          <w:b/>
          <w:bCs/>
        </w:rPr>
        <w:t>ARTÍCULO 25</w:t>
      </w:r>
      <w:r>
        <w:rPr>
          <w:rFonts w:ascii="Arial" w:hAnsi="Arial" w:cs="Arial"/>
          <w:b/>
          <w:bCs/>
        </w:rPr>
        <w:t>o</w:t>
      </w:r>
      <w:r w:rsidRPr="00357273">
        <w:rPr>
          <w:rFonts w:ascii="Arial" w:hAnsi="Arial" w:cs="Arial"/>
          <w:b/>
          <w:bCs/>
        </w:rPr>
        <w:t>.</w:t>
      </w:r>
      <w:r w:rsidRPr="00357273">
        <w:rPr>
          <w:rFonts w:ascii="Arial" w:hAnsi="Arial" w:cs="Arial"/>
        </w:rPr>
        <w:t xml:space="preserve"> Salvo lo dispuesto por el artículo 47 de la Ley 1450 de 2011, ningún órgano podrá contraer compromisos que impliquen el pago de cuotas a organismos internacionales con cargo al Presupuesto General de la Nación, sin que exista la ley aprobatoria de tratados públicos o que el Presidente de la República haya autorizado su aplicación provisional en los términos del artículo 224 de la Constitución Política.</w:t>
      </w:r>
    </w:p>
    <w:p w14:paraId="4C36A073" w14:textId="77777777" w:rsidR="0002286F" w:rsidRPr="00357273" w:rsidRDefault="0002286F" w:rsidP="0002286F">
      <w:pPr>
        <w:jc w:val="both"/>
        <w:rPr>
          <w:rFonts w:ascii="Arial" w:hAnsi="Arial" w:cs="Arial"/>
        </w:rPr>
      </w:pPr>
    </w:p>
    <w:p w14:paraId="66B62F2C" w14:textId="77777777" w:rsidR="0002286F" w:rsidRPr="00357273" w:rsidRDefault="0002286F" w:rsidP="0002286F">
      <w:pPr>
        <w:jc w:val="both"/>
        <w:rPr>
          <w:rFonts w:ascii="Arial" w:hAnsi="Arial" w:cs="Arial"/>
        </w:rPr>
      </w:pPr>
      <w:r w:rsidRPr="00357273">
        <w:rPr>
          <w:rFonts w:ascii="Arial" w:hAnsi="Arial" w:cs="Arial"/>
        </w:rPr>
        <w:t>Una vez cumplidos los requisitos del inciso anterior, previa autorización del Ministerio de Relaciones Exteriores, los Establecimientos Públicos del orden nacional solo podrán pagar con cargo a sus recursos propios las cuotas a dichos organismos.</w:t>
      </w:r>
    </w:p>
    <w:p w14:paraId="763C8B30" w14:textId="77777777" w:rsidR="0002286F" w:rsidRPr="00357273" w:rsidRDefault="0002286F" w:rsidP="0002286F">
      <w:pPr>
        <w:jc w:val="both"/>
        <w:rPr>
          <w:rFonts w:ascii="Arial" w:hAnsi="Arial" w:cs="Arial"/>
        </w:rPr>
      </w:pPr>
    </w:p>
    <w:p w14:paraId="0BB4B956" w14:textId="77777777" w:rsidR="0002286F" w:rsidRPr="00357273" w:rsidRDefault="0002286F" w:rsidP="0002286F">
      <w:pPr>
        <w:jc w:val="both"/>
        <w:rPr>
          <w:rFonts w:ascii="Arial" w:hAnsi="Arial" w:cs="Arial"/>
        </w:rPr>
      </w:pPr>
      <w:r w:rsidRPr="00357273">
        <w:rPr>
          <w:rFonts w:ascii="Arial" w:hAnsi="Arial" w:cs="Arial"/>
        </w:rPr>
        <w:t>Los aportes y contribuciones de la República de Colombia a los organismos financieros internacionales se pagarán con cargo al Presupuesto General de la Nación, salvo en aquellos casos en que los aportes se contabilicen como reservas internacionales, que serán pagados de conformidad con lo previsto en la Ley 31 de 1992 o aquellas que la modifiquen o adicionen.</w:t>
      </w:r>
    </w:p>
    <w:p w14:paraId="2F36C653" w14:textId="77777777" w:rsidR="0002286F" w:rsidRPr="00357273" w:rsidRDefault="0002286F" w:rsidP="0002286F">
      <w:pPr>
        <w:jc w:val="both"/>
        <w:rPr>
          <w:rFonts w:ascii="Arial" w:hAnsi="Arial" w:cs="Arial"/>
        </w:rPr>
      </w:pPr>
    </w:p>
    <w:p w14:paraId="63632CD3" w14:textId="77777777" w:rsidR="0002286F" w:rsidRDefault="0002286F" w:rsidP="0002286F">
      <w:pPr>
        <w:jc w:val="both"/>
        <w:rPr>
          <w:rFonts w:ascii="Arial" w:hAnsi="Arial" w:cs="Arial"/>
        </w:rPr>
      </w:pPr>
      <w:r w:rsidRPr="00357273">
        <w:rPr>
          <w:rFonts w:ascii="Arial" w:hAnsi="Arial" w:cs="Arial"/>
        </w:rPr>
        <w:t>Los compromisos que se adquieran en el marco de tratados o convenios internacionales, de los cuales Colombia haga parte y cuya vinculación haya sido aprobada por Ley de la República, no requerirán de autorización de vigencias futuras, no obstante, se deberá contar con aval fiscal previo por parte del Consejo Superior de Política Fiscal (C</w:t>
      </w:r>
      <w:r>
        <w:rPr>
          <w:rFonts w:ascii="Arial" w:hAnsi="Arial" w:cs="Arial"/>
        </w:rPr>
        <w:t>ONFIS</w:t>
      </w:r>
      <w:r w:rsidRPr="00357273">
        <w:rPr>
          <w:rFonts w:ascii="Arial" w:hAnsi="Arial" w:cs="Arial"/>
        </w:rPr>
        <w:t>).</w:t>
      </w:r>
    </w:p>
    <w:p w14:paraId="6EBB9036" w14:textId="77777777" w:rsidR="0002286F" w:rsidRDefault="0002286F" w:rsidP="0002286F">
      <w:pPr>
        <w:jc w:val="both"/>
        <w:rPr>
          <w:rFonts w:ascii="Arial" w:hAnsi="Arial" w:cs="Arial"/>
        </w:rPr>
      </w:pPr>
    </w:p>
    <w:p w14:paraId="2C986799" w14:textId="77777777" w:rsidR="0002286F" w:rsidRPr="008C5C0D" w:rsidRDefault="0002286F" w:rsidP="0002286F">
      <w:pPr>
        <w:jc w:val="both"/>
        <w:rPr>
          <w:rFonts w:ascii="Arial" w:hAnsi="Arial" w:cs="Arial"/>
        </w:rPr>
      </w:pPr>
      <w:r w:rsidRPr="008C5C0D">
        <w:rPr>
          <w:rFonts w:ascii="Arial" w:hAnsi="Arial" w:cs="Arial"/>
          <w:b/>
          <w:bCs/>
        </w:rPr>
        <w:t>ARTÍCULO 26o.</w:t>
      </w:r>
      <w:r w:rsidRPr="008C5C0D">
        <w:rPr>
          <w:rFonts w:ascii="Arial" w:hAnsi="Arial" w:cs="Arial"/>
        </w:rPr>
        <w:t xml:space="preserve"> Los órganos que conforman el Presupuesto General de la Nación deben reintegrar dentro del primer trimestre de 202</w:t>
      </w:r>
      <w:r>
        <w:rPr>
          <w:rFonts w:ascii="Arial" w:hAnsi="Arial" w:cs="Arial"/>
        </w:rPr>
        <w:t>6</w:t>
      </w:r>
      <w:r w:rsidRPr="008C5C0D">
        <w:rPr>
          <w:rFonts w:ascii="Arial" w:hAnsi="Arial" w:cs="Arial"/>
        </w:rPr>
        <w:t xml:space="preserve"> a la Dirección General de Crédito Público y Tesoro Nacional del Ministerio de Hacienda y Crédito Público los recursos de la Nación, y a sus tesorerías cuando correspondan a recursos propios, que no estén amparando compromisos u obligaciones, y que correspondan a apropiaciones presupuestales de vigencias fiscales anteriores, incluidos sus rendimientos financieros, diferencial cambiario, y demás réditos originados en aquellos, con el soporte correspondiente.</w:t>
      </w:r>
    </w:p>
    <w:p w14:paraId="6DCB1559" w14:textId="77777777" w:rsidR="0002286F" w:rsidRPr="008C5C0D" w:rsidRDefault="0002286F" w:rsidP="0002286F">
      <w:pPr>
        <w:jc w:val="both"/>
        <w:rPr>
          <w:rFonts w:ascii="Arial" w:hAnsi="Arial" w:cs="Arial"/>
        </w:rPr>
      </w:pPr>
    </w:p>
    <w:p w14:paraId="22FEDD16" w14:textId="77777777" w:rsidR="0002286F" w:rsidRPr="008C5C0D" w:rsidRDefault="0002286F" w:rsidP="0002286F">
      <w:pPr>
        <w:jc w:val="both"/>
        <w:rPr>
          <w:rFonts w:ascii="Arial" w:hAnsi="Arial" w:cs="Arial"/>
        </w:rPr>
      </w:pPr>
      <w:r w:rsidRPr="008C5C0D">
        <w:rPr>
          <w:rFonts w:ascii="Arial" w:hAnsi="Arial" w:cs="Arial"/>
        </w:rPr>
        <w:t>La presente disposición también se aplica a los recursos de convenios celebrados con organismos internacionales, incluyendo los de contrapartida.</w:t>
      </w:r>
    </w:p>
    <w:p w14:paraId="2674623F" w14:textId="77777777" w:rsidR="0002286F" w:rsidRPr="008C5C0D" w:rsidRDefault="0002286F" w:rsidP="0002286F">
      <w:pPr>
        <w:jc w:val="both"/>
        <w:rPr>
          <w:rFonts w:ascii="Arial" w:hAnsi="Arial" w:cs="Arial"/>
        </w:rPr>
      </w:pPr>
    </w:p>
    <w:p w14:paraId="59E9C8C7" w14:textId="77777777" w:rsidR="0002286F" w:rsidRPr="008C5C0D" w:rsidRDefault="0002286F" w:rsidP="0002286F">
      <w:pPr>
        <w:jc w:val="both"/>
        <w:rPr>
          <w:rFonts w:ascii="Arial" w:hAnsi="Arial" w:cs="Arial"/>
        </w:rPr>
      </w:pPr>
      <w:r w:rsidRPr="008C5C0D">
        <w:rPr>
          <w:rFonts w:ascii="Arial" w:hAnsi="Arial" w:cs="Arial"/>
        </w:rPr>
        <w:t>Así mismo, los órganos que conforman el Presupuesto General de la Nación, de conformidad con el artículo 36 de la Ley 1955 de 2019, deberán reintegrar a la Dirección General de Crédito Público y Tesoro Nacional dentro del primer mes de 202</w:t>
      </w:r>
      <w:r>
        <w:rPr>
          <w:rFonts w:ascii="Arial" w:hAnsi="Arial" w:cs="Arial"/>
        </w:rPr>
        <w:t>6</w:t>
      </w:r>
      <w:r w:rsidRPr="008C5C0D">
        <w:rPr>
          <w:rFonts w:ascii="Arial" w:hAnsi="Arial" w:cs="Arial"/>
        </w:rPr>
        <w:t xml:space="preserve"> los recursos del Presupuesto General de la Nación que hayan sido girados a entidades financieras y que no hayan sido pagados a los beneficiarios finales. Estos recursos se constituirán como acreedores varios sujetos a devolución y serán puestos a disposición de la Entidad Financiera cuando se haga exigible su pago a beneficiarios finales, sin que esto implique operación presupuestal alguna, entendiendo que se trata de una operación de manejo eficiente de Tesorería.</w:t>
      </w:r>
    </w:p>
    <w:p w14:paraId="78C8557A" w14:textId="77777777" w:rsidR="0002286F" w:rsidRPr="008C5C0D" w:rsidRDefault="0002286F" w:rsidP="0002286F">
      <w:pPr>
        <w:jc w:val="both"/>
        <w:rPr>
          <w:rFonts w:ascii="Arial" w:hAnsi="Arial" w:cs="Arial"/>
        </w:rPr>
      </w:pPr>
    </w:p>
    <w:p w14:paraId="38842BB2" w14:textId="77777777" w:rsidR="0002286F" w:rsidRDefault="0002286F" w:rsidP="0002286F">
      <w:pPr>
        <w:jc w:val="both"/>
        <w:rPr>
          <w:rFonts w:ascii="Arial" w:hAnsi="Arial" w:cs="Arial"/>
          <w:b/>
          <w:bCs/>
          <w:color w:val="FF0000"/>
        </w:rPr>
      </w:pPr>
      <w:r w:rsidRPr="008C5C0D">
        <w:rPr>
          <w:rFonts w:ascii="Arial" w:hAnsi="Arial" w:cs="Arial"/>
          <w:b/>
          <w:bCs/>
        </w:rPr>
        <w:t>ARTÍCULO 27o.</w:t>
      </w:r>
      <w:r>
        <w:rPr>
          <w:rFonts w:ascii="Arial" w:hAnsi="Arial" w:cs="Arial"/>
        </w:rPr>
        <w:t xml:space="preserve"> </w:t>
      </w:r>
      <w:r w:rsidRPr="008C5C0D">
        <w:rPr>
          <w:rFonts w:ascii="Arial" w:hAnsi="Arial" w:cs="Arial"/>
        </w:rPr>
        <w:t>Cuando exista apropiación presupuestal en el Servicio de la Deuda Pública podrán efectuarse anticipos en el pago de operaciones de crédito público. Igualmente, podrán atenderse con cargo a la vigencia en curso las obligaciones del servicio de la deuda pública correspondiente al mes de enero 202</w:t>
      </w:r>
      <w:r>
        <w:rPr>
          <w:rFonts w:ascii="Arial" w:hAnsi="Arial" w:cs="Arial"/>
        </w:rPr>
        <w:t>7</w:t>
      </w:r>
      <w:r w:rsidRPr="008C5C0D">
        <w:rPr>
          <w:rFonts w:ascii="Arial" w:hAnsi="Arial" w:cs="Arial"/>
        </w:rPr>
        <w:t>. Así mismo, con cargo a las apropiaciones del servicio de la deuda de la vigencia 202</w:t>
      </w:r>
      <w:r>
        <w:rPr>
          <w:rFonts w:ascii="Arial" w:hAnsi="Arial" w:cs="Arial"/>
        </w:rPr>
        <w:t>5</w:t>
      </w:r>
      <w:r w:rsidRPr="008C5C0D">
        <w:rPr>
          <w:rFonts w:ascii="Arial" w:hAnsi="Arial" w:cs="Arial"/>
        </w:rPr>
        <w:t xml:space="preserve"> se podrán atender compromisos u obligaciones correspondientes a la vigencia fiscal 202</w:t>
      </w:r>
      <w:r>
        <w:rPr>
          <w:rFonts w:ascii="Arial" w:hAnsi="Arial" w:cs="Arial"/>
        </w:rPr>
        <w:t>6</w:t>
      </w:r>
      <w:r w:rsidRPr="008C5C0D">
        <w:rPr>
          <w:rFonts w:ascii="Arial" w:hAnsi="Arial" w:cs="Arial"/>
        </w:rPr>
        <w:t>.</w:t>
      </w:r>
      <w:r>
        <w:rPr>
          <w:rFonts w:ascii="Arial" w:hAnsi="Arial" w:cs="Arial"/>
        </w:rPr>
        <w:t xml:space="preserve"> </w:t>
      </w:r>
    </w:p>
    <w:p w14:paraId="418D279A" w14:textId="77777777" w:rsidR="0002286F" w:rsidRDefault="0002286F" w:rsidP="0002286F">
      <w:pPr>
        <w:jc w:val="both"/>
        <w:rPr>
          <w:rFonts w:ascii="Arial" w:hAnsi="Arial" w:cs="Arial"/>
        </w:rPr>
      </w:pPr>
    </w:p>
    <w:p w14:paraId="5F3513EA" w14:textId="77777777" w:rsidR="0002286F" w:rsidRPr="00357273" w:rsidRDefault="0002286F" w:rsidP="0002286F">
      <w:pPr>
        <w:jc w:val="both"/>
        <w:rPr>
          <w:rFonts w:ascii="Arial" w:hAnsi="Arial" w:cs="Arial"/>
        </w:rPr>
      </w:pPr>
      <w:r w:rsidRPr="00357273">
        <w:rPr>
          <w:rFonts w:ascii="Arial" w:hAnsi="Arial" w:cs="Arial"/>
          <w:b/>
          <w:bCs/>
        </w:rPr>
        <w:t>ARTÍCULO 2</w:t>
      </w:r>
      <w:r>
        <w:rPr>
          <w:rFonts w:ascii="Arial" w:hAnsi="Arial" w:cs="Arial"/>
          <w:b/>
          <w:bCs/>
        </w:rPr>
        <w:t>8</w:t>
      </w:r>
      <w:r w:rsidRPr="00357273">
        <w:rPr>
          <w:rFonts w:ascii="Arial" w:hAnsi="Arial" w:cs="Arial"/>
          <w:b/>
          <w:bCs/>
        </w:rPr>
        <w:t>o</w:t>
      </w:r>
      <w:r>
        <w:rPr>
          <w:rFonts w:ascii="Arial" w:hAnsi="Arial" w:cs="Arial"/>
        </w:rPr>
        <w:t xml:space="preserve">. </w:t>
      </w:r>
      <w:r w:rsidRPr="00357273">
        <w:rPr>
          <w:rFonts w:ascii="Arial" w:hAnsi="Arial" w:cs="Arial"/>
        </w:rPr>
        <w:t>Los gastos que sean necesarios para la contratación, ejecución, administración y servicio de las operaciones de crédito público, las operaciones asimiladas, las operaciones propias del manejo de la deuda pública, las conexas con las anteriores, y las demás relacionadas con los recursos del crédito, serán atendidos con cargo a las apropiaciones del servicio de la deuda pública; así como, los gastos que sean necesarios para la contratación, ejecución y administración de títulos de deuda pública y de las operaciones de tesorería de la Dirección General de Crédito Público y Tesoro Nacional del Ministerio de Hacienda y Crédito Público y sus conexas.</w:t>
      </w:r>
    </w:p>
    <w:p w14:paraId="1249D11A" w14:textId="77777777" w:rsidR="0002286F" w:rsidRPr="00357273" w:rsidRDefault="0002286F" w:rsidP="0002286F">
      <w:pPr>
        <w:jc w:val="both"/>
        <w:rPr>
          <w:rFonts w:ascii="Arial" w:hAnsi="Arial" w:cs="Arial"/>
        </w:rPr>
      </w:pPr>
    </w:p>
    <w:p w14:paraId="34E784CC" w14:textId="77777777" w:rsidR="0002286F" w:rsidRPr="00357273" w:rsidRDefault="0002286F" w:rsidP="0002286F">
      <w:pPr>
        <w:jc w:val="both"/>
        <w:rPr>
          <w:rFonts w:ascii="Arial" w:hAnsi="Arial" w:cs="Arial"/>
        </w:rPr>
      </w:pPr>
      <w:r w:rsidRPr="00357273">
        <w:rPr>
          <w:rFonts w:ascii="Arial" w:hAnsi="Arial" w:cs="Arial"/>
        </w:rPr>
        <w:t>De conformidad con el artículo 46 del Estatuto Orgánico del Presupuesto, las pérdidas del Banco de la República se atenderán mediante la emisión de bonos y otros títulos de deuda pública. La emisión de estos bonos o títulos se realizará en condiciones de mercado, no implicará operación presupuestal alguna y solo debe presupuestarse para efectos del pago de intereses y de su redención.</w:t>
      </w:r>
    </w:p>
    <w:p w14:paraId="30DE6259" w14:textId="77777777" w:rsidR="0002286F" w:rsidRPr="00357273" w:rsidRDefault="0002286F" w:rsidP="0002286F">
      <w:pPr>
        <w:jc w:val="both"/>
        <w:rPr>
          <w:rFonts w:ascii="Arial" w:hAnsi="Arial" w:cs="Arial"/>
        </w:rPr>
      </w:pPr>
    </w:p>
    <w:p w14:paraId="5E6FBACF" w14:textId="77777777" w:rsidR="0002286F" w:rsidRDefault="0002286F" w:rsidP="0002286F">
      <w:pPr>
        <w:jc w:val="both"/>
        <w:rPr>
          <w:rFonts w:ascii="Arial" w:hAnsi="Arial" w:cs="Arial"/>
        </w:rPr>
      </w:pPr>
      <w:r w:rsidRPr="00357273">
        <w:rPr>
          <w:rFonts w:ascii="Arial" w:hAnsi="Arial" w:cs="Arial"/>
        </w:rPr>
        <w:t>Cuando se presenten utilidades del Banco de la República a favor de la Nación se podrán pagar en efectivo o con títulos de deuda pública.</w:t>
      </w:r>
    </w:p>
    <w:p w14:paraId="7F5E862A" w14:textId="77777777" w:rsidR="0002286F" w:rsidRDefault="0002286F" w:rsidP="0002286F">
      <w:pPr>
        <w:rPr>
          <w:rFonts w:ascii="Arial" w:hAnsi="Arial" w:cs="Arial"/>
        </w:rPr>
      </w:pPr>
    </w:p>
    <w:p w14:paraId="684DF9D5" w14:textId="77777777" w:rsidR="0002286F" w:rsidRDefault="0002286F" w:rsidP="0002286F">
      <w:pPr>
        <w:rPr>
          <w:rFonts w:ascii="Arial" w:hAnsi="Arial" w:cs="Arial"/>
        </w:rPr>
      </w:pPr>
    </w:p>
    <w:p w14:paraId="127654E5" w14:textId="77777777" w:rsidR="0002286F" w:rsidRPr="00357273" w:rsidRDefault="0002286F" w:rsidP="0002286F">
      <w:pPr>
        <w:jc w:val="center"/>
        <w:rPr>
          <w:rFonts w:ascii="Arial" w:hAnsi="Arial" w:cs="Arial"/>
          <w:b/>
          <w:bCs/>
        </w:rPr>
      </w:pPr>
      <w:r w:rsidRPr="00357273">
        <w:rPr>
          <w:rFonts w:ascii="Arial" w:hAnsi="Arial" w:cs="Arial"/>
          <w:b/>
          <w:bCs/>
        </w:rPr>
        <w:t>CAPÍTULO III</w:t>
      </w:r>
    </w:p>
    <w:p w14:paraId="60A399F9" w14:textId="77777777" w:rsidR="0002286F" w:rsidRDefault="0002286F" w:rsidP="0002286F">
      <w:pPr>
        <w:jc w:val="center"/>
        <w:rPr>
          <w:rFonts w:ascii="Arial" w:hAnsi="Arial" w:cs="Arial"/>
          <w:b/>
          <w:bCs/>
        </w:rPr>
      </w:pPr>
      <w:r w:rsidRPr="00357273">
        <w:rPr>
          <w:rFonts w:ascii="Arial" w:hAnsi="Arial" w:cs="Arial"/>
          <w:b/>
          <w:bCs/>
        </w:rPr>
        <w:lastRenderedPageBreak/>
        <w:t>DE LAS RESERVAS PRESUPUESTALES Y CUENTAS POR PAGAR</w:t>
      </w:r>
    </w:p>
    <w:p w14:paraId="7F56DBEA" w14:textId="77777777" w:rsidR="0002286F" w:rsidRDefault="0002286F" w:rsidP="0002286F">
      <w:pPr>
        <w:jc w:val="center"/>
        <w:rPr>
          <w:rFonts w:ascii="Arial" w:hAnsi="Arial" w:cs="Arial"/>
          <w:b/>
          <w:bCs/>
        </w:rPr>
      </w:pPr>
    </w:p>
    <w:p w14:paraId="423FA6E1" w14:textId="77777777" w:rsidR="0002286F" w:rsidRPr="00357273" w:rsidRDefault="0002286F" w:rsidP="0002286F">
      <w:pPr>
        <w:jc w:val="both"/>
        <w:rPr>
          <w:rFonts w:ascii="Arial" w:hAnsi="Arial" w:cs="Arial"/>
        </w:rPr>
      </w:pPr>
      <w:r w:rsidRPr="00357273">
        <w:rPr>
          <w:rFonts w:ascii="Arial" w:hAnsi="Arial" w:cs="Arial"/>
          <w:b/>
          <w:bCs/>
        </w:rPr>
        <w:t>ARTÍCULO 2</w:t>
      </w:r>
      <w:r>
        <w:rPr>
          <w:rFonts w:ascii="Arial" w:hAnsi="Arial" w:cs="Arial"/>
          <w:b/>
          <w:bCs/>
        </w:rPr>
        <w:t>9o</w:t>
      </w:r>
      <w:r w:rsidRPr="00357273">
        <w:rPr>
          <w:rFonts w:ascii="Arial" w:hAnsi="Arial" w:cs="Arial"/>
          <w:b/>
          <w:bCs/>
        </w:rPr>
        <w:t xml:space="preserve">. </w:t>
      </w:r>
      <w:r w:rsidRPr="00357273">
        <w:rPr>
          <w:rFonts w:ascii="Arial" w:hAnsi="Arial" w:cs="Arial"/>
        </w:rPr>
        <w:t xml:space="preserve">A través del Sistema Integrado de Información Financiera </w:t>
      </w:r>
      <w:r>
        <w:rPr>
          <w:rFonts w:ascii="Arial" w:hAnsi="Arial" w:cs="Arial"/>
        </w:rPr>
        <w:t xml:space="preserve">- </w:t>
      </w:r>
      <w:r w:rsidRPr="00357273">
        <w:rPr>
          <w:rFonts w:ascii="Arial" w:hAnsi="Arial" w:cs="Arial"/>
        </w:rPr>
        <w:t>SIIF Nación se constituirán con corte a 31 de diciembre de 202</w:t>
      </w:r>
      <w:r>
        <w:rPr>
          <w:rFonts w:ascii="Arial" w:hAnsi="Arial" w:cs="Arial"/>
        </w:rPr>
        <w:t>5</w:t>
      </w:r>
      <w:r w:rsidRPr="00357273">
        <w:rPr>
          <w:rFonts w:ascii="Arial" w:hAnsi="Arial" w:cs="Arial"/>
        </w:rPr>
        <w:t xml:space="preserve"> las reservas presupuestales y cuentas por pagar de cada una de las secciones del Presupuesto General de la Nación, a las que se refiere el artículo 89 del Estatuto Orgánico del Presupuesto. Como máximo, las reservas presupuestales corresponderán a la diferencia entre los compromisos y las obligaciones, y las cuentas por pagar por la diferencia entre las obligaciones y los pagos.</w:t>
      </w:r>
    </w:p>
    <w:p w14:paraId="1EF1DDC8" w14:textId="77777777" w:rsidR="0002286F" w:rsidRPr="00357273" w:rsidRDefault="0002286F" w:rsidP="0002286F">
      <w:pPr>
        <w:jc w:val="both"/>
        <w:rPr>
          <w:rFonts w:ascii="Arial" w:hAnsi="Arial" w:cs="Arial"/>
        </w:rPr>
      </w:pPr>
    </w:p>
    <w:p w14:paraId="3FD6058B" w14:textId="77777777" w:rsidR="0002286F" w:rsidRPr="00357273" w:rsidRDefault="0002286F" w:rsidP="0002286F">
      <w:pPr>
        <w:jc w:val="both"/>
        <w:rPr>
          <w:rFonts w:ascii="Arial" w:hAnsi="Arial" w:cs="Arial"/>
        </w:rPr>
      </w:pPr>
      <w:r w:rsidRPr="00357273">
        <w:rPr>
          <w:rFonts w:ascii="Arial" w:hAnsi="Arial" w:cs="Arial"/>
        </w:rPr>
        <w:t>Para las cuentas por pagar que se constituyan a 31 de diciembre de 202</w:t>
      </w:r>
      <w:r>
        <w:rPr>
          <w:rFonts w:ascii="Arial" w:hAnsi="Arial" w:cs="Arial"/>
        </w:rPr>
        <w:t>5</w:t>
      </w:r>
      <w:r w:rsidRPr="00357273">
        <w:rPr>
          <w:rFonts w:ascii="Arial" w:hAnsi="Arial" w:cs="Arial"/>
        </w:rPr>
        <w:t xml:space="preserve"> se debe contar con el correspondiente programa anual mensualizado de caja de la vigencia, de lo contrario deberán hacerse los ajustes en los registros y constituir las correspondientes reservas presupuestales. Igual procedimiento se deberá cumplir en la vigencia 202</w:t>
      </w:r>
      <w:r>
        <w:rPr>
          <w:rFonts w:ascii="Arial" w:hAnsi="Arial" w:cs="Arial"/>
        </w:rPr>
        <w:t>6</w:t>
      </w:r>
      <w:r w:rsidRPr="00357273">
        <w:rPr>
          <w:rFonts w:ascii="Arial" w:hAnsi="Arial" w:cs="Arial"/>
        </w:rPr>
        <w:t>.</w:t>
      </w:r>
    </w:p>
    <w:p w14:paraId="109F6EB4" w14:textId="77777777" w:rsidR="0002286F" w:rsidRPr="00357273" w:rsidRDefault="0002286F" w:rsidP="0002286F">
      <w:pPr>
        <w:jc w:val="both"/>
        <w:rPr>
          <w:rFonts w:ascii="Arial" w:hAnsi="Arial" w:cs="Arial"/>
        </w:rPr>
      </w:pPr>
    </w:p>
    <w:p w14:paraId="4F66B4A0" w14:textId="77777777" w:rsidR="0002286F" w:rsidRPr="00357273" w:rsidRDefault="0002286F" w:rsidP="0002286F">
      <w:pPr>
        <w:jc w:val="both"/>
        <w:rPr>
          <w:rFonts w:ascii="Arial" w:hAnsi="Arial" w:cs="Arial"/>
        </w:rPr>
      </w:pPr>
      <w:r w:rsidRPr="00357273">
        <w:rPr>
          <w:rFonts w:ascii="Arial" w:hAnsi="Arial" w:cs="Arial"/>
        </w:rPr>
        <w:t xml:space="preserve">Si durante el año de la vigencia de la reserva presupuestal o de la cuenta por pagar desaparece el compromiso u obligación que las originó, se podrán hacer los ajustes respectivos en el Sistema Integrado de Información Financiera </w:t>
      </w:r>
      <w:r>
        <w:rPr>
          <w:rFonts w:ascii="Arial" w:hAnsi="Arial" w:cs="Arial"/>
        </w:rPr>
        <w:t xml:space="preserve">- </w:t>
      </w:r>
      <w:r w:rsidRPr="00357273">
        <w:rPr>
          <w:rFonts w:ascii="Arial" w:hAnsi="Arial" w:cs="Arial"/>
        </w:rPr>
        <w:t>SIIF Nación.</w:t>
      </w:r>
    </w:p>
    <w:p w14:paraId="322C31AC" w14:textId="77777777" w:rsidR="0002286F" w:rsidRPr="00357273" w:rsidRDefault="0002286F" w:rsidP="0002286F">
      <w:pPr>
        <w:jc w:val="both"/>
        <w:rPr>
          <w:rFonts w:ascii="Arial" w:hAnsi="Arial" w:cs="Arial"/>
        </w:rPr>
      </w:pPr>
    </w:p>
    <w:p w14:paraId="647A5B44" w14:textId="77777777" w:rsidR="0002286F" w:rsidRDefault="0002286F" w:rsidP="0002286F">
      <w:pPr>
        <w:jc w:val="both"/>
        <w:rPr>
          <w:rFonts w:ascii="Arial" w:hAnsi="Arial" w:cs="Arial"/>
        </w:rPr>
      </w:pPr>
      <w:r w:rsidRPr="00357273">
        <w:rPr>
          <w:rFonts w:ascii="Arial" w:hAnsi="Arial" w:cs="Arial"/>
        </w:rPr>
        <w:t>Como quiera que el SIIF Nación refleja el detalle, la secuencia y el resultado de la información financiera pública registrada por las entidades y órganos que conforman el Presupuesto General de la Nación, no se requiere el envío de ningún soporte físico a la Dirección General del Presupuesto Público Nacional, ni a la Dirección General de Crédito Público y Tesoro Nacional del Ministerio de Hacienda y Crédito Público, salvo que las mismas lo requieran.</w:t>
      </w:r>
    </w:p>
    <w:p w14:paraId="450C19FE" w14:textId="77777777" w:rsidR="0002286F" w:rsidRDefault="0002286F" w:rsidP="0002286F">
      <w:pPr>
        <w:jc w:val="both"/>
        <w:rPr>
          <w:rFonts w:ascii="Arial" w:hAnsi="Arial" w:cs="Arial"/>
        </w:rPr>
      </w:pPr>
    </w:p>
    <w:p w14:paraId="7C4DFA63" w14:textId="77777777" w:rsidR="0002286F" w:rsidRDefault="0002286F" w:rsidP="0002286F">
      <w:pPr>
        <w:jc w:val="both"/>
        <w:rPr>
          <w:rFonts w:ascii="Arial" w:hAnsi="Arial" w:cs="Arial"/>
        </w:rPr>
      </w:pPr>
      <w:r w:rsidRPr="00462B09">
        <w:rPr>
          <w:rFonts w:ascii="Arial" w:hAnsi="Arial" w:cs="Arial"/>
          <w:b/>
          <w:bCs/>
        </w:rPr>
        <w:t xml:space="preserve">ARTÍCULO </w:t>
      </w:r>
      <w:r>
        <w:rPr>
          <w:rFonts w:ascii="Arial" w:hAnsi="Arial" w:cs="Arial"/>
          <w:b/>
          <w:bCs/>
        </w:rPr>
        <w:t>30o</w:t>
      </w:r>
      <w:r w:rsidRPr="00462B09">
        <w:rPr>
          <w:rFonts w:ascii="Arial" w:hAnsi="Arial" w:cs="Arial"/>
          <w:b/>
          <w:bCs/>
        </w:rPr>
        <w:t xml:space="preserve">. </w:t>
      </w:r>
      <w:r w:rsidRPr="00462B09">
        <w:rPr>
          <w:rFonts w:ascii="Arial" w:hAnsi="Arial" w:cs="Arial"/>
        </w:rPr>
        <w:t xml:space="preserve">Las entidades que hacen parte del Presupuesto General de la Nación que administran recursos para el pago de pensiones podrán constituir reservas presupuestales o cuentas por pagar con los saldos de apropiación que a 31 de diciembre se registren en el Sistema Integrado de Información Financiera </w:t>
      </w:r>
      <w:r>
        <w:rPr>
          <w:rFonts w:ascii="Arial" w:hAnsi="Arial" w:cs="Arial"/>
        </w:rPr>
        <w:t xml:space="preserve">- </w:t>
      </w:r>
      <w:r w:rsidRPr="00462B09">
        <w:rPr>
          <w:rFonts w:ascii="Arial" w:hAnsi="Arial" w:cs="Arial"/>
        </w:rPr>
        <w:t>SIIF Nación para estos propósitos. Lo anterior se constituye como una provisión para atender el pago oportuno del pasivo pensional a cargo de dichas entidades en la siguiente vigencia.</w:t>
      </w:r>
    </w:p>
    <w:p w14:paraId="568BB55A" w14:textId="77777777" w:rsidR="0002286F" w:rsidRDefault="0002286F" w:rsidP="0002286F">
      <w:pPr>
        <w:jc w:val="both"/>
        <w:rPr>
          <w:rFonts w:ascii="Arial" w:hAnsi="Arial" w:cs="Arial"/>
        </w:rPr>
      </w:pPr>
    </w:p>
    <w:p w14:paraId="48B9349B" w14:textId="77777777" w:rsidR="0002286F" w:rsidRDefault="0002286F" w:rsidP="0002286F">
      <w:pPr>
        <w:jc w:val="both"/>
        <w:rPr>
          <w:rFonts w:ascii="Arial" w:hAnsi="Arial" w:cs="Arial"/>
        </w:rPr>
      </w:pPr>
      <w:r w:rsidRPr="00462B09">
        <w:rPr>
          <w:rFonts w:ascii="Arial" w:hAnsi="Arial" w:cs="Arial"/>
          <w:b/>
          <w:bCs/>
        </w:rPr>
        <w:t>ARTÍCULO 3</w:t>
      </w:r>
      <w:r>
        <w:rPr>
          <w:rFonts w:ascii="Arial" w:hAnsi="Arial" w:cs="Arial"/>
          <w:b/>
          <w:bCs/>
        </w:rPr>
        <w:t>1o</w:t>
      </w:r>
      <w:r w:rsidRPr="00462B09">
        <w:rPr>
          <w:rFonts w:ascii="Arial" w:hAnsi="Arial" w:cs="Arial"/>
          <w:b/>
          <w:bCs/>
        </w:rPr>
        <w:t>.</w:t>
      </w:r>
      <w:r w:rsidRPr="00462B09">
        <w:rPr>
          <w:rFonts w:ascii="Arial" w:hAnsi="Arial" w:cs="Arial"/>
        </w:rPr>
        <w:t xml:space="preserve"> En lo relacionado con las cuentas por pagar y las reservas presupuestales, el presupuesto inicial correspondiente a la vigencia fiscal de 202</w:t>
      </w:r>
      <w:r>
        <w:rPr>
          <w:rFonts w:ascii="Arial" w:hAnsi="Arial" w:cs="Arial"/>
        </w:rPr>
        <w:t>6</w:t>
      </w:r>
      <w:r w:rsidRPr="00462B09">
        <w:rPr>
          <w:rFonts w:ascii="Arial" w:hAnsi="Arial" w:cs="Arial"/>
        </w:rPr>
        <w:t xml:space="preserve"> cumple con lo establecido en el artículo 31 de la Ley 344 de 1996 y el artículo 9 de la Ley 225 de 1995.</w:t>
      </w:r>
    </w:p>
    <w:p w14:paraId="04240244" w14:textId="77777777" w:rsidR="0002286F" w:rsidRDefault="0002286F" w:rsidP="0002286F">
      <w:pPr>
        <w:jc w:val="both"/>
        <w:rPr>
          <w:rFonts w:ascii="Arial" w:hAnsi="Arial" w:cs="Arial"/>
        </w:rPr>
      </w:pPr>
    </w:p>
    <w:p w14:paraId="7477AA04" w14:textId="77777777" w:rsidR="0002286F" w:rsidRDefault="0002286F" w:rsidP="0002286F">
      <w:pPr>
        <w:jc w:val="both"/>
        <w:rPr>
          <w:rFonts w:ascii="Arial" w:hAnsi="Arial" w:cs="Arial"/>
        </w:rPr>
      </w:pPr>
    </w:p>
    <w:p w14:paraId="2DC247F3" w14:textId="77777777" w:rsidR="0002286F" w:rsidRPr="00462B09" w:rsidRDefault="0002286F" w:rsidP="0002286F">
      <w:pPr>
        <w:jc w:val="center"/>
        <w:rPr>
          <w:rFonts w:ascii="Arial" w:hAnsi="Arial" w:cs="Arial"/>
          <w:b/>
          <w:bCs/>
        </w:rPr>
      </w:pPr>
      <w:r w:rsidRPr="00462B09">
        <w:rPr>
          <w:rFonts w:ascii="Arial" w:hAnsi="Arial" w:cs="Arial"/>
          <w:b/>
          <w:bCs/>
        </w:rPr>
        <w:t>CAPÍTULO IV</w:t>
      </w:r>
    </w:p>
    <w:p w14:paraId="114F0FB8" w14:textId="77777777" w:rsidR="0002286F" w:rsidRDefault="0002286F" w:rsidP="0002286F">
      <w:pPr>
        <w:jc w:val="center"/>
        <w:rPr>
          <w:rFonts w:ascii="Arial" w:hAnsi="Arial" w:cs="Arial"/>
          <w:b/>
          <w:bCs/>
        </w:rPr>
      </w:pPr>
      <w:r w:rsidRPr="00462B09">
        <w:rPr>
          <w:rFonts w:ascii="Arial" w:hAnsi="Arial" w:cs="Arial"/>
          <w:b/>
          <w:bCs/>
        </w:rPr>
        <w:lastRenderedPageBreak/>
        <w:t>DE LAS VIGENCIAS FUTURAS</w:t>
      </w:r>
    </w:p>
    <w:p w14:paraId="211AC28A" w14:textId="77777777" w:rsidR="0002286F" w:rsidRDefault="0002286F" w:rsidP="0002286F">
      <w:pPr>
        <w:jc w:val="center"/>
        <w:rPr>
          <w:rFonts w:ascii="Arial" w:hAnsi="Arial" w:cs="Arial"/>
          <w:b/>
          <w:bCs/>
        </w:rPr>
      </w:pPr>
    </w:p>
    <w:p w14:paraId="1AA5E08E" w14:textId="77777777" w:rsidR="0002286F" w:rsidRDefault="0002286F" w:rsidP="0002286F">
      <w:pPr>
        <w:jc w:val="both"/>
        <w:rPr>
          <w:rFonts w:ascii="Arial" w:hAnsi="Arial" w:cs="Arial"/>
        </w:rPr>
      </w:pPr>
      <w:r w:rsidRPr="00462B09">
        <w:rPr>
          <w:rFonts w:ascii="Arial" w:hAnsi="Arial" w:cs="Arial"/>
          <w:b/>
          <w:bCs/>
        </w:rPr>
        <w:t>ARTÍCULO 3</w:t>
      </w:r>
      <w:r>
        <w:rPr>
          <w:rFonts w:ascii="Arial" w:hAnsi="Arial" w:cs="Arial"/>
          <w:b/>
          <w:bCs/>
        </w:rPr>
        <w:t>2o</w:t>
      </w:r>
      <w:r w:rsidRPr="00462B09">
        <w:rPr>
          <w:rFonts w:ascii="Arial" w:hAnsi="Arial" w:cs="Arial"/>
          <w:b/>
          <w:bCs/>
        </w:rPr>
        <w:t xml:space="preserve">. </w:t>
      </w:r>
      <w:r w:rsidRPr="00462B09">
        <w:rPr>
          <w:rFonts w:ascii="Arial" w:hAnsi="Arial" w:cs="Arial"/>
        </w:rPr>
        <w:t>Las entidades u órganos que requieran modificar el plazo y/o los cupos anuales de vigencias futuras autorizados por el Consejo Superior de Política Fiscal (C</w:t>
      </w:r>
      <w:r>
        <w:rPr>
          <w:rFonts w:ascii="Arial" w:hAnsi="Arial" w:cs="Arial"/>
        </w:rPr>
        <w:t>ONFIS</w:t>
      </w:r>
      <w:r w:rsidRPr="00462B09">
        <w:rPr>
          <w:rFonts w:ascii="Arial" w:hAnsi="Arial" w:cs="Arial"/>
        </w:rPr>
        <w:t>), o quien este delegue, requerirán de manera previa, la reprogramación de las vigencias futuras en donde se especifiquen las nuevas condiciones; en los demás casos, se requerirá de una nueva autorización.</w:t>
      </w:r>
    </w:p>
    <w:p w14:paraId="68A478CE" w14:textId="77777777" w:rsidR="0002286F" w:rsidRDefault="0002286F" w:rsidP="0002286F">
      <w:pPr>
        <w:jc w:val="both"/>
        <w:rPr>
          <w:rFonts w:ascii="Arial" w:hAnsi="Arial" w:cs="Arial"/>
        </w:rPr>
      </w:pPr>
    </w:p>
    <w:p w14:paraId="08BB7325" w14:textId="77777777" w:rsidR="0002286F" w:rsidRPr="00462B09" w:rsidRDefault="0002286F" w:rsidP="0002286F">
      <w:pPr>
        <w:jc w:val="both"/>
        <w:rPr>
          <w:rFonts w:ascii="Arial" w:hAnsi="Arial" w:cs="Arial"/>
        </w:rPr>
      </w:pPr>
      <w:r w:rsidRPr="00462B09">
        <w:rPr>
          <w:rFonts w:ascii="Arial" w:hAnsi="Arial" w:cs="Arial"/>
          <w:b/>
          <w:bCs/>
        </w:rPr>
        <w:t>ARTÍCULO 3</w:t>
      </w:r>
      <w:r>
        <w:rPr>
          <w:rFonts w:ascii="Arial" w:hAnsi="Arial" w:cs="Arial"/>
          <w:b/>
          <w:bCs/>
        </w:rPr>
        <w:t>3</w:t>
      </w:r>
      <w:r w:rsidRPr="00462B09">
        <w:rPr>
          <w:rFonts w:ascii="Arial" w:hAnsi="Arial" w:cs="Arial"/>
          <w:b/>
          <w:bCs/>
        </w:rPr>
        <w:t>o.</w:t>
      </w:r>
      <w:r w:rsidRPr="00462B09">
        <w:rPr>
          <w:rFonts w:ascii="Arial" w:hAnsi="Arial" w:cs="Arial"/>
        </w:rPr>
        <w:t xml:space="preserve"> Los cupos anuales autorizados para asumir compromisos de vigencias futuras no utilizados a 31 de diciembre del año en que se concede la autorización caducan, salvo en los casos previstos en el inciso 2 del artículo 8 de la Ley 819 de 2003.</w:t>
      </w:r>
    </w:p>
    <w:p w14:paraId="1A3D1308" w14:textId="77777777" w:rsidR="0002286F" w:rsidRPr="00462B09" w:rsidRDefault="0002286F" w:rsidP="0002286F">
      <w:pPr>
        <w:jc w:val="both"/>
        <w:rPr>
          <w:rFonts w:ascii="Arial" w:hAnsi="Arial" w:cs="Arial"/>
        </w:rPr>
      </w:pPr>
    </w:p>
    <w:p w14:paraId="340FE369" w14:textId="77777777" w:rsidR="0002286F" w:rsidRPr="00462B09" w:rsidRDefault="0002286F" w:rsidP="0002286F">
      <w:pPr>
        <w:jc w:val="both"/>
        <w:rPr>
          <w:rFonts w:ascii="Arial" w:hAnsi="Arial" w:cs="Arial"/>
        </w:rPr>
      </w:pPr>
      <w:r w:rsidRPr="00462B09">
        <w:rPr>
          <w:rFonts w:ascii="Arial" w:hAnsi="Arial" w:cs="Arial"/>
        </w:rPr>
        <w:t>Cuando no fuere posible adelantar en la vigencia fiscal correspondiente los ajustes presupuestales a que se refiere el inciso 2 del artículo 8 de la Ley 819 de 2003, se requerirá de la reprogramación de los cupos anuales autorizados por parte de la autoridad que expidió la autorización inicial, con el fin de dar continuidad al proceso de selección del contratista. De no ser necesario efectuar algún ajuste, no se requerirá de una nueva autorización de vigencia futura.</w:t>
      </w:r>
    </w:p>
    <w:p w14:paraId="60941440" w14:textId="77777777" w:rsidR="0002286F" w:rsidRPr="00462B09" w:rsidRDefault="0002286F" w:rsidP="0002286F">
      <w:pPr>
        <w:jc w:val="both"/>
        <w:rPr>
          <w:rFonts w:ascii="Arial" w:hAnsi="Arial" w:cs="Arial"/>
        </w:rPr>
      </w:pPr>
    </w:p>
    <w:p w14:paraId="2BD9C4AD" w14:textId="77777777" w:rsidR="0002286F" w:rsidRDefault="0002286F" w:rsidP="0002286F">
      <w:pPr>
        <w:jc w:val="both"/>
        <w:rPr>
          <w:rFonts w:ascii="Arial" w:hAnsi="Arial" w:cs="Arial"/>
        </w:rPr>
      </w:pPr>
      <w:r w:rsidRPr="00462B09">
        <w:rPr>
          <w:rFonts w:ascii="Arial" w:hAnsi="Arial" w:cs="Arial"/>
        </w:rPr>
        <w:t xml:space="preserve">Los registros en el Sistema Integrado de Información Financiera </w:t>
      </w:r>
      <w:r>
        <w:rPr>
          <w:rFonts w:ascii="Arial" w:hAnsi="Arial" w:cs="Arial"/>
        </w:rPr>
        <w:t xml:space="preserve">- </w:t>
      </w:r>
      <w:r w:rsidRPr="00462B09">
        <w:rPr>
          <w:rFonts w:ascii="Arial" w:hAnsi="Arial" w:cs="Arial"/>
        </w:rPr>
        <w:t>SIIF Nación deberán corresponder a los cupos efectivamente utilizados.</w:t>
      </w:r>
    </w:p>
    <w:p w14:paraId="5C5AEA20" w14:textId="77777777" w:rsidR="0002286F" w:rsidRDefault="0002286F" w:rsidP="0002286F">
      <w:pPr>
        <w:jc w:val="both"/>
        <w:rPr>
          <w:rFonts w:ascii="Arial" w:hAnsi="Arial" w:cs="Arial"/>
        </w:rPr>
      </w:pPr>
    </w:p>
    <w:p w14:paraId="26D4C031" w14:textId="77777777" w:rsidR="0002286F" w:rsidRDefault="0002286F" w:rsidP="0002286F">
      <w:pPr>
        <w:jc w:val="both"/>
        <w:rPr>
          <w:rFonts w:ascii="Arial" w:hAnsi="Arial" w:cs="Arial"/>
        </w:rPr>
      </w:pPr>
    </w:p>
    <w:p w14:paraId="4ADDE739" w14:textId="77777777" w:rsidR="0002286F" w:rsidRPr="00462B09" w:rsidRDefault="0002286F" w:rsidP="0002286F">
      <w:pPr>
        <w:jc w:val="center"/>
        <w:rPr>
          <w:rFonts w:ascii="Arial" w:hAnsi="Arial" w:cs="Arial"/>
          <w:b/>
          <w:bCs/>
        </w:rPr>
      </w:pPr>
      <w:r w:rsidRPr="00462B09">
        <w:rPr>
          <w:rFonts w:ascii="Arial" w:hAnsi="Arial" w:cs="Arial"/>
          <w:b/>
          <w:bCs/>
        </w:rPr>
        <w:t xml:space="preserve">CAPÍTULO </w:t>
      </w:r>
      <w:r>
        <w:rPr>
          <w:rFonts w:ascii="Arial" w:hAnsi="Arial" w:cs="Arial"/>
          <w:b/>
          <w:bCs/>
        </w:rPr>
        <w:t>V</w:t>
      </w:r>
    </w:p>
    <w:p w14:paraId="3DFC643A" w14:textId="77777777" w:rsidR="0002286F" w:rsidRDefault="0002286F" w:rsidP="0002286F">
      <w:pPr>
        <w:jc w:val="center"/>
        <w:rPr>
          <w:rFonts w:ascii="Arial" w:hAnsi="Arial" w:cs="Arial"/>
          <w:b/>
          <w:bCs/>
        </w:rPr>
      </w:pPr>
      <w:r w:rsidRPr="00462B09">
        <w:rPr>
          <w:rFonts w:ascii="Arial" w:hAnsi="Arial" w:cs="Arial"/>
          <w:b/>
          <w:bCs/>
        </w:rPr>
        <w:t>DISPOSICIONES VARIAS</w:t>
      </w:r>
    </w:p>
    <w:p w14:paraId="169DDBD7" w14:textId="77777777" w:rsidR="0002286F" w:rsidRDefault="0002286F" w:rsidP="0002286F">
      <w:pPr>
        <w:jc w:val="center"/>
        <w:rPr>
          <w:rFonts w:ascii="Arial" w:hAnsi="Arial" w:cs="Arial"/>
          <w:b/>
          <w:bCs/>
        </w:rPr>
      </w:pPr>
    </w:p>
    <w:p w14:paraId="4107879E" w14:textId="77777777" w:rsidR="0002286F" w:rsidRPr="00F82E6F" w:rsidRDefault="0002286F" w:rsidP="0002286F">
      <w:pPr>
        <w:jc w:val="both"/>
        <w:rPr>
          <w:rFonts w:ascii="Arial" w:hAnsi="Arial" w:cs="Arial"/>
        </w:rPr>
      </w:pPr>
      <w:r w:rsidRPr="00F82E6F">
        <w:rPr>
          <w:rFonts w:ascii="Arial" w:hAnsi="Arial" w:cs="Arial"/>
          <w:b/>
          <w:bCs/>
        </w:rPr>
        <w:t>ARTÍCULO 3</w:t>
      </w:r>
      <w:r>
        <w:rPr>
          <w:rFonts w:ascii="Arial" w:hAnsi="Arial" w:cs="Arial"/>
          <w:b/>
          <w:bCs/>
        </w:rPr>
        <w:t>4o</w:t>
      </w:r>
      <w:r w:rsidRPr="00F82E6F">
        <w:rPr>
          <w:rFonts w:ascii="Arial" w:hAnsi="Arial" w:cs="Arial"/>
          <w:b/>
          <w:bCs/>
        </w:rPr>
        <w:t xml:space="preserve">. </w:t>
      </w:r>
      <w:r w:rsidRPr="00F82E6F">
        <w:rPr>
          <w:rFonts w:ascii="Arial" w:hAnsi="Arial" w:cs="Arial"/>
        </w:rPr>
        <w:t>El servidor público que reciba una orden de embargo sobre los recursos incorporados en el Presupuesto General de la Nación, incluidas las transferencias que hace la Nación a las entidades territoriales, está obligado a efectuar los trámites correspondientes para solicitar su desembargo.</w:t>
      </w:r>
    </w:p>
    <w:p w14:paraId="58EAA14C" w14:textId="77777777" w:rsidR="0002286F" w:rsidRPr="00F82E6F" w:rsidRDefault="0002286F" w:rsidP="0002286F">
      <w:pPr>
        <w:jc w:val="both"/>
        <w:rPr>
          <w:rFonts w:ascii="Arial" w:hAnsi="Arial" w:cs="Arial"/>
        </w:rPr>
      </w:pPr>
    </w:p>
    <w:p w14:paraId="3C3AC5D7" w14:textId="77777777" w:rsidR="0002286F" w:rsidRPr="00F82E6F" w:rsidRDefault="0002286F" w:rsidP="0002286F">
      <w:pPr>
        <w:jc w:val="both"/>
        <w:rPr>
          <w:rFonts w:ascii="Arial" w:hAnsi="Arial" w:cs="Arial"/>
        </w:rPr>
      </w:pPr>
      <w:r w:rsidRPr="00F82E6F">
        <w:rPr>
          <w:rFonts w:ascii="Arial" w:hAnsi="Arial" w:cs="Arial"/>
        </w:rPr>
        <w:t>Para este efecto, la certificación de inembargabilidad donde se encuentren incorporados los recursos objeto de la medida cautelar se solicitará al jefe del órgano de la sección presupuestal o a quien este delegue. La solicitud debe indicar el tipo de proceso, las partes involucradas, el despacho judicial que profirió las medidas cautelares y el origen de los recursos que fueron embargados.</w:t>
      </w:r>
    </w:p>
    <w:p w14:paraId="35C48BCB" w14:textId="77777777" w:rsidR="0002286F" w:rsidRPr="00F82E6F" w:rsidRDefault="0002286F" w:rsidP="0002286F">
      <w:pPr>
        <w:jc w:val="both"/>
        <w:rPr>
          <w:rFonts w:ascii="Arial" w:hAnsi="Arial" w:cs="Arial"/>
        </w:rPr>
      </w:pPr>
    </w:p>
    <w:p w14:paraId="5033B78C" w14:textId="77777777" w:rsidR="0002286F" w:rsidRDefault="0002286F" w:rsidP="0002286F">
      <w:pPr>
        <w:jc w:val="both"/>
        <w:rPr>
          <w:rFonts w:ascii="Arial" w:hAnsi="Arial" w:cs="Arial"/>
        </w:rPr>
      </w:pPr>
      <w:r w:rsidRPr="00F82E6F">
        <w:rPr>
          <w:rFonts w:ascii="Arial" w:hAnsi="Arial" w:cs="Arial"/>
          <w:b/>
          <w:bCs/>
        </w:rPr>
        <w:lastRenderedPageBreak/>
        <w:t>PARÁGRAFO.</w:t>
      </w:r>
      <w:r w:rsidRPr="00F82E6F">
        <w:rPr>
          <w:rFonts w:ascii="Arial" w:hAnsi="Arial" w:cs="Arial"/>
        </w:rPr>
        <w:t xml:space="preserve"> En los mismos términos, el Representante Legal de las entidades descentralizadas que administran recursos de la seguridad social certificará la inembargabilidad de estos recursos en los términos previstos en el artículo 63 de la Constitución Política en concordancia con el artículo 134 de la Ley 100 de 1993 y el artículo 25 de la Ley 1751 de 2015.</w:t>
      </w:r>
    </w:p>
    <w:p w14:paraId="6B1556AA" w14:textId="77777777" w:rsidR="0002286F" w:rsidRDefault="0002286F" w:rsidP="0002286F">
      <w:pPr>
        <w:jc w:val="both"/>
        <w:rPr>
          <w:rFonts w:ascii="Arial" w:hAnsi="Arial" w:cs="Arial"/>
        </w:rPr>
      </w:pPr>
    </w:p>
    <w:p w14:paraId="2CAAABAC" w14:textId="77777777" w:rsidR="0002286F" w:rsidRPr="00F82E6F" w:rsidRDefault="0002286F" w:rsidP="0002286F">
      <w:pPr>
        <w:jc w:val="both"/>
        <w:rPr>
          <w:rFonts w:ascii="Arial" w:hAnsi="Arial" w:cs="Arial"/>
        </w:rPr>
      </w:pPr>
      <w:r w:rsidRPr="00F82E6F">
        <w:rPr>
          <w:rFonts w:ascii="Arial" w:hAnsi="Arial" w:cs="Arial"/>
          <w:b/>
          <w:bCs/>
        </w:rPr>
        <w:t>ARTÍCULO 3</w:t>
      </w:r>
      <w:r>
        <w:rPr>
          <w:rFonts w:ascii="Arial" w:hAnsi="Arial" w:cs="Arial"/>
          <w:b/>
          <w:bCs/>
        </w:rPr>
        <w:t>5o</w:t>
      </w:r>
      <w:r w:rsidRPr="00F82E6F">
        <w:rPr>
          <w:rFonts w:ascii="Arial" w:hAnsi="Arial" w:cs="Arial"/>
          <w:b/>
          <w:bCs/>
        </w:rPr>
        <w:t>.</w:t>
      </w:r>
      <w:r w:rsidRPr="00F82E6F">
        <w:rPr>
          <w:rFonts w:ascii="Arial" w:hAnsi="Arial" w:cs="Arial"/>
        </w:rPr>
        <w:t xml:space="preserve"> Los órganos a que se refiere el artículo 3</w:t>
      </w:r>
      <w:r>
        <w:rPr>
          <w:rFonts w:ascii="Arial" w:hAnsi="Arial" w:cs="Arial"/>
        </w:rPr>
        <w:t>o</w:t>
      </w:r>
      <w:r w:rsidRPr="00F82E6F">
        <w:rPr>
          <w:rFonts w:ascii="Arial" w:hAnsi="Arial" w:cs="Arial"/>
        </w:rPr>
        <w:t xml:space="preserve"> de la presente Ley pagarán los fallos de tutela con cargo al rubro que corresponda a la naturaleza del negocio fallado; igualmente, los contratos de transacción se imputarán con cargo al rubro afectado inicialmente con el respectivo compromiso.</w:t>
      </w:r>
    </w:p>
    <w:p w14:paraId="2A88BF53" w14:textId="77777777" w:rsidR="0002286F" w:rsidRPr="00F82E6F" w:rsidRDefault="0002286F" w:rsidP="0002286F">
      <w:pPr>
        <w:jc w:val="both"/>
        <w:rPr>
          <w:rFonts w:ascii="Arial" w:hAnsi="Arial" w:cs="Arial"/>
        </w:rPr>
      </w:pPr>
    </w:p>
    <w:p w14:paraId="5B20A4D3" w14:textId="77777777" w:rsidR="0002286F" w:rsidRPr="00F82E6F" w:rsidRDefault="0002286F" w:rsidP="0002286F">
      <w:pPr>
        <w:jc w:val="both"/>
        <w:rPr>
          <w:rFonts w:ascii="Arial" w:hAnsi="Arial" w:cs="Arial"/>
        </w:rPr>
      </w:pPr>
      <w:r w:rsidRPr="00F82E6F">
        <w:rPr>
          <w:rFonts w:ascii="Arial" w:hAnsi="Arial" w:cs="Arial"/>
        </w:rPr>
        <w:t>Para pagarlos, primero se deben efectuar los traslados presupuestales requeridos, con cargo a los saldos de apropiación disponibles durante la vigencia fiscal en curso.</w:t>
      </w:r>
    </w:p>
    <w:p w14:paraId="0E600C0C" w14:textId="77777777" w:rsidR="0002286F" w:rsidRPr="00F82E6F" w:rsidRDefault="0002286F" w:rsidP="0002286F">
      <w:pPr>
        <w:jc w:val="both"/>
        <w:rPr>
          <w:rFonts w:ascii="Arial" w:hAnsi="Arial" w:cs="Arial"/>
        </w:rPr>
      </w:pPr>
    </w:p>
    <w:p w14:paraId="15BAD039" w14:textId="77777777" w:rsidR="0002286F" w:rsidRPr="00F82E6F" w:rsidRDefault="0002286F" w:rsidP="0002286F">
      <w:pPr>
        <w:jc w:val="both"/>
        <w:rPr>
          <w:rFonts w:ascii="Arial" w:hAnsi="Arial" w:cs="Arial"/>
        </w:rPr>
      </w:pPr>
      <w:r w:rsidRPr="00F82E6F">
        <w:rPr>
          <w:rFonts w:ascii="Arial" w:hAnsi="Arial" w:cs="Arial"/>
        </w:rPr>
        <w:t>Los Establecimientos Públicos deben atender las providencias que se profieran en su contra, en primer lugar, con recursos propios realizando previamente las operaciones presupuestales a que haya lugar.</w:t>
      </w:r>
    </w:p>
    <w:p w14:paraId="3AD2E676" w14:textId="77777777" w:rsidR="0002286F" w:rsidRPr="00F82E6F" w:rsidRDefault="0002286F" w:rsidP="0002286F">
      <w:pPr>
        <w:jc w:val="both"/>
        <w:rPr>
          <w:rFonts w:ascii="Arial" w:hAnsi="Arial" w:cs="Arial"/>
        </w:rPr>
      </w:pPr>
    </w:p>
    <w:p w14:paraId="47E008D8" w14:textId="77777777" w:rsidR="0002286F" w:rsidRPr="00F82E6F" w:rsidRDefault="0002286F" w:rsidP="0002286F">
      <w:pPr>
        <w:jc w:val="both"/>
        <w:rPr>
          <w:rFonts w:ascii="Arial" w:hAnsi="Arial" w:cs="Arial"/>
        </w:rPr>
      </w:pPr>
      <w:r w:rsidRPr="00F82E6F">
        <w:rPr>
          <w:rFonts w:ascii="Arial" w:hAnsi="Arial" w:cs="Arial"/>
        </w:rPr>
        <w:t>Con cargo a las apropiaciones de sentencias y conciliaciones, se podrán pagar todos los gastos originados en los tribunales de arbitramento, así como las cauciones o garantías bancarias o de compañías de seguros que se requieran en procesos judiciales.</w:t>
      </w:r>
    </w:p>
    <w:p w14:paraId="78C02759" w14:textId="77777777" w:rsidR="0002286F" w:rsidRPr="00F82E6F" w:rsidRDefault="0002286F" w:rsidP="0002286F">
      <w:pPr>
        <w:jc w:val="both"/>
        <w:rPr>
          <w:rFonts w:ascii="Arial" w:hAnsi="Arial" w:cs="Arial"/>
        </w:rPr>
      </w:pPr>
    </w:p>
    <w:p w14:paraId="7EB27C36" w14:textId="77777777" w:rsidR="0002286F" w:rsidRPr="00F82E6F" w:rsidRDefault="0002286F" w:rsidP="0002286F">
      <w:pPr>
        <w:jc w:val="both"/>
        <w:rPr>
          <w:rFonts w:ascii="Arial" w:hAnsi="Arial" w:cs="Arial"/>
        </w:rPr>
      </w:pPr>
      <w:r w:rsidRPr="00F82E6F">
        <w:rPr>
          <w:rFonts w:ascii="Arial" w:hAnsi="Arial" w:cs="Arial"/>
        </w:rPr>
        <w:t>Cuando se extiendan los efectos de una sentencia de unificación jurisprudencial dictada por el Consejo de Estado de conformidad con lo dispuesto en el artículo 102 del Código de Procedimiento Administrativo y de lo Contencioso Administrativo, en virtud de la autonomía presupuestal consagrada en el artículo 110 del Estatuto Orgánico del Presupuesto, la operación presupuestal a que haya lugar será responsabilidad del Jefe de cada órgano y su pago se imputará al rubro que lo generó.</w:t>
      </w:r>
    </w:p>
    <w:p w14:paraId="20541FA0" w14:textId="77777777" w:rsidR="0002286F" w:rsidRPr="00F82E6F" w:rsidRDefault="0002286F" w:rsidP="0002286F">
      <w:pPr>
        <w:jc w:val="both"/>
        <w:rPr>
          <w:rFonts w:ascii="Arial" w:hAnsi="Arial" w:cs="Arial"/>
        </w:rPr>
      </w:pPr>
    </w:p>
    <w:p w14:paraId="564E0847" w14:textId="77777777" w:rsidR="0002286F" w:rsidRDefault="0002286F" w:rsidP="0002286F">
      <w:pPr>
        <w:jc w:val="both"/>
        <w:rPr>
          <w:rFonts w:ascii="Arial" w:hAnsi="Arial" w:cs="Arial"/>
        </w:rPr>
      </w:pPr>
      <w:r w:rsidRPr="00F82E6F">
        <w:rPr>
          <w:rFonts w:ascii="Arial" w:hAnsi="Arial" w:cs="Arial"/>
          <w:b/>
          <w:bCs/>
        </w:rPr>
        <w:t>PARÁGRAFO</w:t>
      </w:r>
      <w:r w:rsidRPr="00F82E6F">
        <w:rPr>
          <w:rFonts w:ascii="Arial" w:hAnsi="Arial" w:cs="Arial"/>
        </w:rPr>
        <w:t>. Durante la presente vigencia fiscal, no se efectuarán aportes del Presupuesto General de la Nación al Fondo de Contingencias de las Entidades Estatales</w:t>
      </w:r>
      <w:r>
        <w:rPr>
          <w:rFonts w:ascii="Arial" w:hAnsi="Arial" w:cs="Arial"/>
        </w:rPr>
        <w:t xml:space="preserve"> </w:t>
      </w:r>
      <w:r w:rsidRPr="00D55D17">
        <w:rPr>
          <w:rFonts w:ascii="Arial" w:hAnsi="Arial" w:cs="Arial"/>
        </w:rPr>
        <w:t>de los que tratan los numerales 1 y 2 del artículo 5 de la Ley 448 de 1998 relacionados con los pasivos judiciales descritos en el artículo 194 de la Ley 1437 de 2011.</w:t>
      </w:r>
    </w:p>
    <w:p w14:paraId="0AA06CC1" w14:textId="77777777" w:rsidR="0002286F" w:rsidRDefault="0002286F" w:rsidP="0002286F">
      <w:pPr>
        <w:jc w:val="both"/>
        <w:rPr>
          <w:rFonts w:ascii="Arial" w:hAnsi="Arial" w:cs="Arial"/>
        </w:rPr>
      </w:pPr>
    </w:p>
    <w:p w14:paraId="4778DD3D" w14:textId="77777777" w:rsidR="0002286F" w:rsidRPr="00F82E6F" w:rsidRDefault="0002286F" w:rsidP="0002286F">
      <w:pPr>
        <w:jc w:val="both"/>
        <w:rPr>
          <w:rFonts w:ascii="Arial" w:hAnsi="Arial" w:cs="Arial"/>
        </w:rPr>
      </w:pPr>
      <w:r w:rsidRPr="00F82E6F">
        <w:rPr>
          <w:rFonts w:ascii="Arial" w:hAnsi="Arial" w:cs="Arial"/>
          <w:b/>
          <w:bCs/>
        </w:rPr>
        <w:t>ARTÍCULO 3</w:t>
      </w:r>
      <w:r>
        <w:rPr>
          <w:rFonts w:ascii="Arial" w:hAnsi="Arial" w:cs="Arial"/>
          <w:b/>
          <w:bCs/>
        </w:rPr>
        <w:t>6o</w:t>
      </w:r>
      <w:r w:rsidRPr="00F82E6F">
        <w:rPr>
          <w:rFonts w:ascii="Arial" w:hAnsi="Arial" w:cs="Arial"/>
        </w:rPr>
        <w:t>. La Fiscalía General de la Nación, la Policía Nacional, el Ejército Nacional, la Armada Nacional, la Fuerza Aérea y la Unidad Nacional de Protección, deben cubrir con cargo a sus respectivos presupuestos, los gastos del personal vinculado a dichos órganos y que conforman los Grupos de Acción Unificada por la Libertad Personal (G</w:t>
      </w:r>
      <w:r>
        <w:rPr>
          <w:rFonts w:ascii="Arial" w:hAnsi="Arial" w:cs="Arial"/>
        </w:rPr>
        <w:t>AULA</w:t>
      </w:r>
      <w:r w:rsidRPr="00F82E6F">
        <w:rPr>
          <w:rFonts w:ascii="Arial" w:hAnsi="Arial" w:cs="Arial"/>
        </w:rPr>
        <w:t>), a que se refiere la Ley 282 de 1996.</w:t>
      </w:r>
    </w:p>
    <w:p w14:paraId="02CC3EB0" w14:textId="77777777" w:rsidR="0002286F" w:rsidRPr="00F82E6F" w:rsidRDefault="0002286F" w:rsidP="0002286F">
      <w:pPr>
        <w:jc w:val="both"/>
        <w:rPr>
          <w:rFonts w:ascii="Arial" w:hAnsi="Arial" w:cs="Arial"/>
        </w:rPr>
      </w:pPr>
    </w:p>
    <w:p w14:paraId="708D8B06" w14:textId="77777777" w:rsidR="0002286F" w:rsidRDefault="0002286F" w:rsidP="0002286F">
      <w:pPr>
        <w:jc w:val="both"/>
        <w:rPr>
          <w:rFonts w:ascii="Arial" w:hAnsi="Arial" w:cs="Arial"/>
        </w:rPr>
      </w:pPr>
      <w:r w:rsidRPr="00F82E6F">
        <w:rPr>
          <w:rFonts w:ascii="Arial" w:hAnsi="Arial" w:cs="Arial"/>
          <w:b/>
          <w:bCs/>
        </w:rPr>
        <w:t>PARÁGRAFO.</w:t>
      </w:r>
      <w:r w:rsidRPr="00F82E6F">
        <w:rPr>
          <w:rFonts w:ascii="Arial" w:hAnsi="Arial" w:cs="Arial"/>
        </w:rPr>
        <w:t xml:space="preserve"> La Unidad Nacional de Protección o la Policía Nacional cubrirán con sus respectivos presupuestos, los gastos de viaje y viáticos causados por los funcionarios que hayan sido asignados al Congreso de la República para prestar los servicios de protección y seguridad personal a sus miembros.</w:t>
      </w:r>
    </w:p>
    <w:p w14:paraId="011B6204" w14:textId="77777777" w:rsidR="0002286F" w:rsidRDefault="0002286F" w:rsidP="0002286F">
      <w:pPr>
        <w:jc w:val="both"/>
        <w:rPr>
          <w:rFonts w:ascii="Arial" w:hAnsi="Arial" w:cs="Arial"/>
        </w:rPr>
      </w:pPr>
    </w:p>
    <w:p w14:paraId="128BEF2D" w14:textId="77777777" w:rsidR="0002286F" w:rsidRPr="00F82E6F" w:rsidRDefault="0002286F" w:rsidP="0002286F">
      <w:pPr>
        <w:jc w:val="both"/>
        <w:rPr>
          <w:rFonts w:ascii="Arial" w:hAnsi="Arial" w:cs="Arial"/>
        </w:rPr>
      </w:pPr>
      <w:r w:rsidRPr="00606C05">
        <w:rPr>
          <w:rFonts w:ascii="Arial" w:hAnsi="Arial" w:cs="Arial"/>
          <w:b/>
          <w:bCs/>
        </w:rPr>
        <w:t>ARTÍCULO 37o.</w:t>
      </w:r>
      <w:r w:rsidRPr="00606C05">
        <w:rPr>
          <w:rFonts w:ascii="Arial" w:hAnsi="Arial" w:cs="Arial"/>
        </w:rPr>
        <w:t xml:space="preserve"> Las obligaciones por concepto de servicios médicos asistenciales (no pensiones), servicios públicos domiciliarios (Acueducto y Alcantarillado, Energía, Gas combustible),</w:t>
      </w:r>
      <w:r w:rsidRPr="00F82E6F">
        <w:rPr>
          <w:rFonts w:ascii="Arial" w:hAnsi="Arial" w:cs="Arial"/>
        </w:rPr>
        <w:t xml:space="preserve"> servicios públicos de comunicaciones (que incluye los servicios de telecomunicaciones y postales), servicios de transporte de pasajeros o carga y contribuciones inherentes a la nómina, causados en el último bimestre de 202</w:t>
      </w:r>
      <w:r>
        <w:rPr>
          <w:rFonts w:ascii="Arial" w:hAnsi="Arial" w:cs="Arial"/>
        </w:rPr>
        <w:t>5</w:t>
      </w:r>
      <w:r w:rsidRPr="00F82E6F">
        <w:rPr>
          <w:rFonts w:ascii="Arial" w:hAnsi="Arial" w:cs="Arial"/>
        </w:rPr>
        <w:t>, se pueden pagar con cargo a las apropiaciones de la vigencia fiscal de 202</w:t>
      </w:r>
      <w:r>
        <w:rPr>
          <w:rFonts w:ascii="Arial" w:hAnsi="Arial" w:cs="Arial"/>
        </w:rPr>
        <w:t>6</w:t>
      </w:r>
      <w:r w:rsidRPr="00F82E6F">
        <w:rPr>
          <w:rFonts w:ascii="Arial" w:hAnsi="Arial" w:cs="Arial"/>
        </w:rPr>
        <w:t>.</w:t>
      </w:r>
    </w:p>
    <w:p w14:paraId="1D633BE9" w14:textId="77777777" w:rsidR="0002286F" w:rsidRPr="00F82E6F" w:rsidRDefault="0002286F" w:rsidP="0002286F">
      <w:pPr>
        <w:jc w:val="both"/>
        <w:rPr>
          <w:rFonts w:ascii="Arial" w:hAnsi="Arial" w:cs="Arial"/>
        </w:rPr>
      </w:pPr>
    </w:p>
    <w:p w14:paraId="02FE1F38" w14:textId="77777777" w:rsidR="0002286F" w:rsidRDefault="0002286F" w:rsidP="0002286F">
      <w:pPr>
        <w:jc w:val="both"/>
        <w:rPr>
          <w:rFonts w:ascii="Arial" w:hAnsi="Arial" w:cs="Arial"/>
        </w:rPr>
      </w:pPr>
      <w:r w:rsidRPr="00F82E6F">
        <w:rPr>
          <w:rFonts w:ascii="Arial" w:hAnsi="Arial" w:cs="Arial"/>
        </w:rPr>
        <w:t>Los sueldos de vacaciones, la prima de vacaciones, la indemnización de vacaciones, la bonificación especial de recreación, los auxilios de cesantías, las pensiones, los auxilios funerarios a cargo de las entidades, los impuestos, las contribuciones (incluida la tarifa de control fiscal), las contribuciones a organismos internacionales, así como las obligaciones de las entidades liquidadas correspondientes a servicios públicos domiciliarios y contribuciones inherentes a la nómina, se pueden pagar con cargo al presupuesto vigente cualquiera que sea el año de su causación, afectando el rubro que les dio origen.</w:t>
      </w:r>
    </w:p>
    <w:p w14:paraId="6A0060B3" w14:textId="77777777" w:rsidR="0002286F" w:rsidRDefault="0002286F" w:rsidP="0002286F">
      <w:pPr>
        <w:jc w:val="both"/>
        <w:rPr>
          <w:rFonts w:ascii="Arial" w:hAnsi="Arial" w:cs="Arial"/>
        </w:rPr>
      </w:pPr>
    </w:p>
    <w:p w14:paraId="2B8AA1D0" w14:textId="77777777" w:rsidR="0002286F" w:rsidRPr="00F82E6F" w:rsidRDefault="0002286F" w:rsidP="0002286F">
      <w:pPr>
        <w:jc w:val="both"/>
        <w:rPr>
          <w:rFonts w:ascii="Arial" w:hAnsi="Arial" w:cs="Arial"/>
        </w:rPr>
      </w:pPr>
      <w:r w:rsidRPr="00F82E6F">
        <w:rPr>
          <w:rFonts w:ascii="Arial" w:hAnsi="Arial" w:cs="Arial"/>
          <w:b/>
          <w:bCs/>
        </w:rPr>
        <w:t>ARTÍCULO 3</w:t>
      </w:r>
      <w:r>
        <w:rPr>
          <w:rFonts w:ascii="Arial" w:hAnsi="Arial" w:cs="Arial"/>
          <w:b/>
          <w:bCs/>
        </w:rPr>
        <w:t>8o</w:t>
      </w:r>
      <w:r w:rsidRPr="00F82E6F">
        <w:rPr>
          <w:rFonts w:ascii="Arial" w:hAnsi="Arial" w:cs="Arial"/>
        </w:rPr>
        <w:t>. En las Empresas Industriales y Comerciales del Estado y en las Sociedades de Economía Mixta sujetas al régimen de aquellas dedicadas a la generación, transmisión, distribución y comercialización de energía, los gastos relacionados con la adquisición de bienes y servicios necesarios para los procesos de producción, transformación y comercialización se clasificarán como proyectos de inversión. Igual procedimiento se aplicará a las Empresas de Servicios Públicos Domiciliarios en cuyo capital la Nación o sus entidades descentralizadas posean el 90% o más.</w:t>
      </w:r>
    </w:p>
    <w:p w14:paraId="006E7525" w14:textId="77777777" w:rsidR="0002286F" w:rsidRPr="00F82E6F" w:rsidRDefault="0002286F" w:rsidP="0002286F">
      <w:pPr>
        <w:jc w:val="both"/>
        <w:rPr>
          <w:rFonts w:ascii="Arial" w:hAnsi="Arial" w:cs="Arial"/>
        </w:rPr>
      </w:pPr>
    </w:p>
    <w:p w14:paraId="2890B1FB" w14:textId="77777777" w:rsidR="0002286F" w:rsidRPr="00F82E6F" w:rsidRDefault="0002286F" w:rsidP="0002286F">
      <w:pPr>
        <w:jc w:val="both"/>
        <w:rPr>
          <w:rFonts w:ascii="Arial" w:hAnsi="Arial" w:cs="Arial"/>
        </w:rPr>
      </w:pPr>
      <w:r w:rsidRPr="00F82E6F">
        <w:rPr>
          <w:rFonts w:ascii="Arial" w:hAnsi="Arial" w:cs="Arial"/>
        </w:rPr>
        <w:t>En los casos en que las Empresas Industriales y Comerciales del Estado y en las Sociedades de Economía Mixta sujetas al régimen de aquellas, de cualquier sector, reciban aportes de la Nación, estos se clasificarán como una transferencia en la Sección Principal del Sector Administrativo en que se encuentren vinculada</w:t>
      </w:r>
      <w:r>
        <w:rPr>
          <w:rFonts w:ascii="Arial" w:hAnsi="Arial" w:cs="Arial"/>
        </w:rPr>
        <w:t xml:space="preserve">s </w:t>
      </w:r>
      <w:r w:rsidRPr="00F07104">
        <w:rPr>
          <w:rFonts w:ascii="Arial" w:hAnsi="Arial" w:cs="Arial"/>
        </w:rPr>
        <w:t>y</w:t>
      </w:r>
      <w:r>
        <w:rPr>
          <w:rFonts w:ascii="Arial" w:hAnsi="Arial" w:cs="Arial"/>
        </w:rPr>
        <w:t xml:space="preserve"> </w:t>
      </w:r>
      <w:r w:rsidRPr="00F07104">
        <w:rPr>
          <w:rFonts w:ascii="Arial" w:hAnsi="Arial" w:cs="Arial"/>
        </w:rPr>
        <w:t>estarán sujetas a las disposiciones sobre austeridad del gasto.</w:t>
      </w:r>
    </w:p>
    <w:p w14:paraId="5208C419" w14:textId="77777777" w:rsidR="0002286F" w:rsidRPr="00F82E6F" w:rsidRDefault="0002286F" w:rsidP="0002286F">
      <w:pPr>
        <w:jc w:val="both"/>
        <w:rPr>
          <w:rFonts w:ascii="Arial" w:hAnsi="Arial" w:cs="Arial"/>
        </w:rPr>
      </w:pPr>
    </w:p>
    <w:p w14:paraId="3557D73A" w14:textId="77777777" w:rsidR="0002286F" w:rsidRDefault="0002286F" w:rsidP="0002286F">
      <w:pPr>
        <w:jc w:val="both"/>
        <w:rPr>
          <w:rFonts w:ascii="Arial" w:hAnsi="Arial" w:cs="Arial"/>
        </w:rPr>
      </w:pPr>
      <w:r w:rsidRPr="00F82E6F">
        <w:rPr>
          <w:rFonts w:ascii="Arial" w:hAnsi="Arial" w:cs="Arial"/>
          <w:b/>
          <w:bCs/>
        </w:rPr>
        <w:t>PARÁGRAFO</w:t>
      </w:r>
      <w:r w:rsidRPr="00F82E6F">
        <w:rPr>
          <w:rFonts w:ascii="Arial" w:hAnsi="Arial" w:cs="Arial"/>
        </w:rPr>
        <w:t xml:space="preserve">. Las Empresas Industriales y Comerciales del Estado y las Sociedades de Economía Mixta sujetas al régimen de aquellas, registrarán sus proyectos de inversión en el </w:t>
      </w:r>
      <w:r w:rsidRPr="0072639B">
        <w:rPr>
          <w:rFonts w:ascii="Arial" w:hAnsi="Arial" w:cs="Arial"/>
        </w:rPr>
        <w:t xml:space="preserve">Banco Único de Proyectos de Inversión Público, </w:t>
      </w:r>
      <w:r w:rsidRPr="00F82E6F">
        <w:rPr>
          <w:rFonts w:ascii="Arial" w:hAnsi="Arial" w:cs="Arial"/>
        </w:rPr>
        <w:t>de conformidad con la metodología y lineamientos que establezca el Departamento Nacional de Planeación.</w:t>
      </w:r>
    </w:p>
    <w:p w14:paraId="05E889AA" w14:textId="77777777" w:rsidR="0002286F" w:rsidRDefault="0002286F" w:rsidP="0002286F">
      <w:pPr>
        <w:jc w:val="both"/>
        <w:rPr>
          <w:rFonts w:ascii="Arial" w:hAnsi="Arial" w:cs="Arial"/>
        </w:rPr>
      </w:pPr>
    </w:p>
    <w:p w14:paraId="44F5FE12" w14:textId="77777777" w:rsidR="0002286F" w:rsidRPr="00C825B5" w:rsidRDefault="0002286F" w:rsidP="0002286F">
      <w:pPr>
        <w:jc w:val="both"/>
        <w:rPr>
          <w:rFonts w:ascii="Arial" w:hAnsi="Arial" w:cs="Arial"/>
        </w:rPr>
      </w:pPr>
      <w:r w:rsidRPr="00C825B5">
        <w:rPr>
          <w:rFonts w:ascii="Arial" w:hAnsi="Arial" w:cs="Arial"/>
          <w:b/>
          <w:bCs/>
        </w:rPr>
        <w:t>ARTÍCULO 3</w:t>
      </w:r>
      <w:r>
        <w:rPr>
          <w:rFonts w:ascii="Arial" w:hAnsi="Arial" w:cs="Arial"/>
          <w:b/>
          <w:bCs/>
        </w:rPr>
        <w:t>9</w:t>
      </w:r>
      <w:r w:rsidRPr="00C825B5">
        <w:rPr>
          <w:rFonts w:ascii="Arial" w:hAnsi="Arial" w:cs="Arial"/>
          <w:b/>
          <w:bCs/>
        </w:rPr>
        <w:t>o</w:t>
      </w:r>
      <w:r w:rsidRPr="00C825B5">
        <w:rPr>
          <w:rFonts w:ascii="Arial" w:hAnsi="Arial" w:cs="Arial"/>
        </w:rPr>
        <w:t xml:space="preserve">. El porcentaje de la cesión del impuesto a las ventas asignado a las cajas departamentales de previsión y al Fondo de Prestaciones Sociales del Magisterio con destino al pago </w:t>
      </w:r>
      <w:r w:rsidRPr="00C825B5">
        <w:rPr>
          <w:rFonts w:ascii="Arial" w:hAnsi="Arial" w:cs="Arial"/>
        </w:rPr>
        <w:lastRenderedPageBreak/>
        <w:t>de las cesantías definitivas y pensiones del personal docente nacionalizado, continuará pagándose tomando como base los convenios suscritos en virtud de lo dispuesto en la Ley 91 de 1989.</w:t>
      </w:r>
    </w:p>
    <w:p w14:paraId="2C20E509" w14:textId="77777777" w:rsidR="0002286F" w:rsidRPr="00C825B5" w:rsidRDefault="0002286F" w:rsidP="0002286F">
      <w:pPr>
        <w:jc w:val="both"/>
        <w:rPr>
          <w:rFonts w:ascii="Arial" w:hAnsi="Arial" w:cs="Arial"/>
        </w:rPr>
      </w:pPr>
    </w:p>
    <w:p w14:paraId="04FF64B6" w14:textId="77777777" w:rsidR="0002286F" w:rsidRPr="00C825B5" w:rsidRDefault="0002286F" w:rsidP="0002286F">
      <w:pPr>
        <w:jc w:val="both"/>
        <w:rPr>
          <w:rFonts w:ascii="Arial" w:hAnsi="Arial" w:cs="Arial"/>
        </w:rPr>
      </w:pPr>
      <w:r w:rsidRPr="00C825B5">
        <w:rPr>
          <w:rFonts w:ascii="Arial" w:hAnsi="Arial" w:cs="Arial"/>
          <w:b/>
          <w:bCs/>
        </w:rPr>
        <w:t xml:space="preserve">ARTÍCULO </w:t>
      </w:r>
      <w:r>
        <w:rPr>
          <w:rFonts w:ascii="Arial" w:hAnsi="Arial" w:cs="Arial"/>
          <w:b/>
          <w:bCs/>
        </w:rPr>
        <w:t>40</w:t>
      </w:r>
      <w:r w:rsidRPr="00C825B5">
        <w:rPr>
          <w:rFonts w:ascii="Arial" w:hAnsi="Arial" w:cs="Arial"/>
          <w:b/>
          <w:bCs/>
        </w:rPr>
        <w:t>o</w:t>
      </w:r>
      <w:r w:rsidRPr="00C825B5">
        <w:rPr>
          <w:rFonts w:ascii="Arial" w:hAnsi="Arial" w:cs="Arial"/>
        </w:rPr>
        <w:t>. La ejecución de los recursos que se giran al Fondo Nacional de Pensiones de las Entidades Territoriales (F</w:t>
      </w:r>
      <w:r>
        <w:rPr>
          <w:rFonts w:ascii="Arial" w:hAnsi="Arial" w:cs="Arial"/>
        </w:rPr>
        <w:t>ONPET</w:t>
      </w:r>
      <w:r w:rsidRPr="00C825B5">
        <w:rPr>
          <w:rFonts w:ascii="Arial" w:hAnsi="Arial" w:cs="Arial"/>
        </w:rPr>
        <w:t>) con cargo al Presupuesto General de la Nación, se realizará por medio de resolución expedida por el Ministerio de Hacienda y Crédito Público, ordenando el giro de los recursos. Si no fuere posible realizar el giro de los recursos a las administradoras del Fondo, bastará para el mismo efecto, que por dicha resolución se disponga la administración de los mismos por parte de la Dirección General de Crédito Público y Tesoro Nacional del Ministerio de Hacienda y Crédito Público a través de una cuenta especial, mientras los recursos puedan ser efectivamente entregados.</w:t>
      </w:r>
    </w:p>
    <w:p w14:paraId="54C756CF" w14:textId="77777777" w:rsidR="0002286F" w:rsidRPr="00C825B5" w:rsidRDefault="0002286F" w:rsidP="0002286F">
      <w:pPr>
        <w:jc w:val="both"/>
        <w:rPr>
          <w:rFonts w:ascii="Arial" w:hAnsi="Arial" w:cs="Arial"/>
        </w:rPr>
      </w:pPr>
    </w:p>
    <w:p w14:paraId="7E5A21FB" w14:textId="77777777" w:rsidR="0002286F" w:rsidRPr="00C825B5" w:rsidRDefault="0002286F" w:rsidP="0002286F">
      <w:pPr>
        <w:jc w:val="both"/>
        <w:rPr>
          <w:rFonts w:ascii="Arial" w:hAnsi="Arial" w:cs="Arial"/>
        </w:rPr>
      </w:pPr>
      <w:r w:rsidRPr="00C825B5">
        <w:rPr>
          <w:rFonts w:ascii="Arial" w:hAnsi="Arial" w:cs="Arial"/>
        </w:rPr>
        <w:t>Los recursos serán girados con la periodicidad que disponga el Gobierno nacional. En el evento en que los recursos no se hayan distribuido en su totalidad entre las entidades territoriales, los no distribuidos se podrán girar a una cuenta del Fondo administrada de la misma manera que los demás recursos del Fondo, como recursos por abonar a las cuentas correspondientes de las entidades territoriales.</w:t>
      </w:r>
    </w:p>
    <w:p w14:paraId="62D691C4" w14:textId="77777777" w:rsidR="0002286F" w:rsidRPr="00C825B5" w:rsidRDefault="0002286F" w:rsidP="0002286F">
      <w:pPr>
        <w:jc w:val="both"/>
        <w:rPr>
          <w:rFonts w:ascii="Arial" w:hAnsi="Arial" w:cs="Arial"/>
        </w:rPr>
      </w:pPr>
    </w:p>
    <w:p w14:paraId="5CA30882" w14:textId="77777777" w:rsidR="0002286F" w:rsidRPr="00C825B5" w:rsidRDefault="0002286F" w:rsidP="0002286F">
      <w:pPr>
        <w:jc w:val="both"/>
        <w:rPr>
          <w:rFonts w:ascii="Arial" w:hAnsi="Arial" w:cs="Arial"/>
        </w:rPr>
      </w:pPr>
      <w:r w:rsidRPr="00C825B5">
        <w:rPr>
          <w:rFonts w:ascii="Arial" w:hAnsi="Arial" w:cs="Arial"/>
          <w:b/>
          <w:bCs/>
        </w:rPr>
        <w:t>ARTÍCULO 4</w:t>
      </w:r>
      <w:r>
        <w:rPr>
          <w:rFonts w:ascii="Arial" w:hAnsi="Arial" w:cs="Arial"/>
          <w:b/>
          <w:bCs/>
        </w:rPr>
        <w:t>1</w:t>
      </w:r>
      <w:r w:rsidRPr="00C825B5">
        <w:rPr>
          <w:rFonts w:ascii="Arial" w:hAnsi="Arial" w:cs="Arial"/>
          <w:b/>
          <w:bCs/>
        </w:rPr>
        <w:t>o</w:t>
      </w:r>
      <w:r w:rsidRPr="00C825B5">
        <w:rPr>
          <w:rFonts w:ascii="Arial" w:hAnsi="Arial" w:cs="Arial"/>
        </w:rPr>
        <w:t>.</w:t>
      </w:r>
      <w:r>
        <w:rPr>
          <w:rFonts w:ascii="Arial" w:hAnsi="Arial" w:cs="Arial"/>
        </w:rPr>
        <w:t xml:space="preserve"> </w:t>
      </w:r>
      <w:r w:rsidRPr="00C825B5">
        <w:rPr>
          <w:rFonts w:ascii="Arial" w:hAnsi="Arial" w:cs="Arial"/>
        </w:rPr>
        <w:t>El Ministerio de Trabajo y la Administradora Colombiana de Pensiones - C</w:t>
      </w:r>
      <w:r>
        <w:rPr>
          <w:rFonts w:ascii="Arial" w:hAnsi="Arial" w:cs="Arial"/>
        </w:rPr>
        <w:t>olpensiones</w:t>
      </w:r>
      <w:r w:rsidRPr="00C825B5">
        <w:rPr>
          <w:rFonts w:ascii="Arial" w:hAnsi="Arial" w:cs="Arial"/>
        </w:rPr>
        <w:t>, podrán compensar deudas recíprocas por concepto de aportes y devoluciones de los subsidios pagados por la Nación dentro del Programa de Subsidio de Aporte en Pensión, realizando únicamente los registros contables y las modificaciones en las historias laborales de los ciudadanos a que haya lugar. Si subsisten obligaciones a cargo de la Nación y/o Colpensiones, corresponderá a la entidad deudora, estimar e incluir en el presupuesto de cada vigencia fiscal la apropiación presupuestal con los recursos necesarios, con el fin de efectuar los pagos de las obligaciones a su cargo.</w:t>
      </w:r>
    </w:p>
    <w:p w14:paraId="3EC07B08" w14:textId="127EE5FB" w:rsidR="0002286F" w:rsidRPr="00C825B5" w:rsidRDefault="0002286F" w:rsidP="00CC62E0">
      <w:pPr>
        <w:jc w:val="both"/>
        <w:rPr>
          <w:rFonts w:ascii="Arial" w:hAnsi="Arial" w:cs="Arial"/>
        </w:rPr>
      </w:pPr>
      <w:r w:rsidRPr="00C825B5">
        <w:rPr>
          <w:rFonts w:ascii="Arial" w:hAnsi="Arial" w:cs="Arial"/>
          <w:b/>
          <w:bCs/>
        </w:rPr>
        <w:t>ARTÍCULO 4</w:t>
      </w:r>
      <w:r w:rsidR="00B20049">
        <w:rPr>
          <w:rFonts w:ascii="Arial" w:hAnsi="Arial" w:cs="Arial"/>
          <w:b/>
          <w:bCs/>
        </w:rPr>
        <w:t>2</w:t>
      </w:r>
      <w:r w:rsidRPr="00C825B5">
        <w:rPr>
          <w:rFonts w:ascii="Arial" w:hAnsi="Arial" w:cs="Arial"/>
          <w:b/>
          <w:bCs/>
        </w:rPr>
        <w:t>.</w:t>
      </w:r>
      <w:r w:rsidRPr="00C825B5">
        <w:rPr>
          <w:rFonts w:ascii="Arial" w:hAnsi="Arial" w:cs="Arial"/>
        </w:rPr>
        <w:t xml:space="preserve"> Las entidades estatales podrán constituir mediante patrimonio autónomo los fondos a que se refiere el artículo 107 de la Ley 42 de 1993. Los recursos que se coloquen en dichos Fondos ampararán los bienes del Estado cuando los estudios técnicos indiquen que es más conveniente la cobertura de los riesgos con reservas públicas que con seguros comerciales.</w:t>
      </w:r>
    </w:p>
    <w:p w14:paraId="27DEF860" w14:textId="77777777" w:rsidR="0002286F" w:rsidRPr="00C825B5" w:rsidRDefault="0002286F" w:rsidP="0002286F">
      <w:pPr>
        <w:jc w:val="both"/>
        <w:rPr>
          <w:rFonts w:ascii="Arial" w:hAnsi="Arial" w:cs="Arial"/>
        </w:rPr>
      </w:pPr>
      <w:r w:rsidRPr="00C825B5">
        <w:rPr>
          <w:rFonts w:ascii="Arial" w:hAnsi="Arial" w:cs="Arial"/>
        </w:rPr>
        <w:t>Cuando los estudios técnicos permitan establecer que determinados bienes no son asegurables o que su aseguramiento implica costos de tal naturaleza que la relación costo-beneficio del aseguramiento es negativa, o que los recursos para autoprotección mediante fondos de aseguramiento son de tal magnitud que no es posible o conveniente su uso para tal fin, se podrá asumir el riesgo frente a estos bienes y no asegurarlos ni ampararlos con fondos de aseguramiento.</w:t>
      </w:r>
    </w:p>
    <w:p w14:paraId="6D71F7F3" w14:textId="77777777" w:rsidR="0002286F" w:rsidRPr="00C825B5" w:rsidRDefault="0002286F" w:rsidP="0002286F">
      <w:pPr>
        <w:jc w:val="both"/>
        <w:rPr>
          <w:rFonts w:ascii="Arial" w:hAnsi="Arial" w:cs="Arial"/>
        </w:rPr>
      </w:pPr>
      <w:r w:rsidRPr="00C825B5">
        <w:rPr>
          <w:rFonts w:ascii="Arial" w:hAnsi="Arial" w:cs="Arial"/>
        </w:rPr>
        <w:t>También podrán contratar un seguro de responsabilidad civil para servidores públicos, mediante el cual se ampare la responsabilidad de los mismos por actos o hechos no dolosos ocurridos en ejercicio de sus funciones, y los gastos de defensa en materia disciplinaria, penal y fiscal que deban realizar; estos últimos gastos los podrán pagar las entidades, siempre y cuando exista decisión definitiva que exonere de toda responsabilidad y no sea condenada la contraparte a las costas del proceso.</w:t>
      </w:r>
    </w:p>
    <w:p w14:paraId="4842190B" w14:textId="77777777" w:rsidR="0002286F" w:rsidRPr="00C825B5" w:rsidRDefault="0002286F" w:rsidP="0002286F">
      <w:pPr>
        <w:jc w:val="both"/>
        <w:rPr>
          <w:rFonts w:ascii="Arial" w:hAnsi="Arial" w:cs="Arial"/>
        </w:rPr>
      </w:pPr>
    </w:p>
    <w:p w14:paraId="2AC786E6" w14:textId="77777777" w:rsidR="0002286F" w:rsidRPr="00C825B5" w:rsidRDefault="0002286F" w:rsidP="0002286F">
      <w:pPr>
        <w:jc w:val="both"/>
        <w:rPr>
          <w:rFonts w:ascii="Arial" w:hAnsi="Arial" w:cs="Arial"/>
        </w:rPr>
      </w:pPr>
      <w:r w:rsidRPr="00C825B5">
        <w:rPr>
          <w:rFonts w:ascii="Arial" w:hAnsi="Arial" w:cs="Arial"/>
        </w:rPr>
        <w:t xml:space="preserve">Esta disposición será aplicada en las mismas condiciones a las Superintendencias, así como a las Empresas Industriales y Comerciales del Estado y a las Sociedades de Economía Mixta asimiladas a </w:t>
      </w:r>
      <w:r>
        <w:rPr>
          <w:rFonts w:ascii="Arial" w:hAnsi="Arial" w:cs="Arial"/>
        </w:rPr>
        <w:t>é</w:t>
      </w:r>
      <w:r w:rsidRPr="00C825B5">
        <w:rPr>
          <w:rFonts w:ascii="Arial" w:hAnsi="Arial" w:cs="Arial"/>
        </w:rPr>
        <w:t>stas.</w:t>
      </w:r>
    </w:p>
    <w:p w14:paraId="438EFF78" w14:textId="77777777" w:rsidR="0002286F" w:rsidRPr="00C825B5" w:rsidRDefault="0002286F" w:rsidP="0002286F">
      <w:pPr>
        <w:jc w:val="both"/>
        <w:rPr>
          <w:rFonts w:ascii="Arial" w:hAnsi="Arial" w:cs="Arial"/>
        </w:rPr>
      </w:pPr>
    </w:p>
    <w:p w14:paraId="5FEB773B" w14:textId="11E40A76" w:rsidR="0002286F" w:rsidRPr="00C825B5" w:rsidRDefault="0002286F" w:rsidP="0002286F">
      <w:pPr>
        <w:jc w:val="both"/>
        <w:rPr>
          <w:rFonts w:ascii="Arial" w:hAnsi="Arial" w:cs="Arial"/>
        </w:rPr>
      </w:pPr>
      <w:r w:rsidRPr="00C825B5">
        <w:rPr>
          <w:rFonts w:ascii="Arial" w:hAnsi="Arial" w:cs="Arial"/>
          <w:b/>
          <w:bCs/>
        </w:rPr>
        <w:t>ARTÍCULO 4</w:t>
      </w:r>
      <w:r w:rsidR="00B20049">
        <w:rPr>
          <w:rFonts w:ascii="Arial" w:hAnsi="Arial" w:cs="Arial"/>
          <w:b/>
          <w:bCs/>
        </w:rPr>
        <w:t>3</w:t>
      </w:r>
      <w:r w:rsidRPr="00C825B5">
        <w:rPr>
          <w:rFonts w:ascii="Arial" w:hAnsi="Arial" w:cs="Arial"/>
          <w:b/>
          <w:bCs/>
        </w:rPr>
        <w:t>o.</w:t>
      </w:r>
      <w:r w:rsidRPr="00C825B5">
        <w:rPr>
          <w:rFonts w:ascii="Arial" w:hAnsi="Arial" w:cs="Arial"/>
        </w:rPr>
        <w:t xml:space="preserve"> Con los ingresos corrientes y excedentes de la Subcuenta de Solidaridad del Fondo de Solidaridad Pensional se podrán financiar programas de la Subcuenta de Subsistencia de dicho Fondo, para la protección de las personas en estado de indigencia o de pobreza extrema, en los términos del Decreto 3771 de 2007, compilado por el Decreto 1833 de 2016 y las normas que lo modifiquen o adicionen.</w:t>
      </w:r>
    </w:p>
    <w:p w14:paraId="674A0E10" w14:textId="77777777" w:rsidR="0002286F" w:rsidRPr="00C825B5" w:rsidRDefault="0002286F" w:rsidP="0002286F">
      <w:pPr>
        <w:jc w:val="both"/>
        <w:rPr>
          <w:rFonts w:ascii="Arial" w:hAnsi="Arial" w:cs="Arial"/>
        </w:rPr>
      </w:pPr>
    </w:p>
    <w:p w14:paraId="1F0A70C7" w14:textId="77777777" w:rsidR="0002286F" w:rsidRPr="00C825B5" w:rsidRDefault="0002286F" w:rsidP="0002286F">
      <w:pPr>
        <w:jc w:val="both"/>
        <w:rPr>
          <w:rFonts w:ascii="Arial" w:hAnsi="Arial" w:cs="Arial"/>
        </w:rPr>
      </w:pPr>
      <w:r w:rsidRPr="00A352F3">
        <w:rPr>
          <w:rFonts w:ascii="Arial" w:hAnsi="Arial" w:cs="Arial"/>
          <w:b/>
          <w:bCs/>
        </w:rPr>
        <w:t>PARÁGRAFO</w:t>
      </w:r>
      <w:r w:rsidRPr="00A352F3">
        <w:rPr>
          <w:rFonts w:ascii="Arial" w:hAnsi="Arial" w:cs="Arial"/>
        </w:rPr>
        <w:t>. Autorícese al Departamento Administrativo para la Prosperidad Social - DPS para ejecutar los recursos del Fondo de Solidaridad Pensional que financien el Programa Colombia Mayor, en los términos del parágrafo 2 del artículo 5 del Decreto Legislativo número 812 de 2020.</w:t>
      </w:r>
    </w:p>
    <w:p w14:paraId="6E954A85" w14:textId="77777777" w:rsidR="0002286F" w:rsidRPr="00C825B5" w:rsidRDefault="0002286F" w:rsidP="0002286F">
      <w:pPr>
        <w:jc w:val="both"/>
        <w:rPr>
          <w:rFonts w:ascii="Arial" w:hAnsi="Arial" w:cs="Arial"/>
        </w:rPr>
      </w:pPr>
    </w:p>
    <w:p w14:paraId="7058D46A" w14:textId="4DFD83FC" w:rsidR="0002286F" w:rsidRPr="00C825B5" w:rsidRDefault="0002286F" w:rsidP="0002286F">
      <w:pPr>
        <w:jc w:val="both"/>
        <w:rPr>
          <w:rFonts w:ascii="Arial" w:hAnsi="Arial" w:cs="Arial"/>
        </w:rPr>
      </w:pPr>
      <w:r w:rsidRPr="00C825B5">
        <w:rPr>
          <w:rFonts w:ascii="Arial" w:hAnsi="Arial" w:cs="Arial"/>
          <w:b/>
          <w:bCs/>
        </w:rPr>
        <w:t>ARTÍCULO 4</w:t>
      </w:r>
      <w:r w:rsidR="00B20049">
        <w:rPr>
          <w:rFonts w:ascii="Arial" w:hAnsi="Arial" w:cs="Arial"/>
          <w:b/>
          <w:bCs/>
        </w:rPr>
        <w:t>4</w:t>
      </w:r>
      <w:r w:rsidRPr="00C825B5">
        <w:rPr>
          <w:rFonts w:ascii="Arial" w:hAnsi="Arial" w:cs="Arial"/>
          <w:b/>
          <w:bCs/>
        </w:rPr>
        <w:t>o.</w:t>
      </w:r>
      <w:r w:rsidRPr="00C825B5">
        <w:rPr>
          <w:rFonts w:ascii="Arial" w:hAnsi="Arial" w:cs="Arial"/>
        </w:rPr>
        <w:t xml:space="preserve"> Con el fin de financiar el Sistema General de Seguridad Social en Salud, en cumplimiento de lo dispuesto en el artículo 48 de la Constitución Política y el artículo 9 de la Ley 1122 de 2007, para la vigencia 202</w:t>
      </w:r>
      <w:r>
        <w:rPr>
          <w:rFonts w:ascii="Arial" w:hAnsi="Arial" w:cs="Arial"/>
        </w:rPr>
        <w:t>6</w:t>
      </w:r>
      <w:r w:rsidRPr="00C825B5">
        <w:rPr>
          <w:rFonts w:ascii="Arial" w:hAnsi="Arial" w:cs="Arial"/>
        </w:rPr>
        <w:t xml:space="preserve"> se presupuestarán en el Presupuesto General de la Nación los ingresos corrientes y excedentes de los recursos de que trata el artículo 2.6.1.4.1.1 del Decreto 780 de 2016.</w:t>
      </w:r>
    </w:p>
    <w:p w14:paraId="1AD9C957" w14:textId="77777777" w:rsidR="0002286F" w:rsidRPr="00C825B5" w:rsidRDefault="0002286F" w:rsidP="0002286F">
      <w:pPr>
        <w:jc w:val="both"/>
        <w:rPr>
          <w:rFonts w:ascii="Arial" w:hAnsi="Arial" w:cs="Arial"/>
        </w:rPr>
      </w:pPr>
    </w:p>
    <w:p w14:paraId="300DD890" w14:textId="77777777" w:rsidR="0002286F" w:rsidRPr="00C825B5" w:rsidRDefault="0002286F" w:rsidP="0002286F">
      <w:pPr>
        <w:jc w:val="both"/>
        <w:rPr>
          <w:rFonts w:ascii="Arial" w:hAnsi="Arial" w:cs="Arial"/>
        </w:rPr>
      </w:pPr>
      <w:r w:rsidRPr="00C825B5">
        <w:rPr>
          <w:rFonts w:ascii="Arial" w:hAnsi="Arial" w:cs="Arial"/>
        </w:rPr>
        <w:t>Previa cobertura de los riesgos amparados con cargo a los recursos de que trata el artículo 2.6.1.4.1.1 del Decreto 780 de 2016, se financiará, con cargo a dichos recursos la Sostenibilidad y Afiliación de la Población Pobre y Vulnerable asegurada a través del Régimen Subsidiado; una vez se tenga garantizado el aseguramiento, se podrán destinar recursos a financiar otros programas de salud pública.</w:t>
      </w:r>
    </w:p>
    <w:p w14:paraId="1E39CA81" w14:textId="77777777" w:rsidR="0002286F" w:rsidRPr="00C825B5" w:rsidRDefault="0002286F" w:rsidP="0002286F">
      <w:pPr>
        <w:jc w:val="both"/>
        <w:rPr>
          <w:rFonts w:ascii="Arial" w:hAnsi="Arial" w:cs="Arial"/>
        </w:rPr>
      </w:pPr>
    </w:p>
    <w:p w14:paraId="2A1A8790" w14:textId="77777777" w:rsidR="0002286F" w:rsidRPr="00C825B5" w:rsidRDefault="0002286F" w:rsidP="0002286F">
      <w:pPr>
        <w:jc w:val="both"/>
        <w:rPr>
          <w:rFonts w:ascii="Arial" w:hAnsi="Arial" w:cs="Arial"/>
        </w:rPr>
      </w:pPr>
      <w:r w:rsidRPr="00C825B5">
        <w:rPr>
          <w:rFonts w:ascii="Arial" w:hAnsi="Arial" w:cs="Arial"/>
        </w:rPr>
        <w:t>También podrán ser financiados con dichos recursos, en el marco de lo dispuesto por el artículo 337 de la Constitución Política y los tratados e instrumentos internacionales vigentes, los valores que se determinen en cabeza del Estado colombiano por las atenciones iniciales de urgencia que sean prestadas a los nacionales colombianos en el territorio extranjero de zonas de frontera con Colombia, al igual que las atenciones iniciales de urgencia prestadas en el territorio colombiano a los nacionales de los países fronterizos, de conformidad con la reglamentación que para el efecto expida el Gobierno nacional.</w:t>
      </w:r>
    </w:p>
    <w:p w14:paraId="56CF6AD7" w14:textId="77777777" w:rsidR="0002286F" w:rsidRPr="00C825B5" w:rsidRDefault="0002286F" w:rsidP="0002286F">
      <w:pPr>
        <w:jc w:val="both"/>
        <w:rPr>
          <w:rFonts w:ascii="Arial" w:hAnsi="Arial" w:cs="Arial"/>
        </w:rPr>
      </w:pPr>
    </w:p>
    <w:p w14:paraId="6E42978A" w14:textId="77777777" w:rsidR="0002286F" w:rsidRPr="00C825B5" w:rsidRDefault="0002286F" w:rsidP="0002286F">
      <w:pPr>
        <w:jc w:val="both"/>
        <w:rPr>
          <w:rFonts w:ascii="Arial" w:hAnsi="Arial" w:cs="Arial"/>
        </w:rPr>
      </w:pPr>
      <w:r w:rsidRPr="00C825B5">
        <w:rPr>
          <w:rFonts w:ascii="Arial" w:hAnsi="Arial" w:cs="Arial"/>
        </w:rPr>
        <w:t>Los excedentes de los recursos de que trata el artículo 2.6.1.4.1.1 del Decreto 780 de 2016, con corte a 31 de diciembre de 202</w:t>
      </w:r>
      <w:r>
        <w:rPr>
          <w:rFonts w:ascii="Arial" w:hAnsi="Arial" w:cs="Arial"/>
        </w:rPr>
        <w:t>5</w:t>
      </w:r>
      <w:r w:rsidRPr="00C825B5">
        <w:rPr>
          <w:rFonts w:ascii="Arial" w:hAnsi="Arial" w:cs="Arial"/>
        </w:rPr>
        <w:t xml:space="preserve">, serán incorporados en el presupuesto de la Administradora de los Recursos del Sistema General de Seguridad Social en Salud </w:t>
      </w:r>
      <w:r>
        <w:rPr>
          <w:rFonts w:ascii="Arial" w:hAnsi="Arial" w:cs="Arial"/>
        </w:rPr>
        <w:t xml:space="preserve">- </w:t>
      </w:r>
      <w:r w:rsidRPr="00C825B5">
        <w:rPr>
          <w:rFonts w:ascii="Arial" w:hAnsi="Arial" w:cs="Arial"/>
        </w:rPr>
        <w:t>ADRES y se destinarán a la financiación del aseguramiento en salud.</w:t>
      </w:r>
    </w:p>
    <w:p w14:paraId="0BBC7662" w14:textId="77777777" w:rsidR="0002286F" w:rsidRPr="00C825B5" w:rsidRDefault="0002286F" w:rsidP="0002286F">
      <w:pPr>
        <w:jc w:val="both"/>
        <w:rPr>
          <w:rFonts w:ascii="Arial" w:hAnsi="Arial" w:cs="Arial"/>
        </w:rPr>
      </w:pPr>
    </w:p>
    <w:p w14:paraId="58163AC8" w14:textId="08BABFC2" w:rsidR="0002286F" w:rsidRPr="00C825B5" w:rsidRDefault="0002286F" w:rsidP="0002286F">
      <w:pPr>
        <w:jc w:val="both"/>
        <w:rPr>
          <w:rFonts w:ascii="Arial" w:hAnsi="Arial" w:cs="Arial"/>
        </w:rPr>
      </w:pPr>
      <w:r w:rsidRPr="00C825B5">
        <w:rPr>
          <w:rFonts w:ascii="Arial" w:hAnsi="Arial" w:cs="Arial"/>
          <w:b/>
          <w:bCs/>
        </w:rPr>
        <w:t>ARTÍCULO 4</w:t>
      </w:r>
      <w:r w:rsidR="00B20049">
        <w:rPr>
          <w:rFonts w:ascii="Arial" w:hAnsi="Arial" w:cs="Arial"/>
          <w:b/>
          <w:bCs/>
        </w:rPr>
        <w:t>5</w:t>
      </w:r>
      <w:r w:rsidRPr="00C825B5">
        <w:rPr>
          <w:rFonts w:ascii="Arial" w:hAnsi="Arial" w:cs="Arial"/>
          <w:b/>
          <w:bCs/>
        </w:rPr>
        <w:t>o.</w:t>
      </w:r>
      <w:r w:rsidRPr="00C825B5">
        <w:rPr>
          <w:rFonts w:ascii="Arial" w:hAnsi="Arial" w:cs="Arial"/>
        </w:rPr>
        <w:t xml:space="preserve"> Las entidades responsables de la reparación integral a la población víctima del conflicto armado del orden nacional darán prioridad en la ejecución de sus respectivos presupuestos, a la atención de dicha población y, en especial, a la población en situación de desplazamiento forzado y a la población étnica víctima de desplazamiento, beneficiarios de sentencias de restitución de tierras, en cumplimiento de la Ley 1448 de 2011, </w:t>
      </w:r>
      <w:r w:rsidRPr="00D2274D">
        <w:rPr>
          <w:rFonts w:ascii="Arial" w:hAnsi="Arial" w:cs="Arial"/>
        </w:rPr>
        <w:t>modificada por la Ley 2078 de 2021 y la Ley 2421 de 2024,</w:t>
      </w:r>
      <w:r>
        <w:rPr>
          <w:rFonts w:ascii="Arial" w:hAnsi="Arial" w:cs="Arial"/>
        </w:rPr>
        <w:t xml:space="preserve"> </w:t>
      </w:r>
      <w:r w:rsidRPr="00C825B5">
        <w:rPr>
          <w:rFonts w:ascii="Arial" w:hAnsi="Arial" w:cs="Arial"/>
        </w:rPr>
        <w:t>y a lo ordenado por la Corte Constitucional en la Sentencia T-025 de 2004 y sus Autos de Seguimiento.</w:t>
      </w:r>
    </w:p>
    <w:p w14:paraId="67D9F8CC" w14:textId="77777777" w:rsidR="0002286F" w:rsidRPr="00C825B5" w:rsidRDefault="0002286F" w:rsidP="0002286F">
      <w:pPr>
        <w:jc w:val="both"/>
        <w:rPr>
          <w:rFonts w:ascii="Arial" w:hAnsi="Arial" w:cs="Arial"/>
        </w:rPr>
      </w:pPr>
    </w:p>
    <w:p w14:paraId="302AAAC3" w14:textId="77777777" w:rsidR="0002286F" w:rsidRPr="00C825B5" w:rsidRDefault="0002286F" w:rsidP="0002286F">
      <w:pPr>
        <w:jc w:val="both"/>
        <w:rPr>
          <w:rFonts w:ascii="Arial" w:hAnsi="Arial" w:cs="Arial"/>
        </w:rPr>
      </w:pPr>
      <w:r w:rsidRPr="00C825B5">
        <w:rPr>
          <w:rFonts w:ascii="Arial" w:hAnsi="Arial" w:cs="Arial"/>
        </w:rPr>
        <w:t>Estas entidades deberán atender prioritariamente, todas las solicitudes de Ayuda Humanitaria de Emergencia y Transición constituyendo estas un título de gasto prevalente sobre las demás obligaciones de la entidad y para garantizar sostenibilidad a los procesos de restitución de tierras.</w:t>
      </w:r>
    </w:p>
    <w:p w14:paraId="6FE5CFF5" w14:textId="77777777" w:rsidR="0002286F" w:rsidRPr="00C825B5" w:rsidRDefault="0002286F" w:rsidP="0002286F">
      <w:pPr>
        <w:jc w:val="both"/>
        <w:rPr>
          <w:rFonts w:ascii="Arial" w:hAnsi="Arial" w:cs="Arial"/>
        </w:rPr>
      </w:pPr>
    </w:p>
    <w:p w14:paraId="5E67D107" w14:textId="1886942A" w:rsidR="0002286F" w:rsidRPr="00D2274D" w:rsidRDefault="0002286F" w:rsidP="0002286F">
      <w:pPr>
        <w:jc w:val="both"/>
        <w:rPr>
          <w:rFonts w:ascii="Arial" w:hAnsi="Arial" w:cs="Arial"/>
        </w:rPr>
      </w:pPr>
      <w:r w:rsidRPr="00C825B5">
        <w:rPr>
          <w:rFonts w:ascii="Arial" w:hAnsi="Arial" w:cs="Arial"/>
          <w:b/>
          <w:bCs/>
        </w:rPr>
        <w:t>ARTÍCULO 4</w:t>
      </w:r>
      <w:r w:rsidR="00B20049">
        <w:rPr>
          <w:rFonts w:ascii="Arial" w:hAnsi="Arial" w:cs="Arial"/>
          <w:b/>
          <w:bCs/>
        </w:rPr>
        <w:t>6</w:t>
      </w:r>
      <w:r w:rsidRPr="00C825B5">
        <w:rPr>
          <w:rFonts w:ascii="Arial" w:hAnsi="Arial" w:cs="Arial"/>
          <w:b/>
          <w:bCs/>
        </w:rPr>
        <w:t>o.</w:t>
      </w:r>
      <w:r w:rsidRPr="00C825B5">
        <w:rPr>
          <w:rFonts w:ascii="Arial" w:hAnsi="Arial" w:cs="Arial"/>
        </w:rPr>
        <w:t xml:space="preserve"> </w:t>
      </w:r>
      <w:r w:rsidRPr="00D2274D">
        <w:rPr>
          <w:rFonts w:ascii="Arial" w:hAnsi="Arial" w:cs="Arial"/>
        </w:rPr>
        <w:t>Durante la vigencia de 2026, con el fin de verificar los avances en la implementación de la Ley 1448 de 2011, modificada por la Ley 2421 de 2024, y los Decretos Ley étnicos 4633, 4634 y 4635 de 2011</w:t>
      </w:r>
      <w:r>
        <w:rPr>
          <w:rFonts w:ascii="Arial" w:hAnsi="Arial" w:cs="Arial"/>
        </w:rPr>
        <w:t xml:space="preserve">, </w:t>
      </w:r>
      <w:r w:rsidRPr="00D2274D">
        <w:rPr>
          <w:rFonts w:ascii="Arial" w:hAnsi="Arial" w:cs="Arial"/>
        </w:rPr>
        <w:t>modificados por la Ley 2078 de 2021, las entidades encargadas de ejecutar la política de víctimas, especificarán en el Sistema Integrado de Información Financiera - SIIF Nación</w:t>
      </w:r>
      <w:r>
        <w:rPr>
          <w:rFonts w:ascii="Arial" w:hAnsi="Arial" w:cs="Arial"/>
        </w:rPr>
        <w:t xml:space="preserve">, </w:t>
      </w:r>
      <w:r w:rsidRPr="00D2274D">
        <w:rPr>
          <w:rFonts w:ascii="Arial" w:hAnsi="Arial" w:cs="Arial"/>
        </w:rPr>
        <w:t xml:space="preserve">en la Plataforma Integrada de Inversiones Públicas – PIIP o </w:t>
      </w:r>
      <w:r>
        <w:rPr>
          <w:rFonts w:ascii="Arial" w:hAnsi="Arial" w:cs="Arial"/>
        </w:rPr>
        <w:t>la</w:t>
      </w:r>
      <w:r w:rsidRPr="00D2274D">
        <w:rPr>
          <w:rFonts w:ascii="Arial" w:hAnsi="Arial" w:cs="Arial"/>
        </w:rPr>
        <w:t xml:space="preserve"> que haga sus veces, y en los demás aplicativos que para este propósito determinen el Ministerio de Hacienda y Crédito Público y el Departamento Nacional de Planeación, los rubros que dentro de su presupuesto destinan a este fin y remitirán a la Unidad para la Atención y Reparación Integral a las Víctimas los listados de la población beneficiada de las medidas de atención, asistencia y reparación integral previstas para la población víctima del conflicto armado.</w:t>
      </w:r>
    </w:p>
    <w:p w14:paraId="4FCAF074" w14:textId="77777777" w:rsidR="0002286F" w:rsidRPr="00D2274D" w:rsidRDefault="0002286F" w:rsidP="0002286F">
      <w:pPr>
        <w:jc w:val="both"/>
        <w:rPr>
          <w:rFonts w:ascii="Arial" w:hAnsi="Arial" w:cs="Arial"/>
        </w:rPr>
      </w:pPr>
    </w:p>
    <w:p w14:paraId="37777619" w14:textId="77777777" w:rsidR="0002286F" w:rsidRPr="00C825B5" w:rsidRDefault="0002286F" w:rsidP="0002286F">
      <w:pPr>
        <w:jc w:val="both"/>
        <w:rPr>
          <w:rFonts w:ascii="Arial" w:hAnsi="Arial" w:cs="Arial"/>
        </w:rPr>
      </w:pPr>
      <w:r w:rsidRPr="00D2274D">
        <w:rPr>
          <w:rFonts w:ascii="Arial" w:hAnsi="Arial" w:cs="Arial"/>
        </w:rPr>
        <w:t xml:space="preserve">Para la identificación de los recursos de gasto de inversión destinados a la implementación de las acciones de los Decretos Ley étnicos 4633, 4634 y 4635 de 2011, se deberá diligenciar por parte de las Entidades Ejecutoras la programación de dichos recursos en el Capítulo de Cruce de Políticas de la Plataforma Integrada de Inversión Pública – PIIP o </w:t>
      </w:r>
      <w:r>
        <w:rPr>
          <w:rFonts w:ascii="Arial" w:hAnsi="Arial" w:cs="Arial"/>
        </w:rPr>
        <w:t>la</w:t>
      </w:r>
      <w:r w:rsidRPr="00D2274D">
        <w:rPr>
          <w:rFonts w:ascii="Arial" w:hAnsi="Arial" w:cs="Arial"/>
        </w:rPr>
        <w:t xml:space="preserve"> que haga sus veces.</w:t>
      </w:r>
    </w:p>
    <w:p w14:paraId="7CFA5C65" w14:textId="77777777" w:rsidR="0002286F" w:rsidRPr="00C825B5" w:rsidRDefault="0002286F" w:rsidP="0002286F">
      <w:pPr>
        <w:jc w:val="both"/>
        <w:rPr>
          <w:rFonts w:ascii="Arial" w:hAnsi="Arial" w:cs="Arial"/>
        </w:rPr>
      </w:pPr>
    </w:p>
    <w:p w14:paraId="2BB77B30" w14:textId="00D47127" w:rsidR="0002286F" w:rsidRPr="00D2274D" w:rsidRDefault="0002286F" w:rsidP="0002286F">
      <w:pPr>
        <w:jc w:val="both"/>
        <w:rPr>
          <w:rFonts w:ascii="Arial" w:hAnsi="Arial" w:cs="Arial"/>
        </w:rPr>
      </w:pPr>
      <w:r w:rsidRPr="00C825B5">
        <w:rPr>
          <w:rFonts w:ascii="Arial" w:hAnsi="Arial" w:cs="Arial"/>
          <w:b/>
          <w:bCs/>
        </w:rPr>
        <w:t>ARTÍCULO 4</w:t>
      </w:r>
      <w:r w:rsidR="00B20049">
        <w:rPr>
          <w:rFonts w:ascii="Arial" w:hAnsi="Arial" w:cs="Arial"/>
          <w:b/>
          <w:bCs/>
        </w:rPr>
        <w:t>7</w:t>
      </w:r>
      <w:r w:rsidRPr="00C825B5">
        <w:rPr>
          <w:rFonts w:ascii="Arial" w:hAnsi="Arial" w:cs="Arial"/>
          <w:b/>
          <w:bCs/>
        </w:rPr>
        <w:t>o.</w:t>
      </w:r>
      <w:r w:rsidRPr="00C825B5">
        <w:rPr>
          <w:rFonts w:ascii="Arial" w:hAnsi="Arial" w:cs="Arial"/>
        </w:rPr>
        <w:t xml:space="preserve"> </w:t>
      </w:r>
      <w:r w:rsidRPr="00D2274D">
        <w:rPr>
          <w:rFonts w:ascii="Arial" w:hAnsi="Arial" w:cs="Arial"/>
        </w:rPr>
        <w:t>Bajo la coordinación de la Unidad para la Atención y Reparación Integral a las Víctimas y el Departamento Nacional de Planeación, los órganos que integran el Presupuesto General de la Nación encargados de las iniciativas en el marco de la política pública de asistencia, atención y reparación integral a la población víctima, adelantarán la focalización y municipalización indicativa del gasto de inversión destinado a dicha población, en concordancia con la Ley 1448 de 2011, modificada por la Ley 2078 de 2021 y la Ley 2421 de 2024, la reglamentación vigente</w:t>
      </w:r>
      <w:r>
        <w:rPr>
          <w:rFonts w:ascii="Arial" w:hAnsi="Arial" w:cs="Arial"/>
        </w:rPr>
        <w:t>,</w:t>
      </w:r>
      <w:r w:rsidRPr="00D2274D">
        <w:rPr>
          <w:rFonts w:ascii="Arial" w:hAnsi="Arial" w:cs="Arial"/>
        </w:rPr>
        <w:t xml:space="preserve"> y el cumplimiento de fallos judiciales.</w:t>
      </w:r>
    </w:p>
    <w:p w14:paraId="38FDBAE0" w14:textId="77777777" w:rsidR="0002286F" w:rsidRPr="00D2274D" w:rsidRDefault="0002286F" w:rsidP="0002286F">
      <w:pPr>
        <w:jc w:val="both"/>
        <w:rPr>
          <w:rFonts w:ascii="Arial" w:hAnsi="Arial" w:cs="Arial"/>
        </w:rPr>
      </w:pPr>
    </w:p>
    <w:p w14:paraId="78F7066D" w14:textId="77777777" w:rsidR="0002286F" w:rsidRPr="00D2274D" w:rsidRDefault="0002286F" w:rsidP="0002286F">
      <w:pPr>
        <w:jc w:val="both"/>
        <w:rPr>
          <w:rFonts w:ascii="Arial" w:hAnsi="Arial" w:cs="Arial"/>
        </w:rPr>
      </w:pPr>
      <w:r w:rsidRPr="00D2274D">
        <w:rPr>
          <w:rFonts w:ascii="Arial" w:hAnsi="Arial" w:cs="Arial"/>
        </w:rPr>
        <w:t>La focalización y territorialización indicativas procurarán la garantía del goce efectivo de los derechos de las víctimas y tendrán en cuenta las características heterogéneas y las capacidades institucionales de las entidades territoriales.</w:t>
      </w:r>
    </w:p>
    <w:p w14:paraId="37BE88BF" w14:textId="77777777" w:rsidR="0002286F" w:rsidRPr="00D2274D" w:rsidRDefault="0002286F" w:rsidP="0002286F">
      <w:pPr>
        <w:jc w:val="both"/>
        <w:rPr>
          <w:rFonts w:ascii="Arial" w:hAnsi="Arial" w:cs="Arial"/>
        </w:rPr>
      </w:pPr>
    </w:p>
    <w:p w14:paraId="2390D8B0" w14:textId="77777777" w:rsidR="0002286F" w:rsidRPr="00C825B5" w:rsidRDefault="0002286F" w:rsidP="0002286F">
      <w:pPr>
        <w:jc w:val="both"/>
        <w:rPr>
          <w:rFonts w:ascii="Arial" w:hAnsi="Arial" w:cs="Arial"/>
        </w:rPr>
      </w:pPr>
      <w:r w:rsidRPr="00D2274D">
        <w:rPr>
          <w:rFonts w:ascii="Arial" w:hAnsi="Arial" w:cs="Arial"/>
        </w:rPr>
        <w:t>La territorialización del gasto de inversión deberá registrarse por parte de las Entidades ejecutoras en la Plataforma Integrada de Inversión Pública - PIIP o la que haga sus veces, de acuerdo con los lineamientos establecidos por el Departamento Nacional de Planeación</w:t>
      </w:r>
      <w:r w:rsidRPr="00C825B5">
        <w:rPr>
          <w:rFonts w:ascii="Arial" w:hAnsi="Arial" w:cs="Arial"/>
        </w:rPr>
        <w:t>.</w:t>
      </w:r>
    </w:p>
    <w:p w14:paraId="06D58E7D" w14:textId="77777777" w:rsidR="0002286F" w:rsidRPr="00C825B5" w:rsidRDefault="0002286F" w:rsidP="0002286F">
      <w:pPr>
        <w:jc w:val="both"/>
        <w:rPr>
          <w:rFonts w:ascii="Arial" w:hAnsi="Arial" w:cs="Arial"/>
        </w:rPr>
      </w:pPr>
    </w:p>
    <w:p w14:paraId="49C80DE1" w14:textId="2B51FD86" w:rsidR="0002286F" w:rsidRPr="00C825B5" w:rsidRDefault="0002286F" w:rsidP="0002286F">
      <w:pPr>
        <w:jc w:val="both"/>
        <w:rPr>
          <w:rFonts w:ascii="Arial" w:hAnsi="Arial" w:cs="Arial"/>
        </w:rPr>
      </w:pPr>
      <w:r w:rsidRPr="00C825B5">
        <w:rPr>
          <w:rFonts w:ascii="Arial" w:hAnsi="Arial" w:cs="Arial"/>
          <w:b/>
          <w:bCs/>
        </w:rPr>
        <w:t xml:space="preserve">ARTÍCULO </w:t>
      </w:r>
      <w:r w:rsidR="00B20049">
        <w:rPr>
          <w:rFonts w:ascii="Arial" w:hAnsi="Arial" w:cs="Arial"/>
          <w:b/>
          <w:bCs/>
        </w:rPr>
        <w:t>48</w:t>
      </w:r>
      <w:r w:rsidRPr="00C825B5">
        <w:rPr>
          <w:rFonts w:ascii="Arial" w:hAnsi="Arial" w:cs="Arial"/>
          <w:b/>
          <w:bCs/>
        </w:rPr>
        <w:t>o.</w:t>
      </w:r>
      <w:r w:rsidRPr="00C825B5">
        <w:rPr>
          <w:rFonts w:ascii="Arial" w:hAnsi="Arial" w:cs="Arial"/>
        </w:rPr>
        <w:t xml:space="preserve"> Los recursos del Fondo para la Rehabilitación, Inversión y Lucha contra el Crimen Organizado </w:t>
      </w:r>
      <w:r>
        <w:rPr>
          <w:rFonts w:ascii="Arial" w:hAnsi="Arial" w:cs="Arial"/>
        </w:rPr>
        <w:t xml:space="preserve">- </w:t>
      </w:r>
      <w:r w:rsidRPr="00C825B5">
        <w:rPr>
          <w:rFonts w:ascii="Arial" w:hAnsi="Arial" w:cs="Arial"/>
        </w:rPr>
        <w:t>F</w:t>
      </w:r>
      <w:r>
        <w:rPr>
          <w:rFonts w:ascii="Arial" w:hAnsi="Arial" w:cs="Arial"/>
        </w:rPr>
        <w:t>RISCO</w:t>
      </w:r>
      <w:r w:rsidRPr="00C825B5">
        <w:rPr>
          <w:rFonts w:ascii="Arial" w:hAnsi="Arial" w:cs="Arial"/>
        </w:rPr>
        <w:t xml:space="preserve">, en la presente vigencia fiscal serán transferidos a la Nación por la Sociedad de Activos Especiales </w:t>
      </w:r>
      <w:r>
        <w:rPr>
          <w:rFonts w:ascii="Arial" w:hAnsi="Arial" w:cs="Arial"/>
        </w:rPr>
        <w:t xml:space="preserve">– </w:t>
      </w:r>
      <w:r w:rsidRPr="00C825B5">
        <w:rPr>
          <w:rFonts w:ascii="Arial" w:hAnsi="Arial" w:cs="Arial"/>
        </w:rPr>
        <w:t>SAE</w:t>
      </w:r>
      <w:r>
        <w:rPr>
          <w:rFonts w:ascii="Arial" w:hAnsi="Arial" w:cs="Arial"/>
        </w:rPr>
        <w:t xml:space="preserve"> </w:t>
      </w:r>
      <w:r w:rsidRPr="00C825B5">
        <w:rPr>
          <w:rFonts w:ascii="Arial" w:hAnsi="Arial" w:cs="Arial"/>
        </w:rPr>
        <w:t>S.A.S., a la Dirección General de Crédito Público y Tesoro Nacional del Ministerio de Hacienda y Crédito Público, de acuerdo con lo establecido en los Documentos C</w:t>
      </w:r>
      <w:r>
        <w:rPr>
          <w:rFonts w:ascii="Arial" w:hAnsi="Arial" w:cs="Arial"/>
        </w:rPr>
        <w:t>ONPES</w:t>
      </w:r>
      <w:r w:rsidRPr="00C825B5">
        <w:rPr>
          <w:rFonts w:ascii="Arial" w:hAnsi="Arial" w:cs="Arial"/>
        </w:rPr>
        <w:t xml:space="preserve"> 3412 de 2006, 3476 de 2007 y 3575 de 2009.</w:t>
      </w:r>
    </w:p>
    <w:p w14:paraId="1AC93A9F" w14:textId="77777777" w:rsidR="0002286F" w:rsidRPr="00C825B5" w:rsidRDefault="0002286F" w:rsidP="0002286F">
      <w:pPr>
        <w:jc w:val="both"/>
        <w:rPr>
          <w:rFonts w:ascii="Arial" w:hAnsi="Arial" w:cs="Arial"/>
        </w:rPr>
      </w:pPr>
    </w:p>
    <w:p w14:paraId="34DA9CFC" w14:textId="2F697331" w:rsidR="0002286F" w:rsidRPr="00D2274D" w:rsidRDefault="00B20049" w:rsidP="0002286F">
      <w:pPr>
        <w:jc w:val="both"/>
        <w:rPr>
          <w:rFonts w:ascii="Arial" w:hAnsi="Arial" w:cs="Arial"/>
        </w:rPr>
      </w:pPr>
      <w:r>
        <w:rPr>
          <w:rFonts w:ascii="Arial" w:hAnsi="Arial" w:cs="Arial"/>
          <w:b/>
          <w:bCs/>
        </w:rPr>
        <w:t>ARTÍCULO 49</w:t>
      </w:r>
      <w:r w:rsidR="0002286F" w:rsidRPr="00C825B5">
        <w:rPr>
          <w:rFonts w:ascii="Arial" w:hAnsi="Arial" w:cs="Arial"/>
          <w:b/>
          <w:bCs/>
        </w:rPr>
        <w:t>o.</w:t>
      </w:r>
      <w:r w:rsidR="0002286F">
        <w:rPr>
          <w:rFonts w:ascii="Arial" w:hAnsi="Arial" w:cs="Arial"/>
        </w:rPr>
        <w:t xml:space="preserve"> </w:t>
      </w:r>
      <w:r w:rsidR="0002286F" w:rsidRPr="00D2274D">
        <w:rPr>
          <w:rFonts w:ascii="Arial" w:hAnsi="Arial" w:cs="Arial"/>
        </w:rPr>
        <w:t>Sin perjuicio de la responsabilidad fiscal y disciplinaria a que haya lugar, cuando en vigencias anteriores no se haya realizado el pago de obligaciones adquiridas con las formalidades previstas en el Estatuto Orgánico del Presupuesto y demás normas que regulan la materia, y sobre los mismos no se haya constituido la reserva presupuestal o la cuenta por pagar correspondiente, se podrá hacer el pago bajo el concepto de “Pago de Pasivos Exigibles - Vigencias Expiradas”.</w:t>
      </w:r>
    </w:p>
    <w:p w14:paraId="41C5445E" w14:textId="77777777" w:rsidR="0002286F" w:rsidRPr="00D2274D" w:rsidRDefault="0002286F" w:rsidP="0002286F">
      <w:pPr>
        <w:jc w:val="both"/>
        <w:rPr>
          <w:rFonts w:ascii="Arial" w:hAnsi="Arial" w:cs="Arial"/>
        </w:rPr>
      </w:pPr>
    </w:p>
    <w:p w14:paraId="47DC954D" w14:textId="77777777" w:rsidR="0002286F" w:rsidRPr="00D2274D" w:rsidRDefault="0002286F" w:rsidP="0002286F">
      <w:pPr>
        <w:jc w:val="both"/>
        <w:rPr>
          <w:rFonts w:ascii="Arial" w:hAnsi="Arial" w:cs="Arial"/>
        </w:rPr>
      </w:pPr>
      <w:r w:rsidRPr="00D2274D">
        <w:rPr>
          <w:rFonts w:ascii="Arial" w:hAnsi="Arial" w:cs="Arial"/>
        </w:rPr>
        <w:t>También procederá la operación prevista en el inciso anterior, cuando el pago no se hubiere realizado pese a haberse constituido oportunamente la reserva presupuestal o la cuenta por pagar en los términos del artículo 89 del Estatuto Orgánico del Presupuesto.</w:t>
      </w:r>
    </w:p>
    <w:p w14:paraId="74588BED" w14:textId="77777777" w:rsidR="0002286F" w:rsidRPr="00D2274D" w:rsidRDefault="0002286F" w:rsidP="0002286F">
      <w:pPr>
        <w:jc w:val="both"/>
        <w:rPr>
          <w:rFonts w:ascii="Arial" w:hAnsi="Arial" w:cs="Arial"/>
        </w:rPr>
      </w:pPr>
    </w:p>
    <w:p w14:paraId="03FD04F4" w14:textId="77777777" w:rsidR="0002286F" w:rsidRPr="00D2274D" w:rsidRDefault="0002286F" w:rsidP="0002286F">
      <w:pPr>
        <w:jc w:val="both"/>
        <w:rPr>
          <w:rFonts w:ascii="Arial" w:hAnsi="Arial" w:cs="Arial"/>
        </w:rPr>
      </w:pPr>
      <w:r w:rsidRPr="00D2274D">
        <w:rPr>
          <w:rFonts w:ascii="Arial" w:hAnsi="Arial" w:cs="Arial"/>
        </w:rPr>
        <w:t>De igual manera, podrá realizarse a través de este mecanismo, el reconocimiento y pago de los recursos reintegrados a la unidad de caja del Tesoro Nacional en el marco de lo dispuesto por el parágrafo transitorio del artículo 319 de la Ley 2294 de 2023.</w:t>
      </w:r>
    </w:p>
    <w:p w14:paraId="1CB3AFE0" w14:textId="77777777" w:rsidR="0002286F" w:rsidRPr="00D2274D" w:rsidRDefault="0002286F" w:rsidP="0002286F">
      <w:pPr>
        <w:jc w:val="both"/>
        <w:rPr>
          <w:rFonts w:ascii="Arial" w:hAnsi="Arial" w:cs="Arial"/>
        </w:rPr>
      </w:pPr>
    </w:p>
    <w:p w14:paraId="346EF6CC" w14:textId="77777777" w:rsidR="0002286F" w:rsidRPr="00D2274D" w:rsidRDefault="0002286F" w:rsidP="0002286F">
      <w:pPr>
        <w:jc w:val="both"/>
        <w:rPr>
          <w:rFonts w:ascii="Arial" w:hAnsi="Arial" w:cs="Arial"/>
        </w:rPr>
      </w:pPr>
      <w:r w:rsidRPr="00D2274D">
        <w:rPr>
          <w:rFonts w:ascii="Arial" w:hAnsi="Arial" w:cs="Arial"/>
        </w:rPr>
        <w:t>El mecanismo previsto en el primer inciso de este artículo también procederá cuando se trate del cumplimiento de una obligación originada en la ley, exigible en vigencias anteriores, aun sin que medie certificado de disponibilidad presupuestal ni registro presupuestal.</w:t>
      </w:r>
    </w:p>
    <w:p w14:paraId="1FFEC275" w14:textId="77777777" w:rsidR="0002286F" w:rsidRPr="00D2274D" w:rsidRDefault="0002286F" w:rsidP="0002286F">
      <w:pPr>
        <w:jc w:val="both"/>
        <w:rPr>
          <w:rFonts w:ascii="Arial" w:hAnsi="Arial" w:cs="Arial"/>
        </w:rPr>
      </w:pPr>
    </w:p>
    <w:p w14:paraId="0B76CDE3" w14:textId="77777777" w:rsidR="0002286F" w:rsidRPr="00D2274D" w:rsidRDefault="0002286F" w:rsidP="0002286F">
      <w:pPr>
        <w:jc w:val="both"/>
        <w:rPr>
          <w:rFonts w:ascii="Arial" w:hAnsi="Arial" w:cs="Arial"/>
        </w:rPr>
      </w:pPr>
      <w:r w:rsidRPr="00D2274D">
        <w:rPr>
          <w:rFonts w:ascii="Arial" w:hAnsi="Arial" w:cs="Arial"/>
        </w:rPr>
        <w:t>Cuando se cumpla alguna de las anteriores condiciones, se podrá atender el gasto de “Pago Pasivos Exigibles - Vigencias Expiradas”, a través del rubro presupuestal correspondiente de acuerdo con el detalle del anexo del decreto de liquidación. Al momento de hacerse el registro presupuestal deberá dejarse consignada la expresión “Pago Pasivos Exigibles - Vigencias Expiradas”. Copia del acto administrativo que ordena su pago deberá ser remitido a la Contraloría General de la República.</w:t>
      </w:r>
    </w:p>
    <w:p w14:paraId="67C52699" w14:textId="77777777" w:rsidR="0002286F" w:rsidRPr="00D2274D" w:rsidRDefault="0002286F" w:rsidP="0002286F">
      <w:pPr>
        <w:jc w:val="both"/>
        <w:rPr>
          <w:rFonts w:ascii="Arial" w:hAnsi="Arial" w:cs="Arial"/>
        </w:rPr>
      </w:pPr>
    </w:p>
    <w:p w14:paraId="1166B113" w14:textId="77777777" w:rsidR="0002286F" w:rsidRPr="00D2274D" w:rsidRDefault="0002286F" w:rsidP="0002286F">
      <w:pPr>
        <w:jc w:val="both"/>
        <w:rPr>
          <w:rFonts w:ascii="Arial" w:hAnsi="Arial" w:cs="Arial"/>
        </w:rPr>
      </w:pPr>
      <w:r w:rsidRPr="00D2274D">
        <w:rPr>
          <w:rFonts w:ascii="Arial" w:hAnsi="Arial" w:cs="Arial"/>
        </w:rPr>
        <w:t>En todo caso, el ordenador del gasto del órgano respectivo certificará previamente el cumplimiento de los requisitos señalados en este artículo.</w:t>
      </w:r>
    </w:p>
    <w:p w14:paraId="2BA3D230" w14:textId="77777777" w:rsidR="0002286F" w:rsidRPr="00D2274D" w:rsidRDefault="0002286F" w:rsidP="0002286F">
      <w:pPr>
        <w:jc w:val="both"/>
        <w:rPr>
          <w:rFonts w:ascii="Arial" w:hAnsi="Arial" w:cs="Arial"/>
        </w:rPr>
      </w:pPr>
    </w:p>
    <w:p w14:paraId="46C33C53" w14:textId="77777777" w:rsidR="0002286F" w:rsidRPr="00D2274D" w:rsidRDefault="0002286F" w:rsidP="0002286F">
      <w:pPr>
        <w:jc w:val="both"/>
        <w:rPr>
          <w:rFonts w:ascii="Arial" w:hAnsi="Arial" w:cs="Arial"/>
        </w:rPr>
      </w:pPr>
      <w:r w:rsidRPr="00D2274D">
        <w:rPr>
          <w:rFonts w:ascii="Arial" w:hAnsi="Arial" w:cs="Arial"/>
        </w:rPr>
        <w:t>Lo preceptuado en el presente artículo no aplica cuando se configuren como hechos cumplidos.</w:t>
      </w:r>
    </w:p>
    <w:p w14:paraId="4AEE2188" w14:textId="77777777" w:rsidR="0002286F" w:rsidRPr="00D2274D" w:rsidRDefault="0002286F" w:rsidP="0002286F">
      <w:pPr>
        <w:jc w:val="both"/>
        <w:rPr>
          <w:rFonts w:ascii="Arial" w:hAnsi="Arial" w:cs="Arial"/>
        </w:rPr>
      </w:pPr>
    </w:p>
    <w:p w14:paraId="2C892F08" w14:textId="77777777" w:rsidR="0002286F" w:rsidRPr="00D2274D" w:rsidRDefault="0002286F" w:rsidP="0002286F">
      <w:pPr>
        <w:jc w:val="both"/>
        <w:rPr>
          <w:rFonts w:ascii="Arial" w:hAnsi="Arial" w:cs="Arial"/>
        </w:rPr>
      </w:pPr>
      <w:r w:rsidRPr="00D2274D">
        <w:rPr>
          <w:rFonts w:ascii="Arial" w:hAnsi="Arial" w:cs="Arial"/>
          <w:b/>
          <w:bCs/>
        </w:rPr>
        <w:t>PARÁGRAFO 1o.</w:t>
      </w:r>
      <w:r w:rsidRPr="00D2274D">
        <w:rPr>
          <w:rFonts w:ascii="Arial" w:hAnsi="Arial" w:cs="Arial"/>
        </w:rPr>
        <w:t xml:space="preserve"> Este artículo también aplicará para las Empresas Industriales y Comerciales del Estado y las Sociedades de Economía Mixta asimiladas a </w:t>
      </w:r>
      <w:r>
        <w:rPr>
          <w:rFonts w:ascii="Arial" w:hAnsi="Arial" w:cs="Arial"/>
        </w:rPr>
        <w:t>e</w:t>
      </w:r>
      <w:r w:rsidRPr="00D2274D">
        <w:rPr>
          <w:rFonts w:ascii="Arial" w:hAnsi="Arial" w:cs="Arial"/>
        </w:rPr>
        <w:t>stas, donde la Nación tenga una participación del 90 por ciento o más.</w:t>
      </w:r>
    </w:p>
    <w:p w14:paraId="25DE0A78" w14:textId="77777777" w:rsidR="0002286F" w:rsidRPr="00D2274D" w:rsidRDefault="0002286F" w:rsidP="0002286F">
      <w:pPr>
        <w:jc w:val="both"/>
        <w:rPr>
          <w:rFonts w:ascii="Arial" w:hAnsi="Arial" w:cs="Arial"/>
        </w:rPr>
      </w:pPr>
    </w:p>
    <w:p w14:paraId="524458C9" w14:textId="77777777" w:rsidR="0002286F" w:rsidRPr="00C825B5" w:rsidRDefault="0002286F" w:rsidP="0002286F">
      <w:pPr>
        <w:jc w:val="both"/>
        <w:rPr>
          <w:rFonts w:ascii="Arial" w:hAnsi="Arial" w:cs="Arial"/>
        </w:rPr>
      </w:pPr>
      <w:r w:rsidRPr="00D2274D">
        <w:rPr>
          <w:rFonts w:ascii="Arial" w:hAnsi="Arial" w:cs="Arial"/>
          <w:b/>
          <w:bCs/>
        </w:rPr>
        <w:t>PARÁGRAFO 2o.</w:t>
      </w:r>
      <w:r w:rsidRPr="00D2274D">
        <w:rPr>
          <w:rFonts w:ascii="Arial" w:hAnsi="Arial" w:cs="Arial"/>
        </w:rPr>
        <w:t xml:space="preserve"> En el caso de que el pasivo exigible se haya originado con cargo al gasto de inversión, para proceder con el reconocimiento del pago pasivo exigible – Vigencia Expirada se pagará a través de los proyectos que se encuentran en el anexo del Decreto de Liquidación de la vigencia y se realizará la actualización del proyecto incluyendo la actividad “Pago pasivo exigible – Vigencias Expiradas".</w:t>
      </w:r>
    </w:p>
    <w:p w14:paraId="230F03E4" w14:textId="77777777" w:rsidR="0002286F" w:rsidRPr="00C825B5" w:rsidRDefault="0002286F" w:rsidP="0002286F">
      <w:pPr>
        <w:jc w:val="both"/>
        <w:rPr>
          <w:rFonts w:ascii="Arial" w:hAnsi="Arial" w:cs="Arial"/>
        </w:rPr>
      </w:pPr>
    </w:p>
    <w:p w14:paraId="121518C0" w14:textId="4269F77A" w:rsidR="0002286F" w:rsidRPr="00C825B5" w:rsidRDefault="0002286F" w:rsidP="0002286F">
      <w:pPr>
        <w:jc w:val="both"/>
        <w:rPr>
          <w:rFonts w:ascii="Arial" w:hAnsi="Arial" w:cs="Arial"/>
        </w:rPr>
      </w:pPr>
      <w:r w:rsidRPr="00C825B5">
        <w:rPr>
          <w:rFonts w:ascii="Arial" w:hAnsi="Arial" w:cs="Arial"/>
          <w:b/>
          <w:bCs/>
        </w:rPr>
        <w:t>ARTÍCULO 5</w:t>
      </w:r>
      <w:r w:rsidR="00B20049">
        <w:rPr>
          <w:rFonts w:ascii="Arial" w:hAnsi="Arial" w:cs="Arial"/>
          <w:b/>
          <w:bCs/>
        </w:rPr>
        <w:t>0</w:t>
      </w:r>
      <w:r w:rsidRPr="00C825B5">
        <w:rPr>
          <w:rFonts w:ascii="Arial" w:hAnsi="Arial" w:cs="Arial"/>
          <w:b/>
          <w:bCs/>
        </w:rPr>
        <w:t>o.</w:t>
      </w:r>
      <w:r w:rsidRPr="00C825B5">
        <w:rPr>
          <w:rFonts w:ascii="Arial" w:hAnsi="Arial" w:cs="Arial"/>
        </w:rPr>
        <w:t xml:space="preserve"> Las asignaciones presupuestales del Fondo Único de Tecnologías de la Información y las Comunicaciones, incluye los recursos necesarios para cubrir los gastos de funcionamiento en que incurra el Operador Postal Oficial por la Prestación del servicio postal universal y la franquicia postal, el Proveedor de Redes y Servicios de telecomunicaciones por la prestación de los servicios de franquicia telegráfica. En el caso de las franquicias postal y telegráfica, el pago se realizará en relación con los servicios que se presten a los órganos beneficiarios que hacen parte del Presupuesto General de la Nación.</w:t>
      </w:r>
    </w:p>
    <w:p w14:paraId="4E6325D6" w14:textId="77777777" w:rsidR="0002286F" w:rsidRPr="00C825B5" w:rsidRDefault="0002286F" w:rsidP="0002286F">
      <w:pPr>
        <w:jc w:val="both"/>
        <w:rPr>
          <w:rFonts w:ascii="Arial" w:hAnsi="Arial" w:cs="Arial"/>
        </w:rPr>
      </w:pPr>
    </w:p>
    <w:p w14:paraId="4CAF6366" w14:textId="77777777" w:rsidR="0002286F" w:rsidRPr="00C825B5" w:rsidRDefault="0002286F" w:rsidP="0002286F">
      <w:pPr>
        <w:jc w:val="both"/>
        <w:rPr>
          <w:rFonts w:ascii="Arial" w:hAnsi="Arial" w:cs="Arial"/>
        </w:rPr>
      </w:pPr>
      <w:r w:rsidRPr="00C825B5">
        <w:rPr>
          <w:rFonts w:ascii="Arial" w:hAnsi="Arial" w:cs="Arial"/>
        </w:rPr>
        <w:t>El Fondo Único de TIC efectuará la transferencia de recursos al Operador Postal por la prestación de los servicios de la franquicia postal y/o el proveedor de redes y servicios de telecomunicaciones que efectivamente haya prestado el servicio de telegrafía. El receptor de la transferencia expedirá el respectivo paz y salvo a la entidad beneficiaria de los servicios correspondientes a las franquicias postal y/o telegráfica tan pronto como reciba los recursos.</w:t>
      </w:r>
    </w:p>
    <w:p w14:paraId="7F852607" w14:textId="77777777" w:rsidR="0002286F" w:rsidRPr="00C825B5" w:rsidRDefault="0002286F" w:rsidP="0002286F">
      <w:pPr>
        <w:jc w:val="both"/>
        <w:rPr>
          <w:rFonts w:ascii="Arial" w:hAnsi="Arial" w:cs="Arial"/>
        </w:rPr>
      </w:pPr>
    </w:p>
    <w:p w14:paraId="3210E2EA" w14:textId="77777777" w:rsidR="0002286F" w:rsidRPr="00C825B5" w:rsidRDefault="0002286F" w:rsidP="0002286F">
      <w:pPr>
        <w:jc w:val="both"/>
        <w:rPr>
          <w:rFonts w:ascii="Arial" w:hAnsi="Arial" w:cs="Arial"/>
        </w:rPr>
      </w:pPr>
      <w:r w:rsidRPr="00C825B5">
        <w:rPr>
          <w:rFonts w:ascii="Arial" w:hAnsi="Arial" w:cs="Arial"/>
        </w:rPr>
        <w:t>Los recursos a que se refiere el numeral 8 del artículo 35 de la Ley 1341 de 2009, modificado por el artículo 22 de la Ley 1978 de 2019, para financiar gastos de funcionamiento del Ministerio de las Tecnologías de la Información y las Comunicaciones, serán transferidos por el Fondo Único de Tecnologías de la Información y las Comunicaciones a la Dirección General de Crédito Público y Tesoro Nacional.</w:t>
      </w:r>
    </w:p>
    <w:p w14:paraId="4CDDF4F6" w14:textId="77777777" w:rsidR="0002286F" w:rsidRPr="00C825B5" w:rsidRDefault="0002286F" w:rsidP="0002286F">
      <w:pPr>
        <w:jc w:val="both"/>
        <w:rPr>
          <w:rFonts w:ascii="Arial" w:hAnsi="Arial" w:cs="Arial"/>
        </w:rPr>
      </w:pPr>
    </w:p>
    <w:p w14:paraId="7A0B65EB" w14:textId="77777777" w:rsidR="0002286F" w:rsidRPr="00C825B5" w:rsidRDefault="0002286F" w:rsidP="0002286F">
      <w:pPr>
        <w:jc w:val="both"/>
        <w:rPr>
          <w:rFonts w:ascii="Arial" w:hAnsi="Arial" w:cs="Arial"/>
        </w:rPr>
      </w:pPr>
      <w:r w:rsidRPr="00C825B5">
        <w:rPr>
          <w:rFonts w:ascii="Arial" w:hAnsi="Arial" w:cs="Arial"/>
          <w:b/>
          <w:bCs/>
        </w:rPr>
        <w:t>PARÁGRAFO 1o.</w:t>
      </w:r>
      <w:r w:rsidRPr="00C825B5">
        <w:rPr>
          <w:rFonts w:ascii="Arial" w:hAnsi="Arial" w:cs="Arial"/>
        </w:rPr>
        <w:t xml:space="preserve"> El Fondo Único de TIC podrá pagar con cargo a las apropiaciones de la vigencia fiscal de 202</w:t>
      </w:r>
      <w:r>
        <w:rPr>
          <w:rFonts w:ascii="Arial" w:hAnsi="Arial" w:cs="Arial"/>
        </w:rPr>
        <w:t>6</w:t>
      </w:r>
      <w:r w:rsidRPr="00C825B5">
        <w:rPr>
          <w:rFonts w:ascii="Arial" w:hAnsi="Arial" w:cs="Arial"/>
        </w:rPr>
        <w:t>, las obligaciones causadas en el último trimestre de la vigencia 20</w:t>
      </w:r>
      <w:r>
        <w:rPr>
          <w:rFonts w:ascii="Arial" w:hAnsi="Arial" w:cs="Arial"/>
        </w:rPr>
        <w:t>25</w:t>
      </w:r>
      <w:r w:rsidRPr="00C825B5">
        <w:rPr>
          <w:rFonts w:ascii="Arial" w:hAnsi="Arial" w:cs="Arial"/>
        </w:rPr>
        <w:t xml:space="preserve"> por concepto de servicio postal universal, y franquicias postal y/o telegráfica de que trata el presente artículo.</w:t>
      </w:r>
    </w:p>
    <w:p w14:paraId="2251DF6F" w14:textId="77777777" w:rsidR="0002286F" w:rsidRPr="00C825B5" w:rsidRDefault="0002286F" w:rsidP="0002286F">
      <w:pPr>
        <w:jc w:val="both"/>
        <w:rPr>
          <w:rFonts w:ascii="Arial" w:hAnsi="Arial" w:cs="Arial"/>
        </w:rPr>
      </w:pPr>
    </w:p>
    <w:p w14:paraId="39F570ED" w14:textId="77777777" w:rsidR="0002286F" w:rsidRPr="00ED7905" w:rsidRDefault="0002286F" w:rsidP="0002286F">
      <w:pPr>
        <w:jc w:val="both"/>
        <w:rPr>
          <w:rFonts w:ascii="Arial" w:hAnsi="Arial" w:cs="Arial"/>
        </w:rPr>
      </w:pPr>
      <w:r w:rsidRPr="00C825B5">
        <w:rPr>
          <w:rFonts w:ascii="Arial" w:hAnsi="Arial" w:cs="Arial"/>
          <w:b/>
          <w:bCs/>
        </w:rPr>
        <w:lastRenderedPageBreak/>
        <w:t>PARÁGRAFO 2o.</w:t>
      </w:r>
      <w:r w:rsidRPr="00C825B5">
        <w:rPr>
          <w:rFonts w:ascii="Arial" w:hAnsi="Arial" w:cs="Arial"/>
        </w:rPr>
        <w:t xml:space="preserve"> El Fondo Único de TIC podrá destinar los dineros recibidos por la contraprestación de que trata el artículo 14 de la Ley 1369 de 2009, para financiar el servicio </w:t>
      </w:r>
      <w:r w:rsidRPr="00ED7905">
        <w:rPr>
          <w:rFonts w:ascii="Arial" w:hAnsi="Arial" w:cs="Arial"/>
        </w:rPr>
        <w:t>postal universal y los gastos de vigilancia y control de los operadores postales.</w:t>
      </w:r>
    </w:p>
    <w:p w14:paraId="17FA1881" w14:textId="77777777" w:rsidR="0002286F" w:rsidRPr="00ED7905" w:rsidRDefault="0002286F" w:rsidP="0002286F">
      <w:pPr>
        <w:jc w:val="both"/>
        <w:rPr>
          <w:rFonts w:ascii="Arial" w:hAnsi="Arial" w:cs="Arial"/>
        </w:rPr>
      </w:pPr>
    </w:p>
    <w:p w14:paraId="708ACF9F" w14:textId="11C30154" w:rsidR="0002286F" w:rsidRPr="00ED7905" w:rsidRDefault="00B20049" w:rsidP="0002286F">
      <w:pPr>
        <w:jc w:val="both"/>
        <w:rPr>
          <w:rFonts w:ascii="Arial" w:hAnsi="Arial" w:cs="Arial"/>
        </w:rPr>
      </w:pPr>
      <w:r>
        <w:rPr>
          <w:rFonts w:ascii="Arial" w:hAnsi="Arial" w:cs="Arial"/>
          <w:b/>
          <w:bCs/>
        </w:rPr>
        <w:t>ARTÍCULO 51</w:t>
      </w:r>
      <w:r w:rsidR="0002286F" w:rsidRPr="00ED7905">
        <w:rPr>
          <w:rFonts w:ascii="Arial" w:hAnsi="Arial" w:cs="Arial"/>
          <w:b/>
          <w:bCs/>
        </w:rPr>
        <w:t>o.</w:t>
      </w:r>
      <w:r w:rsidR="0002286F" w:rsidRPr="00ED7905">
        <w:rPr>
          <w:rFonts w:ascii="Arial" w:hAnsi="Arial" w:cs="Arial"/>
        </w:rPr>
        <w:t xml:space="preserve"> Los pagos por menores tarifas del sector eléctrico y de gas combustible que se causen durante la vigencia de la presente Ley, podrán ser girados por el Ministerio de Minas y Energía, con base en la proyección de costos realizada con la información aportada por los prestadores del servicio, o a falta de ella, con base en la información disponible. Los saldos que a 31 de diciembre de 2026 se generen por este concepto se atenderán con cargo a las apropiaciones de la vigencia fiscal siguiente. En todo caso, los subsidios se disminuirán en la medida en que el Gobierno nacional implemente las fuentes alternativas de energía y gas sostenible y sustentable.</w:t>
      </w:r>
    </w:p>
    <w:p w14:paraId="184C00E6" w14:textId="77777777" w:rsidR="0002286F" w:rsidRPr="00ED7905" w:rsidRDefault="0002286F" w:rsidP="0002286F">
      <w:pPr>
        <w:jc w:val="both"/>
        <w:rPr>
          <w:rFonts w:ascii="Arial" w:hAnsi="Arial" w:cs="Arial"/>
        </w:rPr>
      </w:pPr>
    </w:p>
    <w:p w14:paraId="36CB2E07" w14:textId="77777777" w:rsidR="0002286F" w:rsidRPr="00ED7905" w:rsidRDefault="0002286F" w:rsidP="0002286F">
      <w:pPr>
        <w:jc w:val="both"/>
        <w:rPr>
          <w:rFonts w:ascii="Arial" w:hAnsi="Arial" w:cs="Arial"/>
        </w:rPr>
      </w:pPr>
      <w:r w:rsidRPr="00ED7905">
        <w:rPr>
          <w:rFonts w:ascii="Arial" w:hAnsi="Arial" w:cs="Arial"/>
        </w:rPr>
        <w:t>El Ministerio de Minas y Energía podrá, con cargo a los recursos disponibles apropiados para el efecto, pagar los saldos que por este concepto se hubieren causado en vigencias anteriores.</w:t>
      </w:r>
    </w:p>
    <w:p w14:paraId="2BB19E68" w14:textId="77777777" w:rsidR="0002286F" w:rsidRPr="00ED7905" w:rsidRDefault="0002286F" w:rsidP="0002286F">
      <w:pPr>
        <w:jc w:val="both"/>
        <w:rPr>
          <w:rFonts w:ascii="Arial" w:hAnsi="Arial" w:cs="Arial"/>
        </w:rPr>
      </w:pPr>
    </w:p>
    <w:p w14:paraId="5816C9C8" w14:textId="6F9E2152" w:rsidR="0002286F" w:rsidRDefault="00B20049" w:rsidP="0002286F">
      <w:pPr>
        <w:jc w:val="both"/>
        <w:rPr>
          <w:rFonts w:ascii="Arial" w:hAnsi="Arial" w:cs="Arial"/>
        </w:rPr>
      </w:pPr>
      <w:r>
        <w:rPr>
          <w:rFonts w:ascii="Arial" w:hAnsi="Arial" w:cs="Arial"/>
          <w:b/>
          <w:bCs/>
        </w:rPr>
        <w:t>ARTÍCULO 52</w:t>
      </w:r>
      <w:r w:rsidR="0002286F" w:rsidRPr="00ED7905">
        <w:rPr>
          <w:rFonts w:ascii="Arial" w:hAnsi="Arial" w:cs="Arial"/>
          <w:b/>
          <w:bCs/>
        </w:rPr>
        <w:t>o.</w:t>
      </w:r>
      <w:r w:rsidR="0002286F" w:rsidRPr="00ED7905">
        <w:rPr>
          <w:rFonts w:ascii="Arial" w:hAnsi="Arial" w:cs="Arial"/>
        </w:rPr>
        <w:t xml:space="preserve"> Los subsidios de los servicios públicos domiciliarios de energía y gas causados en vigencias anteriores se podrán financiar con los recursos remanentes que resulten a 31 de diciembre de 2025 de los Fondos de Apoyo Financiero FAZNI, FAER y PRONE para el caso del servicio de energía y de los de la Cuota de Fomento de Gas, para lo correspondiente al servicio de gas por red y GLP. De igual manera, podrán financiarse los proyectos y programas que el Gobierno nacional implemente relacionados con las fuentes alternativas de energía y gas sostenible y sustentable, así como los proyectos de las comunidades energéticas de que trata el Título IX del Libro 2 del Decreto 1073 de 2015.</w:t>
      </w:r>
    </w:p>
    <w:p w14:paraId="7D47DADD" w14:textId="77777777" w:rsidR="0002286F" w:rsidRPr="00C825B5" w:rsidRDefault="0002286F" w:rsidP="0002286F">
      <w:pPr>
        <w:jc w:val="both"/>
        <w:rPr>
          <w:rFonts w:ascii="Arial" w:hAnsi="Arial" w:cs="Arial"/>
        </w:rPr>
      </w:pPr>
    </w:p>
    <w:p w14:paraId="48A44EFD" w14:textId="3C8A3908" w:rsidR="0002286F" w:rsidRPr="00C825B5" w:rsidRDefault="0002286F" w:rsidP="0002286F">
      <w:pPr>
        <w:jc w:val="both"/>
        <w:rPr>
          <w:rFonts w:ascii="Arial" w:hAnsi="Arial" w:cs="Arial"/>
        </w:rPr>
      </w:pPr>
      <w:r w:rsidRPr="00C825B5">
        <w:rPr>
          <w:rFonts w:ascii="Arial" w:hAnsi="Arial" w:cs="Arial"/>
          <w:b/>
          <w:bCs/>
        </w:rPr>
        <w:t>ARTÍCULO 5</w:t>
      </w:r>
      <w:r w:rsidR="00B20049">
        <w:rPr>
          <w:rFonts w:ascii="Arial" w:hAnsi="Arial" w:cs="Arial"/>
          <w:b/>
          <w:bCs/>
        </w:rPr>
        <w:t>3</w:t>
      </w:r>
      <w:r w:rsidRPr="00C825B5">
        <w:rPr>
          <w:rFonts w:ascii="Arial" w:hAnsi="Arial" w:cs="Arial"/>
          <w:b/>
          <w:bCs/>
        </w:rPr>
        <w:t>o.</w:t>
      </w:r>
      <w:r w:rsidRPr="00C825B5">
        <w:rPr>
          <w:rFonts w:ascii="Arial" w:hAnsi="Arial" w:cs="Arial"/>
        </w:rPr>
        <w:t xml:space="preserve"> La Nación, a través de la Oficina de Bonos Pensionales del Ministerio de Hacienda y Crédito Público y la Administradora Colombiana de Pensiones - Colpensiones, en virtud del artículo 2.2.16.7.25 del Decreto 1833 de 2016, podrán compensar deudas recíprocas por concepto de Bonos Pensionales Tipo A, pagados por la Nación por cuenta de Colpensiones, y obligaciones exigibles a cargo de la Nación, a favor de Colpensiones, por concepto de Bonos pensionales Tipo B y T, sin afectación presupuestal. Para tal efecto, será suficiente que las entidades, lleven a cabo los registros contables a que haya lugar. En el evento, en el que una vez efectuada la compensación, subsistan obligaciones a cargo de la Nación y/o Colpensiones, corresponderá a la entidad deudora, estimar e incluir en el presupuesto de cada vigencia fiscal, la apropiación presupuestal con los recursos necesarios, con el fin de efectuar los pagos de las obligaciones a su cargo.</w:t>
      </w:r>
    </w:p>
    <w:p w14:paraId="62771FBE" w14:textId="77777777" w:rsidR="0002286F" w:rsidRPr="00C825B5" w:rsidRDefault="0002286F" w:rsidP="0002286F">
      <w:pPr>
        <w:jc w:val="both"/>
        <w:rPr>
          <w:rFonts w:ascii="Arial" w:hAnsi="Arial" w:cs="Arial"/>
        </w:rPr>
      </w:pPr>
    </w:p>
    <w:p w14:paraId="0F09A214" w14:textId="2C14789C" w:rsidR="0002286F" w:rsidRPr="00C825B5" w:rsidRDefault="0002286F" w:rsidP="0002286F">
      <w:pPr>
        <w:jc w:val="both"/>
        <w:rPr>
          <w:rFonts w:ascii="Arial" w:hAnsi="Arial" w:cs="Arial"/>
        </w:rPr>
      </w:pPr>
      <w:r w:rsidRPr="00C825B5">
        <w:rPr>
          <w:rFonts w:ascii="Arial" w:hAnsi="Arial" w:cs="Arial"/>
          <w:b/>
          <w:bCs/>
        </w:rPr>
        <w:t>ARTÍCULO 5</w:t>
      </w:r>
      <w:r w:rsidR="00B20049">
        <w:rPr>
          <w:rFonts w:ascii="Arial" w:hAnsi="Arial" w:cs="Arial"/>
          <w:b/>
          <w:bCs/>
        </w:rPr>
        <w:t>4</w:t>
      </w:r>
      <w:r w:rsidRPr="00C825B5">
        <w:rPr>
          <w:rFonts w:ascii="Arial" w:hAnsi="Arial" w:cs="Arial"/>
          <w:b/>
          <w:bCs/>
        </w:rPr>
        <w:t>o.</w:t>
      </w:r>
      <w:r w:rsidRPr="00C825B5">
        <w:rPr>
          <w:rFonts w:ascii="Arial" w:hAnsi="Arial" w:cs="Arial"/>
        </w:rPr>
        <w:t xml:space="preserve"> Las entidades responsables del Sistema Penitenciario y Carcelario del país del orden nacional, darán prioridad en la ejecución con sus respectivos presupuestos, a la atención integral de la población penitenciaria y carcelaria, en cumplimiento de las Sentencias T-388 de 2013</w:t>
      </w:r>
      <w:r>
        <w:rPr>
          <w:rFonts w:ascii="Arial" w:hAnsi="Arial" w:cs="Arial"/>
        </w:rPr>
        <w:t>,</w:t>
      </w:r>
      <w:r w:rsidRPr="00C825B5">
        <w:rPr>
          <w:rFonts w:ascii="Arial" w:hAnsi="Arial" w:cs="Arial"/>
        </w:rPr>
        <w:t xml:space="preserve"> T-762 de 2015</w:t>
      </w:r>
      <w:r>
        <w:rPr>
          <w:rFonts w:ascii="Arial" w:hAnsi="Arial" w:cs="Arial"/>
        </w:rPr>
        <w:t xml:space="preserve"> y SU-122 de 2022</w:t>
      </w:r>
      <w:r w:rsidRPr="00C825B5">
        <w:rPr>
          <w:rFonts w:ascii="Arial" w:hAnsi="Arial" w:cs="Arial"/>
        </w:rPr>
        <w:t xml:space="preserve"> de la Corte Constitucional.</w:t>
      </w:r>
    </w:p>
    <w:p w14:paraId="7F9B9BE0" w14:textId="77777777" w:rsidR="0002286F" w:rsidRPr="00C825B5" w:rsidRDefault="0002286F" w:rsidP="0002286F">
      <w:pPr>
        <w:jc w:val="both"/>
        <w:rPr>
          <w:rFonts w:ascii="Arial" w:hAnsi="Arial" w:cs="Arial"/>
        </w:rPr>
      </w:pPr>
    </w:p>
    <w:p w14:paraId="0FB7CC93" w14:textId="7AFCA2AC" w:rsidR="0002286F" w:rsidRPr="00C825B5" w:rsidRDefault="0002286F" w:rsidP="0002286F">
      <w:pPr>
        <w:jc w:val="both"/>
        <w:rPr>
          <w:rFonts w:ascii="Arial" w:hAnsi="Arial" w:cs="Arial"/>
        </w:rPr>
      </w:pPr>
      <w:r w:rsidRPr="00C825B5">
        <w:rPr>
          <w:rFonts w:ascii="Arial" w:hAnsi="Arial" w:cs="Arial"/>
          <w:b/>
          <w:bCs/>
        </w:rPr>
        <w:lastRenderedPageBreak/>
        <w:t>ARTÍCULO 5</w:t>
      </w:r>
      <w:r w:rsidR="00B20049">
        <w:rPr>
          <w:rFonts w:ascii="Arial" w:hAnsi="Arial" w:cs="Arial"/>
          <w:b/>
          <w:bCs/>
        </w:rPr>
        <w:t>5</w:t>
      </w:r>
      <w:r w:rsidRPr="00C825B5">
        <w:rPr>
          <w:rFonts w:ascii="Arial" w:hAnsi="Arial" w:cs="Arial"/>
          <w:b/>
          <w:bCs/>
        </w:rPr>
        <w:t>o.</w:t>
      </w:r>
      <w:r>
        <w:rPr>
          <w:rFonts w:ascii="Arial" w:hAnsi="Arial" w:cs="Arial"/>
          <w:b/>
          <w:bCs/>
        </w:rPr>
        <w:t xml:space="preserve"> </w:t>
      </w:r>
      <w:r w:rsidRPr="00C825B5">
        <w:rPr>
          <w:rFonts w:ascii="Arial" w:hAnsi="Arial" w:cs="Arial"/>
        </w:rPr>
        <w:t>Con el ánimo de garantizar el derecho al pago oportuno de las mesadas pensionales, Colpensiones podrá recurrir a los recursos de liquidez propios con el propósito de atender el pago de las obligaciones establecidas en los artículos 137 y 138 de la Ley 100 de 1993. Estos recursos serán devueltos por la Nación a Colpensiones, bajo los términos y condiciones acordados por las partes.</w:t>
      </w:r>
    </w:p>
    <w:p w14:paraId="192FE1F8" w14:textId="77777777" w:rsidR="0002286F" w:rsidRPr="00C825B5" w:rsidRDefault="0002286F" w:rsidP="0002286F">
      <w:pPr>
        <w:jc w:val="both"/>
        <w:rPr>
          <w:rFonts w:ascii="Arial" w:hAnsi="Arial" w:cs="Arial"/>
        </w:rPr>
      </w:pPr>
    </w:p>
    <w:p w14:paraId="5CFCB445" w14:textId="6F4959AA" w:rsidR="0002286F" w:rsidRPr="00C825B5" w:rsidRDefault="0002286F" w:rsidP="0002286F">
      <w:pPr>
        <w:jc w:val="both"/>
        <w:rPr>
          <w:rFonts w:ascii="Arial" w:hAnsi="Arial" w:cs="Arial"/>
        </w:rPr>
      </w:pPr>
      <w:r w:rsidRPr="00C825B5">
        <w:rPr>
          <w:rFonts w:ascii="Arial" w:hAnsi="Arial" w:cs="Arial"/>
          <w:b/>
          <w:bCs/>
        </w:rPr>
        <w:t>ARTÍCULO 5</w:t>
      </w:r>
      <w:r w:rsidR="00B20049">
        <w:rPr>
          <w:rFonts w:ascii="Arial" w:hAnsi="Arial" w:cs="Arial"/>
          <w:b/>
          <w:bCs/>
        </w:rPr>
        <w:t>6</w:t>
      </w:r>
      <w:r>
        <w:rPr>
          <w:rFonts w:ascii="Arial" w:hAnsi="Arial" w:cs="Arial"/>
          <w:b/>
          <w:bCs/>
        </w:rPr>
        <w:t xml:space="preserve">o. </w:t>
      </w:r>
      <w:r w:rsidRPr="00C825B5">
        <w:rPr>
          <w:rFonts w:ascii="Arial" w:hAnsi="Arial" w:cs="Arial"/>
          <w:b/>
          <w:bCs/>
        </w:rPr>
        <w:t>ACCIÓN DE REPETICIÓN</w:t>
      </w:r>
      <w:r w:rsidRPr="00C825B5">
        <w:rPr>
          <w:rFonts w:ascii="Arial" w:hAnsi="Arial" w:cs="Arial"/>
        </w:rPr>
        <w:t>. Las entidades públicas obligadas a ejercer la acción de repetición contenida en el artículo 4 de la Ley 678 de 2001, semestralmente reportarán para lo de su competencia a la Contraloría General de la República y a la Procuraduría General de la Nación, acerca de cada uno de los fallos judiciales pagados con dineros públicos durante el período respectivo, anexando la correspondiente certificación del Comité de Conciliación, donde conste el fundamento de la decisión de iniciar o no, las respectivas acciones de repetición.</w:t>
      </w:r>
    </w:p>
    <w:p w14:paraId="659C985A" w14:textId="77777777" w:rsidR="0002286F" w:rsidRPr="00C825B5" w:rsidRDefault="0002286F" w:rsidP="0002286F">
      <w:pPr>
        <w:jc w:val="both"/>
        <w:rPr>
          <w:rFonts w:ascii="Arial" w:hAnsi="Arial" w:cs="Arial"/>
        </w:rPr>
      </w:pPr>
    </w:p>
    <w:p w14:paraId="438D9401" w14:textId="77777777" w:rsidR="0002286F" w:rsidRPr="00C825B5" w:rsidRDefault="0002286F" w:rsidP="0002286F">
      <w:pPr>
        <w:jc w:val="both"/>
        <w:rPr>
          <w:rFonts w:ascii="Arial" w:hAnsi="Arial" w:cs="Arial"/>
        </w:rPr>
      </w:pPr>
      <w:r w:rsidRPr="00C825B5">
        <w:rPr>
          <w:rFonts w:ascii="Arial" w:hAnsi="Arial" w:cs="Arial"/>
        </w:rPr>
        <w:t xml:space="preserve">Así mismo, dentro de los dos (2) meses siguientes a la decisión del Comité de Conciliación, se remitirán a los organismos de control mencionados en el </w:t>
      </w:r>
      <w:r>
        <w:rPr>
          <w:rFonts w:ascii="Arial" w:hAnsi="Arial" w:cs="Arial"/>
        </w:rPr>
        <w:t>inciso</w:t>
      </w:r>
      <w:r w:rsidRPr="00C825B5">
        <w:rPr>
          <w:rFonts w:ascii="Arial" w:hAnsi="Arial" w:cs="Arial"/>
        </w:rPr>
        <w:t xml:space="preserve"> anterior, las constancias de radicación de las respectivas acciones ante el funcionario judicial competente.</w:t>
      </w:r>
    </w:p>
    <w:p w14:paraId="2973C601" w14:textId="77777777" w:rsidR="0002286F" w:rsidRPr="00C825B5" w:rsidRDefault="0002286F" w:rsidP="0002286F">
      <w:pPr>
        <w:jc w:val="both"/>
        <w:rPr>
          <w:rFonts w:ascii="Arial" w:hAnsi="Arial" w:cs="Arial"/>
        </w:rPr>
      </w:pPr>
    </w:p>
    <w:p w14:paraId="597FCD75" w14:textId="77777777" w:rsidR="0002286F" w:rsidRPr="00C825B5" w:rsidRDefault="0002286F" w:rsidP="0002286F">
      <w:pPr>
        <w:jc w:val="both"/>
        <w:rPr>
          <w:rFonts w:ascii="Arial" w:hAnsi="Arial" w:cs="Arial"/>
        </w:rPr>
      </w:pPr>
      <w:r w:rsidRPr="00C825B5">
        <w:rPr>
          <w:rFonts w:ascii="Arial" w:hAnsi="Arial" w:cs="Arial"/>
          <w:b/>
          <w:bCs/>
        </w:rPr>
        <w:t>PARÁGRAFO.</w:t>
      </w:r>
      <w:r w:rsidRPr="00C825B5">
        <w:rPr>
          <w:rFonts w:ascii="Arial" w:hAnsi="Arial" w:cs="Arial"/>
        </w:rPr>
        <w:t xml:space="preserve"> Lo dispuesto en el presente artículo tendrá efecto para todos los fallos que se hayan pagado a la entrada en vigencia de la presente </w:t>
      </w:r>
      <w:r>
        <w:rPr>
          <w:rFonts w:ascii="Arial" w:hAnsi="Arial" w:cs="Arial"/>
        </w:rPr>
        <w:t>L</w:t>
      </w:r>
      <w:r w:rsidRPr="00C825B5">
        <w:rPr>
          <w:rFonts w:ascii="Arial" w:hAnsi="Arial" w:cs="Arial"/>
        </w:rPr>
        <w:t>ey y que aún no hayan sido objeto de acción de repetición.</w:t>
      </w:r>
    </w:p>
    <w:p w14:paraId="16F9EB15" w14:textId="77777777" w:rsidR="0002286F" w:rsidRPr="00C825B5" w:rsidRDefault="0002286F" w:rsidP="0002286F">
      <w:pPr>
        <w:jc w:val="both"/>
        <w:rPr>
          <w:rFonts w:ascii="Arial" w:hAnsi="Arial" w:cs="Arial"/>
        </w:rPr>
      </w:pPr>
    </w:p>
    <w:p w14:paraId="0CBC357C" w14:textId="19F8F2FA" w:rsidR="0002286F" w:rsidRPr="00C825B5" w:rsidRDefault="0002286F" w:rsidP="0002286F">
      <w:pPr>
        <w:jc w:val="both"/>
        <w:rPr>
          <w:rFonts w:ascii="Arial" w:hAnsi="Arial" w:cs="Arial"/>
        </w:rPr>
      </w:pPr>
      <w:r w:rsidRPr="00C825B5">
        <w:rPr>
          <w:rFonts w:ascii="Arial" w:hAnsi="Arial" w:cs="Arial"/>
          <w:b/>
          <w:bCs/>
        </w:rPr>
        <w:t>ARTÍCULO 5</w:t>
      </w:r>
      <w:r w:rsidR="00B20049">
        <w:rPr>
          <w:rFonts w:ascii="Arial" w:hAnsi="Arial" w:cs="Arial"/>
          <w:b/>
          <w:bCs/>
        </w:rPr>
        <w:t>7</w:t>
      </w:r>
      <w:r w:rsidRPr="00C825B5">
        <w:rPr>
          <w:rFonts w:ascii="Arial" w:hAnsi="Arial" w:cs="Arial"/>
          <w:b/>
          <w:bCs/>
        </w:rPr>
        <w:t xml:space="preserve">o. </w:t>
      </w:r>
      <w:r w:rsidRPr="00C825B5">
        <w:rPr>
          <w:rFonts w:ascii="Arial" w:hAnsi="Arial" w:cs="Arial"/>
        </w:rPr>
        <w:t>Con el propósito de evitar una doble presupuestación, la Superintendencia de Notariado y Registro girará directamente los recaudos de la Ley 55 de 1985 por concepto de los ingresos provenientes de los derechos por registro de instrumentos públicos y otorgamiento de escrituras en los porcentajes que establece la normativa vigente a la Rama Judicial, la Fiscalía, USPEC, Ministerio de Justicia y del Derecho y el ICBF, con cargo a los valores presupuestados en cada una de ellas, con esta fuente. La Superintendencia hará los ajustes contables a que haya lugar.</w:t>
      </w:r>
    </w:p>
    <w:p w14:paraId="2B5C9A02" w14:textId="77777777" w:rsidR="0002286F" w:rsidRPr="00C825B5" w:rsidRDefault="0002286F" w:rsidP="0002286F">
      <w:pPr>
        <w:jc w:val="both"/>
        <w:rPr>
          <w:rFonts w:ascii="Arial" w:hAnsi="Arial" w:cs="Arial"/>
        </w:rPr>
      </w:pPr>
    </w:p>
    <w:p w14:paraId="1A8D0EE7" w14:textId="4EB40738" w:rsidR="0002286F" w:rsidRPr="00C825B5" w:rsidRDefault="0002286F" w:rsidP="0002286F">
      <w:pPr>
        <w:jc w:val="both"/>
        <w:rPr>
          <w:rFonts w:ascii="Arial" w:hAnsi="Arial" w:cs="Arial"/>
        </w:rPr>
      </w:pPr>
      <w:r w:rsidRPr="00C825B5">
        <w:rPr>
          <w:rFonts w:ascii="Arial" w:hAnsi="Arial" w:cs="Arial"/>
          <w:b/>
          <w:bCs/>
        </w:rPr>
        <w:t xml:space="preserve">ARTÍCULO </w:t>
      </w:r>
      <w:r w:rsidR="00B20049">
        <w:rPr>
          <w:rFonts w:ascii="Arial" w:hAnsi="Arial" w:cs="Arial"/>
          <w:b/>
          <w:bCs/>
        </w:rPr>
        <w:t>58</w:t>
      </w:r>
      <w:r w:rsidRPr="00C825B5">
        <w:rPr>
          <w:rFonts w:ascii="Arial" w:hAnsi="Arial" w:cs="Arial"/>
          <w:b/>
          <w:bCs/>
        </w:rPr>
        <w:t>o</w:t>
      </w:r>
      <w:r w:rsidRPr="00C825B5">
        <w:rPr>
          <w:rFonts w:ascii="Arial" w:hAnsi="Arial" w:cs="Arial"/>
        </w:rPr>
        <w:t xml:space="preserve">. El Ministerio de Minas y Energía reconocerá las obligaciones por consumo de energía hasta por el monto de las apropiaciones de la vigencia fiscal, financiadas con los recursos del Fondo de Energía Social </w:t>
      </w:r>
      <w:r>
        <w:rPr>
          <w:rFonts w:ascii="Arial" w:hAnsi="Arial" w:cs="Arial"/>
        </w:rPr>
        <w:t xml:space="preserve">- </w:t>
      </w:r>
      <w:r w:rsidRPr="00C825B5">
        <w:rPr>
          <w:rFonts w:ascii="Arial" w:hAnsi="Arial" w:cs="Arial"/>
        </w:rPr>
        <w:t>FOES. Por</w:t>
      </w:r>
      <w:r>
        <w:rPr>
          <w:rFonts w:ascii="Arial" w:hAnsi="Arial" w:cs="Arial"/>
        </w:rPr>
        <w:t xml:space="preserve"> lo</w:t>
      </w:r>
      <w:r w:rsidRPr="00C825B5">
        <w:rPr>
          <w:rFonts w:ascii="Arial" w:hAnsi="Arial" w:cs="Arial"/>
        </w:rPr>
        <w:t xml:space="preserve"> tanto, los prestadores del servicio público de energía, no podrán constituir pasivos a cargo de la Nación que correspondan a la diferencia resultante entre el </w:t>
      </w:r>
      <w:r w:rsidRPr="00390C28">
        <w:rPr>
          <w:rFonts w:ascii="Arial" w:hAnsi="Arial" w:cs="Arial"/>
        </w:rPr>
        <w:t>valor</w:t>
      </w:r>
      <w:r w:rsidRPr="00C825B5">
        <w:rPr>
          <w:rFonts w:ascii="Arial" w:hAnsi="Arial" w:cs="Arial"/>
        </w:rPr>
        <w:t xml:space="preserve"> señalado por el artículo </w:t>
      </w:r>
      <w:r w:rsidRPr="00D2274D">
        <w:rPr>
          <w:rFonts w:ascii="Arial" w:hAnsi="Arial" w:cs="Arial"/>
        </w:rPr>
        <w:t>248 de la Ley 2294 de 2023</w:t>
      </w:r>
      <w:r>
        <w:rPr>
          <w:rFonts w:ascii="Arial" w:hAnsi="Arial" w:cs="Arial"/>
        </w:rPr>
        <w:t xml:space="preserve"> </w:t>
      </w:r>
      <w:r w:rsidRPr="00C825B5">
        <w:rPr>
          <w:rFonts w:ascii="Arial" w:hAnsi="Arial" w:cs="Arial"/>
        </w:rPr>
        <w:t>y lo efectivamente reconocido.</w:t>
      </w:r>
    </w:p>
    <w:p w14:paraId="30817508" w14:textId="77777777" w:rsidR="0002286F" w:rsidRPr="00C825B5" w:rsidRDefault="0002286F" w:rsidP="0002286F">
      <w:pPr>
        <w:jc w:val="both"/>
        <w:rPr>
          <w:rFonts w:ascii="Arial" w:hAnsi="Arial" w:cs="Arial"/>
        </w:rPr>
      </w:pPr>
    </w:p>
    <w:p w14:paraId="717387D3" w14:textId="09B25512" w:rsidR="0002286F" w:rsidRPr="00C825B5" w:rsidRDefault="00B20049" w:rsidP="0002286F">
      <w:pPr>
        <w:jc w:val="both"/>
        <w:rPr>
          <w:rFonts w:ascii="Arial" w:hAnsi="Arial" w:cs="Arial"/>
        </w:rPr>
      </w:pPr>
      <w:r>
        <w:rPr>
          <w:rFonts w:ascii="Arial" w:hAnsi="Arial" w:cs="Arial"/>
          <w:b/>
          <w:bCs/>
        </w:rPr>
        <w:t>ARTÍCULO 59</w:t>
      </w:r>
      <w:r w:rsidR="0002286F" w:rsidRPr="00C825B5">
        <w:rPr>
          <w:rFonts w:ascii="Arial" w:hAnsi="Arial" w:cs="Arial"/>
          <w:b/>
          <w:bCs/>
        </w:rPr>
        <w:t xml:space="preserve">o. </w:t>
      </w:r>
      <w:r w:rsidR="0002286F" w:rsidRPr="00C825B5">
        <w:rPr>
          <w:rFonts w:ascii="Arial" w:hAnsi="Arial" w:cs="Arial"/>
        </w:rPr>
        <w:t>Los gastos en que incurra el Ministerio de Educación Nacional para la realización de las actividades de control, seguimiento y cobro de valores adeudados, para adelantar el proceso de verificación y recaudo de la contribución parafiscal prevista en la Ley 1697 de 2013, se realizarán con cargo a los recursos depositados en el Fondo Nacional de Universidades Estatales de Colombia, para lo cual se harán los correspondientes registros presupuestales.</w:t>
      </w:r>
    </w:p>
    <w:p w14:paraId="782E9446" w14:textId="77777777" w:rsidR="0002286F" w:rsidRPr="00C825B5" w:rsidRDefault="0002286F" w:rsidP="0002286F">
      <w:pPr>
        <w:jc w:val="both"/>
        <w:rPr>
          <w:rFonts w:ascii="Arial" w:hAnsi="Arial" w:cs="Arial"/>
        </w:rPr>
      </w:pPr>
    </w:p>
    <w:p w14:paraId="2DFB2D8D" w14:textId="5C9FF138" w:rsidR="0002286F" w:rsidRPr="00497B5B" w:rsidRDefault="0002286F" w:rsidP="0002286F">
      <w:pPr>
        <w:jc w:val="both"/>
        <w:rPr>
          <w:rFonts w:ascii="Arial" w:hAnsi="Arial" w:cs="Arial"/>
        </w:rPr>
      </w:pPr>
      <w:r w:rsidRPr="00C825B5">
        <w:rPr>
          <w:rFonts w:ascii="Arial" w:hAnsi="Arial" w:cs="Arial"/>
          <w:b/>
          <w:bCs/>
        </w:rPr>
        <w:t>ARTÍCULO 6</w:t>
      </w:r>
      <w:r w:rsidR="00B20049">
        <w:rPr>
          <w:rFonts w:ascii="Arial" w:hAnsi="Arial" w:cs="Arial"/>
          <w:b/>
          <w:bCs/>
        </w:rPr>
        <w:t>0</w:t>
      </w:r>
      <w:r w:rsidRPr="00C825B5">
        <w:rPr>
          <w:rFonts w:ascii="Arial" w:hAnsi="Arial" w:cs="Arial"/>
          <w:b/>
          <w:bCs/>
        </w:rPr>
        <w:t xml:space="preserve">o. </w:t>
      </w:r>
      <w:r w:rsidRPr="00497B5B">
        <w:rPr>
          <w:rFonts w:ascii="Arial" w:hAnsi="Arial" w:cs="Arial"/>
        </w:rPr>
        <w:t>La Nación podrá emitir bonos en condiciones de mercado u otros títulos de deuda pública para pagar las obligaciones financieras a su cargo causadas o acumuladas, para sanear los pasivos correspondientes a las cesantías de las universidades estatales a que se refiere el artículo 88 de la Ley 30 de 1992, del personal administrativo y docente no acogidos al nuevo régimen salarial. Igualmente, podrá emitir bonos pensionales de que trata la Ley 100 de 1993, en particular para las universidades estatales.</w:t>
      </w:r>
    </w:p>
    <w:p w14:paraId="180F5843" w14:textId="77777777" w:rsidR="0002286F" w:rsidRPr="00497B5B" w:rsidRDefault="0002286F" w:rsidP="0002286F">
      <w:pPr>
        <w:jc w:val="both"/>
        <w:rPr>
          <w:rFonts w:ascii="Arial" w:hAnsi="Arial" w:cs="Arial"/>
        </w:rPr>
      </w:pPr>
    </w:p>
    <w:p w14:paraId="1FB9B43F" w14:textId="77777777" w:rsidR="0002286F" w:rsidRPr="00497B5B" w:rsidRDefault="0002286F" w:rsidP="0002286F">
      <w:pPr>
        <w:jc w:val="both"/>
        <w:rPr>
          <w:rFonts w:ascii="Arial" w:hAnsi="Arial" w:cs="Arial"/>
        </w:rPr>
      </w:pPr>
      <w:r w:rsidRPr="00497B5B">
        <w:rPr>
          <w:rFonts w:ascii="Arial" w:hAnsi="Arial" w:cs="Arial"/>
        </w:rPr>
        <w:t>Así mismo, durante la presente vigencia fiscal la Nación podrá reconocer y pagar, bien sea con cargo al servicio de deuda del Presupuesto General de la Nación o con bonos u otros títulos de deuda pública</w:t>
      </w:r>
      <w:r>
        <w:rPr>
          <w:rFonts w:ascii="Arial" w:hAnsi="Arial" w:cs="Arial"/>
        </w:rPr>
        <w:t xml:space="preserve">, </w:t>
      </w:r>
      <w:r w:rsidRPr="00497B5B">
        <w:rPr>
          <w:rFonts w:ascii="Arial" w:hAnsi="Arial" w:cs="Arial"/>
        </w:rPr>
        <w:t>los bonos pensionales a su cargo de que trata la Ley 100 de 1993 y su Decreto 1833 de 2016, compilatorio de las normas del Sistema General de Pensiones. Cuando se emitan TES clase B para atender el pago de los bonos pensionales a cargo de la Nación que se hayan negociado de acuerdo con el artículo 12 del Decreto 1299 de 1994 en el mercado secundario, podrán ser administrados por la Dirección General de Crédito Público y Tesoro Nacional en una cuenta independiente, con el objetivo de suministrar la respectiva liquidez. El Ministerio de Hacienda y Crédito Público, mediante acto administrativo establecerá los parámetros aplicables a las operaciones de las que trata este inciso.</w:t>
      </w:r>
    </w:p>
    <w:p w14:paraId="32448751" w14:textId="77777777" w:rsidR="0002286F" w:rsidRPr="00497B5B" w:rsidRDefault="0002286F" w:rsidP="0002286F">
      <w:pPr>
        <w:jc w:val="both"/>
        <w:rPr>
          <w:rFonts w:ascii="Arial" w:hAnsi="Arial" w:cs="Arial"/>
        </w:rPr>
      </w:pPr>
    </w:p>
    <w:p w14:paraId="0A07EB45" w14:textId="77777777" w:rsidR="0002286F" w:rsidRPr="00497B5B" w:rsidRDefault="0002286F" w:rsidP="0002286F">
      <w:pPr>
        <w:jc w:val="both"/>
        <w:rPr>
          <w:rFonts w:ascii="Arial" w:hAnsi="Arial" w:cs="Arial"/>
        </w:rPr>
      </w:pPr>
      <w:r w:rsidRPr="00497B5B">
        <w:rPr>
          <w:rFonts w:ascii="Arial" w:hAnsi="Arial" w:cs="Arial"/>
        </w:rPr>
        <w:t>La Nación podrá reconocer como deuda pública las obligaciones a cargo de la Agencia Nacional de Infraestructura y del Instituto Nacional de Vías, surgidas de los contratos de concesión por concepto de sentencias y conciliaciones hasta por quinientos mil millones de pesos ($500.000.000.000); en estos casos serán reconocidas mediante la emisión de bonos u otros títulos de deuda pública en condiciones de mercado, para lo cual deberá surtirse el procedimiento previsto en el artículo 29 de la Ley 344 de 1996 y sus normas reglamentarias, en lo pertinente.</w:t>
      </w:r>
    </w:p>
    <w:p w14:paraId="6CD97C6C" w14:textId="77777777" w:rsidR="0002286F" w:rsidRPr="00497B5B" w:rsidRDefault="0002286F" w:rsidP="0002286F">
      <w:pPr>
        <w:jc w:val="both"/>
        <w:rPr>
          <w:rFonts w:ascii="Arial" w:hAnsi="Arial" w:cs="Arial"/>
        </w:rPr>
      </w:pPr>
    </w:p>
    <w:p w14:paraId="6E872A93" w14:textId="77777777" w:rsidR="0002286F" w:rsidRPr="00497B5B" w:rsidRDefault="0002286F" w:rsidP="0002286F">
      <w:pPr>
        <w:jc w:val="both"/>
        <w:rPr>
          <w:rFonts w:ascii="Arial" w:hAnsi="Arial" w:cs="Arial"/>
        </w:rPr>
      </w:pPr>
      <w:r w:rsidRPr="00497B5B">
        <w:rPr>
          <w:rFonts w:ascii="Arial" w:hAnsi="Arial" w:cs="Arial"/>
        </w:rPr>
        <w:t>La responsabilidad por el pago de las obligaciones a que hace referencia el inciso anterior es de la Agencia Nacional de Infraestructura y del Instituto Nacional de Vías, según corresponda.</w:t>
      </w:r>
    </w:p>
    <w:p w14:paraId="5279469B" w14:textId="77777777" w:rsidR="0002286F" w:rsidRPr="00497B5B" w:rsidRDefault="0002286F" w:rsidP="0002286F">
      <w:pPr>
        <w:jc w:val="both"/>
        <w:rPr>
          <w:rFonts w:ascii="Arial" w:hAnsi="Arial" w:cs="Arial"/>
        </w:rPr>
      </w:pPr>
    </w:p>
    <w:p w14:paraId="1196963B" w14:textId="77777777" w:rsidR="0002286F" w:rsidRPr="00AE256E" w:rsidRDefault="0002286F" w:rsidP="0002286F">
      <w:pPr>
        <w:jc w:val="both"/>
        <w:rPr>
          <w:rFonts w:ascii="Arial" w:hAnsi="Arial" w:cs="Arial"/>
        </w:rPr>
      </w:pPr>
      <w:r w:rsidRPr="00497B5B">
        <w:rPr>
          <w:rFonts w:ascii="Arial" w:hAnsi="Arial" w:cs="Arial"/>
          <w:b/>
          <w:bCs/>
        </w:rPr>
        <w:t>PARÁGRAFO</w:t>
      </w:r>
      <w:r w:rsidRPr="00497B5B">
        <w:rPr>
          <w:rFonts w:ascii="Arial" w:hAnsi="Arial" w:cs="Arial"/>
        </w:rPr>
        <w:t xml:space="preserve">. La </w:t>
      </w:r>
      <w:r w:rsidRPr="00AE256E">
        <w:rPr>
          <w:rFonts w:ascii="Arial" w:hAnsi="Arial" w:cs="Arial"/>
        </w:rPr>
        <w:t>emisión de los bonos o títulos de que trata el presente artículo no implica operación presupuestal y solo debe presupuestarse para efectos de su redención y pago de intereses. El mismo procedimiento se aplicará a los bonos que se expidan en cumplimiento del artículo 29 de la Ley 344 de 1996. La Agencia Nacional de Infraestructura y el Instituto Nacional de Vías al hacer uso de este mecanismo solo procederán con los registros contables que sean del caso para extinguir dichas obligaciones en virtud de los acuerdos de pago que suscriban con el Ministerio de Hacienda y Crédito Público.</w:t>
      </w:r>
    </w:p>
    <w:p w14:paraId="590E1AD1" w14:textId="77777777" w:rsidR="0002286F" w:rsidRPr="00AE256E" w:rsidRDefault="0002286F" w:rsidP="0002286F">
      <w:pPr>
        <w:jc w:val="both"/>
        <w:rPr>
          <w:rFonts w:ascii="Arial" w:hAnsi="Arial" w:cs="Arial"/>
        </w:rPr>
      </w:pPr>
    </w:p>
    <w:p w14:paraId="0D27A569" w14:textId="68856F28" w:rsidR="0002286F" w:rsidRPr="00C825B5" w:rsidRDefault="0002286F" w:rsidP="0002286F">
      <w:pPr>
        <w:jc w:val="both"/>
        <w:rPr>
          <w:rFonts w:ascii="Arial" w:hAnsi="Arial" w:cs="Arial"/>
        </w:rPr>
      </w:pPr>
      <w:r w:rsidRPr="00AE256E">
        <w:rPr>
          <w:rFonts w:ascii="Arial" w:hAnsi="Arial" w:cs="Arial"/>
          <w:b/>
          <w:bCs/>
        </w:rPr>
        <w:t>ARTÍCULO 6</w:t>
      </w:r>
      <w:r w:rsidR="00B20049">
        <w:rPr>
          <w:rFonts w:ascii="Arial" w:hAnsi="Arial" w:cs="Arial"/>
          <w:b/>
          <w:bCs/>
        </w:rPr>
        <w:t>1</w:t>
      </w:r>
      <w:r w:rsidRPr="00AE256E">
        <w:rPr>
          <w:rFonts w:ascii="Arial" w:hAnsi="Arial" w:cs="Arial"/>
          <w:b/>
          <w:bCs/>
        </w:rPr>
        <w:t xml:space="preserve">o. </w:t>
      </w:r>
      <w:r w:rsidRPr="00AE256E">
        <w:rPr>
          <w:rFonts w:ascii="Arial" w:hAnsi="Arial" w:cs="Arial"/>
        </w:rPr>
        <w:t>Las partidas del Presupuesto General de la Nación con destino al Fondo de Protección de</w:t>
      </w:r>
      <w:r w:rsidRPr="00C825B5">
        <w:rPr>
          <w:rFonts w:ascii="Arial" w:hAnsi="Arial" w:cs="Arial"/>
        </w:rPr>
        <w:t xml:space="preserve"> Justicia de que trata el </w:t>
      </w:r>
      <w:r w:rsidRPr="00AE256E">
        <w:rPr>
          <w:rFonts w:ascii="Arial" w:hAnsi="Arial" w:cs="Arial"/>
        </w:rPr>
        <w:t xml:space="preserve">Decreto 200 de 2003 y las normas que lo modifiquen o </w:t>
      </w:r>
      <w:r w:rsidRPr="00AE256E">
        <w:rPr>
          <w:rFonts w:ascii="Arial" w:hAnsi="Arial" w:cs="Arial"/>
        </w:rPr>
        <w:lastRenderedPageBreak/>
        <w:t>adicionen, quedan incorporadas en las secciones presupuestales de</w:t>
      </w:r>
      <w:r w:rsidRPr="00AE256E">
        <w:rPr>
          <w:rFonts w:ascii="Arial" w:hAnsi="Arial" w:cs="Arial"/>
          <w:b/>
          <w:bCs/>
          <w:u w:val="single"/>
        </w:rPr>
        <w:t xml:space="preserve"> </w:t>
      </w:r>
      <w:r w:rsidRPr="00AE256E">
        <w:rPr>
          <w:rFonts w:ascii="Arial" w:hAnsi="Arial" w:cs="Arial"/>
        </w:rPr>
        <w:t>la Rama Judicial, Fiscalía General</w:t>
      </w:r>
      <w:r w:rsidRPr="00C825B5">
        <w:rPr>
          <w:rFonts w:ascii="Arial" w:hAnsi="Arial" w:cs="Arial"/>
        </w:rPr>
        <w:t xml:space="preserve"> de la Nación, Procuraduría General de la Nación y Ministerio del Interior.</w:t>
      </w:r>
    </w:p>
    <w:p w14:paraId="45016CAF" w14:textId="77777777" w:rsidR="0002286F" w:rsidRPr="00C825B5" w:rsidRDefault="0002286F" w:rsidP="0002286F">
      <w:pPr>
        <w:jc w:val="both"/>
        <w:rPr>
          <w:rFonts w:ascii="Arial" w:hAnsi="Arial" w:cs="Arial"/>
        </w:rPr>
      </w:pPr>
    </w:p>
    <w:p w14:paraId="62B3509C" w14:textId="60BF9584" w:rsidR="0002286F" w:rsidRPr="00C825B5" w:rsidRDefault="0002286F" w:rsidP="0002286F">
      <w:pPr>
        <w:jc w:val="both"/>
        <w:rPr>
          <w:rFonts w:ascii="Arial" w:hAnsi="Arial" w:cs="Arial"/>
        </w:rPr>
      </w:pPr>
      <w:r w:rsidRPr="00C825B5">
        <w:rPr>
          <w:rFonts w:ascii="Arial" w:hAnsi="Arial" w:cs="Arial"/>
          <w:b/>
          <w:bCs/>
        </w:rPr>
        <w:t>ARTÍCULO 6</w:t>
      </w:r>
      <w:r w:rsidR="00B20049">
        <w:rPr>
          <w:rFonts w:ascii="Arial" w:hAnsi="Arial" w:cs="Arial"/>
          <w:b/>
          <w:bCs/>
        </w:rPr>
        <w:t>2</w:t>
      </w:r>
      <w:r w:rsidRPr="00C825B5">
        <w:rPr>
          <w:rFonts w:ascii="Arial" w:hAnsi="Arial" w:cs="Arial"/>
          <w:b/>
          <w:bCs/>
        </w:rPr>
        <w:t>o</w:t>
      </w:r>
      <w:r w:rsidRPr="00C825B5">
        <w:rPr>
          <w:rFonts w:ascii="Arial" w:hAnsi="Arial" w:cs="Arial"/>
        </w:rPr>
        <w:t>.</w:t>
      </w:r>
      <w:r>
        <w:rPr>
          <w:rFonts w:ascii="Arial" w:hAnsi="Arial" w:cs="Arial"/>
        </w:rPr>
        <w:t xml:space="preserve"> </w:t>
      </w:r>
      <w:r w:rsidRPr="00C825B5">
        <w:rPr>
          <w:rFonts w:ascii="Arial" w:hAnsi="Arial" w:cs="Arial"/>
          <w:b/>
          <w:bCs/>
        </w:rPr>
        <w:t>DEL FUNCIONAMIENTO Y DESARROLLO DEL FONDO PARA LA DEFENSA DE LOS DERECHOS E INTERESES COLECTIVOS</w:t>
      </w:r>
      <w:r w:rsidRPr="00C825B5">
        <w:rPr>
          <w:rFonts w:ascii="Arial" w:hAnsi="Arial" w:cs="Arial"/>
        </w:rPr>
        <w:t>. Con base en lo dispuesto en la Ley 472 de 1998, la Defensoría del Pueblo financiará el funcionamiento del Fondo con el producto de los rendimientos financieros del capital de dicho Fondo.</w:t>
      </w:r>
    </w:p>
    <w:p w14:paraId="1428651D" w14:textId="77777777" w:rsidR="0002286F" w:rsidRPr="00C825B5" w:rsidRDefault="0002286F" w:rsidP="0002286F">
      <w:pPr>
        <w:jc w:val="both"/>
        <w:rPr>
          <w:rFonts w:ascii="Arial" w:hAnsi="Arial" w:cs="Arial"/>
        </w:rPr>
      </w:pPr>
    </w:p>
    <w:p w14:paraId="6CBBC759" w14:textId="61AF6FAC" w:rsidR="0002286F" w:rsidRPr="00C825B5" w:rsidRDefault="0002286F" w:rsidP="0002286F">
      <w:pPr>
        <w:jc w:val="both"/>
        <w:rPr>
          <w:rFonts w:ascii="Arial" w:hAnsi="Arial" w:cs="Arial"/>
        </w:rPr>
      </w:pPr>
      <w:r w:rsidRPr="00C825B5">
        <w:rPr>
          <w:rFonts w:ascii="Arial" w:hAnsi="Arial" w:cs="Arial"/>
          <w:b/>
          <w:bCs/>
        </w:rPr>
        <w:t>ARTÍCULO 6</w:t>
      </w:r>
      <w:r w:rsidR="00B20049">
        <w:rPr>
          <w:rFonts w:ascii="Arial" w:hAnsi="Arial" w:cs="Arial"/>
          <w:b/>
          <w:bCs/>
        </w:rPr>
        <w:t>3</w:t>
      </w:r>
      <w:r w:rsidRPr="00C825B5">
        <w:rPr>
          <w:rFonts w:ascii="Arial" w:hAnsi="Arial" w:cs="Arial"/>
          <w:b/>
          <w:bCs/>
        </w:rPr>
        <w:t>o. ADMINISTRACIÓN Y FUNCIONAMIENTO DEL SISTEMA NACIONAL DE DEFENSORÍA PÚBLICA</w:t>
      </w:r>
      <w:r w:rsidRPr="00C825B5">
        <w:rPr>
          <w:rFonts w:ascii="Arial" w:hAnsi="Arial" w:cs="Arial"/>
        </w:rPr>
        <w:t>. Con base en la transferencia realizada para el desarrollo del Sistema Nacional de Defensoría Pública, serán imputables a la misma los gastos de funcionamiento que garanticen el debido desarrollo de los postulados previstos en la Ley 941 de 2005, con base en el principio de programación integral previsto en el artículo 17 del Estatuto Orgánico del Presupuesto.</w:t>
      </w:r>
    </w:p>
    <w:p w14:paraId="7ADB9BE9" w14:textId="77777777" w:rsidR="0002286F" w:rsidRPr="00C825B5" w:rsidRDefault="0002286F" w:rsidP="0002286F">
      <w:pPr>
        <w:jc w:val="both"/>
        <w:rPr>
          <w:rFonts w:ascii="Arial" w:hAnsi="Arial" w:cs="Arial"/>
        </w:rPr>
      </w:pPr>
    </w:p>
    <w:p w14:paraId="55F94024" w14:textId="25AA12DB" w:rsidR="0002286F" w:rsidRPr="00C825B5" w:rsidRDefault="0002286F" w:rsidP="0002286F">
      <w:pPr>
        <w:jc w:val="both"/>
        <w:rPr>
          <w:rFonts w:ascii="Arial" w:hAnsi="Arial" w:cs="Arial"/>
        </w:rPr>
      </w:pPr>
      <w:r w:rsidRPr="00C825B5">
        <w:rPr>
          <w:rFonts w:ascii="Arial" w:hAnsi="Arial" w:cs="Arial"/>
          <w:b/>
          <w:bCs/>
        </w:rPr>
        <w:t>ARTÍCULO 6</w:t>
      </w:r>
      <w:r w:rsidR="00B20049">
        <w:rPr>
          <w:rFonts w:ascii="Arial" w:hAnsi="Arial" w:cs="Arial"/>
          <w:b/>
          <w:bCs/>
        </w:rPr>
        <w:t>4</w:t>
      </w:r>
      <w:r w:rsidRPr="00C825B5">
        <w:rPr>
          <w:rFonts w:ascii="Arial" w:hAnsi="Arial" w:cs="Arial"/>
          <w:b/>
          <w:bCs/>
        </w:rPr>
        <w:t xml:space="preserve">o. </w:t>
      </w:r>
      <w:r w:rsidRPr="00C825B5">
        <w:rPr>
          <w:rFonts w:ascii="Arial" w:hAnsi="Arial" w:cs="Arial"/>
        </w:rPr>
        <w:t>Cuando existan rendimientos financieros generados por el Fondo de Devolución de Armas, dichos recursos serán incorporados en la Sección Presupuestal 1501 Ministerio de Defensa Nacional, como fuente de ingreso Fondos Especiales (Fondos Internos), los cuales serán utilizados de acuerdo con lo establecido en el Estatuto Orgánico del Presupuesto.</w:t>
      </w:r>
    </w:p>
    <w:p w14:paraId="561E80B7" w14:textId="77777777" w:rsidR="0002286F" w:rsidRPr="00C825B5" w:rsidRDefault="0002286F" w:rsidP="0002286F">
      <w:pPr>
        <w:jc w:val="both"/>
        <w:rPr>
          <w:rFonts w:ascii="Arial" w:hAnsi="Arial" w:cs="Arial"/>
        </w:rPr>
      </w:pPr>
    </w:p>
    <w:p w14:paraId="6B3CCBF0" w14:textId="3051DFE3" w:rsidR="0002286F" w:rsidRPr="00C825B5" w:rsidRDefault="0002286F" w:rsidP="0002286F">
      <w:pPr>
        <w:jc w:val="both"/>
        <w:rPr>
          <w:rFonts w:ascii="Arial" w:hAnsi="Arial" w:cs="Arial"/>
        </w:rPr>
      </w:pPr>
      <w:r w:rsidRPr="00C825B5">
        <w:rPr>
          <w:rFonts w:ascii="Arial" w:hAnsi="Arial" w:cs="Arial"/>
          <w:b/>
          <w:bCs/>
        </w:rPr>
        <w:t>ARTÍCULO 6</w:t>
      </w:r>
      <w:r w:rsidR="00B20049">
        <w:rPr>
          <w:rFonts w:ascii="Arial" w:hAnsi="Arial" w:cs="Arial"/>
          <w:b/>
          <w:bCs/>
        </w:rPr>
        <w:t>5</w:t>
      </w:r>
      <w:r w:rsidRPr="00C825B5">
        <w:rPr>
          <w:rFonts w:ascii="Arial" w:hAnsi="Arial" w:cs="Arial"/>
          <w:b/>
          <w:bCs/>
        </w:rPr>
        <w:t>o</w:t>
      </w:r>
      <w:r w:rsidRPr="00C825B5">
        <w:rPr>
          <w:rFonts w:ascii="Arial" w:hAnsi="Arial" w:cs="Arial"/>
        </w:rPr>
        <w:t>. Las operaciones de cobertura previstas en los artículos 129 de la Ley 2010 de 2019 - Fondo de Estabilización del Ingreso Fiscal- y 33 de la Ley 1955 de 2019 -Fondo de Estabilización de Precios de los Combustibles- se podrán estructurar, contratar y ejecutar en forma conjunta, como parte de un programa integral de mitigación de los riesgos fiscales derivados de las fluctuaciones de los precios del petróleo, los combustibles líquidos y la tasa de cambio del peso colombiano por el dólar estadounidense. Los costos generados por la ejecución de dichas operaciones se podrán asumir con cargo al servicio de la deuda pública del Presupuesto General de la Nación cuando los recursos disponibles en dichos fondos sean insuficientes.</w:t>
      </w:r>
    </w:p>
    <w:p w14:paraId="16689FC4" w14:textId="77777777" w:rsidR="0002286F" w:rsidRPr="00C825B5" w:rsidRDefault="0002286F" w:rsidP="0002286F">
      <w:pPr>
        <w:jc w:val="both"/>
        <w:rPr>
          <w:rFonts w:ascii="Arial" w:hAnsi="Arial" w:cs="Arial"/>
        </w:rPr>
      </w:pPr>
    </w:p>
    <w:p w14:paraId="46C5D322" w14:textId="77777777" w:rsidR="0002286F" w:rsidRPr="00C825B5" w:rsidRDefault="0002286F" w:rsidP="0002286F">
      <w:pPr>
        <w:jc w:val="both"/>
        <w:rPr>
          <w:rFonts w:ascii="Arial" w:hAnsi="Arial" w:cs="Arial"/>
        </w:rPr>
      </w:pPr>
      <w:r w:rsidRPr="00C825B5">
        <w:rPr>
          <w:rFonts w:ascii="Arial" w:hAnsi="Arial" w:cs="Arial"/>
        </w:rPr>
        <w:t xml:space="preserve">Las operaciones de cobertura de que trata el presente artículo se podrán administrar por la Dirección General de Crédito Público y Tesoro Nacional a través de cuentas independientes mientras son incorporadas a los fondos respectivos. En caso de percibirse recursos en virtud de las operaciones de cobertura, estos podrán ser incorporados en los estados financieros del Fondo de Estabilización del Ingreso Fiscal </w:t>
      </w:r>
      <w:r>
        <w:rPr>
          <w:rFonts w:ascii="Arial" w:hAnsi="Arial" w:cs="Arial"/>
        </w:rPr>
        <w:t xml:space="preserve">- </w:t>
      </w:r>
      <w:r w:rsidRPr="00C825B5">
        <w:rPr>
          <w:rFonts w:ascii="Arial" w:hAnsi="Arial" w:cs="Arial"/>
        </w:rPr>
        <w:t>FEIF para posterior utilización de los mismos.</w:t>
      </w:r>
    </w:p>
    <w:p w14:paraId="2E418A48" w14:textId="77777777" w:rsidR="0002286F" w:rsidRPr="00C825B5" w:rsidRDefault="0002286F" w:rsidP="0002286F">
      <w:pPr>
        <w:jc w:val="both"/>
        <w:rPr>
          <w:rFonts w:ascii="Arial" w:hAnsi="Arial" w:cs="Arial"/>
        </w:rPr>
      </w:pPr>
    </w:p>
    <w:p w14:paraId="2362B836" w14:textId="13557F97" w:rsidR="0002286F" w:rsidRPr="00C825B5" w:rsidRDefault="0002286F" w:rsidP="0002286F">
      <w:pPr>
        <w:jc w:val="both"/>
        <w:rPr>
          <w:rFonts w:ascii="Arial" w:hAnsi="Arial" w:cs="Arial"/>
        </w:rPr>
      </w:pPr>
      <w:r w:rsidRPr="00C825B5">
        <w:rPr>
          <w:rFonts w:ascii="Arial" w:hAnsi="Arial" w:cs="Arial"/>
          <w:b/>
          <w:bCs/>
        </w:rPr>
        <w:t>ARTÍCULO 6</w:t>
      </w:r>
      <w:r w:rsidR="00B20049">
        <w:rPr>
          <w:rFonts w:ascii="Arial" w:hAnsi="Arial" w:cs="Arial"/>
          <w:b/>
          <w:bCs/>
        </w:rPr>
        <w:t>6</w:t>
      </w:r>
      <w:r w:rsidRPr="00C825B5">
        <w:rPr>
          <w:rFonts w:ascii="Arial" w:hAnsi="Arial" w:cs="Arial"/>
          <w:b/>
          <w:bCs/>
        </w:rPr>
        <w:t xml:space="preserve">o. VERIFICACIÓN DEL REGISTRO DE PROYECTOS FINANCIADOS O COFINANCIADOS. </w:t>
      </w:r>
      <w:r w:rsidRPr="00C825B5">
        <w:rPr>
          <w:rFonts w:ascii="Arial" w:hAnsi="Arial" w:cs="Arial"/>
        </w:rPr>
        <w:t xml:space="preserve">Para la correspondiente asignación de recursos de la Nación que cofinancian proyectos en cualquier nivel de gobierno, los órganos que son una sección dentro del Presupuesto General de la Nación deberán verificar que los proyectos cofinanciados estén registrados en el </w:t>
      </w:r>
      <w:r w:rsidRPr="00A53A76">
        <w:rPr>
          <w:rFonts w:ascii="Arial" w:hAnsi="Arial" w:cs="Arial"/>
        </w:rPr>
        <w:t>Banco Único de Proyectos de Inversión Pública</w:t>
      </w:r>
      <w:r>
        <w:rPr>
          <w:rFonts w:ascii="Arial" w:hAnsi="Arial" w:cs="Arial"/>
        </w:rPr>
        <w:t xml:space="preserve"> </w:t>
      </w:r>
      <w:r w:rsidRPr="00C825B5">
        <w:rPr>
          <w:rFonts w:ascii="Arial" w:hAnsi="Arial" w:cs="Arial"/>
        </w:rPr>
        <w:t>administrado por el Departamento Nacional de Planeación.</w:t>
      </w:r>
    </w:p>
    <w:p w14:paraId="1D41B11B" w14:textId="77777777" w:rsidR="0002286F" w:rsidRPr="00C825B5" w:rsidRDefault="0002286F" w:rsidP="0002286F">
      <w:pPr>
        <w:jc w:val="both"/>
        <w:rPr>
          <w:rFonts w:ascii="Arial" w:hAnsi="Arial" w:cs="Arial"/>
        </w:rPr>
      </w:pPr>
    </w:p>
    <w:p w14:paraId="7C342934" w14:textId="77777777" w:rsidR="0002286F" w:rsidRPr="00C825B5" w:rsidRDefault="0002286F" w:rsidP="0002286F">
      <w:pPr>
        <w:jc w:val="both"/>
        <w:rPr>
          <w:rFonts w:ascii="Arial" w:hAnsi="Arial" w:cs="Arial"/>
        </w:rPr>
      </w:pPr>
      <w:r w:rsidRPr="00C825B5">
        <w:rPr>
          <w:rFonts w:ascii="Arial" w:hAnsi="Arial" w:cs="Arial"/>
        </w:rPr>
        <w:t>Lo dispuesto en el inciso anterior también aplica en los eventos en que la financiación o cofinanciación la realicen los órganos del</w:t>
      </w:r>
      <w:r w:rsidRPr="00BE0ADF">
        <w:rPr>
          <w:rFonts w:ascii="Arial" w:hAnsi="Arial" w:cs="Arial"/>
        </w:rPr>
        <w:t xml:space="preserve"> Presupuesto General de la Nación a través de fiducias, encargos fiduciarios y/o patrimonios autónomos constituidos mediante contratos fiduciarios.</w:t>
      </w:r>
    </w:p>
    <w:p w14:paraId="781DAC45" w14:textId="77777777" w:rsidR="0002286F" w:rsidRPr="00C825B5" w:rsidRDefault="0002286F" w:rsidP="0002286F">
      <w:pPr>
        <w:jc w:val="both"/>
        <w:rPr>
          <w:rFonts w:ascii="Arial" w:hAnsi="Arial" w:cs="Arial"/>
        </w:rPr>
      </w:pPr>
    </w:p>
    <w:p w14:paraId="2566C0FD" w14:textId="08F87218" w:rsidR="0002286F" w:rsidRPr="00BC31EE" w:rsidRDefault="0002286F" w:rsidP="0002286F">
      <w:pPr>
        <w:jc w:val="both"/>
        <w:rPr>
          <w:rFonts w:ascii="Arial" w:hAnsi="Arial" w:cs="Arial"/>
        </w:rPr>
      </w:pPr>
      <w:r w:rsidRPr="003D4F0A">
        <w:rPr>
          <w:rFonts w:ascii="Arial" w:hAnsi="Arial" w:cs="Arial"/>
          <w:b/>
          <w:bCs/>
        </w:rPr>
        <w:t>ARTÍCULO 6</w:t>
      </w:r>
      <w:r w:rsidR="00B20049">
        <w:rPr>
          <w:rFonts w:ascii="Arial" w:hAnsi="Arial" w:cs="Arial"/>
          <w:b/>
          <w:bCs/>
        </w:rPr>
        <w:t>7</w:t>
      </w:r>
      <w:r w:rsidRPr="003D4F0A">
        <w:rPr>
          <w:rFonts w:ascii="Arial" w:hAnsi="Arial" w:cs="Arial"/>
          <w:b/>
          <w:bCs/>
        </w:rPr>
        <w:t>o. ADQUISICIÓN DE DIVISAS PARA LA EJECUCIÓN PRESUPUESTAL DEL SERVICIO DE DEUDA EXTERNA</w:t>
      </w:r>
      <w:r w:rsidRPr="003D4F0A">
        <w:rPr>
          <w:rFonts w:ascii="Arial" w:hAnsi="Arial" w:cs="Arial"/>
        </w:rPr>
        <w:t>.</w:t>
      </w:r>
      <w:r w:rsidRPr="00C825B5">
        <w:rPr>
          <w:rFonts w:ascii="Arial" w:hAnsi="Arial" w:cs="Arial"/>
        </w:rPr>
        <w:t xml:space="preserve"> </w:t>
      </w:r>
      <w:r w:rsidRPr="00BC31EE">
        <w:rPr>
          <w:rFonts w:ascii="Arial" w:hAnsi="Arial" w:cs="Arial"/>
        </w:rPr>
        <w:t xml:space="preserve">A fin de fijar el valor definitivo de las apropiaciones necesarias para atender el servicio de la deuda externa frente a posibles variaciones en las tasas de cambio, se autoriza a la Dirección General de Crédito Público y Tesoro Nacional del Ministerio de Hacienda y Crédito Público, para que con la orden de afectación presupuestal pueda adquirir las divisas necesarias que permitan la ejecución presupuestal correspondiente al servicio de deuda externa del Presupuesto General de la Nación, registrando las obligaciones </w:t>
      </w:r>
      <w:r w:rsidRPr="003D4F0A">
        <w:rPr>
          <w:rFonts w:ascii="Arial" w:hAnsi="Arial" w:cs="Arial"/>
        </w:rPr>
        <w:t>presupuestales hasta por el valor de la tasa de cambio vigente a la fecha de la ejecución presupuestal correspondiente.</w:t>
      </w:r>
    </w:p>
    <w:p w14:paraId="72066F5E" w14:textId="77777777" w:rsidR="0002286F" w:rsidRPr="00BC31EE" w:rsidRDefault="0002286F" w:rsidP="0002286F">
      <w:pPr>
        <w:jc w:val="both"/>
        <w:rPr>
          <w:rFonts w:ascii="Arial" w:hAnsi="Arial" w:cs="Arial"/>
        </w:rPr>
      </w:pPr>
    </w:p>
    <w:p w14:paraId="7BEB5198" w14:textId="77777777" w:rsidR="0002286F" w:rsidRDefault="0002286F" w:rsidP="0002286F">
      <w:pPr>
        <w:jc w:val="both"/>
        <w:rPr>
          <w:rFonts w:ascii="Arial" w:hAnsi="Arial" w:cs="Arial"/>
        </w:rPr>
      </w:pPr>
      <w:r w:rsidRPr="00BC31EE">
        <w:rPr>
          <w:rFonts w:ascii="Arial" w:hAnsi="Arial" w:cs="Arial"/>
        </w:rPr>
        <w:t>Para atender los pagos requeridos del servicio de deuda externa, la Dirección General de Crédito Público y Tesoro Nacional podrá conformar los portafolios en divisas que requiera con los recursos derivados de la afectación presupuestal correspondiente.</w:t>
      </w:r>
    </w:p>
    <w:p w14:paraId="0DA63C84" w14:textId="77777777" w:rsidR="0002286F" w:rsidRPr="00C825B5" w:rsidRDefault="0002286F" w:rsidP="0002286F">
      <w:pPr>
        <w:jc w:val="both"/>
        <w:rPr>
          <w:rFonts w:ascii="Arial" w:hAnsi="Arial" w:cs="Arial"/>
        </w:rPr>
      </w:pPr>
    </w:p>
    <w:p w14:paraId="3D6C5704" w14:textId="484652D8" w:rsidR="0002286F" w:rsidRPr="00C825B5" w:rsidRDefault="0002286F" w:rsidP="0002286F">
      <w:pPr>
        <w:jc w:val="both"/>
        <w:rPr>
          <w:rFonts w:ascii="Arial" w:hAnsi="Arial" w:cs="Arial"/>
        </w:rPr>
      </w:pPr>
      <w:r w:rsidRPr="00C825B5">
        <w:rPr>
          <w:rFonts w:ascii="Arial" w:hAnsi="Arial" w:cs="Arial"/>
          <w:b/>
          <w:bCs/>
        </w:rPr>
        <w:t xml:space="preserve">ARTÍCULO </w:t>
      </w:r>
      <w:r w:rsidR="00B20049">
        <w:rPr>
          <w:rFonts w:ascii="Arial" w:hAnsi="Arial" w:cs="Arial"/>
          <w:b/>
          <w:bCs/>
        </w:rPr>
        <w:t>68</w:t>
      </w:r>
      <w:r w:rsidRPr="00C825B5">
        <w:rPr>
          <w:rFonts w:ascii="Arial" w:hAnsi="Arial" w:cs="Arial"/>
          <w:b/>
          <w:bCs/>
        </w:rPr>
        <w:t>o.</w:t>
      </w:r>
      <w:r>
        <w:rPr>
          <w:rFonts w:ascii="Arial" w:hAnsi="Arial" w:cs="Arial"/>
          <w:b/>
          <w:bCs/>
        </w:rPr>
        <w:t xml:space="preserve"> </w:t>
      </w:r>
      <w:r w:rsidRPr="00C825B5">
        <w:rPr>
          <w:rFonts w:ascii="Arial" w:hAnsi="Arial" w:cs="Arial"/>
          <w:b/>
          <w:bCs/>
        </w:rPr>
        <w:t>ASISTENCIA Y REPRESENTACIÓN JUDICIAL DE ENTIDADES PÚBLICAS</w:t>
      </w:r>
      <w:r w:rsidRPr="00C825B5">
        <w:rPr>
          <w:rFonts w:ascii="Arial" w:hAnsi="Arial" w:cs="Arial"/>
        </w:rPr>
        <w:t>. Dentro del marco de colaboración armónica que debe orientar las actuaciones administrativas de las distintas autoridades y entidades del Estado, y con el fin de reducir costos de desplazamientos y gastos judiciales, se tendrán en cuenta las siguientes consideraciones:</w:t>
      </w:r>
    </w:p>
    <w:p w14:paraId="0ADCE181" w14:textId="77777777" w:rsidR="0002286F" w:rsidRPr="00C825B5" w:rsidRDefault="0002286F" w:rsidP="0002286F">
      <w:pPr>
        <w:jc w:val="both"/>
        <w:rPr>
          <w:rFonts w:ascii="Arial" w:hAnsi="Arial" w:cs="Arial"/>
        </w:rPr>
      </w:pPr>
      <w:r w:rsidRPr="00C825B5">
        <w:rPr>
          <w:rFonts w:ascii="Arial" w:hAnsi="Arial" w:cs="Arial"/>
        </w:rPr>
        <w:t>a) Cuando varias entidades de la administración pública tanto del orden nacional como territorial, actúen como demandantes o demandadas dentro de un proceso judicial, podrán de común acuerdo con los apoderados judiciales que uno de ellos tome la representación judicial de las restantes para la comparecencia de las audiencias que dentro del respectivo proceso hayan sido convocadas o por ley deban asistir. Para tal efecto la entidad encomendada a asumir la representación judicial para la audiencia correspondiente, estará en capacidad y queda facultada para disponer uno de sus apoderados o funcionarios que reciba los poderes que se requieran.</w:t>
      </w:r>
    </w:p>
    <w:p w14:paraId="56C3BAED" w14:textId="77777777" w:rsidR="0002286F" w:rsidRPr="00C825B5" w:rsidRDefault="0002286F" w:rsidP="0002286F">
      <w:pPr>
        <w:jc w:val="both"/>
        <w:rPr>
          <w:rFonts w:ascii="Arial" w:hAnsi="Arial" w:cs="Arial"/>
        </w:rPr>
      </w:pPr>
    </w:p>
    <w:p w14:paraId="2DE6ECA2" w14:textId="77777777" w:rsidR="0002286F" w:rsidRPr="00C825B5" w:rsidRDefault="0002286F" w:rsidP="0002286F">
      <w:pPr>
        <w:jc w:val="both"/>
        <w:rPr>
          <w:rFonts w:ascii="Arial" w:hAnsi="Arial" w:cs="Arial"/>
        </w:rPr>
      </w:pPr>
      <w:r w:rsidRPr="00C825B5">
        <w:rPr>
          <w:rFonts w:ascii="Arial" w:hAnsi="Arial" w:cs="Arial"/>
        </w:rPr>
        <w:t>b) En materia de cobro de costas judiciales en que varias entidades de la Rama Ejecutiva, entre ellas el Ministerio de Hacienda y Crédito Público, sean beneficiarias de los mismos, el recaudo de la totalidad de ellas estará a cargo de Ministerio de Hacienda y Crédito Público quien queda facultado para iniciar los cobros judiciales o extrajudiciales respectivos. Cuando las costas incluyan agencias en derecho las mismas se entenderán a favor de la entidad pública y no del apoderado que las representa.</w:t>
      </w:r>
    </w:p>
    <w:p w14:paraId="0F10C58B" w14:textId="77777777" w:rsidR="0002286F" w:rsidRPr="00C825B5" w:rsidRDefault="0002286F" w:rsidP="0002286F">
      <w:pPr>
        <w:jc w:val="both"/>
        <w:rPr>
          <w:rFonts w:ascii="Arial" w:hAnsi="Arial" w:cs="Arial"/>
        </w:rPr>
      </w:pPr>
    </w:p>
    <w:p w14:paraId="11770BF0" w14:textId="77777777" w:rsidR="0002286F" w:rsidRPr="00C825B5" w:rsidRDefault="0002286F" w:rsidP="0002286F">
      <w:pPr>
        <w:jc w:val="both"/>
        <w:rPr>
          <w:rFonts w:ascii="Arial" w:hAnsi="Arial" w:cs="Arial"/>
        </w:rPr>
      </w:pPr>
      <w:r w:rsidRPr="00C825B5">
        <w:rPr>
          <w:rFonts w:ascii="Arial" w:hAnsi="Arial" w:cs="Arial"/>
        </w:rPr>
        <w:t>Sin perjuicio de lo dispuesto en el literal a) del presente artículo, las entidades podrán a través de la modalidad de teletrabajo, representar y vigilar los procesos en las diferentes zonas del país.</w:t>
      </w:r>
    </w:p>
    <w:p w14:paraId="1F11B0A2" w14:textId="77777777" w:rsidR="0002286F" w:rsidRPr="00C825B5" w:rsidRDefault="0002286F" w:rsidP="0002286F">
      <w:pPr>
        <w:jc w:val="both"/>
        <w:rPr>
          <w:rFonts w:ascii="Arial" w:hAnsi="Arial" w:cs="Arial"/>
        </w:rPr>
      </w:pPr>
    </w:p>
    <w:p w14:paraId="7BB175CD" w14:textId="77777777" w:rsidR="0002286F" w:rsidRPr="00C825B5" w:rsidRDefault="0002286F" w:rsidP="0002286F">
      <w:pPr>
        <w:jc w:val="both"/>
        <w:rPr>
          <w:rFonts w:ascii="Arial" w:hAnsi="Arial" w:cs="Arial"/>
        </w:rPr>
      </w:pPr>
    </w:p>
    <w:p w14:paraId="62012DAF" w14:textId="3516DEA5" w:rsidR="0002286F" w:rsidRPr="003D4F0A" w:rsidRDefault="00B20049" w:rsidP="0002286F">
      <w:pPr>
        <w:jc w:val="both"/>
        <w:rPr>
          <w:rFonts w:ascii="Arial" w:hAnsi="Arial" w:cs="Arial"/>
        </w:rPr>
      </w:pPr>
      <w:r>
        <w:rPr>
          <w:rFonts w:ascii="Arial" w:hAnsi="Arial" w:cs="Arial"/>
          <w:b/>
          <w:bCs/>
        </w:rPr>
        <w:t>ARTÍCULO 69</w:t>
      </w:r>
      <w:r w:rsidR="0002286F" w:rsidRPr="003D4F0A">
        <w:rPr>
          <w:rFonts w:ascii="Arial" w:hAnsi="Arial" w:cs="Arial"/>
          <w:b/>
          <w:bCs/>
        </w:rPr>
        <w:t>o. OBLIGACIÓN DE REPORTE - BONOS TEMÁTICOS SOBERANOS</w:t>
      </w:r>
      <w:r w:rsidR="0002286F" w:rsidRPr="003D4F0A">
        <w:rPr>
          <w:rFonts w:ascii="Arial" w:hAnsi="Arial" w:cs="Arial"/>
        </w:rPr>
        <w:t xml:space="preserve">. Sin perjuicio de las obligaciones de reporte ya existentes, las entidades ejecutoras del Presupuesto General de la Nación - PGN que tengan transferencias o proyectos seleccionados para hacer parte de los portafolios de bonos temáticos de acuerdo a los marcos de referencia a los que se refiere el artículo 4 de la Ley 2073 de 2020, deberán proveer al Ministerio de Hacienda y Crédito Público </w:t>
      </w:r>
      <w:r w:rsidR="0002286F" w:rsidRPr="00ED7905">
        <w:rPr>
          <w:rFonts w:ascii="Arial" w:hAnsi="Arial" w:cs="Arial"/>
        </w:rPr>
        <w:t>-Dirección General de Crédito Público y Tesoro Nacional- y</w:t>
      </w:r>
      <w:r w:rsidR="0002286F" w:rsidRPr="003D4F0A">
        <w:rPr>
          <w:rFonts w:ascii="Arial" w:hAnsi="Arial" w:cs="Arial"/>
        </w:rPr>
        <w:t xml:space="preserve"> el Departamento Nacional de Planeación, cada 6 meses una vez emitido el bono temático la información necesaria para realizar los reportes a los inversionistas, tales como indicadores de impacto, avance del proyecto, desempeño y controversias ambientales, sociales o de gobernanza que se presenten en estos gastos o proyectos.</w:t>
      </w:r>
    </w:p>
    <w:p w14:paraId="62428849" w14:textId="77777777" w:rsidR="0002286F" w:rsidRPr="003D4F0A" w:rsidRDefault="0002286F" w:rsidP="0002286F">
      <w:pPr>
        <w:jc w:val="both"/>
        <w:rPr>
          <w:rFonts w:ascii="Arial" w:hAnsi="Arial" w:cs="Arial"/>
        </w:rPr>
      </w:pPr>
    </w:p>
    <w:p w14:paraId="2D734012" w14:textId="77777777" w:rsidR="0002286F" w:rsidRPr="003D4F0A" w:rsidRDefault="0002286F" w:rsidP="0002286F">
      <w:pPr>
        <w:jc w:val="both"/>
        <w:rPr>
          <w:rFonts w:ascii="Arial" w:hAnsi="Arial" w:cs="Arial"/>
        </w:rPr>
      </w:pPr>
      <w:r w:rsidRPr="003D4F0A">
        <w:rPr>
          <w:rFonts w:ascii="Arial" w:hAnsi="Arial" w:cs="Arial"/>
        </w:rPr>
        <w:t>Cuando las entidades ejecutoras del Presupuesto General de la Nación cambien la fuente del recurso de los proyectos seleccionados para la emisión, deberán informarlo previamente a la Dirección General de Crédito Público y Tesoro Nacional del Ministerio de Hacienda y Crédito Público, con el fin de validar la pertinencia de este cambio.</w:t>
      </w:r>
    </w:p>
    <w:p w14:paraId="396DCD6E" w14:textId="77777777" w:rsidR="0002286F" w:rsidRPr="00C825B5" w:rsidRDefault="0002286F" w:rsidP="0002286F">
      <w:pPr>
        <w:jc w:val="both"/>
        <w:rPr>
          <w:rFonts w:ascii="Arial" w:hAnsi="Arial" w:cs="Arial"/>
        </w:rPr>
      </w:pPr>
    </w:p>
    <w:p w14:paraId="446EB51A" w14:textId="2E925985" w:rsidR="0002286F" w:rsidRPr="00C825B5" w:rsidRDefault="0002286F" w:rsidP="0002286F">
      <w:pPr>
        <w:jc w:val="both"/>
        <w:rPr>
          <w:rFonts w:ascii="Arial" w:hAnsi="Arial" w:cs="Arial"/>
        </w:rPr>
      </w:pPr>
      <w:r w:rsidRPr="00C825B5">
        <w:rPr>
          <w:rFonts w:ascii="Arial" w:hAnsi="Arial" w:cs="Arial"/>
          <w:b/>
          <w:bCs/>
        </w:rPr>
        <w:t>ARTÍCULO 7</w:t>
      </w:r>
      <w:r w:rsidR="00B20049">
        <w:rPr>
          <w:rFonts w:ascii="Arial" w:hAnsi="Arial" w:cs="Arial"/>
          <w:b/>
          <w:bCs/>
        </w:rPr>
        <w:t>0</w:t>
      </w:r>
      <w:r w:rsidRPr="00C825B5">
        <w:rPr>
          <w:rFonts w:ascii="Arial" w:hAnsi="Arial" w:cs="Arial"/>
          <w:b/>
          <w:bCs/>
        </w:rPr>
        <w:t>o.</w:t>
      </w:r>
      <w:r w:rsidRPr="00C825B5">
        <w:rPr>
          <w:rFonts w:ascii="Arial" w:hAnsi="Arial" w:cs="Arial"/>
        </w:rPr>
        <w:t xml:space="preserve"> En las Empresas Industriales y Comerciales del Estado y Sociedades de Economía Mixta con el régimen de aquellas y en las Empresas de Servicios públicos y sus subordinadas, en las cuales la participación de la Nación directamente o a través de sus entidades descentralizadas sea igual o superior al noventa por ciento y que desarrollen sus actividades bajo condiciones de competencia, la aprobación y modificación de su presupuesto, de las viabilidades presupuestales y de las vigencias futuras, corresponderá a las juntas directivas de las respectivas empresas y sociedades, sin requerirse concepto de ningún órgano o entidad gubernamental.</w:t>
      </w:r>
    </w:p>
    <w:p w14:paraId="66266C80" w14:textId="77777777" w:rsidR="0002286F" w:rsidRPr="00C825B5" w:rsidRDefault="0002286F" w:rsidP="0002286F">
      <w:pPr>
        <w:jc w:val="both"/>
        <w:rPr>
          <w:rFonts w:ascii="Arial" w:hAnsi="Arial" w:cs="Arial"/>
        </w:rPr>
      </w:pPr>
    </w:p>
    <w:p w14:paraId="6B1D6455" w14:textId="77777777" w:rsidR="0002286F" w:rsidRPr="00C825B5" w:rsidRDefault="0002286F" w:rsidP="0002286F">
      <w:pPr>
        <w:jc w:val="both"/>
        <w:rPr>
          <w:rFonts w:ascii="Arial" w:hAnsi="Arial" w:cs="Arial"/>
        </w:rPr>
      </w:pPr>
      <w:r w:rsidRPr="00C825B5">
        <w:rPr>
          <w:rFonts w:ascii="Arial" w:hAnsi="Arial" w:cs="Arial"/>
          <w:b/>
          <w:bCs/>
        </w:rPr>
        <w:t>PARÁGRAFO.</w:t>
      </w:r>
      <w:r w:rsidRPr="00C825B5">
        <w:rPr>
          <w:rFonts w:ascii="Arial" w:hAnsi="Arial" w:cs="Arial"/>
        </w:rPr>
        <w:t xml:space="preserve"> Estas empresas y sociedades seguirán reportando su información presupuestal a la Dirección General del Presupuesto Público Nacional y a la Dirección de Programación de Inversiones Públicas, de acuerdo con lo establecido en el artículo 93 del Estatuto Orgánico del Presupuesto</w:t>
      </w:r>
      <w:r>
        <w:rPr>
          <w:rFonts w:ascii="Arial" w:hAnsi="Arial" w:cs="Arial"/>
        </w:rPr>
        <w:t xml:space="preserve"> </w:t>
      </w:r>
      <w:r w:rsidRPr="00E561D6">
        <w:rPr>
          <w:rFonts w:ascii="Arial" w:hAnsi="Arial" w:cs="Arial"/>
        </w:rPr>
        <w:t>y se sujetar</w:t>
      </w:r>
      <w:r>
        <w:rPr>
          <w:rFonts w:ascii="Arial" w:hAnsi="Arial" w:cs="Arial"/>
        </w:rPr>
        <w:t>án</w:t>
      </w:r>
      <w:r w:rsidRPr="00E561D6">
        <w:rPr>
          <w:rFonts w:ascii="Arial" w:hAnsi="Arial" w:cs="Arial"/>
        </w:rPr>
        <w:t xml:space="preserve"> a lo dispuesto en el literal a) del artículo 10 de la Ley 819 de 2023 y demás normas afines.</w:t>
      </w:r>
    </w:p>
    <w:p w14:paraId="619EF80E" w14:textId="77777777" w:rsidR="0002286F" w:rsidRPr="00C825B5" w:rsidRDefault="0002286F" w:rsidP="0002286F">
      <w:pPr>
        <w:jc w:val="both"/>
        <w:rPr>
          <w:rFonts w:ascii="Arial" w:hAnsi="Arial" w:cs="Arial"/>
        </w:rPr>
      </w:pPr>
    </w:p>
    <w:p w14:paraId="2A9F0F92" w14:textId="6B4FA35F" w:rsidR="0002286F" w:rsidRPr="003D4F0A" w:rsidRDefault="0002286F" w:rsidP="0002286F">
      <w:pPr>
        <w:jc w:val="both"/>
        <w:rPr>
          <w:rFonts w:ascii="Arial" w:hAnsi="Arial" w:cs="Arial"/>
        </w:rPr>
      </w:pPr>
      <w:r w:rsidRPr="003D4F0A">
        <w:rPr>
          <w:rFonts w:ascii="Arial" w:hAnsi="Arial" w:cs="Arial"/>
          <w:b/>
          <w:bCs/>
        </w:rPr>
        <w:t>ARTÍCULO 7</w:t>
      </w:r>
      <w:r w:rsidR="00B20049">
        <w:rPr>
          <w:rFonts w:ascii="Arial" w:hAnsi="Arial" w:cs="Arial"/>
          <w:b/>
          <w:bCs/>
        </w:rPr>
        <w:t>1</w:t>
      </w:r>
      <w:r w:rsidRPr="003D4F0A">
        <w:rPr>
          <w:rFonts w:ascii="Arial" w:hAnsi="Arial" w:cs="Arial"/>
          <w:b/>
          <w:bCs/>
        </w:rPr>
        <w:t>o. PAGO DE OBLIGACIONES DEL FONDO DE ESTABILIZACIÓN DE PRECIOS DE LOS COMBUSTIBLES - FEPC.</w:t>
      </w:r>
      <w:r w:rsidRPr="003D4F0A">
        <w:rPr>
          <w:rFonts w:ascii="Arial" w:hAnsi="Arial" w:cs="Arial"/>
        </w:rPr>
        <w:t xml:space="preserve"> Para atender las obligaciones a cargo del Fondo de Estabilización de Precios de los Combustibles - FEPC, incluidas las causadas en vigencias anteriores, el Ministerio de Hacienda y Crédito Público podrá utilizar las siguientes alternativas de pago: (i) reconocer y pagar mediante la emisión de bonos u otros títulos de deuda pública sin que ello implique operación presupuestal y solo deberá presupuestarse para efectos de su redención y pago de intereses; (ii) utilizar las apropiaciones presupuestales del servicio de la deuda disponibles no comprometidas; (iii) utilizar los recursos que se encuentren como saldos de caja del FEPC; y/o (iv) compensar total o parcialmente, con cargo a los dividendos decretados por Ecopetrol S.A a favor de la Nación, las obligaciones liquidadas del FEPC con el Grupo Ecopetrol, sin que ello implique un movimiento de efectivo para las partes ni operación presupuestal alguna. Esta última operación </w:t>
      </w:r>
      <w:r w:rsidRPr="003D4F0A">
        <w:rPr>
          <w:rFonts w:ascii="Arial" w:hAnsi="Arial" w:cs="Arial"/>
        </w:rPr>
        <w:lastRenderedPageBreak/>
        <w:t>deberá ser presentada ante el Consejo Nacional de Política Económica y Social - CONPES para su recomendación, en el marco del artículo 97 del Decreto 111 de 1996 - Estatuto Orgánico de Presupuesto.</w:t>
      </w:r>
    </w:p>
    <w:p w14:paraId="33252FC1" w14:textId="77777777" w:rsidR="0002286F" w:rsidRPr="003D4F0A" w:rsidRDefault="0002286F" w:rsidP="0002286F">
      <w:pPr>
        <w:jc w:val="both"/>
        <w:rPr>
          <w:rFonts w:ascii="Arial" w:hAnsi="Arial" w:cs="Arial"/>
        </w:rPr>
      </w:pPr>
    </w:p>
    <w:p w14:paraId="34A5BF2E" w14:textId="77777777" w:rsidR="0002286F" w:rsidRPr="003D4F0A" w:rsidRDefault="0002286F" w:rsidP="0002286F">
      <w:pPr>
        <w:jc w:val="both"/>
        <w:rPr>
          <w:rFonts w:ascii="Arial" w:hAnsi="Arial" w:cs="Arial"/>
        </w:rPr>
      </w:pPr>
      <w:r w:rsidRPr="003D4F0A">
        <w:rPr>
          <w:rFonts w:ascii="Arial" w:hAnsi="Arial" w:cs="Arial"/>
        </w:rPr>
        <w:t>Lo dispuesto en el presente artículo regirá hasta tanto el Gobierno nacional implemente las fuentes alternativas de energía y gas sostenible y sustentable.</w:t>
      </w:r>
    </w:p>
    <w:p w14:paraId="55A406CD" w14:textId="77777777" w:rsidR="0002286F" w:rsidRPr="003D4F0A" w:rsidRDefault="0002286F" w:rsidP="0002286F">
      <w:pPr>
        <w:jc w:val="both"/>
        <w:rPr>
          <w:rFonts w:ascii="Arial" w:hAnsi="Arial" w:cs="Arial"/>
        </w:rPr>
      </w:pPr>
    </w:p>
    <w:p w14:paraId="10A5BE11" w14:textId="77777777" w:rsidR="0002286F" w:rsidRPr="00E561D6" w:rsidRDefault="0002286F" w:rsidP="0002286F">
      <w:pPr>
        <w:jc w:val="both"/>
        <w:rPr>
          <w:rFonts w:ascii="Arial" w:hAnsi="Arial" w:cs="Arial"/>
          <w:b/>
          <w:bCs/>
        </w:rPr>
      </w:pPr>
      <w:r w:rsidRPr="003D4F0A">
        <w:rPr>
          <w:rFonts w:ascii="Arial" w:hAnsi="Arial" w:cs="Arial"/>
          <w:b/>
          <w:bCs/>
        </w:rPr>
        <w:t>PARÁGRAFO.</w:t>
      </w:r>
      <w:r w:rsidRPr="003D4F0A">
        <w:rPr>
          <w:rFonts w:ascii="Arial" w:hAnsi="Arial" w:cs="Arial"/>
        </w:rPr>
        <w:t xml:space="preserve"> En el evento en que se emitan bonos u otros títulos de deuda pública, la Dirección General de Crédito Público y Tesoro Nacional del Ministerio de Hacienda y Crédito Público, como administrador del portafolio del FEPC, podrá realizar operaciones Repo con cargo al portafolio administrado y con plazo superior a un año, observado para ello los principios de seguridad, liquidez, rentabilidad y condiciones de mercado en cada una de las operaciones. Para el efecto, el Comité de Tesorería</w:t>
      </w:r>
      <w:r w:rsidRPr="003D4F0A">
        <w:rPr>
          <w:rFonts w:ascii="Arial" w:hAnsi="Arial" w:cs="Arial"/>
          <w:b/>
          <w:bCs/>
        </w:rPr>
        <w:t xml:space="preserve"> </w:t>
      </w:r>
      <w:r w:rsidRPr="003D4F0A">
        <w:rPr>
          <w:rFonts w:ascii="Arial" w:hAnsi="Arial" w:cs="Arial"/>
        </w:rPr>
        <w:t>del Ministerio de Hacienda y Crédito Público impartirá los lineamientos financieros de estas operaciones.</w:t>
      </w:r>
    </w:p>
    <w:p w14:paraId="4179529D" w14:textId="77777777" w:rsidR="0002286F" w:rsidRPr="00C825B5" w:rsidRDefault="0002286F" w:rsidP="0002286F">
      <w:pPr>
        <w:jc w:val="both"/>
        <w:rPr>
          <w:rFonts w:ascii="Arial" w:hAnsi="Arial" w:cs="Arial"/>
        </w:rPr>
      </w:pPr>
    </w:p>
    <w:p w14:paraId="666332F7" w14:textId="087FED2F" w:rsidR="0002286F" w:rsidRPr="00497B5B" w:rsidRDefault="0002286F" w:rsidP="0002286F">
      <w:pPr>
        <w:jc w:val="both"/>
        <w:rPr>
          <w:rFonts w:ascii="Arial" w:hAnsi="Arial" w:cs="Arial"/>
        </w:rPr>
      </w:pPr>
      <w:r w:rsidRPr="00C825B5">
        <w:rPr>
          <w:rFonts w:ascii="Arial" w:hAnsi="Arial" w:cs="Arial"/>
          <w:b/>
          <w:bCs/>
        </w:rPr>
        <w:t>ARTÍCULO 7</w:t>
      </w:r>
      <w:r w:rsidR="00B20049">
        <w:rPr>
          <w:rFonts w:ascii="Arial" w:hAnsi="Arial" w:cs="Arial"/>
          <w:b/>
          <w:bCs/>
        </w:rPr>
        <w:t>2</w:t>
      </w:r>
      <w:r w:rsidRPr="00C825B5">
        <w:rPr>
          <w:rFonts w:ascii="Arial" w:hAnsi="Arial" w:cs="Arial"/>
          <w:b/>
          <w:bCs/>
        </w:rPr>
        <w:t>o.</w:t>
      </w:r>
      <w:r>
        <w:rPr>
          <w:rFonts w:ascii="Arial" w:hAnsi="Arial" w:cs="Arial"/>
          <w:b/>
          <w:bCs/>
        </w:rPr>
        <w:t xml:space="preserve"> </w:t>
      </w:r>
      <w:r w:rsidRPr="00497B5B">
        <w:rPr>
          <w:rFonts w:ascii="Arial" w:hAnsi="Arial" w:cs="Arial"/>
          <w:b/>
          <w:bCs/>
        </w:rPr>
        <w:t>ENTES AUTÓNOMOS UNIVERSITARIOS ESTATALES - UNIVERSIDADES PÚBLICAS.</w:t>
      </w:r>
      <w:r>
        <w:rPr>
          <w:rFonts w:ascii="Arial" w:hAnsi="Arial" w:cs="Arial"/>
          <w:b/>
          <w:bCs/>
        </w:rPr>
        <w:t xml:space="preserve"> </w:t>
      </w:r>
      <w:r w:rsidRPr="00497B5B">
        <w:rPr>
          <w:rFonts w:ascii="Arial" w:hAnsi="Arial" w:cs="Arial"/>
        </w:rPr>
        <w:t xml:space="preserve">En cumplimiento de las Sentencias C-346 </w:t>
      </w:r>
      <w:r w:rsidRPr="00F5448D">
        <w:rPr>
          <w:rFonts w:ascii="Arial" w:hAnsi="Arial" w:cs="Arial"/>
        </w:rPr>
        <w:t>de 2021 y C-505 de 2023 proferidas por la Corte Constitucional, las apropiaciones presupuestales se asignan en la Sección Presupuestal 2257 denominada “Entes autónomos universitarios estatales - Universidades Públicas”, en la cual se incorporan los montos totales de gastos de funcionamiento e inversión que la Nación</w:t>
      </w:r>
      <w:r w:rsidRPr="00497B5B">
        <w:rPr>
          <w:rFonts w:ascii="Arial" w:hAnsi="Arial" w:cs="Arial"/>
        </w:rPr>
        <w:t xml:space="preserve"> transfiere a cada uno de estos entes autónomos. El gasto de funcionamiento e inversión de cada universidad del orden nacional y territorial está contenido en el anexo que forma parte de la presente </w:t>
      </w:r>
      <w:r>
        <w:rPr>
          <w:rFonts w:ascii="Arial" w:hAnsi="Arial" w:cs="Arial"/>
        </w:rPr>
        <w:t>L</w:t>
      </w:r>
      <w:r w:rsidRPr="00497B5B">
        <w:rPr>
          <w:rFonts w:ascii="Arial" w:hAnsi="Arial" w:cs="Arial"/>
        </w:rPr>
        <w:t>ey.</w:t>
      </w:r>
    </w:p>
    <w:p w14:paraId="06A71715" w14:textId="77777777" w:rsidR="0002286F" w:rsidRPr="00497B5B" w:rsidRDefault="0002286F" w:rsidP="0002286F">
      <w:pPr>
        <w:jc w:val="both"/>
        <w:rPr>
          <w:rFonts w:ascii="Arial" w:hAnsi="Arial" w:cs="Arial"/>
        </w:rPr>
      </w:pPr>
    </w:p>
    <w:p w14:paraId="532D42F1" w14:textId="77777777" w:rsidR="0002286F" w:rsidRPr="00497B5B" w:rsidRDefault="0002286F" w:rsidP="0002286F">
      <w:pPr>
        <w:jc w:val="both"/>
        <w:rPr>
          <w:rFonts w:ascii="Arial" w:hAnsi="Arial" w:cs="Arial"/>
        </w:rPr>
      </w:pPr>
      <w:r w:rsidRPr="00497B5B">
        <w:rPr>
          <w:rFonts w:ascii="Arial" w:hAnsi="Arial" w:cs="Arial"/>
        </w:rPr>
        <w:t xml:space="preserve">En el caso de los recursos de inversión de que trata el artículo 86 de la Ley 30 de 1992, cada ente autónomo universidad pública deberá tener registrado un proyecto de inversión en el Banco de Proyectos de Inversión Nacional </w:t>
      </w:r>
      <w:r>
        <w:rPr>
          <w:rFonts w:ascii="Arial" w:hAnsi="Arial" w:cs="Arial"/>
        </w:rPr>
        <w:t>-</w:t>
      </w:r>
      <w:r w:rsidRPr="00497B5B">
        <w:rPr>
          <w:rFonts w:ascii="Arial" w:hAnsi="Arial" w:cs="Arial"/>
        </w:rPr>
        <w:t>BPIN.</w:t>
      </w:r>
    </w:p>
    <w:p w14:paraId="0A6DE7E1" w14:textId="77777777" w:rsidR="0002286F" w:rsidRPr="00497B5B" w:rsidRDefault="0002286F" w:rsidP="0002286F">
      <w:pPr>
        <w:jc w:val="both"/>
        <w:rPr>
          <w:rFonts w:ascii="Arial" w:hAnsi="Arial" w:cs="Arial"/>
          <w:b/>
          <w:bCs/>
        </w:rPr>
      </w:pPr>
    </w:p>
    <w:p w14:paraId="35654B6D" w14:textId="77777777" w:rsidR="0002286F" w:rsidRPr="00497B5B" w:rsidRDefault="0002286F" w:rsidP="0002286F">
      <w:pPr>
        <w:jc w:val="both"/>
        <w:rPr>
          <w:rFonts w:ascii="Arial" w:hAnsi="Arial" w:cs="Arial"/>
        </w:rPr>
      </w:pPr>
      <w:r w:rsidRPr="00497B5B">
        <w:rPr>
          <w:rFonts w:ascii="Arial" w:hAnsi="Arial" w:cs="Arial"/>
          <w:b/>
          <w:bCs/>
        </w:rPr>
        <w:t xml:space="preserve">PARÁGRAFO 1o. </w:t>
      </w:r>
      <w:r w:rsidRPr="00497B5B">
        <w:rPr>
          <w:rFonts w:ascii="Arial" w:hAnsi="Arial" w:cs="Arial"/>
        </w:rPr>
        <w:t xml:space="preserve">En el anexo del decreto de liquidación del Presupuesto General de la Nación dentro de la sección presupuestal “Entes autónomos universitarios estatales - Universidades Públicas”, cada Universidad se identificará como una unidad ejecutora solo para lo relacionado con “la gestión presupuestal del giro de dichos recursos y realizará el registro de la ejecución presupuestal de los montos señalados en el Sistema Integrado de Información Financiera </w:t>
      </w:r>
      <w:r>
        <w:rPr>
          <w:rFonts w:ascii="Arial" w:hAnsi="Arial" w:cs="Arial"/>
        </w:rPr>
        <w:t xml:space="preserve">- </w:t>
      </w:r>
      <w:r w:rsidRPr="00497B5B">
        <w:rPr>
          <w:rFonts w:ascii="Arial" w:hAnsi="Arial" w:cs="Arial"/>
        </w:rPr>
        <w:t xml:space="preserve">SIIF Nación, solamente para la transferencia de estos recursos a sus tesorerías, para lo cual se garantizará el PAC </w:t>
      </w:r>
      <w:r w:rsidRPr="00F5448D">
        <w:rPr>
          <w:rFonts w:ascii="Arial" w:hAnsi="Arial" w:cs="Arial"/>
        </w:rPr>
        <w:t>y su respectiva programación mensual se realizará con base en la propuesta definida por cada Universidad pública que deberá ser remitida antes del 20 de diciembre de la vigencia respectiva a la Dirección General de Crédito Público y Tesoro Nacional del Ministerio de Hacienda y Crédito Público</w:t>
      </w:r>
      <w:r w:rsidRPr="00497B5B">
        <w:rPr>
          <w:rFonts w:ascii="Arial" w:hAnsi="Arial" w:cs="Arial"/>
        </w:rPr>
        <w:t xml:space="preserve"> sin necesidad de solicitud, atendiendo la respectiva autonomía presupuestal sin que por ello sean considerados como establecimientos públicos.</w:t>
      </w:r>
    </w:p>
    <w:p w14:paraId="0A0B6047" w14:textId="77777777" w:rsidR="0002286F" w:rsidRPr="00497B5B" w:rsidRDefault="0002286F" w:rsidP="0002286F">
      <w:pPr>
        <w:jc w:val="both"/>
        <w:rPr>
          <w:rFonts w:ascii="Arial" w:hAnsi="Arial" w:cs="Arial"/>
        </w:rPr>
      </w:pPr>
    </w:p>
    <w:p w14:paraId="717948CD" w14:textId="77777777" w:rsidR="0002286F" w:rsidRPr="00497B5B" w:rsidRDefault="0002286F" w:rsidP="0002286F">
      <w:pPr>
        <w:jc w:val="both"/>
        <w:rPr>
          <w:rFonts w:ascii="Arial" w:hAnsi="Arial" w:cs="Arial"/>
        </w:rPr>
      </w:pPr>
      <w:r w:rsidRPr="00497B5B">
        <w:rPr>
          <w:rFonts w:ascii="Arial" w:hAnsi="Arial" w:cs="Arial"/>
        </w:rPr>
        <w:lastRenderedPageBreak/>
        <w:t>Las transferencias diferentes a las establecidas en la Sección Presupuestal 2257 o los pagos que requieran ser efectuados por entidades del Presupuesto General de la Nación a los entes autónomos universitarios estatales – Universidades Públicas, se girarán como si las mismas fueran un tercero no usuario del Sistema Integrado de Información Financiera</w:t>
      </w:r>
      <w:r>
        <w:rPr>
          <w:rFonts w:ascii="Arial" w:hAnsi="Arial" w:cs="Arial"/>
        </w:rPr>
        <w:t xml:space="preserve">- </w:t>
      </w:r>
      <w:r w:rsidRPr="00497B5B">
        <w:rPr>
          <w:rFonts w:ascii="Arial" w:hAnsi="Arial" w:cs="Arial"/>
        </w:rPr>
        <w:t>SIIF.</w:t>
      </w:r>
    </w:p>
    <w:p w14:paraId="54EAC57A" w14:textId="77777777" w:rsidR="0002286F" w:rsidRPr="00497B5B" w:rsidRDefault="0002286F" w:rsidP="0002286F">
      <w:pPr>
        <w:jc w:val="both"/>
        <w:rPr>
          <w:rFonts w:ascii="Arial" w:hAnsi="Arial" w:cs="Arial"/>
          <w:b/>
          <w:bCs/>
        </w:rPr>
      </w:pPr>
    </w:p>
    <w:p w14:paraId="4DA6AD77" w14:textId="77777777" w:rsidR="0002286F" w:rsidRPr="00497B5B" w:rsidRDefault="0002286F" w:rsidP="0002286F">
      <w:pPr>
        <w:jc w:val="both"/>
        <w:rPr>
          <w:rFonts w:ascii="Arial" w:hAnsi="Arial" w:cs="Arial"/>
        </w:rPr>
      </w:pPr>
      <w:r w:rsidRPr="00497B5B">
        <w:rPr>
          <w:rFonts w:ascii="Arial" w:hAnsi="Arial" w:cs="Arial"/>
          <w:b/>
          <w:bCs/>
        </w:rPr>
        <w:t xml:space="preserve">PARÁGRAFO 2o. </w:t>
      </w:r>
      <w:r w:rsidRPr="00497B5B">
        <w:rPr>
          <w:rFonts w:ascii="Arial" w:hAnsi="Arial" w:cs="Arial"/>
        </w:rPr>
        <w:t>Para efectos de la programación del Presupuesto General de la Nación de 202</w:t>
      </w:r>
      <w:r>
        <w:rPr>
          <w:rFonts w:ascii="Arial" w:hAnsi="Arial" w:cs="Arial"/>
        </w:rPr>
        <w:t>7</w:t>
      </w:r>
      <w:r w:rsidRPr="00497B5B">
        <w:rPr>
          <w:rFonts w:ascii="Arial" w:hAnsi="Arial" w:cs="Arial"/>
        </w:rPr>
        <w:t>, los entes autónomos universitarios estatales - Universidades Públicas no requerirán anteproyecto de presupuesto, en virtud de su autonomía presupuestal.</w:t>
      </w:r>
    </w:p>
    <w:p w14:paraId="0E598766" w14:textId="77777777" w:rsidR="0002286F" w:rsidRPr="00497B5B" w:rsidRDefault="0002286F" w:rsidP="0002286F">
      <w:pPr>
        <w:jc w:val="both"/>
        <w:rPr>
          <w:rFonts w:ascii="Arial" w:hAnsi="Arial" w:cs="Arial"/>
        </w:rPr>
      </w:pPr>
    </w:p>
    <w:p w14:paraId="1BAC0D61" w14:textId="77777777" w:rsidR="0002286F" w:rsidRPr="00497B5B" w:rsidRDefault="0002286F" w:rsidP="0002286F">
      <w:pPr>
        <w:jc w:val="both"/>
        <w:rPr>
          <w:rFonts w:ascii="Arial" w:hAnsi="Arial" w:cs="Arial"/>
        </w:rPr>
      </w:pPr>
      <w:r w:rsidRPr="00497B5B">
        <w:rPr>
          <w:rFonts w:ascii="Arial" w:hAnsi="Arial" w:cs="Arial"/>
        </w:rPr>
        <w:t>Lo previsto en este artículo solo aplicará en lo relacionado con la gestión presupuestal del gasto para el giro de los recursos, sin perjuicio de la autonomía universitaria para planear, programar, apropiar, ejecutar y modificar sus presupuestos.</w:t>
      </w:r>
    </w:p>
    <w:p w14:paraId="3289F3FE" w14:textId="77777777" w:rsidR="0002286F" w:rsidRPr="00C825B5" w:rsidRDefault="0002286F" w:rsidP="0002286F">
      <w:pPr>
        <w:jc w:val="both"/>
        <w:rPr>
          <w:rFonts w:ascii="Arial" w:hAnsi="Arial" w:cs="Arial"/>
        </w:rPr>
      </w:pPr>
    </w:p>
    <w:p w14:paraId="71622220" w14:textId="31B9926D" w:rsidR="0002286F" w:rsidRPr="00C825B5" w:rsidRDefault="0002286F" w:rsidP="0002286F">
      <w:pPr>
        <w:jc w:val="both"/>
        <w:rPr>
          <w:rFonts w:ascii="Arial" w:hAnsi="Arial" w:cs="Arial"/>
        </w:rPr>
      </w:pPr>
      <w:r w:rsidRPr="00C825B5">
        <w:rPr>
          <w:rFonts w:ascii="Arial" w:hAnsi="Arial" w:cs="Arial"/>
          <w:b/>
          <w:bCs/>
        </w:rPr>
        <w:t>ARTÍCULO 7</w:t>
      </w:r>
      <w:r w:rsidR="00B20049">
        <w:rPr>
          <w:rFonts w:ascii="Arial" w:hAnsi="Arial" w:cs="Arial"/>
          <w:b/>
          <w:bCs/>
        </w:rPr>
        <w:t>3</w:t>
      </w:r>
      <w:r w:rsidRPr="00C825B5">
        <w:rPr>
          <w:rFonts w:ascii="Arial" w:hAnsi="Arial" w:cs="Arial"/>
          <w:b/>
          <w:bCs/>
        </w:rPr>
        <w:t>o.</w:t>
      </w:r>
      <w:r w:rsidRPr="00C825B5">
        <w:rPr>
          <w:rFonts w:ascii="Arial" w:hAnsi="Arial" w:cs="Arial"/>
        </w:rPr>
        <w:t xml:space="preserve"> En los presupuestos del Ministerio de Hacienda y Crédito Público y del Departamento Nacional de Planeación se </w:t>
      </w:r>
      <w:r>
        <w:rPr>
          <w:rFonts w:ascii="Arial" w:hAnsi="Arial" w:cs="Arial"/>
        </w:rPr>
        <w:t xml:space="preserve">podrá </w:t>
      </w:r>
      <w:r w:rsidRPr="00C825B5">
        <w:rPr>
          <w:rFonts w:ascii="Arial" w:hAnsi="Arial" w:cs="Arial"/>
        </w:rPr>
        <w:t>inclui</w:t>
      </w:r>
      <w:r>
        <w:rPr>
          <w:rFonts w:ascii="Arial" w:hAnsi="Arial" w:cs="Arial"/>
        </w:rPr>
        <w:t>r</w:t>
      </w:r>
      <w:r w:rsidRPr="00C825B5">
        <w:rPr>
          <w:rFonts w:ascii="Arial" w:hAnsi="Arial" w:cs="Arial"/>
        </w:rPr>
        <w:t xml:space="preserve"> una apropiación con el objeto de atender los gastos para la prevención y atención de desastres, Atención, Asistencia y Reparación Integral a las Víctimas del Conflicto Armado Interno, así como para financiar programas y proyectos de inversión que se encuentren debidamente registrados en el </w:t>
      </w:r>
      <w:r w:rsidRPr="00F5448D">
        <w:rPr>
          <w:rFonts w:ascii="Arial" w:hAnsi="Arial" w:cs="Arial"/>
        </w:rPr>
        <w:t>Banco Único de Proyectos de Inversión Pública,</w:t>
      </w:r>
      <w:r w:rsidRPr="00C825B5">
        <w:rPr>
          <w:rFonts w:ascii="Arial" w:hAnsi="Arial" w:cs="Arial"/>
        </w:rPr>
        <w:t xml:space="preserve"> de conformidad con el artículo 68 del Estatuto Orgánico del Presupuesto, sin cambiar su destinación y cuantía, en los términos de la Sentencia C-006 de 2012 de la Corte Constitucional.</w:t>
      </w:r>
    </w:p>
    <w:p w14:paraId="5CC41112" w14:textId="77777777" w:rsidR="0002286F" w:rsidRPr="00C825B5" w:rsidRDefault="0002286F" w:rsidP="0002286F">
      <w:pPr>
        <w:jc w:val="both"/>
        <w:rPr>
          <w:rFonts w:ascii="Arial" w:hAnsi="Arial" w:cs="Arial"/>
        </w:rPr>
      </w:pPr>
    </w:p>
    <w:p w14:paraId="68CFCBA9" w14:textId="77777777" w:rsidR="0002286F" w:rsidRPr="00C825B5" w:rsidRDefault="0002286F" w:rsidP="0002286F">
      <w:pPr>
        <w:jc w:val="both"/>
        <w:rPr>
          <w:rFonts w:ascii="Arial" w:hAnsi="Arial" w:cs="Arial"/>
        </w:rPr>
      </w:pPr>
      <w:r w:rsidRPr="00C825B5">
        <w:rPr>
          <w:rFonts w:ascii="Arial" w:hAnsi="Arial" w:cs="Arial"/>
          <w:b/>
          <w:bCs/>
        </w:rPr>
        <w:t>PARÁGRAFO</w:t>
      </w:r>
      <w:r w:rsidRPr="00C825B5">
        <w:rPr>
          <w:rFonts w:ascii="Arial" w:hAnsi="Arial" w:cs="Arial"/>
        </w:rPr>
        <w:t xml:space="preserve">. Se podrán efectuar distribuciones dentro del proceso de ejecución presupuestal para la financiación de proyectos que se encuentren registrados en el </w:t>
      </w:r>
      <w:r w:rsidRPr="00F5448D">
        <w:rPr>
          <w:rFonts w:ascii="Arial" w:hAnsi="Arial" w:cs="Arial"/>
        </w:rPr>
        <w:t>Banco Único de Proyectos de Inversión Pública</w:t>
      </w:r>
      <w:r w:rsidRPr="00C825B5">
        <w:rPr>
          <w:rFonts w:ascii="Arial" w:hAnsi="Arial" w:cs="Arial"/>
        </w:rPr>
        <w:t>, sin cambiar su destinación y cuantía, con el fin de promover el cumplimiento del Plan Nacional de Desarrollo 2022-2026, el desarrollo territorial y el fortalecimiento de los programas sociales.</w:t>
      </w:r>
    </w:p>
    <w:p w14:paraId="06C4F05C" w14:textId="77777777" w:rsidR="0002286F" w:rsidRPr="00C825B5" w:rsidRDefault="0002286F" w:rsidP="0002286F">
      <w:pPr>
        <w:jc w:val="both"/>
        <w:rPr>
          <w:rFonts w:ascii="Arial" w:hAnsi="Arial" w:cs="Arial"/>
        </w:rPr>
      </w:pPr>
    </w:p>
    <w:p w14:paraId="4C45A45B" w14:textId="24CFF2DF" w:rsidR="0002286F" w:rsidRPr="00C825B5" w:rsidRDefault="0002286F" w:rsidP="0002286F">
      <w:pPr>
        <w:jc w:val="both"/>
        <w:rPr>
          <w:rFonts w:ascii="Arial" w:hAnsi="Arial" w:cs="Arial"/>
        </w:rPr>
      </w:pPr>
      <w:r w:rsidRPr="00C825B5">
        <w:rPr>
          <w:rFonts w:ascii="Arial" w:hAnsi="Arial" w:cs="Arial"/>
          <w:b/>
          <w:bCs/>
        </w:rPr>
        <w:t xml:space="preserve">ARTÍCULO </w:t>
      </w:r>
      <w:r>
        <w:rPr>
          <w:rFonts w:ascii="Arial" w:hAnsi="Arial" w:cs="Arial"/>
          <w:b/>
          <w:bCs/>
        </w:rPr>
        <w:t>7</w:t>
      </w:r>
      <w:r w:rsidR="00B20049">
        <w:rPr>
          <w:rFonts w:ascii="Arial" w:hAnsi="Arial" w:cs="Arial"/>
          <w:b/>
          <w:bCs/>
        </w:rPr>
        <w:t>4</w:t>
      </w:r>
      <w:r w:rsidRPr="00C825B5">
        <w:rPr>
          <w:rFonts w:ascii="Arial" w:hAnsi="Arial" w:cs="Arial"/>
          <w:b/>
          <w:bCs/>
        </w:rPr>
        <w:t>o.</w:t>
      </w:r>
      <w:r w:rsidRPr="00C825B5">
        <w:rPr>
          <w:rFonts w:ascii="Arial" w:hAnsi="Arial" w:cs="Arial"/>
        </w:rPr>
        <w:t xml:space="preserve"> </w:t>
      </w:r>
      <w:r w:rsidR="00CC62E0" w:rsidRPr="00CC62E0">
        <w:rPr>
          <w:rFonts w:ascii="Arial" w:hAnsi="Arial" w:cs="Arial"/>
        </w:rPr>
        <w:t>Con cargo a los recursos del Sistema General de Participaciones del sector educación de la vigencia 2026, correspondientes a las últimas doceavas </w:t>
      </w:r>
      <w:r w:rsidR="00564897" w:rsidRPr="00CC62E0">
        <w:rPr>
          <w:rFonts w:ascii="Arial" w:hAnsi="Arial" w:cs="Arial"/>
        </w:rPr>
        <w:t xml:space="preserve">de la vigencia 2025 </w:t>
      </w:r>
      <w:r w:rsidR="00CC62E0" w:rsidRPr="00CC62E0">
        <w:rPr>
          <w:rFonts w:ascii="Arial" w:hAnsi="Arial" w:cs="Arial"/>
        </w:rPr>
        <w:t>se podrán financiar las obligaciones laborales causadas y pendientes de pago</w:t>
      </w:r>
      <w:r w:rsidR="00564897">
        <w:rPr>
          <w:rFonts w:ascii="Arial" w:hAnsi="Arial" w:cs="Arial"/>
        </w:rPr>
        <w:t xml:space="preserve"> </w:t>
      </w:r>
      <w:r w:rsidR="00CC62E0" w:rsidRPr="00CC62E0">
        <w:rPr>
          <w:rFonts w:ascii="Arial" w:hAnsi="Arial" w:cs="Arial"/>
        </w:rPr>
        <w:t>que correspondan a contribuciones de nómina, aportes patronales y del afiliado con destino al FOMAG y parafiscales.</w:t>
      </w:r>
    </w:p>
    <w:p w14:paraId="26BF13F9" w14:textId="77777777" w:rsidR="0002286F" w:rsidRPr="00C825B5" w:rsidRDefault="0002286F" w:rsidP="0002286F">
      <w:pPr>
        <w:jc w:val="both"/>
        <w:rPr>
          <w:rFonts w:ascii="Arial" w:hAnsi="Arial" w:cs="Arial"/>
        </w:rPr>
      </w:pPr>
    </w:p>
    <w:p w14:paraId="51A02299" w14:textId="0D2FD0BC" w:rsidR="0002286F" w:rsidRPr="00CC62E0" w:rsidRDefault="0002286F" w:rsidP="00CC62E0">
      <w:pPr>
        <w:jc w:val="both"/>
        <w:rPr>
          <w:rFonts w:ascii="Arial" w:hAnsi="Arial" w:cs="Arial"/>
        </w:rPr>
      </w:pPr>
      <w:r w:rsidRPr="00C825B5">
        <w:rPr>
          <w:rFonts w:ascii="Arial" w:hAnsi="Arial" w:cs="Arial"/>
          <w:b/>
          <w:bCs/>
        </w:rPr>
        <w:t xml:space="preserve">ARTÍCULO </w:t>
      </w:r>
      <w:r>
        <w:rPr>
          <w:rFonts w:ascii="Arial" w:hAnsi="Arial" w:cs="Arial"/>
          <w:b/>
          <w:bCs/>
        </w:rPr>
        <w:t>7</w:t>
      </w:r>
      <w:r w:rsidR="00B20049">
        <w:rPr>
          <w:rFonts w:ascii="Arial" w:hAnsi="Arial" w:cs="Arial"/>
          <w:b/>
          <w:bCs/>
        </w:rPr>
        <w:t>5</w:t>
      </w:r>
      <w:r>
        <w:rPr>
          <w:rFonts w:ascii="Arial" w:hAnsi="Arial" w:cs="Arial"/>
          <w:b/>
          <w:bCs/>
        </w:rPr>
        <w:t xml:space="preserve">o. </w:t>
      </w:r>
      <w:r w:rsidR="00CC62E0" w:rsidRPr="00CC62E0">
        <w:rPr>
          <w:rFonts w:ascii="Arial" w:hAnsi="Arial" w:cs="Arial"/>
        </w:rPr>
        <w:t>En el evento en que la Nación tenga pendiente el giro de recursos de vigencias anteriores a una entidad territorial con cargo al Sistema General de Participaciones, por efecto de las medidas adoptadas en aplicación del Decreto Ley 28 de 2008 o por falta del registro oportuno de la Cuenta Maestra, la entidad del orden nacional ordenadora del gasto deberá reconocer y registrar presupuestalmente por la Dirección General de Crédito Público y Tesoro Nacional.</w:t>
      </w:r>
    </w:p>
    <w:p w14:paraId="2D8EA3BE" w14:textId="77777777" w:rsidR="00CC62E0" w:rsidRPr="00CC62E0" w:rsidRDefault="00CC62E0" w:rsidP="00CC62E0">
      <w:pPr>
        <w:jc w:val="both"/>
        <w:rPr>
          <w:rFonts w:ascii="Arial" w:hAnsi="Arial" w:cs="Arial"/>
        </w:rPr>
      </w:pPr>
      <w:r w:rsidRPr="00CC62E0">
        <w:rPr>
          <w:rFonts w:ascii="Arial" w:hAnsi="Arial" w:cs="Arial"/>
        </w:rPr>
        <w:t xml:space="preserve">La Dirección General de Crédito Público y Tesoro Nacional actuará únicamente como administradora temporal, sin modificar su destinación específica y una vez superada la situación que dio lugar a la </w:t>
      </w:r>
      <w:r w:rsidRPr="00CC62E0">
        <w:rPr>
          <w:rFonts w:ascii="Arial" w:hAnsi="Arial" w:cs="Arial"/>
        </w:rPr>
        <w:lastRenderedPageBreak/>
        <w:t>suspensión del giro. La entidad ordenadora del gasto deberá solicitar a la Dirección General de Crédito Público y Tesoro Nacional el giro efectivo de los recursos en un plazo no mayor a tres (3) meses, previa comunicación a la entidad territorial beneficiaria.</w:t>
      </w:r>
    </w:p>
    <w:p w14:paraId="341F2488" w14:textId="77777777" w:rsidR="00CC62E0" w:rsidRDefault="00CC62E0" w:rsidP="00CC62E0">
      <w:pPr>
        <w:jc w:val="both"/>
        <w:rPr>
          <w:rFonts w:ascii="Arial" w:hAnsi="Arial" w:cs="Arial"/>
        </w:rPr>
      </w:pPr>
    </w:p>
    <w:p w14:paraId="075C391A" w14:textId="65EE2F87" w:rsidR="0002286F" w:rsidRPr="00CC62E0" w:rsidRDefault="0002286F" w:rsidP="0002286F">
      <w:pPr>
        <w:jc w:val="both"/>
        <w:rPr>
          <w:rFonts w:ascii="Arial" w:hAnsi="Arial" w:cs="Arial"/>
        </w:rPr>
      </w:pPr>
      <w:r w:rsidRPr="00C825B5">
        <w:rPr>
          <w:rFonts w:ascii="Arial" w:hAnsi="Arial" w:cs="Arial"/>
          <w:b/>
          <w:bCs/>
        </w:rPr>
        <w:t xml:space="preserve">ARTÍCULO </w:t>
      </w:r>
      <w:r>
        <w:rPr>
          <w:rFonts w:ascii="Arial" w:hAnsi="Arial" w:cs="Arial"/>
          <w:b/>
          <w:bCs/>
        </w:rPr>
        <w:t>7</w:t>
      </w:r>
      <w:r w:rsidR="00B20049">
        <w:rPr>
          <w:rFonts w:ascii="Arial" w:hAnsi="Arial" w:cs="Arial"/>
          <w:b/>
          <w:bCs/>
        </w:rPr>
        <w:t>6</w:t>
      </w:r>
      <w:r>
        <w:rPr>
          <w:rFonts w:ascii="Arial" w:hAnsi="Arial" w:cs="Arial"/>
          <w:b/>
          <w:bCs/>
        </w:rPr>
        <w:t xml:space="preserve">o. </w:t>
      </w:r>
      <w:r w:rsidR="00CC62E0" w:rsidRPr="00CC62E0">
        <w:rPr>
          <w:rFonts w:ascii="Arial" w:hAnsi="Arial" w:cs="Arial"/>
          <w:i/>
          <w:iCs/>
        </w:rPr>
        <w:t> </w:t>
      </w:r>
      <w:r w:rsidR="00CC62E0" w:rsidRPr="00CC62E0">
        <w:rPr>
          <w:rFonts w:ascii="Arial" w:hAnsi="Arial" w:cs="Arial"/>
        </w:rPr>
        <w:t xml:space="preserve">Atendiendo a la especial condición insular del Departamento Archipiélago de San Andrés, Providencia y Santa Catalina, y a los objetivos de preservación de la reserva de biósfera Sea </w:t>
      </w:r>
      <w:proofErr w:type="spellStart"/>
      <w:r w:rsidR="00CC62E0" w:rsidRPr="00CC62E0">
        <w:rPr>
          <w:rFonts w:ascii="Arial" w:hAnsi="Arial" w:cs="Arial"/>
        </w:rPr>
        <w:t>Flower</w:t>
      </w:r>
      <w:proofErr w:type="spellEnd"/>
      <w:r w:rsidR="00CC62E0" w:rsidRPr="00CC62E0">
        <w:rPr>
          <w:rFonts w:ascii="Arial" w:hAnsi="Arial" w:cs="Arial"/>
        </w:rPr>
        <w:t>, en el actual presupuesto se asignarán recursos para el Ministerio de Vivienda, Ciudad y Territorio con el objeto de atender los costos que no sean recuperables vía tarifa o subsidios, de la puesta en marcha, operación y mantenimiento del sistema de  recolección, transporte, tratamiento, disposición final y manejo integral de residuos sólidos para el departamento.</w:t>
      </w:r>
      <w:r w:rsidR="00CC62E0" w:rsidRPr="00CC62E0">
        <w:rPr>
          <w:rFonts w:ascii="Arial" w:hAnsi="Arial" w:cs="Arial"/>
        </w:rPr>
        <w:br/>
      </w:r>
      <w:r w:rsidR="00CC62E0" w:rsidRPr="00CC62E0">
        <w:rPr>
          <w:rFonts w:ascii="Arial" w:hAnsi="Arial" w:cs="Arial"/>
        </w:rPr>
        <w:br/>
        <w:t>Los prestadores del sistema deberán reportar al Ministerio de Vivienda, Ciudad y Territorio los costos de dichas actividades que no puedan ser recuperados, con el fin de que les sean girados mensualmente para garantizar la continua operación del sistema. Con el fin de efectuar dicho giro, el citado Ministerio deberá solicitar la información que considere necesaria a las autoridades competentes para asegurar que los costos asumidos correspondan a aquellos que no puedan ser cubiertos vía tarifa o subsidios.</w:t>
      </w:r>
    </w:p>
    <w:p w14:paraId="78075509" w14:textId="77777777" w:rsidR="0002286F" w:rsidRDefault="0002286F" w:rsidP="0002286F">
      <w:pPr>
        <w:jc w:val="both"/>
        <w:rPr>
          <w:rFonts w:ascii="Arial" w:hAnsi="Arial" w:cs="Arial"/>
        </w:rPr>
      </w:pPr>
    </w:p>
    <w:p w14:paraId="4C563C1F" w14:textId="2015827B" w:rsidR="0002286F" w:rsidRPr="00497B5B" w:rsidRDefault="0002286F" w:rsidP="0002286F">
      <w:pPr>
        <w:jc w:val="both"/>
        <w:rPr>
          <w:rFonts w:ascii="Arial" w:hAnsi="Arial" w:cs="Arial"/>
        </w:rPr>
      </w:pPr>
      <w:r w:rsidRPr="00C825B5">
        <w:rPr>
          <w:rFonts w:ascii="Arial" w:hAnsi="Arial" w:cs="Arial"/>
          <w:b/>
          <w:bCs/>
        </w:rPr>
        <w:t xml:space="preserve">ARTÍCULO </w:t>
      </w:r>
      <w:r w:rsidR="00B20049">
        <w:rPr>
          <w:rFonts w:ascii="Arial" w:hAnsi="Arial" w:cs="Arial"/>
          <w:b/>
          <w:bCs/>
        </w:rPr>
        <w:t>77</w:t>
      </w:r>
      <w:r>
        <w:rPr>
          <w:rFonts w:ascii="Arial" w:hAnsi="Arial" w:cs="Arial"/>
          <w:b/>
          <w:bCs/>
        </w:rPr>
        <w:t xml:space="preserve">o. </w:t>
      </w:r>
      <w:r w:rsidRPr="00497B5B">
        <w:rPr>
          <w:rFonts w:ascii="Arial" w:hAnsi="Arial" w:cs="Arial"/>
        </w:rPr>
        <w:t xml:space="preserve">Las entidades responsables del cumplimiento de lo ordenado en la Sentencia T-302 de 2017, que declara “la existencia de un estado de cosas inconstitucional en relación con el goce efectivo de los derechos fundamentales a la alimentación, a la salud, al agua potable y a la participación de los niños y niñas del pueblo </w:t>
      </w:r>
      <w:proofErr w:type="spellStart"/>
      <w:r w:rsidRPr="00497B5B">
        <w:rPr>
          <w:rFonts w:ascii="Arial" w:hAnsi="Arial" w:cs="Arial"/>
        </w:rPr>
        <w:t>wayúu</w:t>
      </w:r>
      <w:proofErr w:type="spellEnd"/>
      <w:r w:rsidRPr="00497B5B">
        <w:rPr>
          <w:rFonts w:ascii="Arial" w:hAnsi="Arial" w:cs="Arial"/>
        </w:rPr>
        <w:t>”, darán prioridad en la ejecución de sus respectivos presupuestos para que las obligaciones emanadas, beneficien a la población objetivo.</w:t>
      </w:r>
    </w:p>
    <w:p w14:paraId="234D42DC" w14:textId="77777777" w:rsidR="0002286F" w:rsidRPr="00497B5B" w:rsidRDefault="0002286F" w:rsidP="0002286F">
      <w:pPr>
        <w:jc w:val="both"/>
        <w:rPr>
          <w:rFonts w:ascii="Arial" w:hAnsi="Arial" w:cs="Arial"/>
        </w:rPr>
      </w:pPr>
    </w:p>
    <w:p w14:paraId="660AC457" w14:textId="77777777" w:rsidR="0002286F" w:rsidRPr="00497B5B" w:rsidRDefault="0002286F" w:rsidP="0002286F">
      <w:pPr>
        <w:jc w:val="both"/>
        <w:rPr>
          <w:rFonts w:ascii="Arial" w:hAnsi="Arial" w:cs="Arial"/>
        </w:rPr>
      </w:pPr>
      <w:r w:rsidRPr="00497B5B">
        <w:rPr>
          <w:rFonts w:ascii="Arial" w:hAnsi="Arial" w:cs="Arial"/>
        </w:rPr>
        <w:t>Estas entidades deberán atender prioritariamente, todas las solicitudes de ayuda y transición constituyendo estas, en el título de gasto prevalente sobre las demás obligaciones de la entidad.</w:t>
      </w:r>
    </w:p>
    <w:p w14:paraId="461B3651" w14:textId="77777777" w:rsidR="0002286F" w:rsidRDefault="0002286F" w:rsidP="0002286F">
      <w:pPr>
        <w:jc w:val="both"/>
        <w:rPr>
          <w:rFonts w:ascii="Arial" w:hAnsi="Arial" w:cs="Arial"/>
          <w:b/>
          <w:bCs/>
        </w:rPr>
      </w:pPr>
    </w:p>
    <w:p w14:paraId="1CFF8CCE" w14:textId="02CA1FAA" w:rsidR="0002286F" w:rsidRDefault="00B20049" w:rsidP="0002286F">
      <w:pPr>
        <w:jc w:val="both"/>
        <w:rPr>
          <w:rFonts w:ascii="Arial" w:hAnsi="Arial" w:cs="Arial"/>
          <w:b/>
          <w:bCs/>
        </w:rPr>
      </w:pPr>
      <w:r>
        <w:rPr>
          <w:rFonts w:ascii="Arial" w:hAnsi="Arial" w:cs="Arial"/>
          <w:b/>
          <w:bCs/>
        </w:rPr>
        <w:t>ARTÍCULO 78</w:t>
      </w:r>
      <w:r w:rsidR="0002286F" w:rsidRPr="00366E56">
        <w:rPr>
          <w:rFonts w:ascii="Arial" w:hAnsi="Arial" w:cs="Arial"/>
          <w:b/>
          <w:bCs/>
        </w:rPr>
        <w:t xml:space="preserve">o. </w:t>
      </w:r>
      <w:r w:rsidR="0002286F" w:rsidRPr="00E561D6">
        <w:rPr>
          <w:rFonts w:ascii="Arial" w:hAnsi="Arial" w:cs="Arial"/>
        </w:rPr>
        <w:t>Durante la vigencia 2026, el Ministerio de Minas y Energía, destinará recursos para promover y cofinanciar proyectos dirigidos a la prestación del servicio público de gas combustible a través del desarrollo de infraestructura del Gas Licuado de Petróleo -GLP por red, y de energías de transición de cero y bajas emisiones, a nivel nacional y masificar su uso en el sector rural y en los estratos bajos urbanos, con cargo a los recursos dispuestos en la presente vigencia para el proyecto de inversión de distribución de recursos al consumo en cilindros y proyectos de infraestructura de GLP.</w:t>
      </w:r>
    </w:p>
    <w:p w14:paraId="12C98A57" w14:textId="77777777" w:rsidR="0002286F" w:rsidRDefault="0002286F" w:rsidP="0002286F">
      <w:pPr>
        <w:jc w:val="both"/>
        <w:rPr>
          <w:rFonts w:ascii="Arial" w:hAnsi="Arial" w:cs="Arial"/>
          <w:b/>
          <w:bCs/>
        </w:rPr>
      </w:pPr>
    </w:p>
    <w:p w14:paraId="58CCD45E" w14:textId="1D379E82" w:rsidR="0002286F" w:rsidRPr="00E561D6" w:rsidRDefault="00B20049" w:rsidP="0002286F">
      <w:pPr>
        <w:jc w:val="both"/>
        <w:rPr>
          <w:rFonts w:ascii="Arial" w:hAnsi="Arial" w:cs="Arial"/>
        </w:rPr>
      </w:pPr>
      <w:r>
        <w:rPr>
          <w:rFonts w:ascii="Arial" w:hAnsi="Arial" w:cs="Arial"/>
          <w:b/>
          <w:bCs/>
        </w:rPr>
        <w:t>ARTÍCULO 79</w:t>
      </w:r>
      <w:r w:rsidR="0002286F" w:rsidRPr="00366E56">
        <w:rPr>
          <w:rFonts w:ascii="Arial" w:hAnsi="Arial" w:cs="Arial"/>
          <w:b/>
          <w:bCs/>
        </w:rPr>
        <w:t xml:space="preserve">o. ADMINISTRACIÓN Y SEGUIMIENTO POR PROGRAMA DEL PRESUPUESTO ORIENTADO A RESULTADOS. </w:t>
      </w:r>
      <w:r w:rsidR="0002286F" w:rsidRPr="00E561D6">
        <w:rPr>
          <w:rFonts w:ascii="Arial" w:hAnsi="Arial" w:cs="Arial"/>
        </w:rPr>
        <w:t xml:space="preserve">De conformidad con el artículo 364 de la Ley 2294 de 2023, el Departamento Nacional de Planeación y el Ministerio de Hacienda y Crédito Público </w:t>
      </w:r>
      <w:r w:rsidR="0002286F">
        <w:rPr>
          <w:rFonts w:ascii="Arial" w:hAnsi="Arial" w:cs="Arial"/>
        </w:rPr>
        <w:t>coordinarán de forma conjunta</w:t>
      </w:r>
      <w:r w:rsidR="0002286F" w:rsidRPr="00E561D6">
        <w:rPr>
          <w:rFonts w:ascii="Arial" w:hAnsi="Arial" w:cs="Arial"/>
        </w:rPr>
        <w:t xml:space="preserve"> la consolidación de información técnica centralizada requerida para la gestión, el monitoreo y evaluación del gasto público orientado a resultados del Presupuesto General de la Nación.</w:t>
      </w:r>
    </w:p>
    <w:p w14:paraId="44FBECCB" w14:textId="77777777" w:rsidR="0002286F" w:rsidRPr="00E561D6" w:rsidRDefault="0002286F" w:rsidP="0002286F">
      <w:pPr>
        <w:jc w:val="both"/>
        <w:rPr>
          <w:rFonts w:ascii="Arial" w:hAnsi="Arial" w:cs="Arial"/>
        </w:rPr>
      </w:pPr>
      <w:r w:rsidRPr="00E561D6">
        <w:rPr>
          <w:rFonts w:ascii="Arial" w:hAnsi="Arial" w:cs="Arial"/>
        </w:rPr>
        <w:lastRenderedPageBreak/>
        <w:t xml:space="preserve"> </w:t>
      </w:r>
    </w:p>
    <w:p w14:paraId="0FB80F00" w14:textId="77777777" w:rsidR="0002286F" w:rsidRPr="00E561D6" w:rsidRDefault="0002286F" w:rsidP="0002286F">
      <w:pPr>
        <w:jc w:val="both"/>
        <w:rPr>
          <w:rFonts w:ascii="Arial" w:hAnsi="Arial" w:cs="Arial"/>
        </w:rPr>
      </w:pPr>
      <w:r w:rsidRPr="00E561D6">
        <w:rPr>
          <w:rFonts w:ascii="Arial" w:hAnsi="Arial" w:cs="Arial"/>
        </w:rPr>
        <w:t>La información de Programas del gasto público será administrada conjuntamente entre la Dirección de Proyectos e Información de Inversión Pública del Departamento Nacional de Planeación y la Dirección General del Presupuesto Público Nacional del Ministerio de Hacienda y Crédito Público para garantizar una adecuada administración de los programas y el seguimiento integral de la ejecución asociada a la clasificación programática del Presupuesto General de la Nación.</w:t>
      </w:r>
    </w:p>
    <w:p w14:paraId="23243204" w14:textId="77777777" w:rsidR="0002286F" w:rsidRPr="00E561D6" w:rsidRDefault="0002286F" w:rsidP="0002286F">
      <w:pPr>
        <w:jc w:val="both"/>
        <w:rPr>
          <w:rFonts w:ascii="Arial" w:hAnsi="Arial" w:cs="Arial"/>
        </w:rPr>
      </w:pPr>
    </w:p>
    <w:p w14:paraId="3E9F9414" w14:textId="77777777" w:rsidR="0002286F" w:rsidRDefault="0002286F" w:rsidP="0002286F">
      <w:pPr>
        <w:jc w:val="both"/>
        <w:rPr>
          <w:rFonts w:ascii="Arial" w:hAnsi="Arial" w:cs="Arial"/>
        </w:rPr>
      </w:pPr>
      <w:r w:rsidRPr="00E561D6">
        <w:rPr>
          <w:rFonts w:ascii="Arial" w:hAnsi="Arial" w:cs="Arial"/>
        </w:rPr>
        <w:t>Con fundamento en lo anterior, los informes mensuales de ejecución del Presupuesto General de la Nación deben incluir una lectura programática del gasto. Con este propósito, las entidades ejecutoras del Presupuesto General de la Nación deben suministrar la información que para tal fin sea requerida por parte de</w:t>
      </w:r>
      <w:r>
        <w:rPr>
          <w:rFonts w:ascii="Arial" w:hAnsi="Arial" w:cs="Arial"/>
        </w:rPr>
        <w:t>l Ministerio de Hacienda y Crédito Público</w:t>
      </w:r>
      <w:r w:rsidRPr="00E561D6">
        <w:rPr>
          <w:rFonts w:ascii="Arial" w:hAnsi="Arial" w:cs="Arial"/>
        </w:rPr>
        <w:t xml:space="preserve"> y el Departamento Nacional de Planeación.</w:t>
      </w:r>
    </w:p>
    <w:p w14:paraId="0B0087D4" w14:textId="77777777" w:rsidR="0002286F" w:rsidRDefault="0002286F" w:rsidP="0002286F">
      <w:pPr>
        <w:jc w:val="both"/>
        <w:rPr>
          <w:rFonts w:ascii="Arial" w:hAnsi="Arial" w:cs="Arial"/>
        </w:rPr>
      </w:pPr>
    </w:p>
    <w:p w14:paraId="2E678B36" w14:textId="444197F4" w:rsidR="0002286F" w:rsidRPr="00E561D6" w:rsidRDefault="0002286F" w:rsidP="0002286F">
      <w:pPr>
        <w:jc w:val="both"/>
        <w:rPr>
          <w:rFonts w:ascii="Arial" w:hAnsi="Arial" w:cs="Arial"/>
        </w:rPr>
      </w:pPr>
      <w:r w:rsidRPr="00E50702">
        <w:rPr>
          <w:rFonts w:ascii="Arial" w:hAnsi="Arial" w:cs="Arial"/>
          <w:b/>
          <w:bCs/>
        </w:rPr>
        <w:t>ARTÍCULO 8</w:t>
      </w:r>
      <w:r w:rsidR="00B20049">
        <w:rPr>
          <w:rFonts w:ascii="Arial" w:hAnsi="Arial" w:cs="Arial"/>
          <w:b/>
          <w:bCs/>
        </w:rPr>
        <w:t>0</w:t>
      </w:r>
      <w:r>
        <w:rPr>
          <w:rFonts w:ascii="Arial" w:hAnsi="Arial" w:cs="Arial"/>
          <w:b/>
          <w:bCs/>
        </w:rPr>
        <w:t>o</w:t>
      </w:r>
      <w:r w:rsidRPr="00E50702">
        <w:rPr>
          <w:rFonts w:ascii="Arial" w:hAnsi="Arial" w:cs="Arial"/>
          <w:b/>
          <w:bCs/>
        </w:rPr>
        <w:t>. IMPLEMENTACIÓN DE LA METODOLOGÍA DE TRAZADORES PRESUPUESTALES.</w:t>
      </w:r>
      <w:r w:rsidRPr="00E50702">
        <w:rPr>
          <w:rFonts w:ascii="Arial" w:hAnsi="Arial" w:cs="Arial"/>
        </w:rPr>
        <w:t xml:space="preserve"> </w:t>
      </w:r>
      <w:r w:rsidRPr="00E561D6">
        <w:rPr>
          <w:rFonts w:ascii="Arial" w:hAnsi="Arial" w:cs="Arial"/>
        </w:rPr>
        <w:t>Durante la vigencia 2026, el Departamento Nacional de Planeación y el Ministerio de Hacienda y Crédito Público darán a conocer la metodología para la creación e implementación de trazadores que permitan la marcación de partidas presupuestales de inversión y funcionamiento del Presupuesto General de la Nación de que trata el artículo 361 del Plan Nacional de Desarrollo 2022- 2026 “Colombia Potencia Mundial de la Vida”, que servirá de base para las nuevas propuestas que se formulen sobre la materia a partir de la vigencia 2027. Para que sean consideradas para la vigencia 2027 las iniciativas deben contar con la viabilidad de estas entidades y soporte en el sistema de información que se determine a más tardar el último día hábil del mes de mayo de 2026.</w:t>
      </w:r>
    </w:p>
    <w:p w14:paraId="55545D20" w14:textId="77777777" w:rsidR="0002286F" w:rsidRPr="00E561D6" w:rsidRDefault="0002286F" w:rsidP="0002286F">
      <w:pPr>
        <w:jc w:val="both"/>
        <w:rPr>
          <w:rFonts w:ascii="Arial" w:hAnsi="Arial" w:cs="Arial"/>
        </w:rPr>
      </w:pPr>
    </w:p>
    <w:p w14:paraId="20856B8B" w14:textId="77777777" w:rsidR="0002286F" w:rsidRDefault="0002286F" w:rsidP="0002286F">
      <w:pPr>
        <w:jc w:val="both"/>
        <w:rPr>
          <w:rFonts w:ascii="Arial" w:hAnsi="Arial" w:cs="Arial"/>
        </w:rPr>
      </w:pPr>
      <w:r w:rsidRPr="00E561D6">
        <w:rPr>
          <w:rFonts w:ascii="Arial" w:hAnsi="Arial" w:cs="Arial"/>
        </w:rPr>
        <w:t>Los trazadores presupuestales de que tratan los artículos 220 y 221 de la Ley 1955 de 2019 continuarán funcionando en los términos allí establecidos durante 2026 así como los ordenados en fallos judiciales. Como parte de los lineamientos para la programación presupuestal 2026 el Departamento Nacional de Planeación y el Ministerio de Hacienda y Crédito Público darán a conocer los ajustes requeridos para armonizar el proceso, registro y reporte consistente con la metodología de implementación de trazadores presupuestales de que trata el artículo 361 del Plan Nacional de Desarrollo 2022- 2026 “Colombia Potencia Mundial de la Vida”.</w:t>
      </w:r>
    </w:p>
    <w:p w14:paraId="397B81F2" w14:textId="77777777" w:rsidR="0002286F" w:rsidRDefault="0002286F" w:rsidP="0002286F">
      <w:pPr>
        <w:jc w:val="both"/>
        <w:rPr>
          <w:rFonts w:ascii="Arial" w:hAnsi="Arial" w:cs="Arial"/>
        </w:rPr>
      </w:pPr>
    </w:p>
    <w:p w14:paraId="568A2404" w14:textId="391610A7" w:rsidR="0002286F" w:rsidRDefault="0002286F" w:rsidP="0002286F">
      <w:pPr>
        <w:jc w:val="both"/>
        <w:rPr>
          <w:rFonts w:ascii="Arial" w:hAnsi="Arial" w:cs="Arial"/>
        </w:rPr>
      </w:pPr>
      <w:r w:rsidRPr="00E50702">
        <w:rPr>
          <w:rFonts w:ascii="Arial" w:hAnsi="Arial" w:cs="Arial"/>
          <w:b/>
          <w:bCs/>
        </w:rPr>
        <w:t>ARTÍCULO 8</w:t>
      </w:r>
      <w:r w:rsidR="00811C36">
        <w:rPr>
          <w:rFonts w:ascii="Arial" w:hAnsi="Arial" w:cs="Arial"/>
          <w:b/>
          <w:bCs/>
        </w:rPr>
        <w:t>1</w:t>
      </w:r>
      <w:r>
        <w:rPr>
          <w:rFonts w:ascii="Arial" w:hAnsi="Arial" w:cs="Arial"/>
          <w:b/>
          <w:bCs/>
        </w:rPr>
        <w:t>o</w:t>
      </w:r>
      <w:r w:rsidRPr="00E50702">
        <w:rPr>
          <w:rFonts w:ascii="Arial" w:hAnsi="Arial" w:cs="Arial"/>
          <w:b/>
          <w:bCs/>
        </w:rPr>
        <w:t>.</w:t>
      </w:r>
      <w:r>
        <w:rPr>
          <w:rFonts w:ascii="Arial" w:hAnsi="Arial" w:cs="Arial"/>
          <w:b/>
          <w:bCs/>
        </w:rPr>
        <w:t xml:space="preserve"> </w:t>
      </w:r>
      <w:r w:rsidR="00CC62E0" w:rsidRPr="00CC62E0">
        <w:rPr>
          <w:rFonts w:ascii="Arial" w:hAnsi="Arial" w:cs="Arial"/>
        </w:rPr>
        <w:t xml:space="preserve">Los certificados de libertad y tradición, por no corresponder a derechos de registro de instrumentos públicos, serán excluidos </w:t>
      </w:r>
      <w:r w:rsidR="00564897">
        <w:rPr>
          <w:rFonts w:ascii="Arial" w:hAnsi="Arial" w:cs="Arial"/>
        </w:rPr>
        <w:t>de</w:t>
      </w:r>
      <w:r w:rsidR="00CC62E0" w:rsidRPr="00CC62E0">
        <w:rPr>
          <w:rFonts w:ascii="Arial" w:hAnsi="Arial" w:cs="Arial"/>
        </w:rPr>
        <w:t xml:space="preserve"> dar cumplimiento a lo establecido en los artículos 13 y 13A de la Ley 55 de 1985, estos recursos pertenecen a la Superintendencia de Notariado y Registro.</w:t>
      </w:r>
    </w:p>
    <w:p w14:paraId="0C948F76" w14:textId="5A3A665A" w:rsidR="0002286F" w:rsidRPr="00E561D6" w:rsidRDefault="0002286F" w:rsidP="0002286F">
      <w:pPr>
        <w:jc w:val="both"/>
        <w:rPr>
          <w:rFonts w:ascii="Arial" w:hAnsi="Arial" w:cs="Arial"/>
        </w:rPr>
      </w:pPr>
      <w:r w:rsidRPr="00E50702">
        <w:rPr>
          <w:rFonts w:ascii="Arial" w:hAnsi="Arial" w:cs="Arial"/>
          <w:b/>
          <w:bCs/>
        </w:rPr>
        <w:t>ARTÍCULO 8</w:t>
      </w:r>
      <w:r w:rsidR="00811C36">
        <w:rPr>
          <w:rFonts w:ascii="Arial" w:hAnsi="Arial" w:cs="Arial"/>
          <w:b/>
          <w:bCs/>
        </w:rPr>
        <w:t>2</w:t>
      </w:r>
      <w:r>
        <w:rPr>
          <w:rFonts w:ascii="Arial" w:hAnsi="Arial" w:cs="Arial"/>
          <w:b/>
          <w:bCs/>
        </w:rPr>
        <w:t>o</w:t>
      </w:r>
      <w:r w:rsidRPr="00E50702">
        <w:rPr>
          <w:rFonts w:ascii="Arial" w:hAnsi="Arial" w:cs="Arial"/>
          <w:b/>
          <w:bCs/>
        </w:rPr>
        <w:t>.</w:t>
      </w:r>
      <w:r>
        <w:rPr>
          <w:rFonts w:ascii="Arial" w:hAnsi="Arial" w:cs="Arial"/>
          <w:b/>
          <w:bCs/>
        </w:rPr>
        <w:t xml:space="preserve"> </w:t>
      </w:r>
      <w:r w:rsidRPr="00E561D6">
        <w:rPr>
          <w:rFonts w:ascii="Arial" w:hAnsi="Arial" w:cs="Arial"/>
        </w:rPr>
        <w:t>Para la emisión del concepto de que trata el inciso tercero del artículo 7º de la Ley 819 de 2003, la Dirección General del Presupuesto Público Nacional del Ministerio de Hacienda y Crédito Público podrá solicitar a las entidades que conforman el Presupuesto General de la Nación y a las Empresas Industriales y Comerciales del Estado dedicadas a actividades no financieras, la estimación de los montos de las fuentes de financiamiento y de las obligaciones que tendrían que atenderse con cargo al presupuesto de la vigencia de 2026 derivadas de los proyectos de ley que se encuentren en discusión en el Congreso de la República.</w:t>
      </w:r>
    </w:p>
    <w:p w14:paraId="3A506BD2" w14:textId="77777777" w:rsidR="0002286F" w:rsidRPr="00E561D6" w:rsidRDefault="0002286F" w:rsidP="0002286F">
      <w:pPr>
        <w:jc w:val="both"/>
        <w:rPr>
          <w:rFonts w:ascii="Arial" w:hAnsi="Arial" w:cs="Arial"/>
        </w:rPr>
      </w:pPr>
    </w:p>
    <w:p w14:paraId="3A453BD8" w14:textId="77777777" w:rsidR="0002286F" w:rsidRDefault="0002286F" w:rsidP="0002286F">
      <w:pPr>
        <w:jc w:val="both"/>
        <w:rPr>
          <w:rFonts w:ascii="Arial" w:hAnsi="Arial" w:cs="Arial"/>
        </w:rPr>
      </w:pPr>
      <w:r w:rsidRPr="00E561D6">
        <w:rPr>
          <w:rFonts w:ascii="Arial" w:hAnsi="Arial" w:cs="Arial"/>
        </w:rPr>
        <w:t>Esta solicitud debe contemplar el plazo para la respuesta respectiva, el tipo de detalle de la información requerida y la determinación cuantificada sobre si las obligaciones estimadas exceden el presupuesto con que se cuenta y</w:t>
      </w:r>
      <w:r>
        <w:rPr>
          <w:rFonts w:ascii="Arial" w:hAnsi="Arial" w:cs="Arial"/>
        </w:rPr>
        <w:t>,</w:t>
      </w:r>
      <w:r w:rsidRPr="00E561D6">
        <w:rPr>
          <w:rFonts w:ascii="Arial" w:hAnsi="Arial" w:cs="Arial"/>
        </w:rPr>
        <w:t xml:space="preserve"> por lo tanto</w:t>
      </w:r>
      <w:r>
        <w:rPr>
          <w:rFonts w:ascii="Arial" w:hAnsi="Arial" w:cs="Arial"/>
        </w:rPr>
        <w:t>,</w:t>
      </w:r>
      <w:r w:rsidRPr="00E561D6">
        <w:rPr>
          <w:rFonts w:ascii="Arial" w:hAnsi="Arial" w:cs="Arial"/>
        </w:rPr>
        <w:t xml:space="preserve"> requieren recursos adicionales. Las entidades deberán cumplir con los requerimientos que se efectúen.</w:t>
      </w:r>
    </w:p>
    <w:p w14:paraId="0D159E2C" w14:textId="77777777" w:rsidR="0002286F" w:rsidRDefault="0002286F" w:rsidP="0002286F">
      <w:pPr>
        <w:jc w:val="both"/>
        <w:rPr>
          <w:rFonts w:ascii="Arial" w:hAnsi="Arial" w:cs="Arial"/>
        </w:rPr>
      </w:pPr>
    </w:p>
    <w:p w14:paraId="1161A327" w14:textId="0A902C1A" w:rsidR="0002286F" w:rsidRPr="00E561D6" w:rsidRDefault="0002286F" w:rsidP="0002286F">
      <w:pPr>
        <w:jc w:val="both"/>
        <w:rPr>
          <w:rFonts w:ascii="Arial" w:hAnsi="Arial" w:cs="Arial"/>
        </w:rPr>
      </w:pPr>
      <w:r w:rsidRPr="00E50702">
        <w:rPr>
          <w:rFonts w:ascii="Arial" w:hAnsi="Arial" w:cs="Arial"/>
          <w:b/>
          <w:bCs/>
        </w:rPr>
        <w:t>ARTÍCULO 8</w:t>
      </w:r>
      <w:r w:rsidR="00811C36">
        <w:rPr>
          <w:rFonts w:ascii="Arial" w:hAnsi="Arial" w:cs="Arial"/>
          <w:b/>
          <w:bCs/>
        </w:rPr>
        <w:t>3</w:t>
      </w:r>
      <w:r>
        <w:rPr>
          <w:rFonts w:ascii="Arial" w:hAnsi="Arial" w:cs="Arial"/>
          <w:b/>
          <w:bCs/>
        </w:rPr>
        <w:t>o</w:t>
      </w:r>
      <w:r w:rsidRPr="00E50702">
        <w:rPr>
          <w:rFonts w:ascii="Arial" w:hAnsi="Arial" w:cs="Arial"/>
          <w:b/>
          <w:bCs/>
        </w:rPr>
        <w:t>.</w:t>
      </w:r>
      <w:r>
        <w:rPr>
          <w:rFonts w:ascii="Arial" w:hAnsi="Arial" w:cs="Arial"/>
          <w:b/>
          <w:bCs/>
        </w:rPr>
        <w:t xml:space="preserve"> </w:t>
      </w:r>
      <w:r w:rsidRPr="00E561D6">
        <w:rPr>
          <w:rFonts w:ascii="Arial" w:hAnsi="Arial" w:cs="Arial"/>
        </w:rPr>
        <w:t>En concordancia con lo establecido en el Estatuto Orgánico del Presupuesto, las asignaciones de gasto derivadas del cumplimiento de mandatos legales que ordenan gasto y crean destinaciones específicas solo serán incorporadas en el decreto de liquidación del Presupuesto General de la Nación</w:t>
      </w:r>
      <w:r>
        <w:rPr>
          <w:rFonts w:ascii="Arial" w:hAnsi="Arial" w:cs="Arial"/>
        </w:rPr>
        <w:t xml:space="preserve"> de la vigencia</w:t>
      </w:r>
      <w:r w:rsidRPr="00E561D6">
        <w:rPr>
          <w:rFonts w:ascii="Arial" w:hAnsi="Arial" w:cs="Arial"/>
        </w:rPr>
        <w:t xml:space="preserve"> 2026 en la medida en que exista disponibilidad de recursos y espacio fiscal dentro de los techos del Marco de Gasto de Mediano Plazo 2026-2029, con excepción de las transferencias corrientes de rango constitucional y de las previstas en el Sistema General de Participaciones </w:t>
      </w:r>
      <w:r>
        <w:rPr>
          <w:rFonts w:ascii="Arial" w:hAnsi="Arial" w:cs="Arial"/>
        </w:rPr>
        <w:t>-</w:t>
      </w:r>
      <w:r w:rsidRPr="00E561D6">
        <w:rPr>
          <w:rFonts w:ascii="Arial" w:hAnsi="Arial" w:cs="Arial"/>
        </w:rPr>
        <w:t>SGP, así como de las correspondientes al pago del Sistema de Seguridad Social, los aportes a las Instituciones de Educación Superior Públicas y el cumplimiento de fallos judiciales debidamente ejecutoriados.</w:t>
      </w:r>
    </w:p>
    <w:p w14:paraId="69BCC63D" w14:textId="77777777" w:rsidR="0002286F" w:rsidRPr="00E561D6" w:rsidRDefault="0002286F" w:rsidP="0002286F">
      <w:pPr>
        <w:jc w:val="both"/>
        <w:rPr>
          <w:rFonts w:ascii="Arial" w:hAnsi="Arial" w:cs="Arial"/>
        </w:rPr>
      </w:pPr>
    </w:p>
    <w:p w14:paraId="0A0DFF69" w14:textId="77777777" w:rsidR="0002286F" w:rsidRDefault="0002286F" w:rsidP="0002286F">
      <w:pPr>
        <w:jc w:val="both"/>
        <w:rPr>
          <w:rFonts w:ascii="Arial" w:hAnsi="Arial" w:cs="Arial"/>
        </w:rPr>
      </w:pPr>
      <w:r w:rsidRPr="00E561D6">
        <w:rPr>
          <w:rFonts w:ascii="Arial" w:hAnsi="Arial" w:cs="Arial"/>
          <w:b/>
          <w:bCs/>
        </w:rPr>
        <w:t>PARÁGRAFO.</w:t>
      </w:r>
      <w:r w:rsidRPr="00E561D6">
        <w:rPr>
          <w:rFonts w:ascii="Arial" w:hAnsi="Arial" w:cs="Arial"/>
        </w:rPr>
        <w:t xml:space="preserve"> En caso de que no exista disponibilidad de recursos o espacio fiscal suficiente para incorporar dichas asignaciones en el presupuesto de 2026, el Gobierno nacional, por conducto del Ministerio de Hacienda y Crédito Público, podrá diferir su inclusión para ejercicios fiscales posteriores, priorizando su incorporación en los términos que defina la programación presupuestal plurianual, sin que ello implique responsabilidad fiscal o administrativa para los funcionarios encargados de la programación o ejecución presupuestal.</w:t>
      </w:r>
    </w:p>
    <w:p w14:paraId="4307FC1E" w14:textId="7C596BC6" w:rsidR="0002286F" w:rsidRDefault="0002286F" w:rsidP="0002286F">
      <w:pPr>
        <w:jc w:val="both"/>
        <w:rPr>
          <w:rFonts w:ascii="Arial" w:hAnsi="Arial" w:cs="Arial"/>
        </w:rPr>
      </w:pPr>
    </w:p>
    <w:p w14:paraId="69C47C7D" w14:textId="77777777" w:rsidR="0002286F" w:rsidRDefault="0002286F" w:rsidP="0002286F">
      <w:pPr>
        <w:jc w:val="both"/>
        <w:rPr>
          <w:rFonts w:ascii="Arial" w:hAnsi="Arial" w:cs="Arial"/>
        </w:rPr>
      </w:pPr>
    </w:p>
    <w:p w14:paraId="31E8AE10" w14:textId="0241929B" w:rsidR="0002286F" w:rsidRDefault="0002286F" w:rsidP="0002286F">
      <w:pPr>
        <w:jc w:val="both"/>
        <w:rPr>
          <w:rFonts w:ascii="Arial" w:hAnsi="Arial" w:cs="Arial"/>
        </w:rPr>
      </w:pPr>
      <w:r w:rsidRPr="00C825B5">
        <w:rPr>
          <w:rFonts w:ascii="Arial" w:hAnsi="Arial" w:cs="Arial"/>
          <w:b/>
          <w:bCs/>
        </w:rPr>
        <w:t>ARTÍCULO 8</w:t>
      </w:r>
      <w:r w:rsidR="006312A8">
        <w:rPr>
          <w:rFonts w:ascii="Arial" w:hAnsi="Arial" w:cs="Arial"/>
          <w:b/>
          <w:bCs/>
        </w:rPr>
        <w:t>4</w:t>
      </w:r>
      <w:r w:rsidRPr="00C825B5">
        <w:rPr>
          <w:rFonts w:ascii="Arial" w:hAnsi="Arial" w:cs="Arial"/>
          <w:b/>
          <w:bCs/>
        </w:rPr>
        <w:t>o</w:t>
      </w:r>
      <w:r>
        <w:rPr>
          <w:rFonts w:ascii="Arial" w:hAnsi="Arial" w:cs="Arial"/>
          <w:b/>
          <w:bCs/>
        </w:rPr>
        <w:t xml:space="preserve">. </w:t>
      </w:r>
      <w:r w:rsidRPr="00E561D6">
        <w:rPr>
          <w:rFonts w:ascii="Arial" w:hAnsi="Arial" w:cs="Arial"/>
        </w:rPr>
        <w:t>En caso de que el Fondo Minero inicie su operación en la vigencia 2025, se faculta al Ministerio de Hacienda y Crédito Público para que efectú</w:t>
      </w:r>
      <w:r>
        <w:rPr>
          <w:rFonts w:ascii="Arial" w:hAnsi="Arial" w:cs="Arial"/>
        </w:rPr>
        <w:t>e</w:t>
      </w:r>
      <w:r w:rsidRPr="00E561D6">
        <w:rPr>
          <w:rFonts w:ascii="Arial" w:hAnsi="Arial" w:cs="Arial"/>
        </w:rPr>
        <w:t xml:space="preserve"> los ajustes presupuestales a que haya lugar.</w:t>
      </w:r>
    </w:p>
    <w:p w14:paraId="466A6FCF" w14:textId="77777777" w:rsidR="0002286F" w:rsidRDefault="0002286F" w:rsidP="0002286F">
      <w:pPr>
        <w:jc w:val="both"/>
        <w:rPr>
          <w:rFonts w:ascii="Arial" w:hAnsi="Arial" w:cs="Arial"/>
        </w:rPr>
      </w:pPr>
    </w:p>
    <w:p w14:paraId="7C50236D" w14:textId="18561134" w:rsidR="0002286F" w:rsidRPr="00305EBB" w:rsidRDefault="0002286F" w:rsidP="0002286F">
      <w:pPr>
        <w:jc w:val="both"/>
        <w:rPr>
          <w:rFonts w:ascii="Arial" w:hAnsi="Arial" w:cs="Arial"/>
        </w:rPr>
      </w:pPr>
      <w:r w:rsidRPr="00305EBB">
        <w:rPr>
          <w:rFonts w:ascii="Arial" w:hAnsi="Arial" w:cs="Arial"/>
          <w:b/>
          <w:bCs/>
        </w:rPr>
        <w:t xml:space="preserve">ARTÍCULO </w:t>
      </w:r>
      <w:r w:rsidR="00811C36">
        <w:rPr>
          <w:rFonts w:ascii="Arial" w:hAnsi="Arial" w:cs="Arial"/>
          <w:b/>
          <w:bCs/>
        </w:rPr>
        <w:t>8</w:t>
      </w:r>
      <w:r w:rsidR="006312A8">
        <w:rPr>
          <w:rFonts w:ascii="Arial" w:hAnsi="Arial" w:cs="Arial"/>
          <w:b/>
          <w:bCs/>
        </w:rPr>
        <w:t>5</w:t>
      </w:r>
      <w:r w:rsidRPr="00305EBB">
        <w:rPr>
          <w:rFonts w:ascii="Arial" w:hAnsi="Arial" w:cs="Arial"/>
          <w:b/>
          <w:bCs/>
        </w:rPr>
        <w:t>o.</w:t>
      </w:r>
      <w:r w:rsidRPr="00305EBB">
        <w:rPr>
          <w:rFonts w:ascii="Arial" w:hAnsi="Arial" w:cs="Arial"/>
        </w:rPr>
        <w:t xml:space="preserve"> Los recursos que la UPME recaude por concepto del cobro de los servicios de que trata el artículo 20 de la Ley 1955 de 2019 y los excedentes asignados por el CONPES a esa entidad, derivados de los mismos, serán destinados en primer término a cubrir los costos de la prestación de estos servicios. Los saldos no utilizados podrán ser destinados a los demás gastos que requiera la entidad.</w:t>
      </w:r>
    </w:p>
    <w:p w14:paraId="296BF486" w14:textId="77777777" w:rsidR="0002286F" w:rsidRPr="00AD3694" w:rsidRDefault="0002286F" w:rsidP="0002286F">
      <w:pPr>
        <w:jc w:val="both"/>
        <w:rPr>
          <w:rFonts w:ascii="Arial" w:hAnsi="Arial" w:cs="Arial"/>
          <w:highlight w:val="yellow"/>
        </w:rPr>
      </w:pPr>
    </w:p>
    <w:p w14:paraId="2D90901F" w14:textId="67071E11" w:rsidR="0002286F" w:rsidRPr="00AD3694" w:rsidRDefault="00811C36" w:rsidP="0002286F">
      <w:pPr>
        <w:jc w:val="both"/>
        <w:rPr>
          <w:rFonts w:ascii="Arial" w:hAnsi="Arial" w:cs="Arial"/>
          <w:highlight w:val="yellow"/>
        </w:rPr>
      </w:pPr>
      <w:r>
        <w:rPr>
          <w:rFonts w:ascii="Arial" w:hAnsi="Arial" w:cs="Arial"/>
          <w:b/>
          <w:bCs/>
        </w:rPr>
        <w:t>ARTÍCULO 8</w:t>
      </w:r>
      <w:r w:rsidR="006312A8">
        <w:rPr>
          <w:rFonts w:ascii="Arial" w:hAnsi="Arial" w:cs="Arial"/>
          <w:b/>
          <w:bCs/>
        </w:rPr>
        <w:t>6</w:t>
      </w:r>
      <w:r w:rsidR="0002286F" w:rsidRPr="00305EBB">
        <w:rPr>
          <w:rFonts w:ascii="Arial" w:hAnsi="Arial" w:cs="Arial"/>
          <w:b/>
          <w:bCs/>
        </w:rPr>
        <w:t>o.</w:t>
      </w:r>
      <w:r w:rsidR="0002286F" w:rsidRPr="00305EBB">
        <w:rPr>
          <w:rFonts w:ascii="Arial" w:hAnsi="Arial" w:cs="Arial"/>
        </w:rPr>
        <w:t xml:space="preserve">  </w:t>
      </w:r>
      <w:r w:rsidR="0002286F" w:rsidRPr="00305EBB">
        <w:rPr>
          <w:rFonts w:ascii="Arial" w:hAnsi="Arial" w:cs="Arial"/>
          <w:b/>
          <w:bCs/>
        </w:rPr>
        <w:t xml:space="preserve">CRUCE DE CUENTAS. </w:t>
      </w:r>
      <w:r w:rsidR="0002286F" w:rsidRPr="00305EBB">
        <w:rPr>
          <w:rFonts w:ascii="Arial" w:hAnsi="Arial" w:cs="Arial"/>
        </w:rPr>
        <w:t>Autorícese al Ministerio de Hacienda y Crédito Público para efectuar, en nombre de la Nación, el cruce de cuentas como deudor directo, indirecto o garante subsidiario sobre obligaciones que recíprocamente se tengan con entidades públicas, sin que se requiera operación presupuestal alguna.</w:t>
      </w:r>
    </w:p>
    <w:p w14:paraId="1DF5CE21" w14:textId="77777777" w:rsidR="0002286F" w:rsidRPr="00B66631" w:rsidRDefault="0002286F" w:rsidP="0002286F">
      <w:pPr>
        <w:jc w:val="both"/>
        <w:rPr>
          <w:rFonts w:ascii="Arial" w:hAnsi="Arial" w:cs="Arial"/>
        </w:rPr>
      </w:pPr>
    </w:p>
    <w:p w14:paraId="1B7BC1C1" w14:textId="62D592F5" w:rsidR="00CC62E0" w:rsidRPr="00CC62E0" w:rsidRDefault="00811C36" w:rsidP="00CC62E0">
      <w:pPr>
        <w:jc w:val="both"/>
        <w:rPr>
          <w:rFonts w:ascii="Arial" w:hAnsi="Arial" w:cs="Arial"/>
        </w:rPr>
      </w:pPr>
      <w:r>
        <w:rPr>
          <w:rFonts w:ascii="Arial" w:hAnsi="Arial" w:cs="Arial"/>
          <w:b/>
          <w:bCs/>
        </w:rPr>
        <w:lastRenderedPageBreak/>
        <w:t>ARTÍCULO 8</w:t>
      </w:r>
      <w:r w:rsidR="006312A8">
        <w:rPr>
          <w:rFonts w:ascii="Arial" w:hAnsi="Arial" w:cs="Arial"/>
          <w:b/>
          <w:bCs/>
        </w:rPr>
        <w:t>7</w:t>
      </w:r>
      <w:r w:rsidR="0002286F" w:rsidRPr="00B66631">
        <w:rPr>
          <w:rFonts w:ascii="Arial" w:hAnsi="Arial" w:cs="Arial"/>
          <w:b/>
          <w:bCs/>
        </w:rPr>
        <w:t>o.</w:t>
      </w:r>
      <w:r w:rsidR="0002286F" w:rsidRPr="00B66631">
        <w:rPr>
          <w:rFonts w:ascii="Arial" w:hAnsi="Arial" w:cs="Arial"/>
        </w:rPr>
        <w:t xml:space="preserve">  </w:t>
      </w:r>
      <w:r w:rsidR="0002286F" w:rsidRPr="00B66631">
        <w:rPr>
          <w:rFonts w:ascii="Arial" w:hAnsi="Arial" w:cs="Arial"/>
          <w:b/>
          <w:bCs/>
        </w:rPr>
        <w:t>REINTEGRO DE RECURSOS A LA UNIDAD DE CAJA DEL TESORO NACIONAL.</w:t>
      </w:r>
      <w:r w:rsidR="0002286F" w:rsidRPr="00B66631">
        <w:rPr>
          <w:rFonts w:ascii="Arial" w:hAnsi="Arial" w:cs="Arial"/>
        </w:rPr>
        <w:t xml:space="preserve"> </w:t>
      </w:r>
      <w:r w:rsidR="00CC62E0" w:rsidRPr="00CC62E0">
        <w:rPr>
          <w:rFonts w:ascii="Arial" w:hAnsi="Arial" w:cs="Arial"/>
          <w:b/>
          <w:bCs/>
          <w:i/>
          <w:iCs/>
        </w:rPr>
        <w:t> </w:t>
      </w:r>
      <w:r w:rsidR="00CC62E0" w:rsidRPr="00CC62E0">
        <w:rPr>
          <w:rFonts w:ascii="Arial" w:hAnsi="Arial" w:cs="Arial"/>
        </w:rPr>
        <w:t>Los recursos que hayan sido girados por el Tesoro Nacional, provenientes del Presupuesto General de la Nación y que se encuentren como excedentes de liquidez de las Entidades Estatales o en fondos, en fiducias, en encargos fiduciarios o en patrimonios autónomos o cualquier modalidad de negocio fiduciario, constituidos por dichas entidades, deberán ser reintegrados a la Unidad de Caja del Tesoro Nacional. </w:t>
      </w:r>
    </w:p>
    <w:p w14:paraId="56FD59A3" w14:textId="2B7940E5" w:rsidR="00CC62E0" w:rsidRDefault="00CC62E0" w:rsidP="0002286F">
      <w:pPr>
        <w:jc w:val="both"/>
        <w:rPr>
          <w:rFonts w:ascii="Arial" w:hAnsi="Arial" w:cs="Arial"/>
        </w:rPr>
      </w:pPr>
      <w:r w:rsidRPr="00CC62E0">
        <w:rPr>
          <w:rFonts w:ascii="Arial" w:hAnsi="Arial" w:cs="Arial"/>
        </w:rPr>
        <w:t>Se exceptúa de esta disposición, aquellos excedentes  que tengan un régimen especial o excepcional, los recursos de la seguridad social, de recursos parafiscales, recursos del Sistema General de Participaciones, del Sistema General de Regalías o de recursos que correspondan a las entidades territoriales o sus descentralizadas. No obstante la anterior excepción, la Dirección General de Crédito Público y Tesoro Nacional podrá administrar en forma delegada dichos recursos, conforme las facultades otorgadas a dicha Dirección General.</w:t>
      </w:r>
      <w:r w:rsidRPr="00CC62E0">
        <w:rPr>
          <w:rFonts w:ascii="Arial" w:hAnsi="Arial" w:cs="Arial"/>
        </w:rPr>
        <w:br/>
      </w:r>
      <w:r w:rsidRPr="00CC62E0">
        <w:rPr>
          <w:rFonts w:ascii="Arial" w:hAnsi="Arial" w:cs="Arial"/>
        </w:rPr>
        <w:br/>
        <w:t>Cuando la entidad estatal requiera liquidez para atender los pagos autorizados, en cumplimiento del objeto para el cual fueron girados inicialmente, el Tesoro Nacional procederá a disponer los recursos para que la Entidad pueda hacer el pago a beneficiario final sin que se requiera operación presupuestal alguna.</w:t>
      </w:r>
      <w:r w:rsidRPr="00CC62E0">
        <w:rPr>
          <w:rFonts w:ascii="Arial" w:hAnsi="Arial" w:cs="Arial"/>
        </w:rPr>
        <w:br/>
      </w:r>
      <w:r w:rsidRPr="00CC62E0">
        <w:rPr>
          <w:rFonts w:ascii="Arial" w:hAnsi="Arial" w:cs="Arial"/>
        </w:rPr>
        <w:br/>
        <w:t>La Dirección General de Crédito Público y Tesoro Nacional evaluará en cada caso la pertinencia de reconocer rendimientos financieros, conforme a la normatividad que les sea aplicable.</w:t>
      </w:r>
    </w:p>
    <w:p w14:paraId="4180F734" w14:textId="119C125D" w:rsidR="00CC62E0" w:rsidRPr="00ED7905" w:rsidRDefault="00771A67" w:rsidP="0002286F">
      <w:pPr>
        <w:jc w:val="both"/>
        <w:rPr>
          <w:rFonts w:ascii="Arial" w:hAnsi="Arial" w:cs="Arial"/>
        </w:rPr>
      </w:pPr>
      <w:r>
        <w:rPr>
          <w:rFonts w:ascii="Arial" w:hAnsi="Arial" w:cs="Arial"/>
          <w:b/>
          <w:bCs/>
        </w:rPr>
        <w:t>ARTÍCULO 88</w:t>
      </w:r>
      <w:r w:rsidR="0002286F" w:rsidRPr="00ED7905">
        <w:rPr>
          <w:rFonts w:ascii="Arial" w:hAnsi="Arial" w:cs="Arial"/>
          <w:b/>
          <w:bCs/>
        </w:rPr>
        <w:t>o.</w:t>
      </w:r>
      <w:r w:rsidR="0002286F" w:rsidRPr="00ED7905">
        <w:rPr>
          <w:rFonts w:ascii="Arial" w:hAnsi="Arial" w:cs="Arial"/>
        </w:rPr>
        <w:t xml:space="preserve"> En la vigencia 2026, los recursos del Sistema General de Participaciones con destino al FONPET utilizados en las anteriores vigencias por el Gobierno nacional para destinarlos al financiamiento de los sectores educación y salud, serán reintegrados a la cuenta del FONPET en el valor equivalente a una catorceava parte de la deuda.</w:t>
      </w:r>
    </w:p>
    <w:p w14:paraId="6A1074F9" w14:textId="7E71DE70" w:rsidR="0002286F" w:rsidRDefault="00771A67" w:rsidP="0002286F">
      <w:pPr>
        <w:jc w:val="both"/>
        <w:rPr>
          <w:rFonts w:ascii="Arial" w:hAnsi="Arial" w:cs="Arial"/>
        </w:rPr>
      </w:pPr>
      <w:r>
        <w:rPr>
          <w:rFonts w:ascii="Arial" w:hAnsi="Arial" w:cs="Arial"/>
          <w:b/>
          <w:bCs/>
        </w:rPr>
        <w:t>ARTÍCULO 89</w:t>
      </w:r>
      <w:r w:rsidR="0002286F" w:rsidRPr="00ED7905">
        <w:rPr>
          <w:rFonts w:ascii="Arial" w:hAnsi="Arial" w:cs="Arial"/>
          <w:b/>
          <w:bCs/>
        </w:rPr>
        <w:t>o.</w:t>
      </w:r>
      <w:r w:rsidR="0002286F" w:rsidRPr="00ED7905">
        <w:rPr>
          <w:rFonts w:ascii="Arial" w:hAnsi="Arial" w:cs="Arial"/>
        </w:rPr>
        <w:t xml:space="preserve"> La Nación podrá reconocer mediante el servicio a la deuda los saldos por menores tarifas del sector eléctrico y de gas combustible por red, de que trata el artículo 272 de la Ley 2294 de 2023. El reconocimiento de que trata este artículo no afectará el cupo de endeudamiento.</w:t>
      </w:r>
    </w:p>
    <w:p w14:paraId="6E55A959" w14:textId="77777777" w:rsidR="00CC62E0" w:rsidRPr="00ED7905" w:rsidRDefault="00CC62E0" w:rsidP="0002286F">
      <w:pPr>
        <w:jc w:val="both"/>
        <w:rPr>
          <w:rFonts w:ascii="Arial" w:hAnsi="Arial" w:cs="Arial"/>
        </w:rPr>
      </w:pPr>
    </w:p>
    <w:p w14:paraId="688F5A99" w14:textId="1188A0FC" w:rsidR="0002286F" w:rsidRDefault="0002286F" w:rsidP="0002286F">
      <w:pPr>
        <w:jc w:val="both"/>
        <w:rPr>
          <w:rFonts w:ascii="Arial" w:hAnsi="Arial" w:cs="Arial"/>
        </w:rPr>
      </w:pPr>
      <w:r w:rsidRPr="00ED7905">
        <w:rPr>
          <w:rFonts w:ascii="Arial" w:hAnsi="Arial" w:cs="Arial"/>
          <w:b/>
          <w:bCs/>
        </w:rPr>
        <w:t>ARTÍCULO 9</w:t>
      </w:r>
      <w:r w:rsidR="00771A67">
        <w:rPr>
          <w:rFonts w:ascii="Arial" w:hAnsi="Arial" w:cs="Arial"/>
          <w:b/>
          <w:bCs/>
        </w:rPr>
        <w:t>0</w:t>
      </w:r>
      <w:r w:rsidRPr="00ED7905">
        <w:rPr>
          <w:rFonts w:ascii="Arial" w:hAnsi="Arial" w:cs="Arial"/>
          <w:b/>
          <w:bCs/>
        </w:rPr>
        <w:t>o.</w:t>
      </w:r>
      <w:r w:rsidRPr="00ED7905">
        <w:rPr>
          <w:rFonts w:ascii="Arial" w:hAnsi="Arial" w:cs="Arial"/>
        </w:rPr>
        <w:t xml:space="preserve"> La presente </w:t>
      </w:r>
      <w:r>
        <w:rPr>
          <w:rFonts w:ascii="Arial" w:hAnsi="Arial" w:cs="Arial"/>
        </w:rPr>
        <w:t>L</w:t>
      </w:r>
      <w:r w:rsidRPr="00ED7905">
        <w:rPr>
          <w:rFonts w:ascii="Arial" w:hAnsi="Arial" w:cs="Arial"/>
        </w:rPr>
        <w:t>ey rige a partir de la fecha de su publicación y surte efectos fiscales a partir del 1 de enero de 2026.</w:t>
      </w:r>
    </w:p>
    <w:p w14:paraId="5E937E71" w14:textId="6CDC5E62" w:rsidR="0002286F" w:rsidRDefault="000D01F3" w:rsidP="0002286F">
      <w:pPr>
        <w:jc w:val="both"/>
        <w:rPr>
          <w:rFonts w:ascii="Arial" w:hAnsi="Arial" w:cs="Arial"/>
        </w:rPr>
      </w:pPr>
      <w:r w:rsidRPr="009B5D18">
        <w:drawing>
          <wp:inline distT="0" distB="0" distL="0" distR="0" wp14:anchorId="5D1DD534" wp14:editId="5C89129E">
            <wp:extent cx="4933950" cy="2055080"/>
            <wp:effectExtent l="0" t="0" r="0" b="2540"/>
            <wp:docPr id="11115965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028404" name=""/>
                    <pic:cNvPicPr/>
                  </pic:nvPicPr>
                  <pic:blipFill rotWithShape="1">
                    <a:blip r:embed="rId8"/>
                    <a:srcRect l="20536" t="62544" r="39046" b="10520"/>
                    <a:stretch>
                      <a:fillRect/>
                    </a:stretch>
                  </pic:blipFill>
                  <pic:spPr bwMode="auto">
                    <a:xfrm>
                      <a:off x="0" y="0"/>
                      <a:ext cx="4939081" cy="2057217"/>
                    </a:xfrm>
                    <a:prstGeom prst="rect">
                      <a:avLst/>
                    </a:prstGeom>
                    <a:ln>
                      <a:noFill/>
                    </a:ln>
                    <a:extLst>
                      <a:ext uri="{53640926-AAD7-44D8-BBD7-CCE9431645EC}">
                        <a14:shadowObscured xmlns:a14="http://schemas.microsoft.com/office/drawing/2010/main"/>
                      </a:ext>
                    </a:extLst>
                  </pic:spPr>
                </pic:pic>
              </a:graphicData>
            </a:graphic>
          </wp:inline>
        </w:drawing>
      </w:r>
    </w:p>
    <w:p w14:paraId="5B668D3D" w14:textId="6D7F1F4A" w:rsidR="0002286F" w:rsidRPr="00AC2E0C" w:rsidRDefault="0002286F" w:rsidP="0002286F">
      <w:pPr>
        <w:jc w:val="both"/>
        <w:rPr>
          <w:rFonts w:ascii="Arial Narrow" w:hAnsi="Arial Narrow" w:cs="Arial"/>
        </w:rPr>
      </w:pPr>
    </w:p>
    <w:p w14:paraId="08455559" w14:textId="77777777" w:rsidR="0002286F" w:rsidRPr="00AC2E0C" w:rsidRDefault="0002286F" w:rsidP="0002286F">
      <w:pPr>
        <w:jc w:val="both"/>
        <w:rPr>
          <w:rFonts w:ascii="Arial Narrow" w:hAnsi="Arial Narrow" w:cs="Arial"/>
        </w:rPr>
      </w:pPr>
    </w:p>
    <w:p w14:paraId="66E7F84B" w14:textId="77777777" w:rsidR="0002286F" w:rsidRPr="00AC2E0C" w:rsidRDefault="0002286F" w:rsidP="0002286F">
      <w:pPr>
        <w:jc w:val="both"/>
        <w:rPr>
          <w:rFonts w:ascii="Arial Narrow" w:hAnsi="Arial Narrow" w:cs="Arial"/>
        </w:rPr>
      </w:pPr>
    </w:p>
    <w:p w14:paraId="6C2D4197" w14:textId="77777777" w:rsidR="0002286F" w:rsidRDefault="0002286F" w:rsidP="0002286F">
      <w:pPr>
        <w:jc w:val="both"/>
        <w:rPr>
          <w:rFonts w:ascii="Arial Narrow" w:hAnsi="Arial Narrow" w:cs="Arial"/>
        </w:rPr>
      </w:pPr>
    </w:p>
    <w:p w14:paraId="1F3A30B9" w14:textId="77777777" w:rsidR="0002286F" w:rsidRPr="00EA36E3" w:rsidRDefault="0002286F" w:rsidP="0002286F">
      <w:pPr>
        <w:jc w:val="both"/>
        <w:rPr>
          <w:rFonts w:ascii="Arial Narrow" w:hAnsi="Arial Narrow" w:cs="Arial"/>
        </w:rPr>
      </w:pPr>
    </w:p>
    <w:p w14:paraId="166BEE38" w14:textId="77777777" w:rsidR="0002286F" w:rsidRPr="00F82E6F" w:rsidRDefault="0002286F" w:rsidP="0002286F">
      <w:pPr>
        <w:jc w:val="both"/>
        <w:rPr>
          <w:rFonts w:ascii="Arial" w:hAnsi="Arial" w:cs="Arial"/>
        </w:rPr>
      </w:pPr>
    </w:p>
    <w:p w14:paraId="459E98FC" w14:textId="77777777" w:rsidR="0002286F" w:rsidRPr="00FA7742" w:rsidRDefault="0002286F" w:rsidP="0002286F">
      <w:pPr>
        <w:jc w:val="both"/>
        <w:rPr>
          <w:rFonts w:ascii="Arial Narrow" w:hAnsi="Arial Narrow" w:cs="Arial"/>
        </w:rPr>
      </w:pPr>
      <w:r w:rsidRPr="00FA7742">
        <w:rPr>
          <w:rFonts w:ascii="Arial Narrow" w:hAnsi="Arial Narrow" w:cs="Arial"/>
        </w:rPr>
        <w:t>PUBLIQUESE Y CUMPLASE.</w:t>
      </w:r>
    </w:p>
    <w:p w14:paraId="705FCFB0" w14:textId="77777777" w:rsidR="0002286F" w:rsidRPr="00BD091C" w:rsidRDefault="0002286F" w:rsidP="0002286F">
      <w:pPr>
        <w:jc w:val="both"/>
        <w:rPr>
          <w:rFonts w:ascii="Arial Narrow" w:hAnsi="Arial Narrow" w:cs="Arial"/>
        </w:rPr>
      </w:pPr>
    </w:p>
    <w:p w14:paraId="26AF9278" w14:textId="77777777" w:rsidR="0002286F" w:rsidRDefault="0002286F" w:rsidP="0002286F">
      <w:pPr>
        <w:jc w:val="both"/>
        <w:rPr>
          <w:rFonts w:ascii="Arial Narrow" w:hAnsi="Arial Narrow" w:cs="Arial"/>
        </w:rPr>
      </w:pPr>
    </w:p>
    <w:p w14:paraId="3892BF11" w14:textId="77777777" w:rsidR="0002286F" w:rsidRDefault="0002286F" w:rsidP="0002286F">
      <w:pPr>
        <w:jc w:val="both"/>
        <w:rPr>
          <w:rFonts w:ascii="Arial Narrow" w:hAnsi="Arial Narrow" w:cs="Arial"/>
        </w:rPr>
      </w:pPr>
    </w:p>
    <w:p w14:paraId="70B8AEDD" w14:textId="77777777" w:rsidR="0002286F" w:rsidRPr="00BD091C" w:rsidRDefault="0002286F" w:rsidP="0002286F">
      <w:pPr>
        <w:jc w:val="both"/>
        <w:rPr>
          <w:rFonts w:ascii="Arial Narrow" w:hAnsi="Arial Narrow" w:cs="Arial"/>
        </w:rPr>
      </w:pPr>
      <w:r w:rsidRPr="00BD091C">
        <w:rPr>
          <w:rFonts w:ascii="Arial Narrow" w:hAnsi="Arial Narrow" w:cs="Arial"/>
        </w:rPr>
        <w:t xml:space="preserve">Dada en Bogotá D.C., a los </w:t>
      </w:r>
    </w:p>
    <w:p w14:paraId="72ACBEA3" w14:textId="77777777" w:rsidR="0002286F" w:rsidRDefault="0002286F" w:rsidP="00D620E5">
      <w:pPr>
        <w:pStyle w:val="Textoindependiente"/>
        <w:rPr>
          <w:rFonts w:ascii="Arial"/>
          <w:b/>
          <w:sz w:val="26"/>
        </w:rPr>
      </w:pPr>
    </w:p>
    <w:p w14:paraId="42C32EA8" w14:textId="77777777" w:rsidR="00AF4512" w:rsidRPr="00AF4512" w:rsidRDefault="00AF4512" w:rsidP="00AF4512"/>
    <w:sectPr w:rsidR="00AF4512" w:rsidRPr="00AF4512" w:rsidSect="00F42396">
      <w:headerReference w:type="default" r:id="rId27"/>
      <w:pgSz w:w="12240" w:h="15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339A0F" w14:textId="77777777" w:rsidR="00B05B8A" w:rsidRDefault="00B05B8A" w:rsidP="002A05E2">
      <w:pPr>
        <w:spacing w:after="0" w:line="240" w:lineRule="auto"/>
      </w:pPr>
      <w:r>
        <w:separator/>
      </w:r>
    </w:p>
  </w:endnote>
  <w:endnote w:type="continuationSeparator" w:id="0">
    <w:p w14:paraId="6E5C641E" w14:textId="77777777" w:rsidR="00B05B8A" w:rsidRDefault="00B05B8A" w:rsidP="002A05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MT">
    <w:altName w:val="Arial"/>
    <w:panose1 w:val="020B0604020202020204"/>
    <w:charset w:val="01"/>
    <w:family w:val="swiss"/>
    <w:pitch w:val="variable"/>
  </w:font>
  <w:font w:name="Calibri Light">
    <w:panose1 w:val="020F0302020204030204"/>
    <w:charset w:val="00"/>
    <w:family w:val="swiss"/>
    <w:pitch w:val="variable"/>
    <w:sig w:usb0="E0002AFF" w:usb1="C000247B" w:usb2="00000009" w:usb3="00000000" w:csb0="000001FF" w:csb1="00000000"/>
  </w:font>
  <w:font w:name="AFCKCD+TimesNewRoman">
    <w:altName w:val="Cambria"/>
    <w:panose1 w:val="020B0604020202020204"/>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Goudy Old Style">
    <w:panose1 w:val="02020502050305020303"/>
    <w:charset w:val="00"/>
    <w:family w:val="roman"/>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8F9D3A" w14:textId="77777777" w:rsidR="00B05B8A" w:rsidRDefault="00B05B8A" w:rsidP="002A05E2">
      <w:pPr>
        <w:spacing w:after="0" w:line="240" w:lineRule="auto"/>
      </w:pPr>
      <w:r>
        <w:separator/>
      </w:r>
    </w:p>
  </w:footnote>
  <w:footnote w:type="continuationSeparator" w:id="0">
    <w:p w14:paraId="5A1FA8E4" w14:textId="77777777" w:rsidR="00B05B8A" w:rsidRDefault="00B05B8A" w:rsidP="002A05E2">
      <w:pPr>
        <w:spacing w:after="0" w:line="240" w:lineRule="auto"/>
      </w:pPr>
      <w:r>
        <w:continuationSeparator/>
      </w:r>
    </w:p>
  </w:footnote>
  <w:footnote w:id="1">
    <w:p w14:paraId="27A0189A" w14:textId="151A23DF" w:rsidR="00C40A3D" w:rsidRPr="00147E4C" w:rsidRDefault="00C40A3D">
      <w:pPr>
        <w:pStyle w:val="Textonotapie"/>
        <w:rPr>
          <w:lang w:val="es-CO"/>
        </w:rPr>
      </w:pPr>
      <w:r w:rsidRPr="00147E4C">
        <w:rPr>
          <w:rStyle w:val="Refdenotaalpie"/>
        </w:rPr>
        <w:footnoteRef/>
      </w:r>
      <w:r w:rsidRPr="00147E4C">
        <w:t xml:space="preserve"> </w:t>
      </w:r>
      <w:r w:rsidRPr="00147E4C">
        <w:rPr>
          <w:lang w:val="es-CO"/>
        </w:rPr>
        <w:t>Por medio de la cual se establece una regla fiscal y se dictan otras disposiciones.</w:t>
      </w:r>
    </w:p>
  </w:footnote>
  <w:footnote w:id="2">
    <w:p w14:paraId="1280B05A" w14:textId="3221E38D" w:rsidR="00C40A3D" w:rsidRPr="003663CA" w:rsidRDefault="00C40A3D" w:rsidP="003663CA">
      <w:pPr>
        <w:pStyle w:val="Textonotapie"/>
        <w:jc w:val="both"/>
        <w:rPr>
          <w:lang w:val="es-CO"/>
        </w:rPr>
      </w:pPr>
      <w:r w:rsidRPr="003663CA">
        <w:rPr>
          <w:rStyle w:val="Refdenotaalpie"/>
        </w:rPr>
        <w:footnoteRef/>
      </w:r>
      <w:r w:rsidRPr="003663CA">
        <w:t xml:space="preserve"> </w:t>
      </w:r>
      <w:r w:rsidRPr="003663CA">
        <w:rPr>
          <w:lang w:val="es-CO"/>
        </w:rPr>
        <w:t xml:space="preserve">Mide las carencias que experimentan los hogares en varias dimensiones básicas del bienestar, no solo en ingresos. Educación, trabajo, salud, vivienda, servicios públicos. </w:t>
      </w:r>
    </w:p>
  </w:footnote>
  <w:footnote w:id="3">
    <w:p w14:paraId="17F1AD24" w14:textId="36FB3D03" w:rsidR="00C40A3D" w:rsidRPr="003663CA" w:rsidRDefault="00C40A3D" w:rsidP="003663CA">
      <w:pPr>
        <w:pStyle w:val="Textonotapie"/>
        <w:jc w:val="both"/>
        <w:rPr>
          <w:lang w:val="es-CO"/>
        </w:rPr>
      </w:pPr>
      <w:r w:rsidRPr="003663CA">
        <w:rPr>
          <w:rStyle w:val="Refdenotaalpie"/>
        </w:rPr>
        <w:footnoteRef/>
      </w:r>
      <w:r w:rsidRPr="003663CA">
        <w:t xml:space="preserve"> </w:t>
      </w:r>
      <w:r w:rsidRPr="003663CA">
        <w:rPr>
          <w:lang w:val="es-CO"/>
        </w:rPr>
        <w:t>Se refiere a la insuficiencia de ingresos del hogar para cubrir una canasta básica de bienes y servicios (alimentación, transporte, educación, salud, vivienda, etc.).</w:t>
      </w:r>
    </w:p>
  </w:footnote>
  <w:footnote w:id="4">
    <w:p w14:paraId="575C4903" w14:textId="237B1A8C" w:rsidR="00C40A3D" w:rsidRPr="003663CA" w:rsidRDefault="00C40A3D" w:rsidP="003663CA">
      <w:pPr>
        <w:pStyle w:val="Textonotapie"/>
        <w:jc w:val="both"/>
        <w:rPr>
          <w:lang w:val="es-CO"/>
        </w:rPr>
      </w:pPr>
      <w:r w:rsidRPr="003663CA">
        <w:rPr>
          <w:rStyle w:val="Refdenotaalpie"/>
        </w:rPr>
        <w:footnoteRef/>
      </w:r>
      <w:r w:rsidRPr="003663CA">
        <w:t xml:space="preserve"> </w:t>
      </w:r>
      <w:r w:rsidRPr="003663CA">
        <w:t>M</w:t>
      </w:r>
      <w:r w:rsidRPr="003663CA">
        <w:rPr>
          <w:lang w:val="es-CO"/>
        </w:rPr>
        <w:t>ide la insuficiencia de ingresos de un hogar para cubrir siquiera una canasta básica de alimentos que garantiza un mínimo de calorías y nutrientes necesarios.</w:t>
      </w:r>
    </w:p>
  </w:footnote>
  <w:footnote w:id="5">
    <w:p w14:paraId="7FE9149F" w14:textId="40BB13EF" w:rsidR="00C40A3D" w:rsidRPr="00382D6A" w:rsidRDefault="00C40A3D" w:rsidP="003663CA">
      <w:pPr>
        <w:pStyle w:val="Textonotapie"/>
        <w:jc w:val="both"/>
        <w:rPr>
          <w:lang w:val="es-CO"/>
        </w:rPr>
      </w:pPr>
      <w:r w:rsidRPr="003663CA">
        <w:rPr>
          <w:rStyle w:val="Refdenotaalpie"/>
        </w:rPr>
        <w:footnoteRef/>
      </w:r>
      <w:r w:rsidRPr="003663CA">
        <w:t xml:space="preserve"> </w:t>
      </w:r>
      <w:r w:rsidRPr="003663CA">
        <w:rPr>
          <w:lang w:val="es-CO"/>
        </w:rPr>
        <w:t xml:space="preserve">Indicador de desigualdad en la distribución del ingreso. </w:t>
      </w:r>
      <w:r w:rsidRPr="00382D6A">
        <w:rPr>
          <w:lang w:val="es-CO"/>
        </w:rPr>
        <w:t>0 = igualdad perfecta (todos tienen el mismo ingreso)</w:t>
      </w:r>
      <w:r w:rsidRPr="003663CA">
        <w:rPr>
          <w:lang w:val="es-CO"/>
        </w:rPr>
        <w:t xml:space="preserve">, </w:t>
      </w:r>
      <w:r w:rsidRPr="00382D6A">
        <w:rPr>
          <w:lang w:val="es-CO"/>
        </w:rPr>
        <w:t>1 = desigualdad perfecta (una sola persona concentra todo el ingreso).</w:t>
      </w:r>
      <w:r w:rsidRPr="003663CA">
        <w:rPr>
          <w:lang w:val="es-CO"/>
        </w:rPr>
        <w:t xml:space="preserve"> </w:t>
      </w:r>
      <w:r w:rsidRPr="00382D6A">
        <w:rPr>
          <w:lang w:val="es-CO"/>
        </w:rPr>
        <w:t>  En Colombia se ha ubicado históricamente entre 0,50 y 0,55, lo que refleja altos niveles de desigualdad en comparación con otros países de la región.</w:t>
      </w:r>
    </w:p>
    <w:p w14:paraId="14A11704" w14:textId="2BC91977" w:rsidR="00C40A3D" w:rsidRPr="002C4506" w:rsidRDefault="00C40A3D">
      <w:pPr>
        <w:pStyle w:val="Textonotapie"/>
        <w:rPr>
          <w:lang w:val="es-CO"/>
        </w:rPr>
      </w:pPr>
    </w:p>
  </w:footnote>
  <w:footnote w:id="6">
    <w:p w14:paraId="6871BDD2" w14:textId="7A357FC4" w:rsidR="00C40A3D" w:rsidRPr="008E00BC" w:rsidRDefault="00C40A3D">
      <w:pPr>
        <w:pStyle w:val="Textonotapie"/>
        <w:rPr>
          <w:lang w:val="es-CO"/>
        </w:rPr>
      </w:pPr>
      <w:r>
        <w:rPr>
          <w:rStyle w:val="Refdenotaalpie"/>
        </w:rPr>
        <w:footnoteRef/>
      </w:r>
      <w:r>
        <w:t xml:space="preserve"> </w:t>
      </w:r>
      <w:r>
        <w:rPr>
          <w:lang w:val="es-CO"/>
        </w:rPr>
        <w:t xml:space="preserve">Gobierno Nacional Central </w:t>
      </w:r>
    </w:p>
  </w:footnote>
  <w:footnote w:id="7">
    <w:p w14:paraId="6CD92A36" w14:textId="7DDE0822" w:rsidR="00C40A3D" w:rsidRPr="00762582" w:rsidRDefault="00C40A3D" w:rsidP="0013174C">
      <w:pPr>
        <w:pStyle w:val="Textonotapie"/>
        <w:jc w:val="both"/>
        <w:rPr>
          <w:lang w:val="es-CO"/>
        </w:rPr>
      </w:pPr>
      <w:r>
        <w:rPr>
          <w:rStyle w:val="Refdenotaalpie"/>
        </w:rPr>
        <w:footnoteRef/>
      </w:r>
      <w:r>
        <w:t xml:space="preserve"> </w:t>
      </w:r>
      <w:r w:rsidRPr="00DB6A6C">
        <w:rPr>
          <w:lang w:val="es-CO"/>
        </w:rPr>
        <w:t>Artículo 347 de la C.P. “El proyecto de ley de apropiaciones deberá contener la totalidad de los gastos que el Estado</w:t>
      </w:r>
      <w:r>
        <w:rPr>
          <w:lang w:val="es-CO"/>
        </w:rPr>
        <w:t xml:space="preserve"> </w:t>
      </w:r>
      <w:r w:rsidRPr="00DB6A6C">
        <w:rPr>
          <w:lang w:val="es-CO"/>
        </w:rPr>
        <w:t>pretenda realizar durante la vigencia fiscal respectiva. Si los ingresos legalmente autorizados no fueren suficientes</w:t>
      </w:r>
      <w:r>
        <w:rPr>
          <w:lang w:val="es-CO"/>
        </w:rPr>
        <w:t xml:space="preserve"> </w:t>
      </w:r>
      <w:r w:rsidRPr="00DB6A6C">
        <w:rPr>
          <w:lang w:val="es-CO"/>
        </w:rPr>
        <w:t>para atender los gastos proyectados, el Gobierno propondrá, por separado, ante las mismas comisiones que estudian</w:t>
      </w:r>
      <w:r>
        <w:rPr>
          <w:lang w:val="es-CO"/>
        </w:rPr>
        <w:t xml:space="preserve"> </w:t>
      </w:r>
      <w:r w:rsidRPr="00DB6A6C">
        <w:rPr>
          <w:lang w:val="es-CO"/>
        </w:rPr>
        <w:t>el proyecto de ley del presupuesto, la creación de nuevas rentas o la modificación de las existentes para financiar el</w:t>
      </w:r>
      <w:r>
        <w:rPr>
          <w:lang w:val="es-CO"/>
        </w:rPr>
        <w:t xml:space="preserve"> </w:t>
      </w:r>
      <w:r w:rsidRPr="00DB6A6C">
        <w:rPr>
          <w:lang w:val="es-CO"/>
        </w:rPr>
        <w:t>monto de gastos contemplados. El presupuesto podrá aprobarse sin que se hubiere perfeccionado el proyecto de ley</w:t>
      </w:r>
      <w:r>
        <w:rPr>
          <w:lang w:val="es-CO"/>
        </w:rPr>
        <w:t xml:space="preserve"> </w:t>
      </w:r>
      <w:r w:rsidRPr="00DB6A6C">
        <w:rPr>
          <w:lang w:val="es-CO"/>
        </w:rPr>
        <w:t>referente a los recursos adicionales, cuyo trámite podrá continuar su curso en el período legislativo siguiente</w:t>
      </w:r>
      <w:r>
        <w:rPr>
          <w:lang w:val="es-CO"/>
        </w:rPr>
        <w:t>.</w:t>
      </w:r>
    </w:p>
  </w:footnote>
  <w:footnote w:id="8">
    <w:p w14:paraId="15296AE4" w14:textId="2B1D153D" w:rsidR="00C40A3D" w:rsidRPr="0013174C" w:rsidRDefault="00C40A3D" w:rsidP="0013174C">
      <w:pPr>
        <w:pStyle w:val="Textonotapie"/>
        <w:jc w:val="both"/>
        <w:rPr>
          <w:lang w:val="es-CO"/>
        </w:rPr>
      </w:pPr>
      <w:r>
        <w:rPr>
          <w:rStyle w:val="Refdenotaalpie"/>
        </w:rPr>
        <w:footnoteRef/>
      </w:r>
      <w:r>
        <w:t xml:space="preserve"> </w:t>
      </w:r>
      <w:r w:rsidRPr="0013174C">
        <w:rPr>
          <w:lang w:val="es-CO"/>
        </w:rPr>
        <w:t>Si los ingresos legalmente autorizados no fueren suficientes para atender los gastos</w:t>
      </w:r>
      <w:r>
        <w:rPr>
          <w:lang w:val="es-CO"/>
        </w:rPr>
        <w:t xml:space="preserve"> </w:t>
      </w:r>
      <w:r w:rsidRPr="0013174C">
        <w:rPr>
          <w:lang w:val="es-CO"/>
        </w:rPr>
        <w:t>proyectados, el Gobierno, por conducto del Ministerio de Hacienda, mediante un proyecto de ley propondrá los</w:t>
      </w:r>
      <w:r>
        <w:rPr>
          <w:lang w:val="es-CO"/>
        </w:rPr>
        <w:t xml:space="preserve"> </w:t>
      </w:r>
      <w:r w:rsidRPr="0013174C">
        <w:rPr>
          <w:lang w:val="es-CO"/>
        </w:rPr>
        <w:t>mecanismos para la obtención de nuevas rentas o la modificación de las existentes que financien el monto de los</w:t>
      </w:r>
      <w:r>
        <w:rPr>
          <w:lang w:val="es-CO"/>
        </w:rPr>
        <w:t xml:space="preserve"> </w:t>
      </w:r>
      <w:r w:rsidRPr="0013174C">
        <w:rPr>
          <w:lang w:val="es-CO"/>
        </w:rPr>
        <w:t>gastos contemplados. En dicho proyecto se harán los ajustes al proyecto de presupuesto de rentas hasta por el monto</w:t>
      </w:r>
      <w:r>
        <w:rPr>
          <w:lang w:val="es-CO"/>
        </w:rPr>
        <w:t xml:space="preserve"> </w:t>
      </w:r>
      <w:r w:rsidRPr="0013174C">
        <w:rPr>
          <w:lang w:val="es-CO"/>
        </w:rPr>
        <w:t>de los gastos desfinanciados (Ley 179 de 1994, art.24).</w:t>
      </w:r>
    </w:p>
  </w:footnote>
  <w:footnote w:id="9">
    <w:p w14:paraId="1CFE041D" w14:textId="341E8D85" w:rsidR="00C40A3D" w:rsidRPr="0000632C" w:rsidRDefault="00C40A3D">
      <w:pPr>
        <w:pStyle w:val="Textonotapie"/>
        <w:rPr>
          <w:lang w:val="es-CO"/>
        </w:rPr>
      </w:pPr>
      <w:r>
        <w:rPr>
          <w:rStyle w:val="Refdenotaalpie"/>
        </w:rPr>
        <w:footnoteRef/>
      </w:r>
      <w:r>
        <w:t xml:space="preserve"> </w:t>
      </w:r>
      <w:r w:rsidRPr="0000632C">
        <w:rPr>
          <w:lang w:val="es-CO"/>
        </w:rPr>
        <w:t>La COFOG (Clasificación de las Funciones del Gobierno) es una norma internacional de clasificación de gastos gubernamentales definida por la División de Estadística de las Naciones Unidas, diseñada para clasificar el propósito del gasto público (como defensa, educación, o salud) en diferentes países y facilitar comparaciones.</w:t>
      </w:r>
    </w:p>
  </w:footnote>
  <w:footnote w:id="10">
    <w:p w14:paraId="160F7123" w14:textId="29D95BA1" w:rsidR="00C40A3D" w:rsidRPr="005D0CBC" w:rsidRDefault="00C40A3D">
      <w:pPr>
        <w:pStyle w:val="Textonotapie"/>
        <w:rPr>
          <w:lang w:val="es-CO"/>
        </w:rPr>
      </w:pPr>
      <w:r>
        <w:rPr>
          <w:rStyle w:val="Refdenotaalpie"/>
        </w:rPr>
        <w:footnoteRef/>
      </w:r>
      <w:r>
        <w:t xml:space="preserve"> </w:t>
      </w:r>
      <w:r w:rsidRPr="005D0CBC">
        <w:rPr>
          <w:lang w:val="es-CO"/>
        </w:rPr>
        <w:t>Por la cual se dictan normas orgánicas en materia de presupuesto, responsabilidad y transparencia fiscal y se dictan otras disposiciones</w:t>
      </w:r>
      <w:r w:rsidRPr="005D0CBC">
        <w:rPr>
          <w:b/>
          <w:bCs/>
          <w:lang w:val="es-CO"/>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92809719"/>
      <w:docPartObj>
        <w:docPartGallery w:val="Page Numbers (Top of Page)"/>
        <w:docPartUnique/>
      </w:docPartObj>
    </w:sdtPr>
    <w:sdtContent>
      <w:p w14:paraId="405BC9B9" w14:textId="7362B973" w:rsidR="00C40A3D" w:rsidRDefault="00C40A3D">
        <w:pPr>
          <w:pStyle w:val="Encabezado"/>
        </w:pPr>
        <w:r>
          <w:fldChar w:fldCharType="begin"/>
        </w:r>
        <w:r>
          <w:instrText>PAGE   \* MERGEFORMAT</w:instrText>
        </w:r>
        <w:r>
          <w:fldChar w:fldCharType="separate"/>
        </w:r>
        <w:r w:rsidR="008E4C68" w:rsidRPr="008E4C68">
          <w:rPr>
            <w:noProof/>
            <w:lang w:val="es-ES"/>
          </w:rPr>
          <w:t>20</w:t>
        </w:r>
        <w:r>
          <w:fldChar w:fldCharType="end"/>
        </w:r>
      </w:p>
    </w:sdtContent>
  </w:sdt>
  <w:p w14:paraId="554A8068" w14:textId="77777777" w:rsidR="00C40A3D" w:rsidRDefault="00C40A3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795ADA64"/>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058AF0C6"/>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1A7438A4"/>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6F6E397C"/>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83969EDC"/>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4B23250"/>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9D066FA"/>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83E1C3E"/>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6CEAEE8"/>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8FFC2E58"/>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bullet"/>
      <w:lvlText w:val="·"/>
      <w:lvlJc w:val="left"/>
      <w:rPr>
        <w:rFonts w:ascii="Symbol" w:eastAsia="Symbol" w:hAnsi="Symbol" w:cs="Symbol"/>
        <w:sz w:val="20"/>
      </w:rPr>
    </w:lvl>
    <w:lvl w:ilvl="1">
      <w:start w:val="1"/>
      <w:numFmt w:val="bullet"/>
      <w:lvlText w:val="o"/>
      <w:lvlJc w:val="left"/>
      <w:rPr>
        <w:rFonts w:ascii="Courier New" w:eastAsia="Courier New" w:hAnsi="Courier New" w:cs="Courier New"/>
        <w:sz w:val="20"/>
      </w:rPr>
    </w:lvl>
    <w:lvl w:ilvl="2">
      <w:start w:val="1"/>
      <w:numFmt w:val="bullet"/>
      <w:lvlText w:val="§"/>
      <w:lvlJc w:val="left"/>
      <w:rPr>
        <w:rFonts w:ascii="Wingdings" w:eastAsia="Wingdings" w:hAnsi="Wingdings" w:cs="Wingdings"/>
        <w:sz w:val="20"/>
      </w:rPr>
    </w:lvl>
    <w:lvl w:ilvl="3">
      <w:start w:val="1"/>
      <w:numFmt w:val="bullet"/>
      <w:lvlText w:val="·"/>
      <w:lvlJc w:val="left"/>
      <w:rPr>
        <w:rFonts w:ascii="Symbol" w:eastAsia="Symbol" w:hAnsi="Symbol" w:cs="Symbol"/>
        <w:sz w:val="20"/>
      </w:rPr>
    </w:lvl>
    <w:lvl w:ilvl="4">
      <w:start w:val="1"/>
      <w:numFmt w:val="bullet"/>
      <w:lvlText w:val="o"/>
      <w:lvlJc w:val="left"/>
      <w:rPr>
        <w:rFonts w:ascii="Courier New" w:eastAsia="Courier New" w:hAnsi="Courier New" w:cs="Courier New"/>
        <w:sz w:val="20"/>
      </w:rPr>
    </w:lvl>
    <w:lvl w:ilvl="5">
      <w:start w:val="1"/>
      <w:numFmt w:val="bullet"/>
      <w:lvlText w:val="§"/>
      <w:lvlJc w:val="left"/>
      <w:rPr>
        <w:rFonts w:ascii="Wingdings" w:eastAsia="Wingdings" w:hAnsi="Wingdings" w:cs="Wingdings"/>
        <w:sz w:val="20"/>
      </w:rPr>
    </w:lvl>
    <w:lvl w:ilvl="6">
      <w:start w:val="1"/>
      <w:numFmt w:val="bullet"/>
      <w:lvlText w:val="·"/>
      <w:lvlJc w:val="left"/>
      <w:rPr>
        <w:rFonts w:ascii="Symbol" w:eastAsia="Symbol" w:hAnsi="Symbol" w:cs="Symbol"/>
        <w:sz w:val="20"/>
      </w:rPr>
    </w:lvl>
    <w:lvl w:ilvl="7">
      <w:start w:val="1"/>
      <w:numFmt w:val="bullet"/>
      <w:lvlText w:val="o"/>
      <w:lvlJc w:val="left"/>
      <w:rPr>
        <w:rFonts w:ascii="Courier New" w:eastAsia="Courier New" w:hAnsi="Courier New" w:cs="Courier New"/>
        <w:sz w:val="20"/>
      </w:rPr>
    </w:lvl>
    <w:lvl w:ilvl="8">
      <w:start w:val="1"/>
      <w:numFmt w:val="bullet"/>
      <w:lvlText w:val="§"/>
      <w:lvlJc w:val="left"/>
      <w:rPr>
        <w:rFonts w:ascii="Wingdings" w:eastAsia="Wingdings" w:hAnsi="Wingdings" w:cs="Wingdings"/>
        <w:sz w:val="20"/>
      </w:rPr>
    </w:lvl>
  </w:abstractNum>
  <w:abstractNum w:abstractNumId="11" w15:restartNumberingAfterBreak="0">
    <w:nsid w:val="00000002"/>
    <w:multiLevelType w:val="multilevel"/>
    <w:tmpl w:val="00000002"/>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2" w15:restartNumberingAfterBreak="0">
    <w:nsid w:val="00000003"/>
    <w:multiLevelType w:val="multilevel"/>
    <w:tmpl w:val="00000003"/>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3" w15:restartNumberingAfterBreak="0">
    <w:nsid w:val="00000004"/>
    <w:multiLevelType w:val="multilevel"/>
    <w:tmpl w:val="00000004"/>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4" w15:restartNumberingAfterBreak="0">
    <w:nsid w:val="00000005"/>
    <w:multiLevelType w:val="multilevel"/>
    <w:tmpl w:val="00000005"/>
    <w:lvl w:ilvl="0">
      <w:start w:val="1"/>
      <w:numFmt w:val="decimal"/>
      <w:lvlText w:val="%1."/>
      <w:lvlJc w:val="left"/>
      <w:rPr>
        <w:rFonts w:ascii="Arial" w:eastAsia="Arial" w:hAnsi="Arial" w:cs="Arial"/>
        <w:sz w:val="20"/>
      </w:rPr>
    </w:lvl>
    <w:lvl w:ilvl="1">
      <w:start w:val="1"/>
      <w:numFmt w:val="lowerRoman"/>
      <w:lvlText w:val="%2."/>
      <w:lvlJc w:val="left"/>
      <w:rPr>
        <w:rFonts w:ascii="Arial" w:eastAsia="Arial" w:hAnsi="Arial" w:cs="Arial"/>
        <w:sz w:val="20"/>
      </w:rPr>
    </w:lvl>
    <w:lvl w:ilvl="2">
      <w:start w:val="1"/>
      <w:numFmt w:val="lowerLetter"/>
      <w:lvlText w:val="%3."/>
      <w:lvlJc w:val="left"/>
      <w:rPr>
        <w:rFonts w:ascii="Arial" w:eastAsia="Arial" w:hAnsi="Arial" w:cs="Arial"/>
        <w:sz w:val="20"/>
      </w:rPr>
    </w:lvl>
    <w:lvl w:ilvl="3">
      <w:start w:val="1"/>
      <w:numFmt w:val="decimal"/>
      <w:lvlText w:val="%4."/>
      <w:lvlJc w:val="left"/>
      <w:rPr>
        <w:rFonts w:ascii="Arial" w:eastAsia="Arial" w:hAnsi="Arial" w:cs="Arial"/>
        <w:sz w:val="20"/>
      </w:rPr>
    </w:lvl>
    <w:lvl w:ilvl="4">
      <w:start w:val="1"/>
      <w:numFmt w:val="lowerRoman"/>
      <w:lvlText w:val="%5."/>
      <w:lvlJc w:val="left"/>
      <w:rPr>
        <w:rFonts w:ascii="Arial" w:eastAsia="Arial" w:hAnsi="Arial" w:cs="Arial"/>
        <w:sz w:val="20"/>
      </w:rPr>
    </w:lvl>
    <w:lvl w:ilvl="5">
      <w:start w:val="1"/>
      <w:numFmt w:val="lowerLetter"/>
      <w:lvlText w:val="%6."/>
      <w:lvlJc w:val="left"/>
      <w:rPr>
        <w:rFonts w:ascii="Arial" w:eastAsia="Arial" w:hAnsi="Arial" w:cs="Arial"/>
        <w:sz w:val="20"/>
      </w:rPr>
    </w:lvl>
    <w:lvl w:ilvl="6">
      <w:start w:val="1"/>
      <w:numFmt w:val="decimal"/>
      <w:lvlText w:val="%7."/>
      <w:lvlJc w:val="left"/>
      <w:rPr>
        <w:rFonts w:ascii="Arial" w:eastAsia="Arial" w:hAnsi="Arial" w:cs="Arial"/>
        <w:sz w:val="20"/>
      </w:rPr>
    </w:lvl>
    <w:lvl w:ilvl="7">
      <w:start w:val="1"/>
      <w:numFmt w:val="lowerRoman"/>
      <w:lvlText w:val="%8."/>
      <w:lvlJc w:val="left"/>
      <w:rPr>
        <w:rFonts w:ascii="Arial" w:eastAsia="Arial" w:hAnsi="Arial" w:cs="Arial"/>
        <w:sz w:val="20"/>
      </w:rPr>
    </w:lvl>
    <w:lvl w:ilvl="8">
      <w:start w:val="1"/>
      <w:numFmt w:val="lowerLetter"/>
      <w:lvlText w:val="%9."/>
      <w:lvlJc w:val="left"/>
      <w:rPr>
        <w:rFonts w:ascii="Arial" w:eastAsia="Arial" w:hAnsi="Arial" w:cs="Arial"/>
        <w:sz w:val="20"/>
      </w:rPr>
    </w:lvl>
  </w:abstractNum>
  <w:abstractNum w:abstractNumId="15" w15:restartNumberingAfterBreak="0">
    <w:nsid w:val="017B715C"/>
    <w:multiLevelType w:val="hybridMultilevel"/>
    <w:tmpl w:val="685E7FF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02B8002D"/>
    <w:multiLevelType w:val="hybridMultilevel"/>
    <w:tmpl w:val="163692C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21AB5B74"/>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23595507"/>
    <w:multiLevelType w:val="hybridMultilevel"/>
    <w:tmpl w:val="8780C8C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2C6735CF"/>
    <w:multiLevelType w:val="hybridMultilevel"/>
    <w:tmpl w:val="E96212F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2D5E222E"/>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87F0F40"/>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62B75451"/>
    <w:multiLevelType w:val="hybridMultilevel"/>
    <w:tmpl w:val="DAEC1D3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6D645164"/>
    <w:multiLevelType w:val="hybridMultilevel"/>
    <w:tmpl w:val="BFFA6072"/>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4" w15:restartNumberingAfterBreak="0">
    <w:nsid w:val="705F49EA"/>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76FE3FF2"/>
    <w:multiLevelType w:val="multilevel"/>
    <w:tmpl w:val="240A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num w:numId="1" w16cid:durableId="422144014">
    <w:abstractNumId w:val="18"/>
  </w:num>
  <w:num w:numId="2" w16cid:durableId="1979189117">
    <w:abstractNumId w:val="17"/>
  </w:num>
  <w:num w:numId="3" w16cid:durableId="713040564">
    <w:abstractNumId w:val="19"/>
  </w:num>
  <w:num w:numId="4" w16cid:durableId="2140027427">
    <w:abstractNumId w:val="24"/>
  </w:num>
  <w:num w:numId="5" w16cid:durableId="1247693314">
    <w:abstractNumId w:val="15"/>
  </w:num>
  <w:num w:numId="6" w16cid:durableId="396973710">
    <w:abstractNumId w:val="16"/>
  </w:num>
  <w:num w:numId="7" w16cid:durableId="1653367023">
    <w:abstractNumId w:val="21"/>
  </w:num>
  <w:num w:numId="8" w16cid:durableId="18049081">
    <w:abstractNumId w:val="25"/>
  </w:num>
  <w:num w:numId="9" w16cid:durableId="1246840904">
    <w:abstractNumId w:val="20"/>
  </w:num>
  <w:num w:numId="10" w16cid:durableId="2041586187">
    <w:abstractNumId w:val="23"/>
  </w:num>
  <w:num w:numId="11" w16cid:durableId="1479178960">
    <w:abstractNumId w:val="8"/>
  </w:num>
  <w:num w:numId="12" w16cid:durableId="1443039752">
    <w:abstractNumId w:val="3"/>
  </w:num>
  <w:num w:numId="13" w16cid:durableId="139155431">
    <w:abstractNumId w:val="2"/>
  </w:num>
  <w:num w:numId="14" w16cid:durableId="2064982050">
    <w:abstractNumId w:val="1"/>
  </w:num>
  <w:num w:numId="15" w16cid:durableId="67118773">
    <w:abstractNumId w:val="0"/>
  </w:num>
  <w:num w:numId="16" w16cid:durableId="1583905142">
    <w:abstractNumId w:val="9"/>
  </w:num>
  <w:num w:numId="17" w16cid:durableId="1077360549">
    <w:abstractNumId w:val="7"/>
  </w:num>
  <w:num w:numId="18" w16cid:durableId="618412536">
    <w:abstractNumId w:val="6"/>
  </w:num>
  <w:num w:numId="19" w16cid:durableId="965159476">
    <w:abstractNumId w:val="5"/>
  </w:num>
  <w:num w:numId="20" w16cid:durableId="475295589">
    <w:abstractNumId w:val="4"/>
  </w:num>
  <w:num w:numId="21" w16cid:durableId="1886603286">
    <w:abstractNumId w:val="10"/>
  </w:num>
  <w:num w:numId="22" w16cid:durableId="1183013413">
    <w:abstractNumId w:val="11"/>
  </w:num>
  <w:num w:numId="23" w16cid:durableId="321278682">
    <w:abstractNumId w:val="12"/>
  </w:num>
  <w:num w:numId="24" w16cid:durableId="520976881">
    <w:abstractNumId w:val="13"/>
  </w:num>
  <w:num w:numId="25" w16cid:durableId="396561243">
    <w:abstractNumId w:val="14"/>
  </w:num>
  <w:num w:numId="26" w16cid:durableId="130483969">
    <w:abstractNumId w:val="2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3"/>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05E2"/>
    <w:rsid w:val="00003B36"/>
    <w:rsid w:val="00004759"/>
    <w:rsid w:val="000047AC"/>
    <w:rsid w:val="0000632C"/>
    <w:rsid w:val="00006743"/>
    <w:rsid w:val="00016BA5"/>
    <w:rsid w:val="00020979"/>
    <w:rsid w:val="00021157"/>
    <w:rsid w:val="0002286F"/>
    <w:rsid w:val="00023FFF"/>
    <w:rsid w:val="00025F41"/>
    <w:rsid w:val="00033124"/>
    <w:rsid w:val="00033CE8"/>
    <w:rsid w:val="00037BFD"/>
    <w:rsid w:val="000434A2"/>
    <w:rsid w:val="00044B27"/>
    <w:rsid w:val="0004717E"/>
    <w:rsid w:val="0005043D"/>
    <w:rsid w:val="00052E96"/>
    <w:rsid w:val="000534F8"/>
    <w:rsid w:val="00057AE9"/>
    <w:rsid w:val="00062E5E"/>
    <w:rsid w:val="00063C8F"/>
    <w:rsid w:val="000649F3"/>
    <w:rsid w:val="000719E5"/>
    <w:rsid w:val="000746F7"/>
    <w:rsid w:val="000749FA"/>
    <w:rsid w:val="0008085C"/>
    <w:rsid w:val="000818BD"/>
    <w:rsid w:val="000867E9"/>
    <w:rsid w:val="0009337B"/>
    <w:rsid w:val="00094DF9"/>
    <w:rsid w:val="000951DD"/>
    <w:rsid w:val="000967D6"/>
    <w:rsid w:val="00096E03"/>
    <w:rsid w:val="000A3FB6"/>
    <w:rsid w:val="000A438B"/>
    <w:rsid w:val="000A71B5"/>
    <w:rsid w:val="000B5683"/>
    <w:rsid w:val="000C0FCE"/>
    <w:rsid w:val="000C171C"/>
    <w:rsid w:val="000C1A14"/>
    <w:rsid w:val="000C2546"/>
    <w:rsid w:val="000C2F5B"/>
    <w:rsid w:val="000C4911"/>
    <w:rsid w:val="000C639E"/>
    <w:rsid w:val="000C7CAC"/>
    <w:rsid w:val="000D01F3"/>
    <w:rsid w:val="000D07EF"/>
    <w:rsid w:val="000D0BB5"/>
    <w:rsid w:val="000D4D60"/>
    <w:rsid w:val="000D6AE1"/>
    <w:rsid w:val="000D7B61"/>
    <w:rsid w:val="000E1866"/>
    <w:rsid w:val="000E22B7"/>
    <w:rsid w:val="000E2862"/>
    <w:rsid w:val="000E3FFC"/>
    <w:rsid w:val="000E7226"/>
    <w:rsid w:val="000F2E3E"/>
    <w:rsid w:val="00100B3E"/>
    <w:rsid w:val="00112847"/>
    <w:rsid w:val="00112DC2"/>
    <w:rsid w:val="001139FC"/>
    <w:rsid w:val="00113C2E"/>
    <w:rsid w:val="00122A81"/>
    <w:rsid w:val="00122BBC"/>
    <w:rsid w:val="001239A1"/>
    <w:rsid w:val="0012441C"/>
    <w:rsid w:val="0013174C"/>
    <w:rsid w:val="0013504E"/>
    <w:rsid w:val="0013530C"/>
    <w:rsid w:val="0013634F"/>
    <w:rsid w:val="00136BEA"/>
    <w:rsid w:val="001436F2"/>
    <w:rsid w:val="00143788"/>
    <w:rsid w:val="00145323"/>
    <w:rsid w:val="00145E00"/>
    <w:rsid w:val="00146908"/>
    <w:rsid w:val="00146A6D"/>
    <w:rsid w:val="00146C2A"/>
    <w:rsid w:val="00147304"/>
    <w:rsid w:val="00147D17"/>
    <w:rsid w:val="00147E4C"/>
    <w:rsid w:val="00147EB7"/>
    <w:rsid w:val="001545C7"/>
    <w:rsid w:val="0015590E"/>
    <w:rsid w:val="001575A7"/>
    <w:rsid w:val="001676EB"/>
    <w:rsid w:val="00172458"/>
    <w:rsid w:val="00172AA9"/>
    <w:rsid w:val="00173120"/>
    <w:rsid w:val="00173860"/>
    <w:rsid w:val="00176006"/>
    <w:rsid w:val="00177B44"/>
    <w:rsid w:val="001804A7"/>
    <w:rsid w:val="00181738"/>
    <w:rsid w:val="00187FD2"/>
    <w:rsid w:val="00194389"/>
    <w:rsid w:val="001976EB"/>
    <w:rsid w:val="001A059A"/>
    <w:rsid w:val="001A0E8D"/>
    <w:rsid w:val="001A6C30"/>
    <w:rsid w:val="001B043D"/>
    <w:rsid w:val="001B2333"/>
    <w:rsid w:val="001C18C9"/>
    <w:rsid w:val="001C2FF6"/>
    <w:rsid w:val="001C37C4"/>
    <w:rsid w:val="001C562E"/>
    <w:rsid w:val="001C744F"/>
    <w:rsid w:val="001D02E5"/>
    <w:rsid w:val="001D0D11"/>
    <w:rsid w:val="001D20D4"/>
    <w:rsid w:val="001D21A2"/>
    <w:rsid w:val="001D246E"/>
    <w:rsid w:val="001D33DF"/>
    <w:rsid w:val="001D68DE"/>
    <w:rsid w:val="001D7882"/>
    <w:rsid w:val="001E02E5"/>
    <w:rsid w:val="001E11FC"/>
    <w:rsid w:val="001E3646"/>
    <w:rsid w:val="001E7762"/>
    <w:rsid w:val="001F1AE3"/>
    <w:rsid w:val="001F4719"/>
    <w:rsid w:val="001F4D63"/>
    <w:rsid w:val="001F4F24"/>
    <w:rsid w:val="001F651F"/>
    <w:rsid w:val="001F6B84"/>
    <w:rsid w:val="002011AE"/>
    <w:rsid w:val="0020161D"/>
    <w:rsid w:val="002019DD"/>
    <w:rsid w:val="00202777"/>
    <w:rsid w:val="002110AD"/>
    <w:rsid w:val="00211DA0"/>
    <w:rsid w:val="002134BA"/>
    <w:rsid w:val="00217500"/>
    <w:rsid w:val="002202A0"/>
    <w:rsid w:val="00220A4E"/>
    <w:rsid w:val="00224910"/>
    <w:rsid w:val="00226EC0"/>
    <w:rsid w:val="00227217"/>
    <w:rsid w:val="00227DBC"/>
    <w:rsid w:val="00237E5F"/>
    <w:rsid w:val="002403B7"/>
    <w:rsid w:val="002409CD"/>
    <w:rsid w:val="00240EAB"/>
    <w:rsid w:val="00244F3E"/>
    <w:rsid w:val="0025164C"/>
    <w:rsid w:val="00251977"/>
    <w:rsid w:val="0025356B"/>
    <w:rsid w:val="00254007"/>
    <w:rsid w:val="00255FCB"/>
    <w:rsid w:val="00260C45"/>
    <w:rsid w:val="002626AB"/>
    <w:rsid w:val="002708AA"/>
    <w:rsid w:val="00270F85"/>
    <w:rsid w:val="002732EB"/>
    <w:rsid w:val="0027626A"/>
    <w:rsid w:val="00281845"/>
    <w:rsid w:val="00281D6F"/>
    <w:rsid w:val="00283FD5"/>
    <w:rsid w:val="00287FED"/>
    <w:rsid w:val="0029355C"/>
    <w:rsid w:val="00295707"/>
    <w:rsid w:val="002A05E2"/>
    <w:rsid w:val="002A3A79"/>
    <w:rsid w:val="002A54E1"/>
    <w:rsid w:val="002B076D"/>
    <w:rsid w:val="002B3AC6"/>
    <w:rsid w:val="002B41F5"/>
    <w:rsid w:val="002B633E"/>
    <w:rsid w:val="002B688F"/>
    <w:rsid w:val="002B6F53"/>
    <w:rsid w:val="002C1120"/>
    <w:rsid w:val="002C26FE"/>
    <w:rsid w:val="002C3B2C"/>
    <w:rsid w:val="002C4506"/>
    <w:rsid w:val="002C4E63"/>
    <w:rsid w:val="002C53D2"/>
    <w:rsid w:val="002D4596"/>
    <w:rsid w:val="002E03EE"/>
    <w:rsid w:val="002E0726"/>
    <w:rsid w:val="002E1DC3"/>
    <w:rsid w:val="002E3AB8"/>
    <w:rsid w:val="002E7213"/>
    <w:rsid w:val="002E7438"/>
    <w:rsid w:val="002F34B7"/>
    <w:rsid w:val="002F6528"/>
    <w:rsid w:val="00301BBB"/>
    <w:rsid w:val="003053E1"/>
    <w:rsid w:val="003113F4"/>
    <w:rsid w:val="00311D8A"/>
    <w:rsid w:val="00313D91"/>
    <w:rsid w:val="00321E77"/>
    <w:rsid w:val="0032310A"/>
    <w:rsid w:val="00324CF3"/>
    <w:rsid w:val="00327AA5"/>
    <w:rsid w:val="00331E10"/>
    <w:rsid w:val="00333DAD"/>
    <w:rsid w:val="00333FC1"/>
    <w:rsid w:val="00342EE0"/>
    <w:rsid w:val="00343BB0"/>
    <w:rsid w:val="003461E7"/>
    <w:rsid w:val="00346C77"/>
    <w:rsid w:val="00350671"/>
    <w:rsid w:val="00353ABE"/>
    <w:rsid w:val="00353C19"/>
    <w:rsid w:val="003545F8"/>
    <w:rsid w:val="00355222"/>
    <w:rsid w:val="003611DB"/>
    <w:rsid w:val="003625BA"/>
    <w:rsid w:val="0036425D"/>
    <w:rsid w:val="00364374"/>
    <w:rsid w:val="003644DD"/>
    <w:rsid w:val="003663CA"/>
    <w:rsid w:val="00366458"/>
    <w:rsid w:val="0036762E"/>
    <w:rsid w:val="00367E31"/>
    <w:rsid w:val="00373BD1"/>
    <w:rsid w:val="00382C94"/>
    <w:rsid w:val="00382D6A"/>
    <w:rsid w:val="00385800"/>
    <w:rsid w:val="0038759D"/>
    <w:rsid w:val="00387823"/>
    <w:rsid w:val="00387D52"/>
    <w:rsid w:val="003911AC"/>
    <w:rsid w:val="003947F3"/>
    <w:rsid w:val="00394B8F"/>
    <w:rsid w:val="0039618B"/>
    <w:rsid w:val="003A0CA0"/>
    <w:rsid w:val="003A0FD5"/>
    <w:rsid w:val="003A1F67"/>
    <w:rsid w:val="003A322F"/>
    <w:rsid w:val="003A6487"/>
    <w:rsid w:val="003B195D"/>
    <w:rsid w:val="003B28EB"/>
    <w:rsid w:val="003B7F12"/>
    <w:rsid w:val="003C3A9F"/>
    <w:rsid w:val="003C4832"/>
    <w:rsid w:val="003C7385"/>
    <w:rsid w:val="003E20CE"/>
    <w:rsid w:val="003E3183"/>
    <w:rsid w:val="003F0DAA"/>
    <w:rsid w:val="003F32C9"/>
    <w:rsid w:val="003F685F"/>
    <w:rsid w:val="00404737"/>
    <w:rsid w:val="0041064E"/>
    <w:rsid w:val="00414A4F"/>
    <w:rsid w:val="0041516E"/>
    <w:rsid w:val="00415DFF"/>
    <w:rsid w:val="00415F79"/>
    <w:rsid w:val="00417E55"/>
    <w:rsid w:val="00420CFB"/>
    <w:rsid w:val="0042250E"/>
    <w:rsid w:val="004264CE"/>
    <w:rsid w:val="00434956"/>
    <w:rsid w:val="00437DB3"/>
    <w:rsid w:val="0044173C"/>
    <w:rsid w:val="00450D20"/>
    <w:rsid w:val="00460994"/>
    <w:rsid w:val="00462D02"/>
    <w:rsid w:val="004635AF"/>
    <w:rsid w:val="00470F58"/>
    <w:rsid w:val="00470FEE"/>
    <w:rsid w:val="0047354E"/>
    <w:rsid w:val="00473657"/>
    <w:rsid w:val="00473D8E"/>
    <w:rsid w:val="0047424A"/>
    <w:rsid w:val="00480AA4"/>
    <w:rsid w:val="00483953"/>
    <w:rsid w:val="00490391"/>
    <w:rsid w:val="00490CFA"/>
    <w:rsid w:val="0049239A"/>
    <w:rsid w:val="00492A95"/>
    <w:rsid w:val="0049646F"/>
    <w:rsid w:val="0049760A"/>
    <w:rsid w:val="004B2CC0"/>
    <w:rsid w:val="004B4424"/>
    <w:rsid w:val="004B4FED"/>
    <w:rsid w:val="004C1E7B"/>
    <w:rsid w:val="004C23D1"/>
    <w:rsid w:val="004C7148"/>
    <w:rsid w:val="004D0F53"/>
    <w:rsid w:val="004D136C"/>
    <w:rsid w:val="004D51F5"/>
    <w:rsid w:val="004D6928"/>
    <w:rsid w:val="004E0DA1"/>
    <w:rsid w:val="004F3761"/>
    <w:rsid w:val="004F7028"/>
    <w:rsid w:val="004F7258"/>
    <w:rsid w:val="00500942"/>
    <w:rsid w:val="005024FC"/>
    <w:rsid w:val="0050683C"/>
    <w:rsid w:val="0051194C"/>
    <w:rsid w:val="00512829"/>
    <w:rsid w:val="00514831"/>
    <w:rsid w:val="00516BBA"/>
    <w:rsid w:val="005177AA"/>
    <w:rsid w:val="0052097D"/>
    <w:rsid w:val="005222DA"/>
    <w:rsid w:val="00525DAF"/>
    <w:rsid w:val="00526F95"/>
    <w:rsid w:val="00527DDB"/>
    <w:rsid w:val="005311E0"/>
    <w:rsid w:val="005311F4"/>
    <w:rsid w:val="0053213E"/>
    <w:rsid w:val="00532AC9"/>
    <w:rsid w:val="005333A9"/>
    <w:rsid w:val="00535550"/>
    <w:rsid w:val="00545C9A"/>
    <w:rsid w:val="0055385C"/>
    <w:rsid w:val="00554C3A"/>
    <w:rsid w:val="00560386"/>
    <w:rsid w:val="00564897"/>
    <w:rsid w:val="00566420"/>
    <w:rsid w:val="005678ED"/>
    <w:rsid w:val="00574458"/>
    <w:rsid w:val="00575720"/>
    <w:rsid w:val="00575D84"/>
    <w:rsid w:val="0058250B"/>
    <w:rsid w:val="0058459B"/>
    <w:rsid w:val="005861A1"/>
    <w:rsid w:val="00586F1B"/>
    <w:rsid w:val="00590805"/>
    <w:rsid w:val="005919E3"/>
    <w:rsid w:val="00591A55"/>
    <w:rsid w:val="00592B6E"/>
    <w:rsid w:val="00595AF7"/>
    <w:rsid w:val="005972D0"/>
    <w:rsid w:val="005A253D"/>
    <w:rsid w:val="005B0652"/>
    <w:rsid w:val="005B162E"/>
    <w:rsid w:val="005B2848"/>
    <w:rsid w:val="005B3FA0"/>
    <w:rsid w:val="005B543F"/>
    <w:rsid w:val="005B6296"/>
    <w:rsid w:val="005C2D32"/>
    <w:rsid w:val="005C530C"/>
    <w:rsid w:val="005C6318"/>
    <w:rsid w:val="005C762B"/>
    <w:rsid w:val="005D0CBC"/>
    <w:rsid w:val="005E0401"/>
    <w:rsid w:val="005E126C"/>
    <w:rsid w:val="005F11FF"/>
    <w:rsid w:val="005F2218"/>
    <w:rsid w:val="005F34DE"/>
    <w:rsid w:val="005F3C9C"/>
    <w:rsid w:val="005F44BD"/>
    <w:rsid w:val="005F4E35"/>
    <w:rsid w:val="005F517A"/>
    <w:rsid w:val="005F594E"/>
    <w:rsid w:val="0060200B"/>
    <w:rsid w:val="0060344B"/>
    <w:rsid w:val="00604618"/>
    <w:rsid w:val="006059B2"/>
    <w:rsid w:val="00615BB4"/>
    <w:rsid w:val="0062197B"/>
    <w:rsid w:val="00623BC9"/>
    <w:rsid w:val="006273B4"/>
    <w:rsid w:val="006312A8"/>
    <w:rsid w:val="00633318"/>
    <w:rsid w:val="00640CEC"/>
    <w:rsid w:val="006424AB"/>
    <w:rsid w:val="00643986"/>
    <w:rsid w:val="006471BD"/>
    <w:rsid w:val="006476F3"/>
    <w:rsid w:val="00647F82"/>
    <w:rsid w:val="0065776B"/>
    <w:rsid w:val="0066095A"/>
    <w:rsid w:val="0066145B"/>
    <w:rsid w:val="00661863"/>
    <w:rsid w:val="006620EB"/>
    <w:rsid w:val="006637D3"/>
    <w:rsid w:val="00670A84"/>
    <w:rsid w:val="00671EC5"/>
    <w:rsid w:val="00672C16"/>
    <w:rsid w:val="006853AB"/>
    <w:rsid w:val="006859F0"/>
    <w:rsid w:val="006923A9"/>
    <w:rsid w:val="006A09A5"/>
    <w:rsid w:val="006A4AFC"/>
    <w:rsid w:val="006A4D78"/>
    <w:rsid w:val="006A7518"/>
    <w:rsid w:val="006A78A9"/>
    <w:rsid w:val="006B65C8"/>
    <w:rsid w:val="006B76DE"/>
    <w:rsid w:val="006C119B"/>
    <w:rsid w:val="006C133E"/>
    <w:rsid w:val="006D00CD"/>
    <w:rsid w:val="006D41DA"/>
    <w:rsid w:val="006D4E2B"/>
    <w:rsid w:val="006D5695"/>
    <w:rsid w:val="006D5DA3"/>
    <w:rsid w:val="006D6644"/>
    <w:rsid w:val="006D7400"/>
    <w:rsid w:val="006D7E52"/>
    <w:rsid w:val="006E56CE"/>
    <w:rsid w:val="006F197B"/>
    <w:rsid w:val="006F36B6"/>
    <w:rsid w:val="006F3B71"/>
    <w:rsid w:val="006F5D4C"/>
    <w:rsid w:val="006F75EA"/>
    <w:rsid w:val="007012F1"/>
    <w:rsid w:val="007045E7"/>
    <w:rsid w:val="0071359A"/>
    <w:rsid w:val="00727C63"/>
    <w:rsid w:val="00731EAD"/>
    <w:rsid w:val="00732FDD"/>
    <w:rsid w:val="00733EA6"/>
    <w:rsid w:val="00735198"/>
    <w:rsid w:val="00743AF0"/>
    <w:rsid w:val="007447C3"/>
    <w:rsid w:val="007461BE"/>
    <w:rsid w:val="007502E9"/>
    <w:rsid w:val="007533F2"/>
    <w:rsid w:val="00755B36"/>
    <w:rsid w:val="007602CF"/>
    <w:rsid w:val="0076134B"/>
    <w:rsid w:val="00762582"/>
    <w:rsid w:val="007705A0"/>
    <w:rsid w:val="007711A8"/>
    <w:rsid w:val="00771A67"/>
    <w:rsid w:val="00772311"/>
    <w:rsid w:val="00772B78"/>
    <w:rsid w:val="007742AB"/>
    <w:rsid w:val="00774467"/>
    <w:rsid w:val="0077459A"/>
    <w:rsid w:val="00775D0C"/>
    <w:rsid w:val="007761B3"/>
    <w:rsid w:val="0078580D"/>
    <w:rsid w:val="0079045C"/>
    <w:rsid w:val="00792BF5"/>
    <w:rsid w:val="007932E6"/>
    <w:rsid w:val="007936B4"/>
    <w:rsid w:val="00794CA8"/>
    <w:rsid w:val="007A20AA"/>
    <w:rsid w:val="007A4E6C"/>
    <w:rsid w:val="007B2AB6"/>
    <w:rsid w:val="007B4CC8"/>
    <w:rsid w:val="007B7671"/>
    <w:rsid w:val="007C1581"/>
    <w:rsid w:val="007C29BE"/>
    <w:rsid w:val="007C375D"/>
    <w:rsid w:val="007C3CD0"/>
    <w:rsid w:val="007C44AC"/>
    <w:rsid w:val="007C46F7"/>
    <w:rsid w:val="007C60B1"/>
    <w:rsid w:val="007C747D"/>
    <w:rsid w:val="007D55B9"/>
    <w:rsid w:val="007D59A1"/>
    <w:rsid w:val="007D5D79"/>
    <w:rsid w:val="007D63F0"/>
    <w:rsid w:val="007D640D"/>
    <w:rsid w:val="007E33AC"/>
    <w:rsid w:val="007E73DD"/>
    <w:rsid w:val="007F0874"/>
    <w:rsid w:val="007F2488"/>
    <w:rsid w:val="007F3961"/>
    <w:rsid w:val="007F7C50"/>
    <w:rsid w:val="00800565"/>
    <w:rsid w:val="00802356"/>
    <w:rsid w:val="00804A2B"/>
    <w:rsid w:val="00805444"/>
    <w:rsid w:val="00806FE6"/>
    <w:rsid w:val="00811A07"/>
    <w:rsid w:val="00811C36"/>
    <w:rsid w:val="00811EFC"/>
    <w:rsid w:val="00812F4D"/>
    <w:rsid w:val="008142C2"/>
    <w:rsid w:val="00815005"/>
    <w:rsid w:val="008174AC"/>
    <w:rsid w:val="008179F1"/>
    <w:rsid w:val="00820DC0"/>
    <w:rsid w:val="00824B9A"/>
    <w:rsid w:val="00825F38"/>
    <w:rsid w:val="0082725F"/>
    <w:rsid w:val="00837EA2"/>
    <w:rsid w:val="00845BA0"/>
    <w:rsid w:val="0084611C"/>
    <w:rsid w:val="00850758"/>
    <w:rsid w:val="00854861"/>
    <w:rsid w:val="00857BD6"/>
    <w:rsid w:val="008621FA"/>
    <w:rsid w:val="0086384D"/>
    <w:rsid w:val="00864A39"/>
    <w:rsid w:val="00865155"/>
    <w:rsid w:val="00865E3C"/>
    <w:rsid w:val="00866447"/>
    <w:rsid w:val="00872ED7"/>
    <w:rsid w:val="00874989"/>
    <w:rsid w:val="008764B2"/>
    <w:rsid w:val="00876EDC"/>
    <w:rsid w:val="0088786F"/>
    <w:rsid w:val="00887D50"/>
    <w:rsid w:val="00892936"/>
    <w:rsid w:val="00893853"/>
    <w:rsid w:val="00896241"/>
    <w:rsid w:val="008A003A"/>
    <w:rsid w:val="008A49CF"/>
    <w:rsid w:val="008B0236"/>
    <w:rsid w:val="008B3036"/>
    <w:rsid w:val="008B4E39"/>
    <w:rsid w:val="008B5A35"/>
    <w:rsid w:val="008B673D"/>
    <w:rsid w:val="008C472A"/>
    <w:rsid w:val="008C6964"/>
    <w:rsid w:val="008C7315"/>
    <w:rsid w:val="008D16BC"/>
    <w:rsid w:val="008D2FCB"/>
    <w:rsid w:val="008D49E2"/>
    <w:rsid w:val="008D5EDD"/>
    <w:rsid w:val="008D7B66"/>
    <w:rsid w:val="008E00BC"/>
    <w:rsid w:val="008E33BE"/>
    <w:rsid w:val="008E37B0"/>
    <w:rsid w:val="008E4C68"/>
    <w:rsid w:val="008E5E87"/>
    <w:rsid w:val="008E77CF"/>
    <w:rsid w:val="008E7E3E"/>
    <w:rsid w:val="008F0A66"/>
    <w:rsid w:val="008F3825"/>
    <w:rsid w:val="008F399E"/>
    <w:rsid w:val="008F4DFC"/>
    <w:rsid w:val="008F7DD3"/>
    <w:rsid w:val="009014B8"/>
    <w:rsid w:val="00901BA0"/>
    <w:rsid w:val="009034BC"/>
    <w:rsid w:val="009056F4"/>
    <w:rsid w:val="00906B02"/>
    <w:rsid w:val="00907863"/>
    <w:rsid w:val="0091200B"/>
    <w:rsid w:val="00921CC3"/>
    <w:rsid w:val="00924AF6"/>
    <w:rsid w:val="00926467"/>
    <w:rsid w:val="009278D7"/>
    <w:rsid w:val="009322D0"/>
    <w:rsid w:val="009332F2"/>
    <w:rsid w:val="009348F6"/>
    <w:rsid w:val="00935542"/>
    <w:rsid w:val="009378F6"/>
    <w:rsid w:val="0094311D"/>
    <w:rsid w:val="00946E7C"/>
    <w:rsid w:val="00947915"/>
    <w:rsid w:val="009533B7"/>
    <w:rsid w:val="009541C6"/>
    <w:rsid w:val="00956458"/>
    <w:rsid w:val="0095669E"/>
    <w:rsid w:val="00956934"/>
    <w:rsid w:val="009609F1"/>
    <w:rsid w:val="00962401"/>
    <w:rsid w:val="00964FDA"/>
    <w:rsid w:val="00972E20"/>
    <w:rsid w:val="00977540"/>
    <w:rsid w:val="00994657"/>
    <w:rsid w:val="00994ED6"/>
    <w:rsid w:val="00996027"/>
    <w:rsid w:val="009A10A7"/>
    <w:rsid w:val="009A19E4"/>
    <w:rsid w:val="009A28B7"/>
    <w:rsid w:val="009A2920"/>
    <w:rsid w:val="009A352F"/>
    <w:rsid w:val="009A5BEB"/>
    <w:rsid w:val="009B35A2"/>
    <w:rsid w:val="009B4040"/>
    <w:rsid w:val="009B7B72"/>
    <w:rsid w:val="009C1CBD"/>
    <w:rsid w:val="009C34F7"/>
    <w:rsid w:val="009C4E88"/>
    <w:rsid w:val="009C58E2"/>
    <w:rsid w:val="009C6EAB"/>
    <w:rsid w:val="009C7C7A"/>
    <w:rsid w:val="009D6BD2"/>
    <w:rsid w:val="009E397F"/>
    <w:rsid w:val="009F0A22"/>
    <w:rsid w:val="009F12D3"/>
    <w:rsid w:val="009F167C"/>
    <w:rsid w:val="009F3F33"/>
    <w:rsid w:val="009F520D"/>
    <w:rsid w:val="009F59D6"/>
    <w:rsid w:val="00A02F4F"/>
    <w:rsid w:val="00A05A0E"/>
    <w:rsid w:val="00A10668"/>
    <w:rsid w:val="00A1202D"/>
    <w:rsid w:val="00A17466"/>
    <w:rsid w:val="00A21059"/>
    <w:rsid w:val="00A22F76"/>
    <w:rsid w:val="00A244E8"/>
    <w:rsid w:val="00A260CC"/>
    <w:rsid w:val="00A32EB7"/>
    <w:rsid w:val="00A335E6"/>
    <w:rsid w:val="00A37628"/>
    <w:rsid w:val="00A378C2"/>
    <w:rsid w:val="00A409B4"/>
    <w:rsid w:val="00A4327D"/>
    <w:rsid w:val="00A43909"/>
    <w:rsid w:val="00A448A5"/>
    <w:rsid w:val="00A46933"/>
    <w:rsid w:val="00A47417"/>
    <w:rsid w:val="00A47E51"/>
    <w:rsid w:val="00A5234F"/>
    <w:rsid w:val="00A53714"/>
    <w:rsid w:val="00A55B28"/>
    <w:rsid w:val="00A5613F"/>
    <w:rsid w:val="00A61E2C"/>
    <w:rsid w:val="00A64004"/>
    <w:rsid w:val="00A64CF4"/>
    <w:rsid w:val="00A64DA9"/>
    <w:rsid w:val="00A6676B"/>
    <w:rsid w:val="00A71916"/>
    <w:rsid w:val="00A746A3"/>
    <w:rsid w:val="00A75BF0"/>
    <w:rsid w:val="00A77189"/>
    <w:rsid w:val="00A80ABB"/>
    <w:rsid w:val="00A86690"/>
    <w:rsid w:val="00A92ABE"/>
    <w:rsid w:val="00A97B7F"/>
    <w:rsid w:val="00AA0691"/>
    <w:rsid w:val="00AA116F"/>
    <w:rsid w:val="00AB3979"/>
    <w:rsid w:val="00AC20AE"/>
    <w:rsid w:val="00AC4D83"/>
    <w:rsid w:val="00AD161F"/>
    <w:rsid w:val="00AD3C4C"/>
    <w:rsid w:val="00AD50DF"/>
    <w:rsid w:val="00AD7A58"/>
    <w:rsid w:val="00AD7AD9"/>
    <w:rsid w:val="00AD7B02"/>
    <w:rsid w:val="00AE5B93"/>
    <w:rsid w:val="00AE69A4"/>
    <w:rsid w:val="00AE73D5"/>
    <w:rsid w:val="00AE7D98"/>
    <w:rsid w:val="00AF08EB"/>
    <w:rsid w:val="00AF0F9F"/>
    <w:rsid w:val="00AF34F5"/>
    <w:rsid w:val="00AF4512"/>
    <w:rsid w:val="00B01A34"/>
    <w:rsid w:val="00B0236E"/>
    <w:rsid w:val="00B03286"/>
    <w:rsid w:val="00B05B8A"/>
    <w:rsid w:val="00B06882"/>
    <w:rsid w:val="00B07528"/>
    <w:rsid w:val="00B16245"/>
    <w:rsid w:val="00B20049"/>
    <w:rsid w:val="00B206B2"/>
    <w:rsid w:val="00B20D50"/>
    <w:rsid w:val="00B22999"/>
    <w:rsid w:val="00B22F74"/>
    <w:rsid w:val="00B24B04"/>
    <w:rsid w:val="00B255C8"/>
    <w:rsid w:val="00B26814"/>
    <w:rsid w:val="00B27FCE"/>
    <w:rsid w:val="00B30992"/>
    <w:rsid w:val="00B30DAA"/>
    <w:rsid w:val="00B3378A"/>
    <w:rsid w:val="00B3514D"/>
    <w:rsid w:val="00B35CB9"/>
    <w:rsid w:val="00B36DC5"/>
    <w:rsid w:val="00B37D12"/>
    <w:rsid w:val="00B41CFF"/>
    <w:rsid w:val="00B50E1B"/>
    <w:rsid w:val="00B53072"/>
    <w:rsid w:val="00B56B91"/>
    <w:rsid w:val="00B57E98"/>
    <w:rsid w:val="00B60036"/>
    <w:rsid w:val="00B60314"/>
    <w:rsid w:val="00B60CC3"/>
    <w:rsid w:val="00B61EF0"/>
    <w:rsid w:val="00B62226"/>
    <w:rsid w:val="00B7637F"/>
    <w:rsid w:val="00B77BB6"/>
    <w:rsid w:val="00B80C3F"/>
    <w:rsid w:val="00B82958"/>
    <w:rsid w:val="00B83B9E"/>
    <w:rsid w:val="00B87B74"/>
    <w:rsid w:val="00B918B1"/>
    <w:rsid w:val="00B97023"/>
    <w:rsid w:val="00BA0C19"/>
    <w:rsid w:val="00BA3FC6"/>
    <w:rsid w:val="00BB2C3B"/>
    <w:rsid w:val="00BB3788"/>
    <w:rsid w:val="00BB63DC"/>
    <w:rsid w:val="00BC0983"/>
    <w:rsid w:val="00BC2016"/>
    <w:rsid w:val="00BC34AB"/>
    <w:rsid w:val="00BC37CA"/>
    <w:rsid w:val="00BC3C7B"/>
    <w:rsid w:val="00BC4F4F"/>
    <w:rsid w:val="00BC6425"/>
    <w:rsid w:val="00BC7AA2"/>
    <w:rsid w:val="00BD1229"/>
    <w:rsid w:val="00BD223B"/>
    <w:rsid w:val="00BD23F6"/>
    <w:rsid w:val="00BD5EF2"/>
    <w:rsid w:val="00BD75FF"/>
    <w:rsid w:val="00BD78DF"/>
    <w:rsid w:val="00BD7FCD"/>
    <w:rsid w:val="00BE1E57"/>
    <w:rsid w:val="00BE63A0"/>
    <w:rsid w:val="00BF3DC8"/>
    <w:rsid w:val="00BF5E4B"/>
    <w:rsid w:val="00BF6B46"/>
    <w:rsid w:val="00C0185B"/>
    <w:rsid w:val="00C02624"/>
    <w:rsid w:val="00C02E83"/>
    <w:rsid w:val="00C05E14"/>
    <w:rsid w:val="00C07543"/>
    <w:rsid w:val="00C07A3E"/>
    <w:rsid w:val="00C163CD"/>
    <w:rsid w:val="00C20D6D"/>
    <w:rsid w:val="00C21F5D"/>
    <w:rsid w:val="00C22AFF"/>
    <w:rsid w:val="00C25E55"/>
    <w:rsid w:val="00C329A1"/>
    <w:rsid w:val="00C33DF1"/>
    <w:rsid w:val="00C3414A"/>
    <w:rsid w:val="00C352D2"/>
    <w:rsid w:val="00C405A3"/>
    <w:rsid w:val="00C40A3D"/>
    <w:rsid w:val="00C448CA"/>
    <w:rsid w:val="00C47F7B"/>
    <w:rsid w:val="00C52312"/>
    <w:rsid w:val="00C55C26"/>
    <w:rsid w:val="00C60422"/>
    <w:rsid w:val="00C60FCA"/>
    <w:rsid w:val="00C6410E"/>
    <w:rsid w:val="00C64B84"/>
    <w:rsid w:val="00C67A73"/>
    <w:rsid w:val="00C708EB"/>
    <w:rsid w:val="00C731BD"/>
    <w:rsid w:val="00C77382"/>
    <w:rsid w:val="00C818AC"/>
    <w:rsid w:val="00C837FC"/>
    <w:rsid w:val="00C90667"/>
    <w:rsid w:val="00C92B4B"/>
    <w:rsid w:val="00C968A5"/>
    <w:rsid w:val="00CB0119"/>
    <w:rsid w:val="00CB0773"/>
    <w:rsid w:val="00CB1FE6"/>
    <w:rsid w:val="00CB24B1"/>
    <w:rsid w:val="00CB2C9E"/>
    <w:rsid w:val="00CB36A1"/>
    <w:rsid w:val="00CB624B"/>
    <w:rsid w:val="00CB7504"/>
    <w:rsid w:val="00CC2111"/>
    <w:rsid w:val="00CC36F4"/>
    <w:rsid w:val="00CC62E0"/>
    <w:rsid w:val="00CD5510"/>
    <w:rsid w:val="00CD7555"/>
    <w:rsid w:val="00CE05CF"/>
    <w:rsid w:val="00CE2573"/>
    <w:rsid w:val="00CE2A51"/>
    <w:rsid w:val="00CE3FE7"/>
    <w:rsid w:val="00CF52BB"/>
    <w:rsid w:val="00D01CCB"/>
    <w:rsid w:val="00D0278F"/>
    <w:rsid w:val="00D02D72"/>
    <w:rsid w:val="00D1203A"/>
    <w:rsid w:val="00D12261"/>
    <w:rsid w:val="00D14831"/>
    <w:rsid w:val="00D14BE8"/>
    <w:rsid w:val="00D240E1"/>
    <w:rsid w:val="00D3039A"/>
    <w:rsid w:val="00D3199F"/>
    <w:rsid w:val="00D32CB6"/>
    <w:rsid w:val="00D33113"/>
    <w:rsid w:val="00D3615E"/>
    <w:rsid w:val="00D36B55"/>
    <w:rsid w:val="00D37C92"/>
    <w:rsid w:val="00D42916"/>
    <w:rsid w:val="00D46B07"/>
    <w:rsid w:val="00D47546"/>
    <w:rsid w:val="00D52292"/>
    <w:rsid w:val="00D53734"/>
    <w:rsid w:val="00D5447C"/>
    <w:rsid w:val="00D54C31"/>
    <w:rsid w:val="00D559A4"/>
    <w:rsid w:val="00D57968"/>
    <w:rsid w:val="00D60FD7"/>
    <w:rsid w:val="00D61008"/>
    <w:rsid w:val="00D6181D"/>
    <w:rsid w:val="00D620E5"/>
    <w:rsid w:val="00D62F16"/>
    <w:rsid w:val="00D62FA4"/>
    <w:rsid w:val="00D676F2"/>
    <w:rsid w:val="00D7639F"/>
    <w:rsid w:val="00D804AA"/>
    <w:rsid w:val="00D808A6"/>
    <w:rsid w:val="00D81B46"/>
    <w:rsid w:val="00D83AE3"/>
    <w:rsid w:val="00D85F84"/>
    <w:rsid w:val="00D872D2"/>
    <w:rsid w:val="00D92B1B"/>
    <w:rsid w:val="00D9562A"/>
    <w:rsid w:val="00D95C03"/>
    <w:rsid w:val="00D972A1"/>
    <w:rsid w:val="00DB0428"/>
    <w:rsid w:val="00DB0483"/>
    <w:rsid w:val="00DB3880"/>
    <w:rsid w:val="00DB3A2F"/>
    <w:rsid w:val="00DB6A6C"/>
    <w:rsid w:val="00DC11F5"/>
    <w:rsid w:val="00DC1D6D"/>
    <w:rsid w:val="00DC2713"/>
    <w:rsid w:val="00DC59F2"/>
    <w:rsid w:val="00DD252F"/>
    <w:rsid w:val="00DD38B5"/>
    <w:rsid w:val="00DD4694"/>
    <w:rsid w:val="00DE0941"/>
    <w:rsid w:val="00DE60CB"/>
    <w:rsid w:val="00DE618C"/>
    <w:rsid w:val="00DE706C"/>
    <w:rsid w:val="00DE71DF"/>
    <w:rsid w:val="00DF5396"/>
    <w:rsid w:val="00E029C1"/>
    <w:rsid w:val="00E04814"/>
    <w:rsid w:val="00E1137B"/>
    <w:rsid w:val="00E2628E"/>
    <w:rsid w:val="00E2668E"/>
    <w:rsid w:val="00E26832"/>
    <w:rsid w:val="00E27E51"/>
    <w:rsid w:val="00E3119A"/>
    <w:rsid w:val="00E35077"/>
    <w:rsid w:val="00E35955"/>
    <w:rsid w:val="00E35988"/>
    <w:rsid w:val="00E52731"/>
    <w:rsid w:val="00E57408"/>
    <w:rsid w:val="00E604B8"/>
    <w:rsid w:val="00E6153F"/>
    <w:rsid w:val="00E63332"/>
    <w:rsid w:val="00E734CB"/>
    <w:rsid w:val="00E75102"/>
    <w:rsid w:val="00E77FEF"/>
    <w:rsid w:val="00E87390"/>
    <w:rsid w:val="00E8743E"/>
    <w:rsid w:val="00E87D6A"/>
    <w:rsid w:val="00E92B42"/>
    <w:rsid w:val="00E94FDD"/>
    <w:rsid w:val="00E96446"/>
    <w:rsid w:val="00EA049D"/>
    <w:rsid w:val="00EA1515"/>
    <w:rsid w:val="00EA161A"/>
    <w:rsid w:val="00EA4963"/>
    <w:rsid w:val="00EA6F48"/>
    <w:rsid w:val="00EA73ED"/>
    <w:rsid w:val="00EA7D4A"/>
    <w:rsid w:val="00EB0EDE"/>
    <w:rsid w:val="00EB37B3"/>
    <w:rsid w:val="00EB53CD"/>
    <w:rsid w:val="00EC0F3A"/>
    <w:rsid w:val="00EC28F1"/>
    <w:rsid w:val="00EC3502"/>
    <w:rsid w:val="00EC61D4"/>
    <w:rsid w:val="00EC7A17"/>
    <w:rsid w:val="00ED3788"/>
    <w:rsid w:val="00ED43EB"/>
    <w:rsid w:val="00ED5495"/>
    <w:rsid w:val="00ED6DCF"/>
    <w:rsid w:val="00EE03CE"/>
    <w:rsid w:val="00EE2A05"/>
    <w:rsid w:val="00EE40EF"/>
    <w:rsid w:val="00EE5444"/>
    <w:rsid w:val="00EE637B"/>
    <w:rsid w:val="00EE6957"/>
    <w:rsid w:val="00EF0BA6"/>
    <w:rsid w:val="00EF417D"/>
    <w:rsid w:val="00EF4A4F"/>
    <w:rsid w:val="00EF6805"/>
    <w:rsid w:val="00EF7496"/>
    <w:rsid w:val="00F054E3"/>
    <w:rsid w:val="00F10DD9"/>
    <w:rsid w:val="00F15A75"/>
    <w:rsid w:val="00F2145E"/>
    <w:rsid w:val="00F21B64"/>
    <w:rsid w:val="00F259B5"/>
    <w:rsid w:val="00F36931"/>
    <w:rsid w:val="00F40CA4"/>
    <w:rsid w:val="00F42396"/>
    <w:rsid w:val="00F43473"/>
    <w:rsid w:val="00F467B4"/>
    <w:rsid w:val="00F472C7"/>
    <w:rsid w:val="00F532D9"/>
    <w:rsid w:val="00F56635"/>
    <w:rsid w:val="00F56A10"/>
    <w:rsid w:val="00F575A4"/>
    <w:rsid w:val="00F61D22"/>
    <w:rsid w:val="00F62423"/>
    <w:rsid w:val="00F63DC4"/>
    <w:rsid w:val="00F738B2"/>
    <w:rsid w:val="00F74BD1"/>
    <w:rsid w:val="00F753BB"/>
    <w:rsid w:val="00F7694E"/>
    <w:rsid w:val="00F776C8"/>
    <w:rsid w:val="00F80212"/>
    <w:rsid w:val="00F85C2A"/>
    <w:rsid w:val="00F868EB"/>
    <w:rsid w:val="00F86954"/>
    <w:rsid w:val="00F9076F"/>
    <w:rsid w:val="00F90B54"/>
    <w:rsid w:val="00FA71CB"/>
    <w:rsid w:val="00FB1C18"/>
    <w:rsid w:val="00FB3907"/>
    <w:rsid w:val="00FB40C9"/>
    <w:rsid w:val="00FB5BF6"/>
    <w:rsid w:val="00FC030C"/>
    <w:rsid w:val="00FC1224"/>
    <w:rsid w:val="00FC1665"/>
    <w:rsid w:val="00FC6CC7"/>
    <w:rsid w:val="00FD1802"/>
    <w:rsid w:val="00FD3CE9"/>
    <w:rsid w:val="00FD64EF"/>
    <w:rsid w:val="00FE1201"/>
    <w:rsid w:val="00FE12D9"/>
    <w:rsid w:val="00FE433C"/>
    <w:rsid w:val="00FE70FD"/>
    <w:rsid w:val="00FF220F"/>
    <w:rsid w:val="00FF3A61"/>
    <w:rsid w:val="00FF4A30"/>
    <w:rsid w:val="00FF610E"/>
  </w:rsids>
  <m:mathPr>
    <m:mathFont m:val="Cambria Math"/>
    <m:brkBin m:val="before"/>
    <m:brkBinSub m:val="--"/>
    <m:smallFrac m:val="0"/>
    <m:dispDef/>
    <m:lMargin m:val="0"/>
    <m:rMargin m:val="0"/>
    <m:defJc m:val="centerGroup"/>
    <m:wrapIndent m:val="1440"/>
    <m:intLim m:val="subSup"/>
    <m:naryLim m:val="undOvr"/>
  </m:mathPr>
  <w:themeFontLang w:val="es-CO"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16363B"/>
  <w15:chartTrackingRefBased/>
  <w15:docId w15:val="{52DD6434-27A8-481F-8A41-17C0FA18BB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s-CO"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11"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286F"/>
  </w:style>
  <w:style w:type="paragraph" w:styleId="Ttulo1">
    <w:name w:val="heading 1"/>
    <w:basedOn w:val="Normal"/>
    <w:next w:val="Normal"/>
    <w:link w:val="Ttulo1Car"/>
    <w:uiPriority w:val="9"/>
    <w:qFormat/>
    <w:rsid w:val="0002286F"/>
    <w:pPr>
      <w:pBdr>
        <w:top w:val="single" w:sz="24" w:space="0" w:color="94B6D2" w:themeColor="accent1"/>
        <w:left w:val="single" w:sz="24" w:space="0" w:color="94B6D2" w:themeColor="accent1"/>
        <w:bottom w:val="single" w:sz="24" w:space="0" w:color="94B6D2" w:themeColor="accent1"/>
        <w:right w:val="single" w:sz="24" w:space="0" w:color="94B6D2" w:themeColor="accent1"/>
      </w:pBdr>
      <w:shd w:val="clear" w:color="auto" w:fill="94B6D2" w:themeFill="accent1"/>
      <w:spacing w:after="0"/>
      <w:outlineLvl w:val="0"/>
    </w:pPr>
    <w:rPr>
      <w:caps/>
      <w:color w:val="FFFFFF" w:themeColor="background1"/>
      <w:spacing w:val="15"/>
      <w:sz w:val="22"/>
      <w:szCs w:val="22"/>
    </w:rPr>
  </w:style>
  <w:style w:type="paragraph" w:styleId="Ttulo2">
    <w:name w:val="heading 2"/>
    <w:basedOn w:val="Normal"/>
    <w:next w:val="Normal"/>
    <w:link w:val="Ttulo2Car"/>
    <w:uiPriority w:val="9"/>
    <w:unhideWhenUsed/>
    <w:qFormat/>
    <w:rsid w:val="0002286F"/>
    <w:pPr>
      <w:pBdr>
        <w:top w:val="single" w:sz="24" w:space="0" w:color="E9F0F6" w:themeColor="accent1" w:themeTint="33"/>
        <w:left w:val="single" w:sz="24" w:space="0" w:color="E9F0F6" w:themeColor="accent1" w:themeTint="33"/>
        <w:bottom w:val="single" w:sz="24" w:space="0" w:color="E9F0F6" w:themeColor="accent1" w:themeTint="33"/>
        <w:right w:val="single" w:sz="24" w:space="0" w:color="E9F0F6" w:themeColor="accent1" w:themeTint="33"/>
      </w:pBdr>
      <w:shd w:val="clear" w:color="auto" w:fill="E9F0F6" w:themeFill="accent1" w:themeFillTint="33"/>
      <w:spacing w:after="0"/>
      <w:outlineLvl w:val="1"/>
    </w:pPr>
    <w:rPr>
      <w:caps/>
      <w:spacing w:val="15"/>
    </w:rPr>
  </w:style>
  <w:style w:type="paragraph" w:styleId="Ttulo3">
    <w:name w:val="heading 3"/>
    <w:basedOn w:val="Normal"/>
    <w:next w:val="Normal"/>
    <w:link w:val="Ttulo3Car"/>
    <w:uiPriority w:val="9"/>
    <w:unhideWhenUsed/>
    <w:qFormat/>
    <w:rsid w:val="0002286F"/>
    <w:pPr>
      <w:pBdr>
        <w:top w:val="single" w:sz="6" w:space="2" w:color="94B6D2" w:themeColor="accent1"/>
      </w:pBdr>
      <w:spacing w:before="300" w:after="0"/>
      <w:outlineLvl w:val="2"/>
    </w:pPr>
    <w:rPr>
      <w:caps/>
      <w:color w:val="345C7D" w:themeColor="accent1" w:themeShade="7F"/>
      <w:spacing w:val="15"/>
    </w:rPr>
  </w:style>
  <w:style w:type="paragraph" w:styleId="Ttulo4">
    <w:name w:val="heading 4"/>
    <w:basedOn w:val="Normal"/>
    <w:next w:val="Normal"/>
    <w:link w:val="Ttulo4Car"/>
    <w:uiPriority w:val="9"/>
    <w:unhideWhenUsed/>
    <w:qFormat/>
    <w:rsid w:val="0002286F"/>
    <w:pPr>
      <w:pBdr>
        <w:top w:val="dotted" w:sz="6" w:space="2" w:color="94B6D2" w:themeColor="accent1"/>
      </w:pBdr>
      <w:spacing w:before="200" w:after="0"/>
      <w:outlineLvl w:val="3"/>
    </w:pPr>
    <w:rPr>
      <w:caps/>
      <w:color w:val="548AB7" w:themeColor="accent1" w:themeShade="BF"/>
      <w:spacing w:val="10"/>
    </w:rPr>
  </w:style>
  <w:style w:type="paragraph" w:styleId="Ttulo5">
    <w:name w:val="heading 5"/>
    <w:basedOn w:val="Normal"/>
    <w:next w:val="Normal"/>
    <w:link w:val="Ttulo5Car"/>
    <w:uiPriority w:val="9"/>
    <w:unhideWhenUsed/>
    <w:qFormat/>
    <w:rsid w:val="0002286F"/>
    <w:pPr>
      <w:pBdr>
        <w:bottom w:val="single" w:sz="6" w:space="1" w:color="94B6D2" w:themeColor="accent1"/>
      </w:pBdr>
      <w:spacing w:before="200" w:after="0"/>
      <w:outlineLvl w:val="4"/>
    </w:pPr>
    <w:rPr>
      <w:caps/>
      <w:color w:val="548AB7" w:themeColor="accent1" w:themeShade="BF"/>
      <w:spacing w:val="10"/>
    </w:rPr>
  </w:style>
  <w:style w:type="paragraph" w:styleId="Ttulo6">
    <w:name w:val="heading 6"/>
    <w:basedOn w:val="Normal"/>
    <w:next w:val="Normal"/>
    <w:link w:val="Ttulo6Car"/>
    <w:uiPriority w:val="9"/>
    <w:unhideWhenUsed/>
    <w:qFormat/>
    <w:rsid w:val="0002286F"/>
    <w:pPr>
      <w:pBdr>
        <w:bottom w:val="dotted" w:sz="6" w:space="1" w:color="94B6D2" w:themeColor="accent1"/>
      </w:pBdr>
      <w:spacing w:before="200" w:after="0"/>
      <w:outlineLvl w:val="5"/>
    </w:pPr>
    <w:rPr>
      <w:caps/>
      <w:color w:val="548AB7" w:themeColor="accent1" w:themeShade="BF"/>
      <w:spacing w:val="10"/>
    </w:rPr>
  </w:style>
  <w:style w:type="paragraph" w:styleId="Ttulo7">
    <w:name w:val="heading 7"/>
    <w:basedOn w:val="Normal"/>
    <w:next w:val="Normal"/>
    <w:link w:val="Ttulo7Car"/>
    <w:uiPriority w:val="9"/>
    <w:unhideWhenUsed/>
    <w:qFormat/>
    <w:rsid w:val="0002286F"/>
    <w:pPr>
      <w:spacing w:before="200" w:after="0"/>
      <w:outlineLvl w:val="6"/>
    </w:pPr>
    <w:rPr>
      <w:caps/>
      <w:color w:val="548AB7" w:themeColor="accent1" w:themeShade="BF"/>
      <w:spacing w:val="10"/>
    </w:rPr>
  </w:style>
  <w:style w:type="paragraph" w:styleId="Ttulo8">
    <w:name w:val="heading 8"/>
    <w:basedOn w:val="Normal"/>
    <w:next w:val="Normal"/>
    <w:link w:val="Ttulo8Car"/>
    <w:uiPriority w:val="9"/>
    <w:unhideWhenUsed/>
    <w:qFormat/>
    <w:rsid w:val="0002286F"/>
    <w:pPr>
      <w:spacing w:before="200" w:after="0"/>
      <w:outlineLvl w:val="7"/>
    </w:pPr>
    <w:rPr>
      <w:caps/>
      <w:spacing w:val="10"/>
      <w:sz w:val="18"/>
      <w:szCs w:val="18"/>
    </w:rPr>
  </w:style>
  <w:style w:type="paragraph" w:styleId="Ttulo9">
    <w:name w:val="heading 9"/>
    <w:basedOn w:val="Normal"/>
    <w:next w:val="Normal"/>
    <w:link w:val="Ttulo9Car"/>
    <w:uiPriority w:val="9"/>
    <w:unhideWhenUsed/>
    <w:qFormat/>
    <w:rsid w:val="0002286F"/>
    <w:pPr>
      <w:spacing w:before="200" w:after="0"/>
      <w:outlineLvl w:val="8"/>
    </w:pPr>
    <w:rPr>
      <w:i/>
      <w:iCs/>
      <w:caps/>
      <w:spacing w:val="10"/>
      <w:sz w:val="18"/>
      <w:szCs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A05E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2A05E2"/>
  </w:style>
  <w:style w:type="paragraph" w:styleId="Piedepgina">
    <w:name w:val="footer"/>
    <w:basedOn w:val="Normal"/>
    <w:link w:val="PiedepginaCar"/>
    <w:uiPriority w:val="99"/>
    <w:unhideWhenUsed/>
    <w:rsid w:val="002A05E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2A05E2"/>
  </w:style>
  <w:style w:type="paragraph" w:styleId="Textoindependiente">
    <w:name w:val="Body Text"/>
    <w:basedOn w:val="Normal"/>
    <w:link w:val="TextoindependienteCar"/>
    <w:rsid w:val="00B30992"/>
    <w:pPr>
      <w:widowControl w:val="0"/>
      <w:autoSpaceDE w:val="0"/>
      <w:autoSpaceDN w:val="0"/>
      <w:spacing w:after="0" w:line="240" w:lineRule="auto"/>
    </w:pPr>
    <w:rPr>
      <w:rFonts w:ascii="Arial MT" w:eastAsia="Arial MT" w:hAnsi="Arial MT" w:cs="Arial MT"/>
      <w:sz w:val="24"/>
      <w:szCs w:val="24"/>
      <w:lang w:val="es-ES"/>
    </w:rPr>
  </w:style>
  <w:style w:type="character" w:customStyle="1" w:styleId="TextoindependienteCar">
    <w:name w:val="Texto independiente Car"/>
    <w:basedOn w:val="Fuentedeprrafopredeter"/>
    <w:link w:val="Textoindependiente"/>
    <w:uiPriority w:val="1"/>
    <w:rsid w:val="00B30992"/>
    <w:rPr>
      <w:rFonts w:ascii="Arial MT" w:eastAsia="Arial MT" w:hAnsi="Arial MT" w:cs="Arial MT"/>
      <w:sz w:val="24"/>
      <w:szCs w:val="24"/>
      <w:lang w:val="es-ES"/>
    </w:rPr>
  </w:style>
  <w:style w:type="paragraph" w:styleId="Ttulo">
    <w:name w:val="Title"/>
    <w:basedOn w:val="Normal"/>
    <w:next w:val="Normal"/>
    <w:link w:val="TtuloCar"/>
    <w:uiPriority w:val="10"/>
    <w:qFormat/>
    <w:rsid w:val="0002286F"/>
    <w:pPr>
      <w:spacing w:before="0" w:after="0"/>
    </w:pPr>
    <w:rPr>
      <w:rFonts w:asciiTheme="majorHAnsi" w:eastAsiaTheme="majorEastAsia" w:hAnsiTheme="majorHAnsi" w:cstheme="majorBidi"/>
      <w:caps/>
      <w:color w:val="94B6D2" w:themeColor="accent1"/>
      <w:spacing w:val="10"/>
      <w:sz w:val="52"/>
      <w:szCs w:val="52"/>
    </w:rPr>
  </w:style>
  <w:style w:type="character" w:customStyle="1" w:styleId="TtuloCar">
    <w:name w:val="Título Car"/>
    <w:basedOn w:val="Fuentedeprrafopredeter"/>
    <w:link w:val="Ttulo"/>
    <w:uiPriority w:val="10"/>
    <w:rsid w:val="0002286F"/>
    <w:rPr>
      <w:rFonts w:asciiTheme="majorHAnsi" w:eastAsiaTheme="majorEastAsia" w:hAnsiTheme="majorHAnsi" w:cstheme="majorBidi"/>
      <w:caps/>
      <w:color w:val="94B6D2" w:themeColor="accent1"/>
      <w:spacing w:val="10"/>
      <w:sz w:val="52"/>
      <w:szCs w:val="52"/>
    </w:rPr>
  </w:style>
  <w:style w:type="character" w:customStyle="1" w:styleId="Ttulo1Car">
    <w:name w:val="Título 1 Car"/>
    <w:basedOn w:val="Fuentedeprrafopredeter"/>
    <w:link w:val="Ttulo1"/>
    <w:uiPriority w:val="9"/>
    <w:rsid w:val="0002286F"/>
    <w:rPr>
      <w:caps/>
      <w:color w:val="FFFFFF" w:themeColor="background1"/>
      <w:spacing w:val="15"/>
      <w:sz w:val="22"/>
      <w:szCs w:val="22"/>
      <w:shd w:val="clear" w:color="auto" w:fill="94B6D2" w:themeFill="accent1"/>
    </w:rPr>
  </w:style>
  <w:style w:type="character" w:customStyle="1" w:styleId="Ttulo2Car">
    <w:name w:val="Título 2 Car"/>
    <w:basedOn w:val="Fuentedeprrafopredeter"/>
    <w:link w:val="Ttulo2"/>
    <w:uiPriority w:val="9"/>
    <w:rsid w:val="0002286F"/>
    <w:rPr>
      <w:caps/>
      <w:spacing w:val="15"/>
      <w:shd w:val="clear" w:color="auto" w:fill="E9F0F6" w:themeFill="accent1" w:themeFillTint="33"/>
    </w:rPr>
  </w:style>
  <w:style w:type="character" w:customStyle="1" w:styleId="Ttulo3Car">
    <w:name w:val="Título 3 Car"/>
    <w:basedOn w:val="Fuentedeprrafopredeter"/>
    <w:link w:val="Ttulo3"/>
    <w:uiPriority w:val="9"/>
    <w:rsid w:val="0002286F"/>
    <w:rPr>
      <w:caps/>
      <w:color w:val="345C7D" w:themeColor="accent1" w:themeShade="7F"/>
      <w:spacing w:val="15"/>
    </w:rPr>
  </w:style>
  <w:style w:type="character" w:customStyle="1" w:styleId="Ttulo4Car">
    <w:name w:val="Título 4 Car"/>
    <w:basedOn w:val="Fuentedeprrafopredeter"/>
    <w:link w:val="Ttulo4"/>
    <w:uiPriority w:val="9"/>
    <w:rsid w:val="0002286F"/>
    <w:rPr>
      <w:caps/>
      <w:color w:val="548AB7" w:themeColor="accent1" w:themeShade="BF"/>
      <w:spacing w:val="10"/>
    </w:rPr>
  </w:style>
  <w:style w:type="character" w:customStyle="1" w:styleId="Ttulo5Car">
    <w:name w:val="Título 5 Car"/>
    <w:basedOn w:val="Fuentedeprrafopredeter"/>
    <w:link w:val="Ttulo5"/>
    <w:uiPriority w:val="9"/>
    <w:rsid w:val="0002286F"/>
    <w:rPr>
      <w:caps/>
      <w:color w:val="548AB7" w:themeColor="accent1" w:themeShade="BF"/>
      <w:spacing w:val="10"/>
    </w:rPr>
  </w:style>
  <w:style w:type="character" w:customStyle="1" w:styleId="Ttulo6Car">
    <w:name w:val="Título 6 Car"/>
    <w:basedOn w:val="Fuentedeprrafopredeter"/>
    <w:link w:val="Ttulo6"/>
    <w:uiPriority w:val="9"/>
    <w:rsid w:val="0002286F"/>
    <w:rPr>
      <w:caps/>
      <w:color w:val="548AB7" w:themeColor="accent1" w:themeShade="BF"/>
      <w:spacing w:val="10"/>
    </w:rPr>
  </w:style>
  <w:style w:type="character" w:customStyle="1" w:styleId="Ttulo7Car">
    <w:name w:val="Título 7 Car"/>
    <w:basedOn w:val="Fuentedeprrafopredeter"/>
    <w:link w:val="Ttulo7"/>
    <w:uiPriority w:val="9"/>
    <w:rsid w:val="0002286F"/>
    <w:rPr>
      <w:caps/>
      <w:color w:val="548AB7" w:themeColor="accent1" w:themeShade="BF"/>
      <w:spacing w:val="10"/>
    </w:rPr>
  </w:style>
  <w:style w:type="character" w:customStyle="1" w:styleId="Ttulo8Car">
    <w:name w:val="Título 8 Car"/>
    <w:basedOn w:val="Fuentedeprrafopredeter"/>
    <w:link w:val="Ttulo8"/>
    <w:uiPriority w:val="9"/>
    <w:rsid w:val="0002286F"/>
    <w:rPr>
      <w:caps/>
      <w:spacing w:val="10"/>
      <w:sz w:val="18"/>
      <w:szCs w:val="18"/>
    </w:rPr>
  </w:style>
  <w:style w:type="character" w:customStyle="1" w:styleId="Ttulo9Car">
    <w:name w:val="Título 9 Car"/>
    <w:basedOn w:val="Fuentedeprrafopredeter"/>
    <w:link w:val="Ttulo9"/>
    <w:uiPriority w:val="9"/>
    <w:rsid w:val="0002286F"/>
    <w:rPr>
      <w:i/>
      <w:iCs/>
      <w:caps/>
      <w:spacing w:val="10"/>
      <w:sz w:val="18"/>
      <w:szCs w:val="18"/>
    </w:rPr>
  </w:style>
  <w:style w:type="paragraph" w:styleId="Descripcin">
    <w:name w:val="caption"/>
    <w:basedOn w:val="Normal"/>
    <w:next w:val="Normal"/>
    <w:uiPriority w:val="35"/>
    <w:unhideWhenUsed/>
    <w:qFormat/>
    <w:rsid w:val="0002286F"/>
    <w:rPr>
      <w:b/>
      <w:bCs/>
      <w:color w:val="548AB7" w:themeColor="accent1" w:themeShade="BF"/>
      <w:sz w:val="16"/>
      <w:szCs w:val="16"/>
    </w:rPr>
  </w:style>
  <w:style w:type="paragraph" w:styleId="Subttulo">
    <w:name w:val="Subtitle"/>
    <w:basedOn w:val="Normal"/>
    <w:next w:val="Normal"/>
    <w:link w:val="SubttuloCar"/>
    <w:uiPriority w:val="11"/>
    <w:qFormat/>
    <w:rsid w:val="0002286F"/>
    <w:pPr>
      <w:spacing w:before="0" w:after="500" w:line="240" w:lineRule="auto"/>
    </w:pPr>
    <w:rPr>
      <w:caps/>
      <w:color w:val="595959" w:themeColor="text1" w:themeTint="A6"/>
      <w:spacing w:val="10"/>
      <w:sz w:val="21"/>
      <w:szCs w:val="21"/>
    </w:rPr>
  </w:style>
  <w:style w:type="character" w:customStyle="1" w:styleId="SubttuloCar">
    <w:name w:val="Subtítulo Car"/>
    <w:basedOn w:val="Fuentedeprrafopredeter"/>
    <w:link w:val="Subttulo"/>
    <w:uiPriority w:val="11"/>
    <w:rsid w:val="0002286F"/>
    <w:rPr>
      <w:caps/>
      <w:color w:val="595959" w:themeColor="text1" w:themeTint="A6"/>
      <w:spacing w:val="10"/>
      <w:sz w:val="21"/>
      <w:szCs w:val="21"/>
    </w:rPr>
  </w:style>
  <w:style w:type="character" w:styleId="Textoennegrita">
    <w:name w:val="Strong"/>
    <w:uiPriority w:val="22"/>
    <w:qFormat/>
    <w:rsid w:val="0002286F"/>
    <w:rPr>
      <w:b/>
      <w:bCs/>
    </w:rPr>
  </w:style>
  <w:style w:type="character" w:styleId="nfasis">
    <w:name w:val="Emphasis"/>
    <w:uiPriority w:val="20"/>
    <w:qFormat/>
    <w:rsid w:val="0002286F"/>
    <w:rPr>
      <w:caps/>
      <w:color w:val="345C7D" w:themeColor="accent1" w:themeShade="7F"/>
      <w:spacing w:val="5"/>
    </w:rPr>
  </w:style>
  <w:style w:type="paragraph" w:styleId="Sinespaciado">
    <w:name w:val="No Spacing"/>
    <w:uiPriority w:val="1"/>
    <w:qFormat/>
    <w:rsid w:val="0002286F"/>
    <w:pPr>
      <w:spacing w:after="0" w:line="240" w:lineRule="auto"/>
    </w:pPr>
  </w:style>
  <w:style w:type="paragraph" w:styleId="Cita">
    <w:name w:val="Quote"/>
    <w:basedOn w:val="Normal"/>
    <w:next w:val="Normal"/>
    <w:link w:val="CitaCar"/>
    <w:uiPriority w:val="29"/>
    <w:qFormat/>
    <w:rsid w:val="0002286F"/>
    <w:rPr>
      <w:i/>
      <w:iCs/>
      <w:sz w:val="24"/>
      <w:szCs w:val="24"/>
    </w:rPr>
  </w:style>
  <w:style w:type="character" w:customStyle="1" w:styleId="CitaCar">
    <w:name w:val="Cita Car"/>
    <w:basedOn w:val="Fuentedeprrafopredeter"/>
    <w:link w:val="Cita"/>
    <w:uiPriority w:val="29"/>
    <w:rsid w:val="0002286F"/>
    <w:rPr>
      <w:i/>
      <w:iCs/>
      <w:sz w:val="24"/>
      <w:szCs w:val="24"/>
    </w:rPr>
  </w:style>
  <w:style w:type="paragraph" w:styleId="Citadestacada">
    <w:name w:val="Intense Quote"/>
    <w:basedOn w:val="Normal"/>
    <w:next w:val="Normal"/>
    <w:link w:val="CitadestacadaCar"/>
    <w:uiPriority w:val="30"/>
    <w:qFormat/>
    <w:rsid w:val="0002286F"/>
    <w:pPr>
      <w:spacing w:before="240" w:after="240" w:line="240" w:lineRule="auto"/>
      <w:ind w:left="1080" w:right="1080"/>
      <w:jc w:val="center"/>
    </w:pPr>
    <w:rPr>
      <w:color w:val="94B6D2" w:themeColor="accent1"/>
      <w:sz w:val="24"/>
      <w:szCs w:val="24"/>
    </w:rPr>
  </w:style>
  <w:style w:type="character" w:customStyle="1" w:styleId="CitadestacadaCar">
    <w:name w:val="Cita destacada Car"/>
    <w:basedOn w:val="Fuentedeprrafopredeter"/>
    <w:link w:val="Citadestacada"/>
    <w:uiPriority w:val="30"/>
    <w:rsid w:val="0002286F"/>
    <w:rPr>
      <w:color w:val="94B6D2" w:themeColor="accent1"/>
      <w:sz w:val="24"/>
      <w:szCs w:val="24"/>
    </w:rPr>
  </w:style>
  <w:style w:type="character" w:styleId="nfasissutil">
    <w:name w:val="Subtle Emphasis"/>
    <w:uiPriority w:val="19"/>
    <w:qFormat/>
    <w:rsid w:val="0002286F"/>
    <w:rPr>
      <w:i/>
      <w:iCs/>
      <w:color w:val="345C7D" w:themeColor="accent1" w:themeShade="7F"/>
    </w:rPr>
  </w:style>
  <w:style w:type="character" w:styleId="nfasisintenso">
    <w:name w:val="Intense Emphasis"/>
    <w:uiPriority w:val="21"/>
    <w:qFormat/>
    <w:rsid w:val="0002286F"/>
    <w:rPr>
      <w:b/>
      <w:bCs/>
      <w:caps/>
      <w:color w:val="345C7D" w:themeColor="accent1" w:themeShade="7F"/>
      <w:spacing w:val="10"/>
    </w:rPr>
  </w:style>
  <w:style w:type="character" w:styleId="Referenciasutil">
    <w:name w:val="Subtle Reference"/>
    <w:uiPriority w:val="31"/>
    <w:qFormat/>
    <w:rsid w:val="0002286F"/>
    <w:rPr>
      <w:b/>
      <w:bCs/>
      <w:color w:val="94B6D2" w:themeColor="accent1"/>
    </w:rPr>
  </w:style>
  <w:style w:type="character" w:styleId="Referenciaintensa">
    <w:name w:val="Intense Reference"/>
    <w:uiPriority w:val="32"/>
    <w:qFormat/>
    <w:rsid w:val="0002286F"/>
    <w:rPr>
      <w:b/>
      <w:bCs/>
      <w:i/>
      <w:iCs/>
      <w:caps/>
      <w:color w:val="94B6D2" w:themeColor="accent1"/>
    </w:rPr>
  </w:style>
  <w:style w:type="character" w:styleId="Ttulodellibro">
    <w:name w:val="Book Title"/>
    <w:uiPriority w:val="33"/>
    <w:qFormat/>
    <w:rsid w:val="0002286F"/>
    <w:rPr>
      <w:b/>
      <w:bCs/>
      <w:i/>
      <w:iCs/>
      <w:spacing w:val="0"/>
    </w:rPr>
  </w:style>
  <w:style w:type="paragraph" w:styleId="TtuloTDC">
    <w:name w:val="TOC Heading"/>
    <w:basedOn w:val="Ttulo1"/>
    <w:next w:val="Normal"/>
    <w:uiPriority w:val="39"/>
    <w:semiHidden/>
    <w:unhideWhenUsed/>
    <w:qFormat/>
    <w:rsid w:val="0002286F"/>
    <w:pPr>
      <w:outlineLvl w:val="9"/>
    </w:pPr>
  </w:style>
  <w:style w:type="paragraph" w:styleId="Prrafodelista">
    <w:name w:val="List Paragraph"/>
    <w:basedOn w:val="Normal"/>
    <w:uiPriority w:val="34"/>
    <w:qFormat/>
    <w:rsid w:val="00CB624B"/>
    <w:pPr>
      <w:ind w:left="720"/>
      <w:contextualSpacing/>
    </w:pPr>
  </w:style>
  <w:style w:type="paragraph" w:customStyle="1" w:styleId="Default">
    <w:name w:val="Default"/>
    <w:rsid w:val="00956934"/>
    <w:pPr>
      <w:autoSpaceDE w:val="0"/>
      <w:autoSpaceDN w:val="0"/>
      <w:adjustRightInd w:val="0"/>
      <w:spacing w:after="0" w:line="240" w:lineRule="auto"/>
    </w:pPr>
    <w:rPr>
      <w:rFonts w:ascii="AFCKCD+TimesNewRoman" w:hAnsi="AFCKCD+TimesNewRoman" w:cs="AFCKCD+TimesNewRoman"/>
      <w:color w:val="000000"/>
      <w:sz w:val="24"/>
      <w:szCs w:val="24"/>
    </w:rPr>
  </w:style>
  <w:style w:type="paragraph" w:styleId="Textonotapie">
    <w:name w:val="footnote text"/>
    <w:basedOn w:val="Normal"/>
    <w:link w:val="TextonotapieCar"/>
    <w:semiHidden/>
    <w:unhideWhenUsed/>
    <w:rsid w:val="005177AA"/>
    <w:pPr>
      <w:spacing w:after="0" w:line="240" w:lineRule="auto"/>
    </w:pPr>
    <w:rPr>
      <w:rFonts w:eastAsiaTheme="minorHAnsi"/>
      <w:lang w:val="es-419"/>
    </w:rPr>
  </w:style>
  <w:style w:type="character" w:customStyle="1" w:styleId="TextonotapieCar">
    <w:name w:val="Texto nota pie Car"/>
    <w:basedOn w:val="Fuentedeprrafopredeter"/>
    <w:link w:val="Textonotapie"/>
    <w:uiPriority w:val="99"/>
    <w:semiHidden/>
    <w:rsid w:val="005177AA"/>
    <w:rPr>
      <w:rFonts w:eastAsiaTheme="minorHAnsi"/>
      <w:sz w:val="20"/>
      <w:szCs w:val="20"/>
      <w:lang w:val="es-419"/>
    </w:rPr>
  </w:style>
  <w:style w:type="character" w:styleId="Refdenotaalpie">
    <w:name w:val="footnote reference"/>
    <w:aliases w:val="16 Point,Appel note de bas de p,BVI fnr,FC,Footnote,Footnote symbol,Nota de pie,Pie de pagina,Ref,Ref. de nota al pie2,Ref1,Referencia pie PND,Texto de nota al pie,Texto nota al pie,de nota al pie,ftref,referencia nota al pie,titulo"/>
    <w:basedOn w:val="Fuentedeprrafopredeter"/>
    <w:link w:val="Char2"/>
    <w:uiPriority w:val="99"/>
    <w:unhideWhenUsed/>
    <w:qFormat/>
    <w:rsid w:val="005177AA"/>
    <w:rPr>
      <w:vertAlign w:val="superscript"/>
    </w:rPr>
  </w:style>
  <w:style w:type="table" w:customStyle="1" w:styleId="TableNormal">
    <w:name w:val="Table Normal"/>
    <w:uiPriority w:val="2"/>
    <w:semiHidden/>
    <w:unhideWhenUsed/>
    <w:qFormat/>
    <w:rsid w:val="00DB0483"/>
    <w:pPr>
      <w:widowControl w:val="0"/>
      <w:autoSpaceDE w:val="0"/>
      <w:autoSpaceDN w:val="0"/>
      <w:spacing w:after="0" w:line="240" w:lineRule="auto"/>
    </w:pPr>
    <w:rPr>
      <w:rFonts w:eastAsiaTheme="minorHAnsi"/>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rsid w:val="00DB0483"/>
    <w:pPr>
      <w:widowControl w:val="0"/>
      <w:autoSpaceDE w:val="0"/>
      <w:autoSpaceDN w:val="0"/>
      <w:spacing w:after="0" w:line="240" w:lineRule="auto"/>
      <w:ind w:left="655"/>
    </w:pPr>
    <w:rPr>
      <w:rFonts w:ascii="Arial MT" w:eastAsia="Arial MT" w:hAnsi="Arial MT" w:cs="Arial MT"/>
      <w:lang w:val="es-ES"/>
    </w:rPr>
  </w:style>
  <w:style w:type="table" w:styleId="Tablaconcuadrcula1clara-nfasis6">
    <w:name w:val="Grid Table 1 Light Accent 6"/>
    <w:basedOn w:val="Tablanormal"/>
    <w:uiPriority w:val="46"/>
    <w:rsid w:val="001C37C4"/>
    <w:pPr>
      <w:spacing w:after="0" w:line="240" w:lineRule="auto"/>
    </w:pPr>
    <w:tblPr>
      <w:tblStyleRowBandSize w:val="1"/>
      <w:tblStyleColBandSize w:val="1"/>
      <w:tblBorders>
        <w:top w:val="single" w:sz="4" w:space="0" w:color="D5D1D1" w:themeColor="accent6" w:themeTint="66"/>
        <w:left w:val="single" w:sz="4" w:space="0" w:color="D5D1D1" w:themeColor="accent6" w:themeTint="66"/>
        <w:bottom w:val="single" w:sz="4" w:space="0" w:color="D5D1D1" w:themeColor="accent6" w:themeTint="66"/>
        <w:right w:val="single" w:sz="4" w:space="0" w:color="D5D1D1" w:themeColor="accent6" w:themeTint="66"/>
        <w:insideH w:val="single" w:sz="4" w:space="0" w:color="D5D1D1" w:themeColor="accent6" w:themeTint="66"/>
        <w:insideV w:val="single" w:sz="4" w:space="0" w:color="D5D1D1" w:themeColor="accent6" w:themeTint="66"/>
      </w:tblBorders>
    </w:tblPr>
    <w:tblStylePr w:type="firstRow">
      <w:rPr>
        <w:b/>
        <w:bCs/>
      </w:rPr>
      <w:tblPr/>
      <w:tcPr>
        <w:tcBorders>
          <w:bottom w:val="single" w:sz="12" w:space="0" w:color="C0BABA" w:themeColor="accent6" w:themeTint="99"/>
        </w:tcBorders>
      </w:tcPr>
    </w:tblStylePr>
    <w:tblStylePr w:type="lastRow">
      <w:rPr>
        <w:b/>
        <w:bCs/>
      </w:rPr>
      <w:tblPr/>
      <w:tcPr>
        <w:tcBorders>
          <w:top w:val="double" w:sz="2" w:space="0" w:color="C0BABA" w:themeColor="accent6" w:themeTint="99"/>
        </w:tcBorders>
      </w:tcPr>
    </w:tblStylePr>
    <w:tblStylePr w:type="firstCol">
      <w:rPr>
        <w:b/>
        <w:bCs/>
      </w:rPr>
    </w:tblStylePr>
    <w:tblStylePr w:type="lastCol">
      <w:rPr>
        <w:b/>
        <w:bCs/>
      </w:rPr>
    </w:tblStylePr>
  </w:style>
  <w:style w:type="table" w:styleId="Tablaconcuadrcula">
    <w:name w:val="Table Grid"/>
    <w:basedOn w:val="Tablanormal"/>
    <w:uiPriority w:val="39"/>
    <w:rsid w:val="007723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alfinal">
    <w:name w:val="endnote text"/>
    <w:basedOn w:val="Normal"/>
    <w:link w:val="TextonotaalfinalCar"/>
    <w:semiHidden/>
    <w:unhideWhenUsed/>
    <w:rsid w:val="00B60CC3"/>
    <w:pPr>
      <w:spacing w:after="0" w:line="240" w:lineRule="auto"/>
    </w:pPr>
  </w:style>
  <w:style w:type="character" w:customStyle="1" w:styleId="TextonotaalfinalCar">
    <w:name w:val="Texto nota al final Car"/>
    <w:basedOn w:val="Fuentedeprrafopredeter"/>
    <w:link w:val="Textonotaalfinal"/>
    <w:uiPriority w:val="99"/>
    <w:semiHidden/>
    <w:rsid w:val="00B60CC3"/>
    <w:rPr>
      <w:sz w:val="20"/>
      <w:szCs w:val="20"/>
    </w:rPr>
  </w:style>
  <w:style w:type="character" w:styleId="Refdenotaalfinal">
    <w:name w:val="endnote reference"/>
    <w:basedOn w:val="Fuentedeprrafopredeter"/>
    <w:uiPriority w:val="99"/>
    <w:semiHidden/>
    <w:unhideWhenUsed/>
    <w:rsid w:val="00B60CC3"/>
    <w:rPr>
      <w:vertAlign w:val="superscript"/>
    </w:rPr>
  </w:style>
  <w:style w:type="paragraph" w:styleId="NormalWeb">
    <w:name w:val="Normal (Web)"/>
    <w:basedOn w:val="Normal"/>
    <w:uiPriority w:val="99"/>
    <w:unhideWhenUsed/>
    <w:rsid w:val="00CE2573"/>
    <w:pPr>
      <w:spacing w:beforeAutospacing="1" w:after="100" w:afterAutospacing="1" w:line="240" w:lineRule="auto"/>
    </w:pPr>
    <w:rPr>
      <w:rFonts w:ascii="Times New Roman" w:eastAsia="Times New Roman" w:hAnsi="Times New Roman" w:cs="Times New Roman"/>
      <w:sz w:val="24"/>
      <w:szCs w:val="24"/>
      <w:lang w:eastAsia="es-CO"/>
    </w:rPr>
  </w:style>
  <w:style w:type="character" w:styleId="Hipervnculo">
    <w:name w:val="Hyperlink"/>
    <w:basedOn w:val="Fuentedeprrafopredeter"/>
    <w:uiPriority w:val="99"/>
    <w:unhideWhenUsed/>
    <w:rsid w:val="00172458"/>
    <w:rPr>
      <w:color w:val="F7B615" w:themeColor="hyperlink"/>
      <w:u w:val="single"/>
    </w:rPr>
  </w:style>
  <w:style w:type="character" w:customStyle="1" w:styleId="Mencinsinresolver1">
    <w:name w:val="Mención sin resolver1"/>
    <w:basedOn w:val="Fuentedeprrafopredeter"/>
    <w:uiPriority w:val="99"/>
    <w:semiHidden/>
    <w:unhideWhenUsed/>
    <w:rsid w:val="00172458"/>
    <w:rPr>
      <w:color w:val="605E5C"/>
      <w:shd w:val="clear" w:color="auto" w:fill="E1DFDD"/>
    </w:rPr>
  </w:style>
  <w:style w:type="paragraph" w:customStyle="1" w:styleId="Char2">
    <w:name w:val="Char2"/>
    <w:basedOn w:val="Normal"/>
    <w:link w:val="Refdenotaalpie"/>
    <w:uiPriority w:val="99"/>
    <w:rsid w:val="00C329A1"/>
    <w:pPr>
      <w:spacing w:line="240" w:lineRule="exact"/>
    </w:pPr>
    <w:rPr>
      <w:vertAlign w:val="superscript"/>
    </w:rPr>
  </w:style>
  <w:style w:type="table" w:styleId="Tablanormal2">
    <w:name w:val="Plain Table 2"/>
    <w:basedOn w:val="Tablanormal"/>
    <w:uiPriority w:val="42"/>
    <w:rsid w:val="00313D9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adelista3-nfasis1">
    <w:name w:val="List Table 3 Accent 1"/>
    <w:basedOn w:val="Tablanormal"/>
    <w:uiPriority w:val="48"/>
    <w:rsid w:val="00A05A0E"/>
    <w:pPr>
      <w:spacing w:after="0" w:line="240" w:lineRule="auto"/>
    </w:pPr>
    <w:tblPr>
      <w:tblStyleRowBandSize w:val="1"/>
      <w:tblStyleColBandSize w:val="1"/>
      <w:tblBorders>
        <w:top w:val="single" w:sz="4" w:space="0" w:color="94B6D2" w:themeColor="accent1"/>
        <w:left w:val="single" w:sz="4" w:space="0" w:color="94B6D2" w:themeColor="accent1"/>
        <w:bottom w:val="single" w:sz="4" w:space="0" w:color="94B6D2" w:themeColor="accent1"/>
        <w:right w:val="single" w:sz="4" w:space="0" w:color="94B6D2" w:themeColor="accent1"/>
      </w:tblBorders>
    </w:tblPr>
    <w:tblStylePr w:type="firstRow">
      <w:rPr>
        <w:b/>
        <w:bCs/>
        <w:color w:val="FFFFFF" w:themeColor="background1"/>
      </w:rPr>
      <w:tblPr/>
      <w:tcPr>
        <w:shd w:val="clear" w:color="auto" w:fill="94B6D2" w:themeFill="accent1"/>
      </w:tcPr>
    </w:tblStylePr>
    <w:tblStylePr w:type="lastRow">
      <w:rPr>
        <w:b/>
        <w:bCs/>
      </w:rPr>
      <w:tblPr/>
      <w:tcPr>
        <w:tcBorders>
          <w:top w:val="double" w:sz="4" w:space="0" w:color="94B6D2"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4B6D2" w:themeColor="accent1"/>
          <w:right w:val="single" w:sz="4" w:space="0" w:color="94B6D2" w:themeColor="accent1"/>
        </w:tcBorders>
      </w:tcPr>
    </w:tblStylePr>
    <w:tblStylePr w:type="band1Horz">
      <w:tblPr/>
      <w:tcPr>
        <w:tcBorders>
          <w:top w:val="single" w:sz="4" w:space="0" w:color="94B6D2" w:themeColor="accent1"/>
          <w:bottom w:val="single" w:sz="4" w:space="0" w:color="94B6D2"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4B6D2" w:themeColor="accent1"/>
          <w:left w:val="nil"/>
        </w:tcBorders>
      </w:tcPr>
    </w:tblStylePr>
    <w:tblStylePr w:type="swCell">
      <w:tblPr/>
      <w:tcPr>
        <w:tcBorders>
          <w:top w:val="double" w:sz="4" w:space="0" w:color="94B6D2" w:themeColor="accent1"/>
          <w:right w:val="nil"/>
        </w:tcBorders>
      </w:tcPr>
    </w:tblStylePr>
  </w:style>
  <w:style w:type="paragraph" w:customStyle="1" w:styleId="CUERPOTEXTO">
    <w:name w:val="CUERPO TEXTO"/>
    <w:rsid w:val="0002286F"/>
    <w:pPr>
      <w:widowControl w:val="0"/>
      <w:tabs>
        <w:tab w:val="center" w:pos="510"/>
        <w:tab w:val="left" w:pos="1134"/>
      </w:tabs>
      <w:autoSpaceDE w:val="0"/>
      <w:autoSpaceDN w:val="0"/>
      <w:adjustRightInd w:val="0"/>
      <w:spacing w:before="40" w:after="40" w:line="220" w:lineRule="atLeast"/>
      <w:ind w:firstLine="283"/>
      <w:jc w:val="both"/>
    </w:pPr>
    <w:rPr>
      <w:rFonts w:ascii="Times New Roman" w:eastAsia="Times New Roman" w:hAnsi="Times New Roman" w:cs="Times New Roman"/>
      <w:color w:val="000000"/>
      <w:lang w:val="es-ES" w:eastAsia="es-ES"/>
    </w:rPr>
  </w:style>
  <w:style w:type="character" w:customStyle="1" w:styleId="sherreno">
    <w:name w:val="sherreno"/>
    <w:semiHidden/>
    <w:rsid w:val="0002286F"/>
    <w:rPr>
      <w:rFonts w:ascii="Arial" w:hAnsi="Arial" w:cs="Arial"/>
      <w:color w:val="auto"/>
      <w:sz w:val="20"/>
      <w:szCs w:val="20"/>
    </w:rPr>
  </w:style>
  <w:style w:type="paragraph" w:customStyle="1" w:styleId="Pa10">
    <w:name w:val="Pa10"/>
    <w:basedOn w:val="Normal"/>
    <w:next w:val="Normal"/>
    <w:rsid w:val="0002286F"/>
    <w:pPr>
      <w:widowControl w:val="0"/>
      <w:autoSpaceDE w:val="0"/>
      <w:autoSpaceDN w:val="0"/>
      <w:adjustRightInd w:val="0"/>
      <w:spacing w:before="20" w:after="20" w:line="191" w:lineRule="atLeast"/>
    </w:pPr>
    <w:rPr>
      <w:rFonts w:ascii="Times New Roman" w:eastAsia="Calibri" w:hAnsi="Times New Roman" w:cs="Times New Roman"/>
      <w:sz w:val="24"/>
      <w:szCs w:val="24"/>
      <w:lang w:val="es-ES" w:eastAsia="es-ES"/>
    </w:rPr>
  </w:style>
  <w:style w:type="character" w:customStyle="1" w:styleId="A5">
    <w:name w:val="A5"/>
    <w:rsid w:val="0002286F"/>
    <w:rPr>
      <w:color w:val="000000"/>
    </w:rPr>
  </w:style>
  <w:style w:type="character" w:customStyle="1" w:styleId="a50">
    <w:name w:val="a5"/>
    <w:basedOn w:val="Fuentedeprrafopredeter"/>
    <w:rsid w:val="0002286F"/>
  </w:style>
  <w:style w:type="paragraph" w:styleId="Textodeglobo">
    <w:name w:val="Balloon Text"/>
    <w:basedOn w:val="Normal"/>
    <w:link w:val="TextodegloboCar"/>
    <w:semiHidden/>
    <w:rsid w:val="0002286F"/>
    <w:pPr>
      <w:spacing w:before="0" w:after="0" w:line="240" w:lineRule="auto"/>
    </w:pPr>
    <w:rPr>
      <w:rFonts w:ascii="Tahoma" w:eastAsia="Times New Roman" w:hAnsi="Tahoma" w:cs="Tahoma"/>
      <w:sz w:val="16"/>
      <w:szCs w:val="16"/>
      <w:lang w:val="es-ES" w:eastAsia="es-ES"/>
    </w:rPr>
  </w:style>
  <w:style w:type="character" w:customStyle="1" w:styleId="TextodegloboCar">
    <w:name w:val="Texto de globo Car"/>
    <w:basedOn w:val="Fuentedeprrafopredeter"/>
    <w:link w:val="Textodeglobo"/>
    <w:semiHidden/>
    <w:rsid w:val="0002286F"/>
    <w:rPr>
      <w:rFonts w:ascii="Tahoma" w:eastAsia="Times New Roman" w:hAnsi="Tahoma" w:cs="Tahoma"/>
      <w:sz w:val="16"/>
      <w:szCs w:val="16"/>
      <w:lang w:val="es-ES" w:eastAsia="es-ES"/>
    </w:rPr>
  </w:style>
  <w:style w:type="paragraph" w:customStyle="1" w:styleId="default0">
    <w:name w:val="default"/>
    <w:basedOn w:val="Normal"/>
    <w:rsid w:val="0002286F"/>
    <w:pPr>
      <w:autoSpaceDE w:val="0"/>
      <w:autoSpaceDN w:val="0"/>
      <w:spacing w:before="0" w:after="0" w:line="240" w:lineRule="auto"/>
    </w:pPr>
    <w:rPr>
      <w:rFonts w:ascii="Calibri" w:eastAsia="Times New Roman" w:hAnsi="Calibri" w:cs="Times New Roman"/>
      <w:color w:val="000000"/>
      <w:sz w:val="24"/>
      <w:szCs w:val="24"/>
      <w:lang w:val="es-ES" w:eastAsia="es-ES"/>
    </w:rPr>
  </w:style>
  <w:style w:type="paragraph" w:styleId="Textocomentario">
    <w:name w:val="annotation text"/>
    <w:basedOn w:val="Normal"/>
    <w:link w:val="TextocomentarioCar"/>
    <w:semiHidden/>
    <w:rsid w:val="0002286F"/>
    <w:pPr>
      <w:spacing w:before="0" w:after="0" w:line="240" w:lineRule="auto"/>
    </w:pPr>
    <w:rPr>
      <w:rFonts w:ascii="Times New Roman" w:eastAsia="Times New Roman" w:hAnsi="Times New Roman" w:cs="Times New Roman"/>
      <w:lang w:val="es-ES" w:eastAsia="es-ES"/>
    </w:rPr>
  </w:style>
  <w:style w:type="character" w:customStyle="1" w:styleId="TextocomentarioCar">
    <w:name w:val="Texto comentario Car"/>
    <w:basedOn w:val="Fuentedeprrafopredeter"/>
    <w:link w:val="Textocomentario"/>
    <w:semiHidden/>
    <w:rsid w:val="0002286F"/>
    <w:rPr>
      <w:rFonts w:ascii="Times New Roman" w:eastAsia="Times New Roman" w:hAnsi="Times New Roman" w:cs="Times New Roman"/>
      <w:lang w:val="es-ES" w:eastAsia="es-ES"/>
    </w:rPr>
  </w:style>
  <w:style w:type="paragraph" w:styleId="Asuntodelcomentario">
    <w:name w:val="annotation subject"/>
    <w:basedOn w:val="Textocomentario"/>
    <w:next w:val="Textocomentario"/>
    <w:link w:val="AsuntodelcomentarioCar"/>
    <w:semiHidden/>
    <w:rsid w:val="0002286F"/>
    <w:rPr>
      <w:b/>
      <w:bCs/>
    </w:rPr>
  </w:style>
  <w:style w:type="character" w:customStyle="1" w:styleId="AsuntodelcomentarioCar">
    <w:name w:val="Asunto del comentario Car"/>
    <w:basedOn w:val="TextocomentarioCar"/>
    <w:link w:val="Asuntodelcomentario"/>
    <w:semiHidden/>
    <w:rsid w:val="0002286F"/>
    <w:rPr>
      <w:rFonts w:ascii="Times New Roman" w:eastAsia="Times New Roman" w:hAnsi="Times New Roman" w:cs="Times New Roman"/>
      <w:b/>
      <w:bCs/>
      <w:lang w:val="es-ES" w:eastAsia="es-ES"/>
    </w:rPr>
  </w:style>
  <w:style w:type="paragraph" w:styleId="Cierre">
    <w:name w:val="Closing"/>
    <w:basedOn w:val="Normal"/>
    <w:link w:val="CierreCar"/>
    <w:rsid w:val="0002286F"/>
    <w:pPr>
      <w:spacing w:before="0" w:after="0" w:line="240" w:lineRule="auto"/>
      <w:ind w:left="4252"/>
    </w:pPr>
    <w:rPr>
      <w:rFonts w:ascii="Times New Roman" w:eastAsia="Times New Roman" w:hAnsi="Times New Roman" w:cs="Times New Roman"/>
      <w:sz w:val="24"/>
      <w:szCs w:val="24"/>
      <w:lang w:val="es-ES" w:eastAsia="es-ES"/>
    </w:rPr>
  </w:style>
  <w:style w:type="character" w:customStyle="1" w:styleId="CierreCar">
    <w:name w:val="Cierre Car"/>
    <w:basedOn w:val="Fuentedeprrafopredeter"/>
    <w:link w:val="Cierre"/>
    <w:rsid w:val="0002286F"/>
    <w:rPr>
      <w:rFonts w:ascii="Times New Roman" w:eastAsia="Times New Roman" w:hAnsi="Times New Roman" w:cs="Times New Roman"/>
      <w:sz w:val="24"/>
      <w:szCs w:val="24"/>
      <w:lang w:val="es-ES" w:eastAsia="es-ES"/>
    </w:rPr>
  </w:style>
  <w:style w:type="paragraph" w:styleId="Continuarlista">
    <w:name w:val="List Continue"/>
    <w:basedOn w:val="Normal"/>
    <w:rsid w:val="0002286F"/>
    <w:pPr>
      <w:spacing w:before="0" w:after="120" w:line="240" w:lineRule="auto"/>
      <w:ind w:left="283"/>
    </w:pPr>
    <w:rPr>
      <w:rFonts w:ascii="Times New Roman" w:eastAsia="Times New Roman" w:hAnsi="Times New Roman" w:cs="Times New Roman"/>
      <w:sz w:val="24"/>
      <w:szCs w:val="24"/>
      <w:lang w:val="es-ES" w:eastAsia="es-ES"/>
    </w:rPr>
  </w:style>
  <w:style w:type="paragraph" w:styleId="Continuarlista2">
    <w:name w:val="List Continue 2"/>
    <w:basedOn w:val="Normal"/>
    <w:rsid w:val="0002286F"/>
    <w:pPr>
      <w:spacing w:before="0" w:after="120" w:line="240" w:lineRule="auto"/>
      <w:ind w:left="566"/>
    </w:pPr>
    <w:rPr>
      <w:rFonts w:ascii="Times New Roman" w:eastAsia="Times New Roman" w:hAnsi="Times New Roman" w:cs="Times New Roman"/>
      <w:sz w:val="24"/>
      <w:szCs w:val="24"/>
      <w:lang w:val="es-ES" w:eastAsia="es-ES"/>
    </w:rPr>
  </w:style>
  <w:style w:type="paragraph" w:styleId="Continuarlista3">
    <w:name w:val="List Continue 3"/>
    <w:basedOn w:val="Normal"/>
    <w:rsid w:val="0002286F"/>
    <w:pPr>
      <w:spacing w:before="0" w:after="120" w:line="240" w:lineRule="auto"/>
      <w:ind w:left="849"/>
    </w:pPr>
    <w:rPr>
      <w:rFonts w:ascii="Times New Roman" w:eastAsia="Times New Roman" w:hAnsi="Times New Roman" w:cs="Times New Roman"/>
      <w:sz w:val="24"/>
      <w:szCs w:val="24"/>
      <w:lang w:val="es-ES" w:eastAsia="es-ES"/>
    </w:rPr>
  </w:style>
  <w:style w:type="paragraph" w:styleId="Continuarlista4">
    <w:name w:val="List Continue 4"/>
    <w:basedOn w:val="Normal"/>
    <w:rsid w:val="0002286F"/>
    <w:pPr>
      <w:spacing w:before="0" w:after="120" w:line="240" w:lineRule="auto"/>
      <w:ind w:left="1132"/>
    </w:pPr>
    <w:rPr>
      <w:rFonts w:ascii="Times New Roman" w:eastAsia="Times New Roman" w:hAnsi="Times New Roman" w:cs="Times New Roman"/>
      <w:sz w:val="24"/>
      <w:szCs w:val="24"/>
      <w:lang w:val="es-ES" w:eastAsia="es-ES"/>
    </w:rPr>
  </w:style>
  <w:style w:type="paragraph" w:styleId="Continuarlista5">
    <w:name w:val="List Continue 5"/>
    <w:basedOn w:val="Normal"/>
    <w:rsid w:val="0002286F"/>
    <w:pPr>
      <w:spacing w:before="0" w:after="120" w:line="240" w:lineRule="auto"/>
      <w:ind w:left="1415"/>
    </w:pPr>
    <w:rPr>
      <w:rFonts w:ascii="Times New Roman" w:eastAsia="Times New Roman" w:hAnsi="Times New Roman" w:cs="Times New Roman"/>
      <w:sz w:val="24"/>
      <w:szCs w:val="24"/>
      <w:lang w:val="es-ES" w:eastAsia="es-ES"/>
    </w:rPr>
  </w:style>
  <w:style w:type="paragraph" w:styleId="DireccinHTML">
    <w:name w:val="HTML Address"/>
    <w:basedOn w:val="Normal"/>
    <w:link w:val="DireccinHTMLCar"/>
    <w:rsid w:val="0002286F"/>
    <w:pPr>
      <w:spacing w:before="0" w:after="0" w:line="240" w:lineRule="auto"/>
    </w:pPr>
    <w:rPr>
      <w:rFonts w:ascii="Times New Roman" w:eastAsia="Times New Roman" w:hAnsi="Times New Roman" w:cs="Times New Roman"/>
      <w:i/>
      <w:iCs/>
      <w:sz w:val="24"/>
      <w:szCs w:val="24"/>
      <w:lang w:val="es-ES" w:eastAsia="es-ES"/>
    </w:rPr>
  </w:style>
  <w:style w:type="character" w:customStyle="1" w:styleId="DireccinHTMLCar">
    <w:name w:val="Dirección HTML Car"/>
    <w:basedOn w:val="Fuentedeprrafopredeter"/>
    <w:link w:val="DireccinHTML"/>
    <w:rsid w:val="0002286F"/>
    <w:rPr>
      <w:rFonts w:ascii="Times New Roman" w:eastAsia="Times New Roman" w:hAnsi="Times New Roman" w:cs="Times New Roman"/>
      <w:i/>
      <w:iCs/>
      <w:sz w:val="24"/>
      <w:szCs w:val="24"/>
      <w:lang w:val="es-ES" w:eastAsia="es-ES"/>
    </w:rPr>
  </w:style>
  <w:style w:type="paragraph" w:styleId="Direccinsobre">
    <w:name w:val="envelope address"/>
    <w:basedOn w:val="Normal"/>
    <w:rsid w:val="0002286F"/>
    <w:pPr>
      <w:framePr w:w="7920" w:h="1980" w:hRule="exact" w:hSpace="141" w:wrap="auto" w:hAnchor="page" w:xAlign="center" w:yAlign="bottom"/>
      <w:spacing w:before="0" w:after="0" w:line="240" w:lineRule="auto"/>
      <w:ind w:left="2880"/>
    </w:pPr>
    <w:rPr>
      <w:rFonts w:ascii="Arial" w:eastAsia="Times New Roman" w:hAnsi="Arial" w:cs="Arial"/>
      <w:sz w:val="24"/>
      <w:szCs w:val="24"/>
      <w:lang w:val="es-ES" w:eastAsia="es-ES"/>
    </w:rPr>
  </w:style>
  <w:style w:type="paragraph" w:styleId="Encabezadodelista">
    <w:name w:val="toa heading"/>
    <w:basedOn w:val="Normal"/>
    <w:next w:val="Normal"/>
    <w:semiHidden/>
    <w:rsid w:val="0002286F"/>
    <w:pPr>
      <w:spacing w:before="120" w:after="0" w:line="240" w:lineRule="auto"/>
    </w:pPr>
    <w:rPr>
      <w:rFonts w:ascii="Arial" w:eastAsia="Times New Roman" w:hAnsi="Arial" w:cs="Arial"/>
      <w:b/>
      <w:bCs/>
      <w:sz w:val="24"/>
      <w:szCs w:val="24"/>
      <w:lang w:val="es-ES" w:eastAsia="es-ES"/>
    </w:rPr>
  </w:style>
  <w:style w:type="paragraph" w:styleId="Encabezadodemensaje">
    <w:name w:val="Message Header"/>
    <w:basedOn w:val="Normal"/>
    <w:link w:val="EncabezadodemensajeCar"/>
    <w:rsid w:val="0002286F"/>
    <w:pPr>
      <w:pBdr>
        <w:top w:val="single" w:sz="6" w:space="1" w:color="auto"/>
        <w:left w:val="single" w:sz="6" w:space="1" w:color="auto"/>
        <w:bottom w:val="single" w:sz="6" w:space="1" w:color="auto"/>
        <w:right w:val="single" w:sz="6" w:space="1" w:color="auto"/>
      </w:pBdr>
      <w:shd w:val="pct20" w:color="auto" w:fill="auto"/>
      <w:spacing w:before="0"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basedOn w:val="Fuentedeprrafopredeter"/>
    <w:link w:val="Encabezadodemensaje"/>
    <w:rsid w:val="0002286F"/>
    <w:rPr>
      <w:rFonts w:ascii="Arial" w:eastAsia="Times New Roman" w:hAnsi="Arial" w:cs="Arial"/>
      <w:sz w:val="24"/>
      <w:szCs w:val="24"/>
      <w:shd w:val="pct20" w:color="auto" w:fill="auto"/>
      <w:lang w:val="es-ES" w:eastAsia="es-ES"/>
    </w:rPr>
  </w:style>
  <w:style w:type="paragraph" w:styleId="Encabezadodenota">
    <w:name w:val="Note Heading"/>
    <w:basedOn w:val="Normal"/>
    <w:next w:val="Normal"/>
    <w:link w:val="EncabezadodenotaCar"/>
    <w:rsid w:val="0002286F"/>
    <w:pPr>
      <w:spacing w:before="0" w:after="0" w:line="240" w:lineRule="auto"/>
    </w:pPr>
    <w:rPr>
      <w:rFonts w:ascii="Times New Roman" w:eastAsia="Times New Roman" w:hAnsi="Times New Roman" w:cs="Times New Roman"/>
      <w:sz w:val="24"/>
      <w:szCs w:val="24"/>
      <w:lang w:val="es-ES" w:eastAsia="es-ES"/>
    </w:rPr>
  </w:style>
  <w:style w:type="character" w:customStyle="1" w:styleId="EncabezadodenotaCar">
    <w:name w:val="Encabezado de nota Car"/>
    <w:basedOn w:val="Fuentedeprrafopredeter"/>
    <w:link w:val="Encabezadodenota"/>
    <w:rsid w:val="0002286F"/>
    <w:rPr>
      <w:rFonts w:ascii="Times New Roman" w:eastAsia="Times New Roman" w:hAnsi="Times New Roman" w:cs="Times New Roman"/>
      <w:sz w:val="24"/>
      <w:szCs w:val="24"/>
      <w:lang w:val="es-ES" w:eastAsia="es-ES"/>
    </w:rPr>
  </w:style>
  <w:style w:type="paragraph" w:styleId="Fecha">
    <w:name w:val="Date"/>
    <w:basedOn w:val="Normal"/>
    <w:next w:val="Normal"/>
    <w:link w:val="FechaCar"/>
    <w:rsid w:val="0002286F"/>
    <w:pPr>
      <w:spacing w:before="0" w:after="0" w:line="240" w:lineRule="auto"/>
    </w:pPr>
    <w:rPr>
      <w:rFonts w:ascii="Times New Roman" w:eastAsia="Times New Roman" w:hAnsi="Times New Roman" w:cs="Times New Roman"/>
      <w:sz w:val="24"/>
      <w:szCs w:val="24"/>
      <w:lang w:val="es-ES" w:eastAsia="es-ES"/>
    </w:rPr>
  </w:style>
  <w:style w:type="character" w:customStyle="1" w:styleId="FechaCar">
    <w:name w:val="Fecha Car"/>
    <w:basedOn w:val="Fuentedeprrafopredeter"/>
    <w:link w:val="Fecha"/>
    <w:rsid w:val="0002286F"/>
    <w:rPr>
      <w:rFonts w:ascii="Times New Roman" w:eastAsia="Times New Roman" w:hAnsi="Times New Roman" w:cs="Times New Roman"/>
      <w:sz w:val="24"/>
      <w:szCs w:val="24"/>
      <w:lang w:val="es-ES" w:eastAsia="es-ES"/>
    </w:rPr>
  </w:style>
  <w:style w:type="paragraph" w:styleId="Firma">
    <w:name w:val="Signature"/>
    <w:basedOn w:val="Normal"/>
    <w:link w:val="FirmaCar"/>
    <w:rsid w:val="0002286F"/>
    <w:pPr>
      <w:spacing w:before="0" w:after="0" w:line="240" w:lineRule="auto"/>
      <w:ind w:left="4252"/>
    </w:pPr>
    <w:rPr>
      <w:rFonts w:ascii="Times New Roman" w:eastAsia="Times New Roman" w:hAnsi="Times New Roman" w:cs="Times New Roman"/>
      <w:sz w:val="24"/>
      <w:szCs w:val="24"/>
      <w:lang w:val="es-ES" w:eastAsia="es-ES"/>
    </w:rPr>
  </w:style>
  <w:style w:type="character" w:customStyle="1" w:styleId="FirmaCar">
    <w:name w:val="Firma Car"/>
    <w:basedOn w:val="Fuentedeprrafopredeter"/>
    <w:link w:val="Firma"/>
    <w:rsid w:val="0002286F"/>
    <w:rPr>
      <w:rFonts w:ascii="Times New Roman" w:eastAsia="Times New Roman" w:hAnsi="Times New Roman" w:cs="Times New Roman"/>
      <w:sz w:val="24"/>
      <w:szCs w:val="24"/>
      <w:lang w:val="es-ES" w:eastAsia="es-ES"/>
    </w:rPr>
  </w:style>
  <w:style w:type="paragraph" w:styleId="Firmadecorreo">
    <w:name w:val="E-mail Signature"/>
    <w:basedOn w:val="Normal"/>
    <w:link w:val="FirmadecorreoCar"/>
    <w:rsid w:val="0002286F"/>
    <w:pPr>
      <w:spacing w:before="0" w:after="0" w:line="240" w:lineRule="auto"/>
    </w:pPr>
    <w:rPr>
      <w:rFonts w:ascii="Times New Roman" w:eastAsia="Times New Roman" w:hAnsi="Times New Roman" w:cs="Times New Roman"/>
      <w:sz w:val="24"/>
      <w:szCs w:val="24"/>
      <w:lang w:val="es-ES" w:eastAsia="es-ES"/>
    </w:rPr>
  </w:style>
  <w:style w:type="character" w:customStyle="1" w:styleId="FirmadecorreoCar">
    <w:name w:val="Firma de correo Car"/>
    <w:basedOn w:val="Fuentedeprrafopredeter"/>
    <w:link w:val="Firmadecorreo"/>
    <w:rsid w:val="0002286F"/>
    <w:rPr>
      <w:rFonts w:ascii="Times New Roman" w:eastAsia="Times New Roman" w:hAnsi="Times New Roman" w:cs="Times New Roman"/>
      <w:sz w:val="24"/>
      <w:szCs w:val="24"/>
      <w:lang w:val="es-ES" w:eastAsia="es-ES"/>
    </w:rPr>
  </w:style>
  <w:style w:type="paragraph" w:styleId="HTMLconformatoprevio">
    <w:name w:val="HTML Preformatted"/>
    <w:basedOn w:val="Normal"/>
    <w:link w:val="HTMLconformatoprevioCar"/>
    <w:rsid w:val="0002286F"/>
    <w:pPr>
      <w:spacing w:before="0" w:after="0" w:line="240" w:lineRule="auto"/>
    </w:pPr>
    <w:rPr>
      <w:rFonts w:ascii="Courier New" w:eastAsia="Times New Roman" w:hAnsi="Courier New" w:cs="Courier New"/>
      <w:lang w:val="es-ES" w:eastAsia="es-ES"/>
    </w:rPr>
  </w:style>
  <w:style w:type="character" w:customStyle="1" w:styleId="HTMLconformatoprevioCar">
    <w:name w:val="HTML con formato previo Car"/>
    <w:basedOn w:val="Fuentedeprrafopredeter"/>
    <w:link w:val="HTMLconformatoprevio"/>
    <w:rsid w:val="0002286F"/>
    <w:rPr>
      <w:rFonts w:ascii="Courier New" w:eastAsia="Times New Roman" w:hAnsi="Courier New" w:cs="Courier New"/>
      <w:lang w:val="es-ES" w:eastAsia="es-ES"/>
    </w:rPr>
  </w:style>
  <w:style w:type="paragraph" w:styleId="ndice1">
    <w:name w:val="index 1"/>
    <w:basedOn w:val="Normal"/>
    <w:next w:val="Normal"/>
    <w:autoRedefine/>
    <w:semiHidden/>
    <w:rsid w:val="0002286F"/>
    <w:pPr>
      <w:spacing w:before="0" w:after="0" w:line="240" w:lineRule="auto"/>
      <w:ind w:left="240" w:hanging="240"/>
    </w:pPr>
    <w:rPr>
      <w:rFonts w:ascii="Times New Roman" w:eastAsia="Times New Roman" w:hAnsi="Times New Roman" w:cs="Times New Roman"/>
      <w:sz w:val="24"/>
      <w:szCs w:val="24"/>
      <w:lang w:val="es-ES" w:eastAsia="es-ES"/>
    </w:rPr>
  </w:style>
  <w:style w:type="paragraph" w:styleId="ndice2">
    <w:name w:val="index 2"/>
    <w:basedOn w:val="Normal"/>
    <w:next w:val="Normal"/>
    <w:autoRedefine/>
    <w:semiHidden/>
    <w:rsid w:val="0002286F"/>
    <w:pPr>
      <w:spacing w:before="0" w:after="0" w:line="240" w:lineRule="auto"/>
      <w:ind w:left="480" w:hanging="240"/>
    </w:pPr>
    <w:rPr>
      <w:rFonts w:ascii="Times New Roman" w:eastAsia="Times New Roman" w:hAnsi="Times New Roman" w:cs="Times New Roman"/>
      <w:sz w:val="24"/>
      <w:szCs w:val="24"/>
      <w:lang w:val="es-ES" w:eastAsia="es-ES"/>
    </w:rPr>
  </w:style>
  <w:style w:type="paragraph" w:styleId="ndice3">
    <w:name w:val="index 3"/>
    <w:basedOn w:val="Normal"/>
    <w:next w:val="Normal"/>
    <w:autoRedefine/>
    <w:semiHidden/>
    <w:rsid w:val="0002286F"/>
    <w:pPr>
      <w:spacing w:before="0" w:after="0" w:line="240" w:lineRule="auto"/>
      <w:ind w:left="720" w:hanging="240"/>
    </w:pPr>
    <w:rPr>
      <w:rFonts w:ascii="Times New Roman" w:eastAsia="Times New Roman" w:hAnsi="Times New Roman" w:cs="Times New Roman"/>
      <w:sz w:val="24"/>
      <w:szCs w:val="24"/>
      <w:lang w:val="es-ES" w:eastAsia="es-ES"/>
    </w:rPr>
  </w:style>
  <w:style w:type="paragraph" w:styleId="ndice4">
    <w:name w:val="index 4"/>
    <w:basedOn w:val="Normal"/>
    <w:next w:val="Normal"/>
    <w:autoRedefine/>
    <w:semiHidden/>
    <w:rsid w:val="0002286F"/>
    <w:pPr>
      <w:spacing w:before="0" w:after="0" w:line="240" w:lineRule="auto"/>
      <w:ind w:left="960" w:hanging="240"/>
    </w:pPr>
    <w:rPr>
      <w:rFonts w:ascii="Times New Roman" w:eastAsia="Times New Roman" w:hAnsi="Times New Roman" w:cs="Times New Roman"/>
      <w:sz w:val="24"/>
      <w:szCs w:val="24"/>
      <w:lang w:val="es-ES" w:eastAsia="es-ES"/>
    </w:rPr>
  </w:style>
  <w:style w:type="paragraph" w:styleId="ndice5">
    <w:name w:val="index 5"/>
    <w:basedOn w:val="Normal"/>
    <w:next w:val="Normal"/>
    <w:autoRedefine/>
    <w:semiHidden/>
    <w:rsid w:val="0002286F"/>
    <w:pPr>
      <w:spacing w:before="0" w:after="0" w:line="240" w:lineRule="auto"/>
      <w:ind w:left="1200" w:hanging="240"/>
    </w:pPr>
    <w:rPr>
      <w:rFonts w:ascii="Times New Roman" w:eastAsia="Times New Roman" w:hAnsi="Times New Roman" w:cs="Times New Roman"/>
      <w:sz w:val="24"/>
      <w:szCs w:val="24"/>
      <w:lang w:val="es-ES" w:eastAsia="es-ES"/>
    </w:rPr>
  </w:style>
  <w:style w:type="paragraph" w:styleId="ndice6">
    <w:name w:val="index 6"/>
    <w:basedOn w:val="Normal"/>
    <w:next w:val="Normal"/>
    <w:autoRedefine/>
    <w:semiHidden/>
    <w:rsid w:val="0002286F"/>
    <w:pPr>
      <w:spacing w:before="0" w:after="0" w:line="240" w:lineRule="auto"/>
      <w:ind w:left="1440" w:hanging="240"/>
    </w:pPr>
    <w:rPr>
      <w:rFonts w:ascii="Times New Roman" w:eastAsia="Times New Roman" w:hAnsi="Times New Roman" w:cs="Times New Roman"/>
      <w:sz w:val="24"/>
      <w:szCs w:val="24"/>
      <w:lang w:val="es-ES" w:eastAsia="es-ES"/>
    </w:rPr>
  </w:style>
  <w:style w:type="paragraph" w:styleId="ndice7">
    <w:name w:val="index 7"/>
    <w:basedOn w:val="Normal"/>
    <w:next w:val="Normal"/>
    <w:autoRedefine/>
    <w:semiHidden/>
    <w:rsid w:val="0002286F"/>
    <w:pPr>
      <w:spacing w:before="0" w:after="0" w:line="240" w:lineRule="auto"/>
      <w:ind w:left="1680" w:hanging="240"/>
    </w:pPr>
    <w:rPr>
      <w:rFonts w:ascii="Times New Roman" w:eastAsia="Times New Roman" w:hAnsi="Times New Roman" w:cs="Times New Roman"/>
      <w:sz w:val="24"/>
      <w:szCs w:val="24"/>
      <w:lang w:val="es-ES" w:eastAsia="es-ES"/>
    </w:rPr>
  </w:style>
  <w:style w:type="paragraph" w:styleId="ndice8">
    <w:name w:val="index 8"/>
    <w:basedOn w:val="Normal"/>
    <w:next w:val="Normal"/>
    <w:autoRedefine/>
    <w:semiHidden/>
    <w:rsid w:val="0002286F"/>
    <w:pPr>
      <w:spacing w:before="0" w:after="0" w:line="240" w:lineRule="auto"/>
      <w:ind w:left="1920" w:hanging="240"/>
    </w:pPr>
    <w:rPr>
      <w:rFonts w:ascii="Times New Roman" w:eastAsia="Times New Roman" w:hAnsi="Times New Roman" w:cs="Times New Roman"/>
      <w:sz w:val="24"/>
      <w:szCs w:val="24"/>
      <w:lang w:val="es-ES" w:eastAsia="es-ES"/>
    </w:rPr>
  </w:style>
  <w:style w:type="paragraph" w:styleId="ndice9">
    <w:name w:val="index 9"/>
    <w:basedOn w:val="Normal"/>
    <w:next w:val="Normal"/>
    <w:autoRedefine/>
    <w:semiHidden/>
    <w:rsid w:val="0002286F"/>
    <w:pPr>
      <w:spacing w:before="0" w:after="0" w:line="240" w:lineRule="auto"/>
      <w:ind w:left="2160" w:hanging="240"/>
    </w:pPr>
    <w:rPr>
      <w:rFonts w:ascii="Times New Roman" w:eastAsia="Times New Roman" w:hAnsi="Times New Roman" w:cs="Times New Roman"/>
      <w:sz w:val="24"/>
      <w:szCs w:val="24"/>
      <w:lang w:val="es-ES" w:eastAsia="es-ES"/>
    </w:rPr>
  </w:style>
  <w:style w:type="paragraph" w:styleId="Lista">
    <w:name w:val="List"/>
    <w:basedOn w:val="Normal"/>
    <w:rsid w:val="0002286F"/>
    <w:pPr>
      <w:spacing w:before="0" w:after="0" w:line="240" w:lineRule="auto"/>
      <w:ind w:left="283" w:hanging="283"/>
    </w:pPr>
    <w:rPr>
      <w:rFonts w:ascii="Times New Roman" w:eastAsia="Times New Roman" w:hAnsi="Times New Roman" w:cs="Times New Roman"/>
      <w:sz w:val="24"/>
      <w:szCs w:val="24"/>
      <w:lang w:val="es-ES" w:eastAsia="es-ES"/>
    </w:rPr>
  </w:style>
  <w:style w:type="paragraph" w:styleId="Lista2">
    <w:name w:val="List 2"/>
    <w:basedOn w:val="Normal"/>
    <w:rsid w:val="0002286F"/>
    <w:pPr>
      <w:spacing w:before="0" w:after="0" w:line="240" w:lineRule="auto"/>
      <w:ind w:left="566" w:hanging="283"/>
    </w:pPr>
    <w:rPr>
      <w:rFonts w:ascii="Times New Roman" w:eastAsia="Times New Roman" w:hAnsi="Times New Roman" w:cs="Times New Roman"/>
      <w:sz w:val="24"/>
      <w:szCs w:val="24"/>
      <w:lang w:val="es-ES" w:eastAsia="es-ES"/>
    </w:rPr>
  </w:style>
  <w:style w:type="paragraph" w:styleId="Lista3">
    <w:name w:val="List 3"/>
    <w:basedOn w:val="Normal"/>
    <w:rsid w:val="0002286F"/>
    <w:pPr>
      <w:spacing w:before="0" w:after="0" w:line="240" w:lineRule="auto"/>
      <w:ind w:left="849" w:hanging="283"/>
    </w:pPr>
    <w:rPr>
      <w:rFonts w:ascii="Times New Roman" w:eastAsia="Times New Roman" w:hAnsi="Times New Roman" w:cs="Times New Roman"/>
      <w:sz w:val="24"/>
      <w:szCs w:val="24"/>
      <w:lang w:val="es-ES" w:eastAsia="es-ES"/>
    </w:rPr>
  </w:style>
  <w:style w:type="paragraph" w:styleId="Lista4">
    <w:name w:val="List 4"/>
    <w:basedOn w:val="Normal"/>
    <w:rsid w:val="0002286F"/>
    <w:pPr>
      <w:spacing w:before="0" w:after="0" w:line="240" w:lineRule="auto"/>
      <w:ind w:left="1132" w:hanging="283"/>
    </w:pPr>
    <w:rPr>
      <w:rFonts w:ascii="Times New Roman" w:eastAsia="Times New Roman" w:hAnsi="Times New Roman" w:cs="Times New Roman"/>
      <w:sz w:val="24"/>
      <w:szCs w:val="24"/>
      <w:lang w:val="es-ES" w:eastAsia="es-ES"/>
    </w:rPr>
  </w:style>
  <w:style w:type="paragraph" w:styleId="Lista5">
    <w:name w:val="List 5"/>
    <w:basedOn w:val="Normal"/>
    <w:rsid w:val="0002286F"/>
    <w:pPr>
      <w:spacing w:before="0" w:after="0" w:line="240" w:lineRule="auto"/>
      <w:ind w:left="1415" w:hanging="283"/>
    </w:pPr>
    <w:rPr>
      <w:rFonts w:ascii="Times New Roman" w:eastAsia="Times New Roman" w:hAnsi="Times New Roman" w:cs="Times New Roman"/>
      <w:sz w:val="24"/>
      <w:szCs w:val="24"/>
      <w:lang w:val="es-ES" w:eastAsia="es-ES"/>
    </w:rPr>
  </w:style>
  <w:style w:type="paragraph" w:styleId="Listaconnmeros">
    <w:name w:val="List Number"/>
    <w:basedOn w:val="Normal"/>
    <w:rsid w:val="0002286F"/>
    <w:pPr>
      <w:numPr>
        <w:numId w:val="11"/>
      </w:numPr>
      <w:tabs>
        <w:tab w:val="clear" w:pos="360"/>
      </w:tabs>
      <w:spacing w:before="0" w:after="0" w:line="240" w:lineRule="auto"/>
      <w:ind w:left="0" w:firstLine="0"/>
    </w:pPr>
    <w:rPr>
      <w:rFonts w:ascii="Times New Roman" w:eastAsia="Times New Roman" w:hAnsi="Times New Roman" w:cs="Times New Roman"/>
      <w:sz w:val="24"/>
      <w:szCs w:val="24"/>
      <w:lang w:val="es-ES" w:eastAsia="es-ES"/>
    </w:rPr>
  </w:style>
  <w:style w:type="paragraph" w:styleId="Listaconnmeros2">
    <w:name w:val="List Number 2"/>
    <w:basedOn w:val="Normal"/>
    <w:rsid w:val="0002286F"/>
    <w:pPr>
      <w:numPr>
        <w:numId w:val="12"/>
      </w:numPr>
      <w:tabs>
        <w:tab w:val="clear" w:pos="643"/>
      </w:tabs>
      <w:spacing w:before="0" w:after="0" w:line="240" w:lineRule="auto"/>
      <w:ind w:left="0" w:firstLine="0"/>
    </w:pPr>
    <w:rPr>
      <w:rFonts w:ascii="Times New Roman" w:eastAsia="Times New Roman" w:hAnsi="Times New Roman" w:cs="Times New Roman"/>
      <w:sz w:val="24"/>
      <w:szCs w:val="24"/>
      <w:lang w:val="es-ES" w:eastAsia="es-ES"/>
    </w:rPr>
  </w:style>
  <w:style w:type="paragraph" w:styleId="Listaconnmeros3">
    <w:name w:val="List Number 3"/>
    <w:basedOn w:val="Normal"/>
    <w:rsid w:val="0002286F"/>
    <w:pPr>
      <w:numPr>
        <w:numId w:val="13"/>
      </w:numPr>
      <w:tabs>
        <w:tab w:val="clear" w:pos="926"/>
      </w:tabs>
      <w:spacing w:before="0" w:after="0" w:line="240" w:lineRule="auto"/>
      <w:ind w:left="0" w:firstLine="0"/>
    </w:pPr>
    <w:rPr>
      <w:rFonts w:ascii="Times New Roman" w:eastAsia="Times New Roman" w:hAnsi="Times New Roman" w:cs="Times New Roman"/>
      <w:sz w:val="24"/>
      <w:szCs w:val="24"/>
      <w:lang w:val="es-ES" w:eastAsia="es-ES"/>
    </w:rPr>
  </w:style>
  <w:style w:type="paragraph" w:styleId="Listaconnmeros4">
    <w:name w:val="List Number 4"/>
    <w:basedOn w:val="Normal"/>
    <w:rsid w:val="0002286F"/>
    <w:pPr>
      <w:numPr>
        <w:numId w:val="14"/>
      </w:numPr>
      <w:tabs>
        <w:tab w:val="clear" w:pos="1209"/>
      </w:tabs>
      <w:spacing w:before="0" w:after="0" w:line="240" w:lineRule="auto"/>
      <w:ind w:left="0" w:firstLine="0"/>
    </w:pPr>
    <w:rPr>
      <w:rFonts w:ascii="Times New Roman" w:eastAsia="Times New Roman" w:hAnsi="Times New Roman" w:cs="Times New Roman"/>
      <w:sz w:val="24"/>
      <w:szCs w:val="24"/>
      <w:lang w:val="es-ES" w:eastAsia="es-ES"/>
    </w:rPr>
  </w:style>
  <w:style w:type="paragraph" w:styleId="Listaconnmeros5">
    <w:name w:val="List Number 5"/>
    <w:basedOn w:val="Normal"/>
    <w:rsid w:val="0002286F"/>
    <w:pPr>
      <w:numPr>
        <w:numId w:val="15"/>
      </w:numPr>
      <w:tabs>
        <w:tab w:val="clear" w:pos="1492"/>
      </w:tabs>
      <w:spacing w:before="0" w:after="0" w:line="240" w:lineRule="auto"/>
      <w:ind w:left="0" w:firstLine="0"/>
    </w:pPr>
    <w:rPr>
      <w:rFonts w:ascii="Times New Roman" w:eastAsia="Times New Roman" w:hAnsi="Times New Roman" w:cs="Times New Roman"/>
      <w:sz w:val="24"/>
      <w:szCs w:val="24"/>
      <w:lang w:val="es-ES" w:eastAsia="es-ES"/>
    </w:rPr>
  </w:style>
  <w:style w:type="paragraph" w:styleId="Listaconvietas">
    <w:name w:val="List Bullet"/>
    <w:basedOn w:val="Normal"/>
    <w:rsid w:val="0002286F"/>
    <w:pPr>
      <w:numPr>
        <w:numId w:val="16"/>
      </w:numPr>
      <w:tabs>
        <w:tab w:val="clear" w:pos="360"/>
      </w:tabs>
      <w:spacing w:before="0" w:after="0" w:line="240" w:lineRule="auto"/>
      <w:ind w:left="0" w:firstLine="0"/>
    </w:pPr>
    <w:rPr>
      <w:rFonts w:ascii="Times New Roman" w:eastAsia="Times New Roman" w:hAnsi="Times New Roman" w:cs="Times New Roman"/>
      <w:sz w:val="24"/>
      <w:szCs w:val="24"/>
      <w:lang w:val="es-ES" w:eastAsia="es-ES"/>
    </w:rPr>
  </w:style>
  <w:style w:type="paragraph" w:styleId="Listaconvietas2">
    <w:name w:val="List Bullet 2"/>
    <w:basedOn w:val="Normal"/>
    <w:rsid w:val="0002286F"/>
    <w:pPr>
      <w:numPr>
        <w:numId w:val="17"/>
      </w:numPr>
      <w:tabs>
        <w:tab w:val="clear" w:pos="643"/>
      </w:tabs>
      <w:spacing w:before="0" w:after="0" w:line="240" w:lineRule="auto"/>
      <w:ind w:left="0" w:firstLine="0"/>
    </w:pPr>
    <w:rPr>
      <w:rFonts w:ascii="Times New Roman" w:eastAsia="Times New Roman" w:hAnsi="Times New Roman" w:cs="Times New Roman"/>
      <w:sz w:val="24"/>
      <w:szCs w:val="24"/>
      <w:lang w:val="es-ES" w:eastAsia="es-ES"/>
    </w:rPr>
  </w:style>
  <w:style w:type="paragraph" w:styleId="Listaconvietas3">
    <w:name w:val="List Bullet 3"/>
    <w:basedOn w:val="Normal"/>
    <w:rsid w:val="0002286F"/>
    <w:pPr>
      <w:numPr>
        <w:numId w:val="18"/>
      </w:numPr>
      <w:tabs>
        <w:tab w:val="clear" w:pos="926"/>
      </w:tabs>
      <w:spacing w:before="0" w:after="0" w:line="240" w:lineRule="auto"/>
      <w:ind w:left="0" w:firstLine="0"/>
    </w:pPr>
    <w:rPr>
      <w:rFonts w:ascii="Times New Roman" w:eastAsia="Times New Roman" w:hAnsi="Times New Roman" w:cs="Times New Roman"/>
      <w:sz w:val="24"/>
      <w:szCs w:val="24"/>
      <w:lang w:val="es-ES" w:eastAsia="es-ES"/>
    </w:rPr>
  </w:style>
  <w:style w:type="paragraph" w:styleId="Listaconvietas4">
    <w:name w:val="List Bullet 4"/>
    <w:basedOn w:val="Normal"/>
    <w:rsid w:val="0002286F"/>
    <w:pPr>
      <w:numPr>
        <w:numId w:val="19"/>
      </w:numPr>
      <w:tabs>
        <w:tab w:val="clear" w:pos="1209"/>
      </w:tabs>
      <w:spacing w:before="0" w:after="0" w:line="240" w:lineRule="auto"/>
      <w:ind w:left="0" w:firstLine="0"/>
    </w:pPr>
    <w:rPr>
      <w:rFonts w:ascii="Times New Roman" w:eastAsia="Times New Roman" w:hAnsi="Times New Roman" w:cs="Times New Roman"/>
      <w:sz w:val="24"/>
      <w:szCs w:val="24"/>
      <w:lang w:val="es-ES" w:eastAsia="es-ES"/>
    </w:rPr>
  </w:style>
  <w:style w:type="paragraph" w:styleId="Listaconvietas5">
    <w:name w:val="List Bullet 5"/>
    <w:basedOn w:val="Normal"/>
    <w:rsid w:val="0002286F"/>
    <w:pPr>
      <w:numPr>
        <w:numId w:val="20"/>
      </w:numPr>
      <w:tabs>
        <w:tab w:val="clear" w:pos="1492"/>
      </w:tabs>
      <w:spacing w:before="0" w:after="0" w:line="240" w:lineRule="auto"/>
      <w:ind w:left="0" w:firstLine="0"/>
    </w:pPr>
    <w:rPr>
      <w:rFonts w:ascii="Times New Roman" w:eastAsia="Times New Roman" w:hAnsi="Times New Roman" w:cs="Times New Roman"/>
      <w:sz w:val="24"/>
      <w:szCs w:val="24"/>
      <w:lang w:val="es-ES" w:eastAsia="es-ES"/>
    </w:rPr>
  </w:style>
  <w:style w:type="paragraph" w:styleId="Mapadeldocumento">
    <w:name w:val="Document Map"/>
    <w:basedOn w:val="Normal"/>
    <w:link w:val="MapadeldocumentoCar"/>
    <w:semiHidden/>
    <w:rsid w:val="0002286F"/>
    <w:pPr>
      <w:shd w:val="clear" w:color="auto" w:fill="000080"/>
      <w:spacing w:before="0" w:after="0" w:line="240" w:lineRule="auto"/>
    </w:pPr>
    <w:rPr>
      <w:rFonts w:ascii="Tahoma" w:eastAsia="Times New Roman" w:hAnsi="Tahoma" w:cs="Tahoma"/>
      <w:lang w:val="es-ES" w:eastAsia="es-ES"/>
    </w:rPr>
  </w:style>
  <w:style w:type="character" w:customStyle="1" w:styleId="MapadeldocumentoCar">
    <w:name w:val="Mapa del documento Car"/>
    <w:basedOn w:val="Fuentedeprrafopredeter"/>
    <w:link w:val="Mapadeldocumento"/>
    <w:semiHidden/>
    <w:rsid w:val="0002286F"/>
    <w:rPr>
      <w:rFonts w:ascii="Tahoma" w:eastAsia="Times New Roman" w:hAnsi="Tahoma" w:cs="Tahoma"/>
      <w:shd w:val="clear" w:color="auto" w:fill="000080"/>
      <w:lang w:val="es-ES" w:eastAsia="es-ES"/>
    </w:rPr>
  </w:style>
  <w:style w:type="paragraph" w:styleId="Remitedesobre">
    <w:name w:val="envelope return"/>
    <w:basedOn w:val="Normal"/>
    <w:rsid w:val="0002286F"/>
    <w:pPr>
      <w:spacing w:before="0" w:after="0" w:line="240" w:lineRule="auto"/>
    </w:pPr>
    <w:rPr>
      <w:rFonts w:ascii="Arial" w:eastAsia="Times New Roman" w:hAnsi="Arial" w:cs="Arial"/>
      <w:lang w:val="es-ES" w:eastAsia="es-ES"/>
    </w:rPr>
  </w:style>
  <w:style w:type="paragraph" w:styleId="Saludo">
    <w:name w:val="Salutation"/>
    <w:basedOn w:val="Normal"/>
    <w:next w:val="Normal"/>
    <w:link w:val="SaludoCar"/>
    <w:rsid w:val="0002286F"/>
    <w:pPr>
      <w:spacing w:before="0" w:after="0" w:line="240" w:lineRule="auto"/>
    </w:pPr>
    <w:rPr>
      <w:rFonts w:ascii="Times New Roman" w:eastAsia="Times New Roman" w:hAnsi="Times New Roman" w:cs="Times New Roman"/>
      <w:sz w:val="24"/>
      <w:szCs w:val="24"/>
      <w:lang w:val="es-ES" w:eastAsia="es-ES"/>
    </w:rPr>
  </w:style>
  <w:style w:type="character" w:customStyle="1" w:styleId="SaludoCar">
    <w:name w:val="Saludo Car"/>
    <w:basedOn w:val="Fuentedeprrafopredeter"/>
    <w:link w:val="Saludo"/>
    <w:rsid w:val="0002286F"/>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02286F"/>
    <w:pPr>
      <w:spacing w:before="0" w:after="120" w:line="480" w:lineRule="auto"/>
      <w:ind w:left="283"/>
    </w:pPr>
    <w:rPr>
      <w:rFonts w:ascii="Times New Roman" w:eastAsia="Times New Roman" w:hAnsi="Times New Roman" w:cs="Times New Roman"/>
      <w:sz w:val="24"/>
      <w:szCs w:val="24"/>
      <w:lang w:val="es-ES" w:eastAsia="es-ES"/>
    </w:rPr>
  </w:style>
  <w:style w:type="character" w:customStyle="1" w:styleId="Sangra2detindependienteCar">
    <w:name w:val="Sangría 2 de t. independiente Car"/>
    <w:basedOn w:val="Fuentedeprrafopredeter"/>
    <w:link w:val="Sangra2detindependiente"/>
    <w:rsid w:val="0002286F"/>
    <w:rPr>
      <w:rFonts w:ascii="Times New Roman" w:eastAsia="Times New Roman" w:hAnsi="Times New Roman" w:cs="Times New Roman"/>
      <w:sz w:val="24"/>
      <w:szCs w:val="24"/>
      <w:lang w:val="es-ES" w:eastAsia="es-ES"/>
    </w:rPr>
  </w:style>
  <w:style w:type="paragraph" w:styleId="Sangra3detindependiente">
    <w:name w:val="Body Text Indent 3"/>
    <w:basedOn w:val="Normal"/>
    <w:link w:val="Sangra3detindependienteCar"/>
    <w:rsid w:val="0002286F"/>
    <w:pPr>
      <w:spacing w:before="0" w:after="120" w:line="240" w:lineRule="auto"/>
      <w:ind w:left="283"/>
    </w:pPr>
    <w:rPr>
      <w:rFonts w:ascii="Times New Roman" w:eastAsia="Times New Roman" w:hAnsi="Times New Roman" w:cs="Times New Roman"/>
      <w:sz w:val="16"/>
      <w:szCs w:val="16"/>
      <w:lang w:val="es-ES" w:eastAsia="es-ES"/>
    </w:rPr>
  </w:style>
  <w:style w:type="character" w:customStyle="1" w:styleId="Sangra3detindependienteCar">
    <w:name w:val="Sangría 3 de t. independiente Car"/>
    <w:basedOn w:val="Fuentedeprrafopredeter"/>
    <w:link w:val="Sangra3detindependiente"/>
    <w:rsid w:val="0002286F"/>
    <w:rPr>
      <w:rFonts w:ascii="Times New Roman" w:eastAsia="Times New Roman" w:hAnsi="Times New Roman" w:cs="Times New Roman"/>
      <w:sz w:val="16"/>
      <w:szCs w:val="16"/>
      <w:lang w:val="es-ES" w:eastAsia="es-ES"/>
    </w:rPr>
  </w:style>
  <w:style w:type="paragraph" w:styleId="Sangradetextonormal">
    <w:name w:val="Body Text Indent"/>
    <w:basedOn w:val="Normal"/>
    <w:link w:val="SangradetextonormalCar"/>
    <w:rsid w:val="0002286F"/>
    <w:pPr>
      <w:spacing w:before="0" w:after="120" w:line="240" w:lineRule="auto"/>
      <w:ind w:left="283"/>
    </w:pPr>
    <w:rPr>
      <w:rFonts w:ascii="Times New Roman" w:eastAsia="Times New Roman" w:hAnsi="Times New Roman" w:cs="Times New Roman"/>
      <w:sz w:val="24"/>
      <w:szCs w:val="24"/>
      <w:lang w:val="es-ES" w:eastAsia="es-ES"/>
    </w:rPr>
  </w:style>
  <w:style w:type="character" w:customStyle="1" w:styleId="SangradetextonormalCar">
    <w:name w:val="Sangría de texto normal Car"/>
    <w:basedOn w:val="Fuentedeprrafopredeter"/>
    <w:link w:val="Sangradetextonormal"/>
    <w:rsid w:val="0002286F"/>
    <w:rPr>
      <w:rFonts w:ascii="Times New Roman" w:eastAsia="Times New Roman" w:hAnsi="Times New Roman" w:cs="Times New Roman"/>
      <w:sz w:val="24"/>
      <w:szCs w:val="24"/>
      <w:lang w:val="es-ES" w:eastAsia="es-ES"/>
    </w:rPr>
  </w:style>
  <w:style w:type="paragraph" w:styleId="Sangranormal">
    <w:name w:val="Normal Indent"/>
    <w:basedOn w:val="Normal"/>
    <w:rsid w:val="0002286F"/>
    <w:pPr>
      <w:spacing w:before="0" w:after="0" w:line="240" w:lineRule="auto"/>
      <w:ind w:left="708"/>
    </w:pPr>
    <w:rPr>
      <w:rFonts w:ascii="Times New Roman" w:eastAsia="Times New Roman" w:hAnsi="Times New Roman" w:cs="Times New Roman"/>
      <w:sz w:val="24"/>
      <w:szCs w:val="24"/>
      <w:lang w:val="es-ES" w:eastAsia="es-ES"/>
    </w:rPr>
  </w:style>
  <w:style w:type="paragraph" w:styleId="Tabladeilustraciones">
    <w:name w:val="table of figures"/>
    <w:basedOn w:val="Normal"/>
    <w:next w:val="Normal"/>
    <w:semiHidden/>
    <w:rsid w:val="0002286F"/>
    <w:pPr>
      <w:spacing w:before="0" w:after="0" w:line="240" w:lineRule="auto"/>
    </w:pPr>
    <w:rPr>
      <w:rFonts w:ascii="Times New Roman" w:eastAsia="Times New Roman" w:hAnsi="Times New Roman" w:cs="Times New Roman"/>
      <w:sz w:val="24"/>
      <w:szCs w:val="24"/>
      <w:lang w:val="es-ES" w:eastAsia="es-ES"/>
    </w:rPr>
  </w:style>
  <w:style w:type="paragraph" w:styleId="TDC1">
    <w:name w:val="toc 1"/>
    <w:basedOn w:val="Normal"/>
    <w:next w:val="Normal"/>
    <w:autoRedefine/>
    <w:semiHidden/>
    <w:rsid w:val="0002286F"/>
    <w:pPr>
      <w:spacing w:before="0" w:after="0" w:line="240" w:lineRule="auto"/>
    </w:pPr>
    <w:rPr>
      <w:rFonts w:ascii="Times New Roman" w:eastAsia="Times New Roman" w:hAnsi="Times New Roman" w:cs="Times New Roman"/>
      <w:sz w:val="24"/>
      <w:szCs w:val="24"/>
      <w:lang w:val="es-ES" w:eastAsia="es-ES"/>
    </w:rPr>
  </w:style>
  <w:style w:type="paragraph" w:styleId="TDC2">
    <w:name w:val="toc 2"/>
    <w:basedOn w:val="Normal"/>
    <w:next w:val="Normal"/>
    <w:autoRedefine/>
    <w:semiHidden/>
    <w:rsid w:val="0002286F"/>
    <w:pPr>
      <w:spacing w:before="0" w:after="0" w:line="240" w:lineRule="auto"/>
      <w:ind w:left="240"/>
    </w:pPr>
    <w:rPr>
      <w:rFonts w:ascii="Times New Roman" w:eastAsia="Times New Roman" w:hAnsi="Times New Roman" w:cs="Times New Roman"/>
      <w:sz w:val="24"/>
      <w:szCs w:val="24"/>
      <w:lang w:val="es-ES" w:eastAsia="es-ES"/>
    </w:rPr>
  </w:style>
  <w:style w:type="paragraph" w:styleId="TDC3">
    <w:name w:val="toc 3"/>
    <w:basedOn w:val="Normal"/>
    <w:next w:val="Normal"/>
    <w:autoRedefine/>
    <w:semiHidden/>
    <w:rsid w:val="0002286F"/>
    <w:pPr>
      <w:spacing w:before="0" w:after="0" w:line="240" w:lineRule="auto"/>
      <w:ind w:left="480"/>
    </w:pPr>
    <w:rPr>
      <w:rFonts w:ascii="Times New Roman" w:eastAsia="Times New Roman" w:hAnsi="Times New Roman" w:cs="Times New Roman"/>
      <w:sz w:val="24"/>
      <w:szCs w:val="24"/>
      <w:lang w:val="es-ES" w:eastAsia="es-ES"/>
    </w:rPr>
  </w:style>
  <w:style w:type="paragraph" w:styleId="TDC4">
    <w:name w:val="toc 4"/>
    <w:basedOn w:val="Normal"/>
    <w:next w:val="Normal"/>
    <w:autoRedefine/>
    <w:semiHidden/>
    <w:rsid w:val="0002286F"/>
    <w:pPr>
      <w:spacing w:before="0" w:after="0" w:line="240" w:lineRule="auto"/>
      <w:ind w:left="720"/>
    </w:pPr>
    <w:rPr>
      <w:rFonts w:ascii="Times New Roman" w:eastAsia="Times New Roman" w:hAnsi="Times New Roman" w:cs="Times New Roman"/>
      <w:sz w:val="24"/>
      <w:szCs w:val="24"/>
      <w:lang w:val="es-ES" w:eastAsia="es-ES"/>
    </w:rPr>
  </w:style>
  <w:style w:type="paragraph" w:styleId="TDC5">
    <w:name w:val="toc 5"/>
    <w:basedOn w:val="Normal"/>
    <w:next w:val="Normal"/>
    <w:autoRedefine/>
    <w:semiHidden/>
    <w:rsid w:val="0002286F"/>
    <w:pPr>
      <w:spacing w:before="0" w:after="0" w:line="240" w:lineRule="auto"/>
      <w:ind w:left="960"/>
    </w:pPr>
    <w:rPr>
      <w:rFonts w:ascii="Times New Roman" w:eastAsia="Times New Roman" w:hAnsi="Times New Roman" w:cs="Times New Roman"/>
      <w:sz w:val="24"/>
      <w:szCs w:val="24"/>
      <w:lang w:val="es-ES" w:eastAsia="es-ES"/>
    </w:rPr>
  </w:style>
  <w:style w:type="paragraph" w:styleId="TDC6">
    <w:name w:val="toc 6"/>
    <w:basedOn w:val="Normal"/>
    <w:next w:val="Normal"/>
    <w:autoRedefine/>
    <w:semiHidden/>
    <w:rsid w:val="0002286F"/>
    <w:pPr>
      <w:spacing w:before="0" w:after="0" w:line="240" w:lineRule="auto"/>
      <w:ind w:left="1200"/>
    </w:pPr>
    <w:rPr>
      <w:rFonts w:ascii="Times New Roman" w:eastAsia="Times New Roman" w:hAnsi="Times New Roman" w:cs="Times New Roman"/>
      <w:sz w:val="24"/>
      <w:szCs w:val="24"/>
      <w:lang w:val="es-ES" w:eastAsia="es-ES"/>
    </w:rPr>
  </w:style>
  <w:style w:type="paragraph" w:styleId="TDC7">
    <w:name w:val="toc 7"/>
    <w:basedOn w:val="Normal"/>
    <w:next w:val="Normal"/>
    <w:autoRedefine/>
    <w:semiHidden/>
    <w:rsid w:val="0002286F"/>
    <w:pPr>
      <w:spacing w:before="0" w:after="0" w:line="240" w:lineRule="auto"/>
      <w:ind w:left="1440"/>
    </w:pPr>
    <w:rPr>
      <w:rFonts w:ascii="Times New Roman" w:eastAsia="Times New Roman" w:hAnsi="Times New Roman" w:cs="Times New Roman"/>
      <w:sz w:val="24"/>
      <w:szCs w:val="24"/>
      <w:lang w:val="es-ES" w:eastAsia="es-ES"/>
    </w:rPr>
  </w:style>
  <w:style w:type="paragraph" w:styleId="TDC8">
    <w:name w:val="toc 8"/>
    <w:basedOn w:val="Normal"/>
    <w:next w:val="Normal"/>
    <w:autoRedefine/>
    <w:semiHidden/>
    <w:rsid w:val="0002286F"/>
    <w:pPr>
      <w:spacing w:before="0" w:after="0" w:line="240" w:lineRule="auto"/>
      <w:ind w:left="1680"/>
    </w:pPr>
    <w:rPr>
      <w:rFonts w:ascii="Times New Roman" w:eastAsia="Times New Roman" w:hAnsi="Times New Roman" w:cs="Times New Roman"/>
      <w:sz w:val="24"/>
      <w:szCs w:val="24"/>
      <w:lang w:val="es-ES" w:eastAsia="es-ES"/>
    </w:rPr>
  </w:style>
  <w:style w:type="paragraph" w:styleId="TDC9">
    <w:name w:val="toc 9"/>
    <w:basedOn w:val="Normal"/>
    <w:next w:val="Normal"/>
    <w:autoRedefine/>
    <w:semiHidden/>
    <w:rsid w:val="0002286F"/>
    <w:pPr>
      <w:spacing w:before="0" w:after="0" w:line="240" w:lineRule="auto"/>
      <w:ind w:left="1920"/>
    </w:pPr>
    <w:rPr>
      <w:rFonts w:ascii="Times New Roman" w:eastAsia="Times New Roman" w:hAnsi="Times New Roman" w:cs="Times New Roman"/>
      <w:sz w:val="24"/>
      <w:szCs w:val="24"/>
      <w:lang w:val="es-ES" w:eastAsia="es-ES"/>
    </w:rPr>
  </w:style>
  <w:style w:type="paragraph" w:styleId="Textoconsangra">
    <w:name w:val="table of authorities"/>
    <w:basedOn w:val="Normal"/>
    <w:next w:val="Normal"/>
    <w:semiHidden/>
    <w:rsid w:val="0002286F"/>
    <w:pPr>
      <w:spacing w:before="0" w:after="0" w:line="240" w:lineRule="auto"/>
      <w:ind w:left="240" w:hanging="240"/>
    </w:pPr>
    <w:rPr>
      <w:rFonts w:ascii="Times New Roman" w:eastAsia="Times New Roman" w:hAnsi="Times New Roman" w:cs="Times New Roman"/>
      <w:sz w:val="24"/>
      <w:szCs w:val="24"/>
      <w:lang w:val="es-ES" w:eastAsia="es-ES"/>
    </w:rPr>
  </w:style>
  <w:style w:type="paragraph" w:styleId="Textodebloque">
    <w:name w:val="Block Text"/>
    <w:basedOn w:val="Normal"/>
    <w:rsid w:val="0002286F"/>
    <w:pPr>
      <w:spacing w:before="0" w:after="120" w:line="240" w:lineRule="auto"/>
      <w:ind w:left="1440" w:right="1440"/>
    </w:pPr>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02286F"/>
    <w:pPr>
      <w:spacing w:before="0" w:after="120" w:line="480" w:lineRule="auto"/>
    </w:pPr>
    <w:rPr>
      <w:rFonts w:ascii="Times New Roman" w:eastAsia="Times New Roman" w:hAnsi="Times New Roman" w:cs="Times New Roman"/>
      <w:sz w:val="24"/>
      <w:szCs w:val="24"/>
      <w:lang w:val="es-ES" w:eastAsia="es-ES"/>
    </w:rPr>
  </w:style>
  <w:style w:type="character" w:customStyle="1" w:styleId="Textoindependiente2Car">
    <w:name w:val="Texto independiente 2 Car"/>
    <w:basedOn w:val="Fuentedeprrafopredeter"/>
    <w:link w:val="Textoindependiente2"/>
    <w:rsid w:val="0002286F"/>
    <w:rPr>
      <w:rFonts w:ascii="Times New Roman" w:eastAsia="Times New Roman" w:hAnsi="Times New Roman" w:cs="Times New Roman"/>
      <w:sz w:val="24"/>
      <w:szCs w:val="24"/>
      <w:lang w:val="es-ES" w:eastAsia="es-ES"/>
    </w:rPr>
  </w:style>
  <w:style w:type="paragraph" w:styleId="Textoindependiente3">
    <w:name w:val="Body Text 3"/>
    <w:basedOn w:val="Normal"/>
    <w:link w:val="Textoindependiente3Car"/>
    <w:rsid w:val="0002286F"/>
    <w:pPr>
      <w:spacing w:before="0" w:after="120" w:line="240" w:lineRule="auto"/>
    </w:pPr>
    <w:rPr>
      <w:rFonts w:ascii="Times New Roman" w:eastAsia="Times New Roman" w:hAnsi="Times New Roman" w:cs="Times New Roman"/>
      <w:sz w:val="16"/>
      <w:szCs w:val="16"/>
      <w:lang w:val="es-ES" w:eastAsia="es-ES"/>
    </w:rPr>
  </w:style>
  <w:style w:type="character" w:customStyle="1" w:styleId="Textoindependiente3Car">
    <w:name w:val="Texto independiente 3 Car"/>
    <w:basedOn w:val="Fuentedeprrafopredeter"/>
    <w:link w:val="Textoindependiente3"/>
    <w:rsid w:val="0002286F"/>
    <w:rPr>
      <w:rFonts w:ascii="Times New Roman" w:eastAsia="Times New Roman" w:hAnsi="Times New Roman" w:cs="Times New Roman"/>
      <w:sz w:val="16"/>
      <w:szCs w:val="16"/>
      <w:lang w:val="es-ES" w:eastAsia="es-ES"/>
    </w:rPr>
  </w:style>
  <w:style w:type="paragraph" w:styleId="Textoindependienteprimerasangra">
    <w:name w:val="Body Text First Indent"/>
    <w:basedOn w:val="Textoindependiente"/>
    <w:link w:val="TextoindependienteprimerasangraCar"/>
    <w:rsid w:val="0002286F"/>
    <w:pPr>
      <w:widowControl/>
      <w:autoSpaceDE/>
      <w:autoSpaceDN/>
      <w:spacing w:before="0" w:after="120"/>
      <w:ind w:firstLine="210"/>
    </w:pPr>
    <w:rPr>
      <w:rFonts w:ascii="Times New Roman" w:eastAsia="Times New Roman" w:hAnsi="Times New Roman" w:cs="Times New Roman"/>
      <w:lang w:eastAsia="es-ES"/>
    </w:rPr>
  </w:style>
  <w:style w:type="character" w:customStyle="1" w:styleId="TextoindependienteprimerasangraCar">
    <w:name w:val="Texto independiente primera sangría Car"/>
    <w:basedOn w:val="TextoindependienteCar"/>
    <w:link w:val="Textoindependienteprimerasangra"/>
    <w:rsid w:val="0002286F"/>
    <w:rPr>
      <w:rFonts w:ascii="Times New Roman" w:eastAsia="Times New Roman" w:hAnsi="Times New Roman" w:cs="Times New Roman"/>
      <w:sz w:val="24"/>
      <w:szCs w:val="24"/>
      <w:lang w:val="es-ES" w:eastAsia="es-ES"/>
    </w:rPr>
  </w:style>
  <w:style w:type="paragraph" w:styleId="Textoindependienteprimerasangra2">
    <w:name w:val="Body Text First Indent 2"/>
    <w:basedOn w:val="Sangradetextonormal"/>
    <w:link w:val="Textoindependienteprimerasangra2Car"/>
    <w:rsid w:val="0002286F"/>
    <w:pPr>
      <w:ind w:firstLine="210"/>
    </w:pPr>
  </w:style>
  <w:style w:type="character" w:customStyle="1" w:styleId="Textoindependienteprimerasangra2Car">
    <w:name w:val="Texto independiente primera sangría 2 Car"/>
    <w:basedOn w:val="SangradetextonormalCar"/>
    <w:link w:val="Textoindependienteprimerasangra2"/>
    <w:rsid w:val="0002286F"/>
    <w:rPr>
      <w:rFonts w:ascii="Times New Roman" w:eastAsia="Times New Roman" w:hAnsi="Times New Roman" w:cs="Times New Roman"/>
      <w:sz w:val="24"/>
      <w:szCs w:val="24"/>
      <w:lang w:val="es-ES" w:eastAsia="es-ES"/>
    </w:rPr>
  </w:style>
  <w:style w:type="paragraph" w:styleId="Textomacro">
    <w:name w:val="macro"/>
    <w:link w:val="TextomacroCar"/>
    <w:semiHidden/>
    <w:rsid w:val="0002286F"/>
    <w:pPr>
      <w:tabs>
        <w:tab w:val="left" w:pos="480"/>
        <w:tab w:val="left" w:pos="960"/>
        <w:tab w:val="left" w:pos="1440"/>
        <w:tab w:val="left" w:pos="1920"/>
        <w:tab w:val="left" w:pos="2400"/>
        <w:tab w:val="left" w:pos="2880"/>
        <w:tab w:val="left" w:pos="3360"/>
        <w:tab w:val="left" w:pos="3840"/>
        <w:tab w:val="left" w:pos="4320"/>
      </w:tabs>
      <w:spacing w:before="0" w:after="0" w:line="240" w:lineRule="auto"/>
    </w:pPr>
    <w:rPr>
      <w:rFonts w:ascii="Courier New" w:eastAsia="Times New Roman" w:hAnsi="Courier New" w:cs="Courier New"/>
      <w:lang w:val="es-ES" w:eastAsia="es-ES"/>
    </w:rPr>
  </w:style>
  <w:style w:type="character" w:customStyle="1" w:styleId="TextomacroCar">
    <w:name w:val="Texto macro Car"/>
    <w:basedOn w:val="Fuentedeprrafopredeter"/>
    <w:link w:val="Textomacro"/>
    <w:semiHidden/>
    <w:rsid w:val="0002286F"/>
    <w:rPr>
      <w:rFonts w:ascii="Courier New" w:eastAsia="Times New Roman" w:hAnsi="Courier New" w:cs="Courier New"/>
      <w:lang w:val="es-ES" w:eastAsia="es-ES"/>
    </w:rPr>
  </w:style>
  <w:style w:type="paragraph" w:styleId="Textosinformato">
    <w:name w:val="Plain Text"/>
    <w:basedOn w:val="Normal"/>
    <w:link w:val="TextosinformatoCar"/>
    <w:rsid w:val="0002286F"/>
    <w:pPr>
      <w:spacing w:before="0" w:after="0" w:line="240" w:lineRule="auto"/>
    </w:pPr>
    <w:rPr>
      <w:rFonts w:ascii="Courier New" w:eastAsia="Times New Roman" w:hAnsi="Courier New" w:cs="Courier New"/>
      <w:lang w:val="es-ES" w:eastAsia="es-ES"/>
    </w:rPr>
  </w:style>
  <w:style w:type="character" w:customStyle="1" w:styleId="TextosinformatoCar">
    <w:name w:val="Texto sin formato Car"/>
    <w:basedOn w:val="Fuentedeprrafopredeter"/>
    <w:link w:val="Textosinformato"/>
    <w:rsid w:val="0002286F"/>
    <w:rPr>
      <w:rFonts w:ascii="Courier New" w:eastAsia="Times New Roman" w:hAnsi="Courier New" w:cs="Courier New"/>
      <w:lang w:val="es-ES" w:eastAsia="es-ES"/>
    </w:rPr>
  </w:style>
  <w:style w:type="paragraph" w:styleId="Ttulodendice">
    <w:name w:val="index heading"/>
    <w:basedOn w:val="Normal"/>
    <w:next w:val="ndice1"/>
    <w:semiHidden/>
    <w:rsid w:val="0002286F"/>
    <w:pPr>
      <w:spacing w:before="0" w:after="0" w:line="240" w:lineRule="auto"/>
    </w:pPr>
    <w:rPr>
      <w:rFonts w:ascii="Arial" w:eastAsia="Times New Roman" w:hAnsi="Arial" w:cs="Arial"/>
      <w:b/>
      <w:bCs/>
      <w:sz w:val="24"/>
      <w:szCs w:val="24"/>
      <w:lang w:val="es-ES" w:eastAsia="es-ES"/>
    </w:rPr>
  </w:style>
  <w:style w:type="paragraph" w:customStyle="1" w:styleId="EmptyLayoutCell">
    <w:name w:val="EmptyLayoutCell"/>
    <w:basedOn w:val="Normal"/>
    <w:rsid w:val="0002286F"/>
    <w:pPr>
      <w:spacing w:before="0" w:after="0" w:line="240" w:lineRule="auto"/>
    </w:pPr>
    <w:rPr>
      <w:rFonts w:ascii="Times New Roman" w:eastAsia="Times New Roman" w:hAnsi="Times New Roman" w:cs="Times New Roman"/>
      <w:sz w:val="2"/>
      <w:lang w:val="en-US"/>
    </w:rPr>
  </w:style>
  <w:style w:type="paragraph" w:customStyle="1" w:styleId="EmptyCellLayoutStyle">
    <w:name w:val="EmptyCellLayoutStyle"/>
    <w:rsid w:val="0002286F"/>
    <w:pPr>
      <w:spacing w:before="0"/>
    </w:pPr>
    <w:rPr>
      <w:rFonts w:ascii="Times New Roman" w:eastAsia="Times New Roman" w:hAnsi="Times New Roman" w:cs="Times New Roman"/>
      <w:sz w:val="2"/>
      <w:lang w:eastAsia="es-CO"/>
    </w:rPr>
  </w:style>
  <w:style w:type="character" w:styleId="Refdecomentario">
    <w:name w:val="annotation reference"/>
    <w:basedOn w:val="Fuentedeprrafopredeter"/>
    <w:semiHidden/>
    <w:unhideWhenUsed/>
    <w:rsid w:val="0002286F"/>
    <w:rPr>
      <w:sz w:val="16"/>
      <w:szCs w:val="16"/>
    </w:rPr>
  </w:style>
  <w:style w:type="paragraph" w:customStyle="1" w:styleId="xxmsonormal">
    <w:name w:val="x_x_msonormal"/>
    <w:basedOn w:val="Normal"/>
    <w:rsid w:val="0002286F"/>
    <w:pPr>
      <w:spacing w:beforeAutospacing="1" w:after="100" w:afterAutospacing="1" w:line="240" w:lineRule="auto"/>
    </w:pPr>
    <w:rPr>
      <w:rFonts w:ascii="Times New Roman" w:eastAsia="Times New Roman" w:hAnsi="Times New Roman" w:cs="Times New Roman"/>
      <w:sz w:val="24"/>
      <w:szCs w:val="24"/>
      <w:lang w:eastAsia="es-CO"/>
    </w:rPr>
  </w:style>
  <w:style w:type="character" w:styleId="Hipervnculovisitado">
    <w:name w:val="FollowedHyperlink"/>
    <w:basedOn w:val="Fuentedeprrafopredeter"/>
    <w:uiPriority w:val="99"/>
    <w:semiHidden/>
    <w:unhideWhenUsed/>
    <w:rsid w:val="0002286F"/>
    <w:rPr>
      <w:color w:val="800080"/>
      <w:u w:val="single"/>
    </w:rPr>
  </w:style>
  <w:style w:type="paragraph" w:customStyle="1" w:styleId="msonormal0">
    <w:name w:val="msonormal"/>
    <w:basedOn w:val="Normal"/>
    <w:rsid w:val="0002286F"/>
    <w:pPr>
      <w:spacing w:beforeAutospacing="1" w:after="100" w:afterAutospacing="1" w:line="240" w:lineRule="auto"/>
    </w:pPr>
    <w:rPr>
      <w:rFonts w:ascii="Times New Roman" w:eastAsia="Times New Roman" w:hAnsi="Times New Roman" w:cs="Times New Roman"/>
      <w:sz w:val="24"/>
      <w:szCs w:val="24"/>
      <w:lang w:eastAsia="es-CO"/>
    </w:rPr>
  </w:style>
  <w:style w:type="paragraph" w:customStyle="1" w:styleId="xl63">
    <w:name w:val="xl63"/>
    <w:basedOn w:val="Normal"/>
    <w:rsid w:val="0002286F"/>
    <w:pPr>
      <w:spacing w:beforeAutospacing="1" w:after="100" w:afterAutospacing="1" w:line="240" w:lineRule="auto"/>
    </w:pPr>
    <w:rPr>
      <w:rFonts w:ascii="Arial Narrow" w:eastAsia="Times New Roman" w:hAnsi="Arial Narrow" w:cs="Times New Roman"/>
      <w:sz w:val="16"/>
      <w:szCs w:val="16"/>
      <w:lang w:eastAsia="es-CO"/>
    </w:rPr>
  </w:style>
  <w:style w:type="paragraph" w:customStyle="1" w:styleId="xl64">
    <w:name w:val="xl64"/>
    <w:basedOn w:val="Normal"/>
    <w:rsid w:val="0002286F"/>
    <w:pPr>
      <w:spacing w:beforeAutospacing="1" w:after="100" w:afterAutospacing="1" w:line="240" w:lineRule="auto"/>
      <w:textAlignment w:val="top"/>
    </w:pPr>
    <w:rPr>
      <w:rFonts w:ascii="Arial Narrow" w:eastAsia="Times New Roman" w:hAnsi="Arial Narrow" w:cs="Times New Roman"/>
      <w:color w:val="000000"/>
      <w:sz w:val="16"/>
      <w:szCs w:val="16"/>
      <w:lang w:eastAsia="es-CO"/>
    </w:rPr>
  </w:style>
  <w:style w:type="paragraph" w:customStyle="1" w:styleId="xl65">
    <w:name w:val="xl65"/>
    <w:basedOn w:val="Normal"/>
    <w:rsid w:val="0002286F"/>
    <w:pPr>
      <w:spacing w:beforeAutospacing="1" w:after="100" w:afterAutospacing="1" w:line="240" w:lineRule="auto"/>
      <w:textAlignment w:val="top"/>
    </w:pPr>
    <w:rPr>
      <w:rFonts w:ascii="Arial Narrow" w:eastAsia="Times New Roman" w:hAnsi="Arial Narrow" w:cs="Times New Roman"/>
      <w:b/>
      <w:bCs/>
      <w:color w:val="000000"/>
      <w:sz w:val="16"/>
      <w:szCs w:val="16"/>
      <w:lang w:eastAsia="es-CO"/>
    </w:rPr>
  </w:style>
  <w:style w:type="paragraph" w:customStyle="1" w:styleId="xl66">
    <w:name w:val="xl66"/>
    <w:basedOn w:val="Normal"/>
    <w:rsid w:val="0002286F"/>
    <w:pPr>
      <w:spacing w:beforeAutospacing="1" w:after="100" w:afterAutospacing="1" w:line="240" w:lineRule="auto"/>
      <w:jc w:val="center"/>
      <w:textAlignment w:val="top"/>
    </w:pPr>
    <w:rPr>
      <w:rFonts w:ascii="Arial Narrow" w:eastAsia="Times New Roman" w:hAnsi="Arial Narrow" w:cs="Times New Roman"/>
      <w:b/>
      <w:bCs/>
      <w:color w:val="000000"/>
      <w:sz w:val="16"/>
      <w:szCs w:val="16"/>
      <w:lang w:eastAsia="es-CO"/>
    </w:rPr>
  </w:style>
  <w:style w:type="paragraph" w:customStyle="1" w:styleId="xl67">
    <w:name w:val="xl67"/>
    <w:basedOn w:val="Normal"/>
    <w:rsid w:val="0002286F"/>
    <w:pPr>
      <w:spacing w:beforeAutospacing="1" w:after="100" w:afterAutospacing="1" w:line="240" w:lineRule="auto"/>
    </w:pPr>
    <w:rPr>
      <w:rFonts w:ascii="Arial Narrow" w:eastAsia="Times New Roman" w:hAnsi="Arial Narrow" w:cs="Times New Roman"/>
      <w:b/>
      <w:bCs/>
      <w:color w:val="000000"/>
      <w:sz w:val="16"/>
      <w:szCs w:val="16"/>
      <w:lang w:eastAsia="es-CO"/>
    </w:rPr>
  </w:style>
  <w:style w:type="paragraph" w:customStyle="1" w:styleId="xl68">
    <w:name w:val="xl68"/>
    <w:basedOn w:val="Normal"/>
    <w:rsid w:val="0002286F"/>
    <w:pPr>
      <w:spacing w:beforeAutospacing="1" w:after="100" w:afterAutospacing="1" w:line="240" w:lineRule="auto"/>
      <w:jc w:val="center"/>
    </w:pPr>
    <w:rPr>
      <w:rFonts w:ascii="Arial Narrow" w:eastAsia="Times New Roman" w:hAnsi="Arial Narrow" w:cs="Times New Roman"/>
      <w:b/>
      <w:bCs/>
      <w:color w:val="000000"/>
      <w:sz w:val="16"/>
      <w:szCs w:val="16"/>
      <w:lang w:eastAsia="es-CO"/>
    </w:rPr>
  </w:style>
  <w:style w:type="paragraph" w:customStyle="1" w:styleId="xl69">
    <w:name w:val="xl69"/>
    <w:basedOn w:val="Normal"/>
    <w:rsid w:val="0002286F"/>
    <w:pPr>
      <w:spacing w:beforeAutospacing="1" w:after="100" w:afterAutospacing="1" w:line="240" w:lineRule="auto"/>
      <w:textAlignment w:val="center"/>
    </w:pPr>
    <w:rPr>
      <w:rFonts w:ascii="Arial Narrow" w:eastAsia="Times New Roman" w:hAnsi="Arial Narrow" w:cs="Times New Roman"/>
      <w:b/>
      <w:bCs/>
      <w:color w:val="000000"/>
      <w:sz w:val="16"/>
      <w:szCs w:val="16"/>
      <w:lang w:eastAsia="es-CO"/>
    </w:rPr>
  </w:style>
  <w:style w:type="paragraph" w:customStyle="1" w:styleId="xl70">
    <w:name w:val="xl70"/>
    <w:basedOn w:val="Normal"/>
    <w:rsid w:val="0002286F"/>
    <w:pPr>
      <w:spacing w:beforeAutospacing="1" w:after="100" w:afterAutospacing="1" w:line="240" w:lineRule="auto"/>
      <w:jc w:val="center"/>
      <w:textAlignment w:val="center"/>
    </w:pPr>
    <w:rPr>
      <w:rFonts w:ascii="Arial Narrow" w:eastAsia="Times New Roman" w:hAnsi="Arial Narrow" w:cs="Times New Roman"/>
      <w:color w:val="000000"/>
      <w:sz w:val="16"/>
      <w:szCs w:val="16"/>
      <w:lang w:eastAsia="es-CO"/>
    </w:rPr>
  </w:style>
  <w:style w:type="paragraph" w:customStyle="1" w:styleId="xl71">
    <w:name w:val="xl71"/>
    <w:basedOn w:val="Normal"/>
    <w:rsid w:val="0002286F"/>
    <w:pPr>
      <w:spacing w:beforeAutospacing="1" w:after="100" w:afterAutospacing="1" w:line="240" w:lineRule="auto"/>
      <w:jc w:val="right"/>
      <w:textAlignment w:val="center"/>
    </w:pPr>
    <w:rPr>
      <w:rFonts w:ascii="Arial Narrow" w:eastAsia="Times New Roman" w:hAnsi="Arial Narrow" w:cs="Times New Roman"/>
      <w:color w:val="000000"/>
      <w:sz w:val="16"/>
      <w:szCs w:val="16"/>
      <w:lang w:eastAsia="es-CO"/>
    </w:rPr>
  </w:style>
  <w:style w:type="paragraph" w:customStyle="1" w:styleId="xl72">
    <w:name w:val="xl72"/>
    <w:basedOn w:val="Normal"/>
    <w:rsid w:val="0002286F"/>
    <w:pPr>
      <w:spacing w:beforeAutospacing="1" w:after="100" w:afterAutospacing="1" w:line="240" w:lineRule="auto"/>
      <w:textAlignment w:val="center"/>
    </w:pPr>
    <w:rPr>
      <w:rFonts w:ascii="Arial Narrow" w:eastAsia="Times New Roman" w:hAnsi="Arial Narrow" w:cs="Times New Roman"/>
      <w:color w:val="000000"/>
      <w:sz w:val="16"/>
      <w:szCs w:val="16"/>
      <w:lang w:eastAsia="es-CO"/>
    </w:rPr>
  </w:style>
  <w:style w:type="paragraph" w:customStyle="1" w:styleId="xl73">
    <w:name w:val="xl73"/>
    <w:basedOn w:val="Normal"/>
    <w:rsid w:val="0002286F"/>
    <w:pPr>
      <w:spacing w:beforeAutospacing="1" w:after="100" w:afterAutospacing="1" w:line="240" w:lineRule="auto"/>
      <w:textAlignment w:val="center"/>
    </w:pPr>
    <w:rPr>
      <w:rFonts w:ascii="Arial Narrow" w:eastAsia="Times New Roman" w:hAnsi="Arial Narrow" w:cs="Times New Roman"/>
      <w:color w:val="000000"/>
      <w:sz w:val="16"/>
      <w:szCs w:val="16"/>
      <w:lang w:eastAsia="es-CO"/>
    </w:rPr>
  </w:style>
  <w:style w:type="paragraph" w:customStyle="1" w:styleId="xl74">
    <w:name w:val="xl74"/>
    <w:basedOn w:val="Normal"/>
    <w:rsid w:val="0002286F"/>
    <w:pPr>
      <w:spacing w:beforeAutospacing="1" w:after="100" w:afterAutospacing="1" w:line="240" w:lineRule="auto"/>
    </w:pPr>
    <w:rPr>
      <w:rFonts w:ascii="Arial Narrow" w:eastAsia="Times New Roman" w:hAnsi="Arial Narrow" w:cs="Times New Roman"/>
      <w:sz w:val="16"/>
      <w:szCs w:val="16"/>
      <w:lang w:eastAsia="es-CO"/>
    </w:rPr>
  </w:style>
  <w:style w:type="paragraph" w:customStyle="1" w:styleId="xl75">
    <w:name w:val="xl75"/>
    <w:basedOn w:val="Normal"/>
    <w:rsid w:val="0002286F"/>
    <w:pPr>
      <w:spacing w:beforeAutospacing="1" w:after="100" w:afterAutospacing="1" w:line="240" w:lineRule="auto"/>
      <w:textAlignment w:val="top"/>
    </w:pPr>
    <w:rPr>
      <w:rFonts w:ascii="Arial Narrow" w:eastAsia="Times New Roman" w:hAnsi="Arial Narrow" w:cs="Times New Roman"/>
      <w:color w:val="000000"/>
      <w:sz w:val="16"/>
      <w:szCs w:val="16"/>
      <w:lang w:eastAsia="es-CO"/>
    </w:rPr>
  </w:style>
  <w:style w:type="paragraph" w:customStyle="1" w:styleId="xl76">
    <w:name w:val="xl76"/>
    <w:basedOn w:val="Normal"/>
    <w:rsid w:val="0002286F"/>
    <w:pPr>
      <w:spacing w:beforeAutospacing="1" w:after="100" w:afterAutospacing="1" w:line="240" w:lineRule="auto"/>
      <w:jc w:val="center"/>
      <w:textAlignment w:val="top"/>
    </w:pPr>
    <w:rPr>
      <w:rFonts w:ascii="Arial Narrow" w:eastAsia="Times New Roman" w:hAnsi="Arial Narrow" w:cs="Times New Roman"/>
      <w:b/>
      <w:bCs/>
      <w:color w:val="000000"/>
      <w:sz w:val="16"/>
      <w:szCs w:val="16"/>
      <w:lang w:eastAsia="es-CO"/>
    </w:rPr>
  </w:style>
  <w:style w:type="paragraph" w:customStyle="1" w:styleId="xl77">
    <w:name w:val="xl77"/>
    <w:basedOn w:val="Normal"/>
    <w:rsid w:val="0002286F"/>
    <w:pPr>
      <w:spacing w:beforeAutospacing="1" w:after="100" w:afterAutospacing="1" w:line="240" w:lineRule="auto"/>
    </w:pPr>
    <w:rPr>
      <w:rFonts w:ascii="Arial Narrow" w:eastAsia="Times New Roman" w:hAnsi="Arial Narrow" w:cs="Times New Roman"/>
      <w:color w:val="000000"/>
      <w:sz w:val="16"/>
      <w:szCs w:val="16"/>
      <w:lang w:eastAsia="es-CO"/>
    </w:rPr>
  </w:style>
  <w:style w:type="paragraph" w:customStyle="1" w:styleId="xl78">
    <w:name w:val="xl78"/>
    <w:basedOn w:val="Normal"/>
    <w:rsid w:val="0002286F"/>
    <w:pPr>
      <w:spacing w:beforeAutospacing="1" w:after="100" w:afterAutospacing="1" w:line="240" w:lineRule="auto"/>
      <w:jc w:val="right"/>
      <w:textAlignment w:val="center"/>
    </w:pPr>
    <w:rPr>
      <w:rFonts w:ascii="Arial Narrow" w:eastAsia="Times New Roman" w:hAnsi="Arial Narrow" w:cs="Times New Roman"/>
      <w:b/>
      <w:bCs/>
      <w:color w:val="000000"/>
      <w:sz w:val="16"/>
      <w:szCs w:val="16"/>
      <w:lang w:eastAsia="es-CO"/>
    </w:rPr>
  </w:style>
  <w:style w:type="paragraph" w:customStyle="1" w:styleId="xl79">
    <w:name w:val="xl79"/>
    <w:basedOn w:val="Normal"/>
    <w:rsid w:val="0002286F"/>
    <w:pPr>
      <w:spacing w:beforeAutospacing="1" w:after="100" w:afterAutospacing="1" w:line="240" w:lineRule="auto"/>
      <w:jc w:val="right"/>
      <w:textAlignment w:val="center"/>
    </w:pPr>
    <w:rPr>
      <w:rFonts w:ascii="Arial Narrow" w:eastAsia="Times New Roman" w:hAnsi="Arial Narrow" w:cs="Times New Roman"/>
      <w:color w:val="000000"/>
      <w:sz w:val="16"/>
      <w:szCs w:val="16"/>
      <w:lang w:eastAsia="es-CO"/>
    </w:rPr>
  </w:style>
  <w:style w:type="paragraph" w:customStyle="1" w:styleId="xl80">
    <w:name w:val="xl80"/>
    <w:basedOn w:val="Normal"/>
    <w:rsid w:val="0002286F"/>
    <w:pPr>
      <w:spacing w:beforeAutospacing="1" w:after="100" w:afterAutospacing="1" w:line="240" w:lineRule="auto"/>
      <w:jc w:val="right"/>
      <w:textAlignment w:val="top"/>
    </w:pPr>
    <w:rPr>
      <w:rFonts w:ascii="Arial Narrow" w:eastAsia="Times New Roman" w:hAnsi="Arial Narrow" w:cs="Times New Roman"/>
      <w:b/>
      <w:bCs/>
      <w:color w:val="000000"/>
      <w:sz w:val="16"/>
      <w:szCs w:val="16"/>
      <w:lang w:eastAsia="es-CO"/>
    </w:rPr>
  </w:style>
  <w:style w:type="paragraph" w:customStyle="1" w:styleId="xl81">
    <w:name w:val="xl81"/>
    <w:basedOn w:val="Normal"/>
    <w:rsid w:val="0002286F"/>
    <w:pPr>
      <w:pBdr>
        <w:bottom w:val="single" w:sz="4" w:space="0" w:color="000000"/>
      </w:pBdr>
      <w:spacing w:beforeAutospacing="1" w:after="100" w:afterAutospacing="1" w:line="240" w:lineRule="auto"/>
      <w:textAlignment w:val="top"/>
    </w:pPr>
    <w:rPr>
      <w:rFonts w:ascii="Arial Narrow" w:eastAsia="Times New Roman" w:hAnsi="Arial Narrow" w:cs="Times New Roman"/>
      <w:b/>
      <w:bCs/>
      <w:color w:val="000000"/>
      <w:sz w:val="16"/>
      <w:szCs w:val="16"/>
      <w:lang w:eastAsia="es-CO"/>
    </w:rPr>
  </w:style>
  <w:style w:type="paragraph" w:customStyle="1" w:styleId="xl82">
    <w:name w:val="xl82"/>
    <w:basedOn w:val="Normal"/>
    <w:rsid w:val="0002286F"/>
    <w:pPr>
      <w:pBdr>
        <w:bottom w:val="single" w:sz="4" w:space="0" w:color="000000"/>
      </w:pBdr>
      <w:spacing w:beforeAutospacing="1" w:after="100" w:afterAutospacing="1" w:line="240" w:lineRule="auto"/>
      <w:textAlignment w:val="top"/>
    </w:pPr>
    <w:rPr>
      <w:rFonts w:ascii="Arial Narrow" w:eastAsia="Times New Roman" w:hAnsi="Arial Narrow" w:cs="Times New Roman"/>
      <w:b/>
      <w:bCs/>
      <w:sz w:val="16"/>
      <w:szCs w:val="16"/>
      <w:lang w:eastAsia="es-CO"/>
    </w:rPr>
  </w:style>
  <w:style w:type="paragraph" w:customStyle="1" w:styleId="xl83">
    <w:name w:val="xl83"/>
    <w:basedOn w:val="Normal"/>
    <w:rsid w:val="0002286F"/>
    <w:pPr>
      <w:pBdr>
        <w:top w:val="single" w:sz="4" w:space="0" w:color="000000"/>
        <w:bottom w:val="single" w:sz="4" w:space="0" w:color="000000"/>
      </w:pBdr>
      <w:spacing w:beforeAutospacing="1" w:after="100" w:afterAutospacing="1" w:line="240" w:lineRule="auto"/>
      <w:textAlignment w:val="center"/>
    </w:pPr>
    <w:rPr>
      <w:rFonts w:ascii="Arial Narrow" w:eastAsia="Times New Roman" w:hAnsi="Arial Narrow" w:cs="Times New Roman"/>
      <w:b/>
      <w:bCs/>
      <w:color w:val="000000"/>
      <w:sz w:val="16"/>
      <w:szCs w:val="16"/>
      <w:lang w:eastAsia="es-CO"/>
    </w:rPr>
  </w:style>
  <w:style w:type="paragraph" w:customStyle="1" w:styleId="xl84">
    <w:name w:val="xl84"/>
    <w:basedOn w:val="Normal"/>
    <w:rsid w:val="0002286F"/>
    <w:pPr>
      <w:pBdr>
        <w:top w:val="single" w:sz="4" w:space="0" w:color="000000"/>
        <w:bottom w:val="single" w:sz="4" w:space="0" w:color="000000"/>
      </w:pBdr>
      <w:spacing w:beforeAutospacing="1" w:after="100" w:afterAutospacing="1" w:line="240" w:lineRule="auto"/>
      <w:jc w:val="center"/>
      <w:textAlignment w:val="center"/>
    </w:pPr>
    <w:rPr>
      <w:rFonts w:ascii="Arial Narrow" w:eastAsia="Times New Roman" w:hAnsi="Arial Narrow" w:cs="Times New Roman"/>
      <w:b/>
      <w:bCs/>
      <w:color w:val="000000"/>
      <w:sz w:val="16"/>
      <w:szCs w:val="16"/>
      <w:lang w:eastAsia="es-CO"/>
    </w:rPr>
  </w:style>
  <w:style w:type="paragraph" w:customStyle="1" w:styleId="xl85">
    <w:name w:val="xl85"/>
    <w:basedOn w:val="Normal"/>
    <w:rsid w:val="0002286F"/>
    <w:pPr>
      <w:pBdr>
        <w:top w:val="single" w:sz="4" w:space="0" w:color="000000"/>
        <w:bottom w:val="single" w:sz="4" w:space="0" w:color="000000"/>
      </w:pBdr>
      <w:spacing w:beforeAutospacing="1" w:after="100" w:afterAutospacing="1" w:line="240" w:lineRule="auto"/>
      <w:textAlignment w:val="center"/>
    </w:pPr>
    <w:rPr>
      <w:rFonts w:ascii="Arial Narrow" w:eastAsia="Times New Roman" w:hAnsi="Arial Narrow" w:cs="Times New Roman"/>
      <w:b/>
      <w:bCs/>
      <w:color w:val="000000"/>
      <w:sz w:val="16"/>
      <w:szCs w:val="16"/>
      <w:lang w:eastAsia="es-CO"/>
    </w:rPr>
  </w:style>
  <w:style w:type="table" w:styleId="Tablaconcuadrcula1clara">
    <w:name w:val="Grid Table 1 Light"/>
    <w:basedOn w:val="Tablanormal"/>
    <w:uiPriority w:val="46"/>
    <w:rsid w:val="00025F4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aconcuadrcula1clara-nfasis1">
    <w:name w:val="Grid Table 1 Light Accent 1"/>
    <w:basedOn w:val="Tablanormal"/>
    <w:uiPriority w:val="46"/>
    <w:rsid w:val="00025F41"/>
    <w:pPr>
      <w:spacing w:after="0" w:line="240" w:lineRule="auto"/>
    </w:pPr>
    <w:tblPr>
      <w:tblStyleRowBandSize w:val="1"/>
      <w:tblStyleColBandSize w:val="1"/>
      <w:tblBorders>
        <w:top w:val="single" w:sz="4" w:space="0" w:color="D4E1ED" w:themeColor="accent1" w:themeTint="66"/>
        <w:left w:val="single" w:sz="4" w:space="0" w:color="D4E1ED" w:themeColor="accent1" w:themeTint="66"/>
        <w:bottom w:val="single" w:sz="4" w:space="0" w:color="D4E1ED" w:themeColor="accent1" w:themeTint="66"/>
        <w:right w:val="single" w:sz="4" w:space="0" w:color="D4E1ED" w:themeColor="accent1" w:themeTint="66"/>
        <w:insideH w:val="single" w:sz="4" w:space="0" w:color="D4E1ED" w:themeColor="accent1" w:themeTint="66"/>
        <w:insideV w:val="single" w:sz="4" w:space="0" w:color="D4E1ED" w:themeColor="accent1" w:themeTint="66"/>
      </w:tblBorders>
    </w:tblPr>
    <w:tblStylePr w:type="firstRow">
      <w:rPr>
        <w:b/>
        <w:bCs/>
      </w:rPr>
      <w:tblPr/>
      <w:tcPr>
        <w:tcBorders>
          <w:bottom w:val="single" w:sz="12" w:space="0" w:color="BED3E4" w:themeColor="accent1" w:themeTint="99"/>
        </w:tcBorders>
      </w:tcPr>
    </w:tblStylePr>
    <w:tblStylePr w:type="lastRow">
      <w:rPr>
        <w:b/>
        <w:bCs/>
      </w:rPr>
      <w:tblPr/>
      <w:tcPr>
        <w:tcBorders>
          <w:top w:val="double" w:sz="2" w:space="0" w:color="BED3E4" w:themeColor="accent1" w:themeTint="99"/>
        </w:tcBorders>
      </w:tcPr>
    </w:tblStylePr>
    <w:tblStylePr w:type="firstCol">
      <w:rPr>
        <w:b/>
        <w:bCs/>
      </w:rPr>
    </w:tblStylePr>
    <w:tblStylePr w:type="lastCol">
      <w:rPr>
        <w:b/>
        <w:bCs/>
      </w:rPr>
    </w:tblStylePr>
  </w:style>
  <w:style w:type="table" w:styleId="Tablaconcuadrcula3-nfasis2">
    <w:name w:val="Grid Table 3 Accent 2"/>
    <w:basedOn w:val="Tablanormal"/>
    <w:uiPriority w:val="48"/>
    <w:rsid w:val="00025F41"/>
    <w:pPr>
      <w:spacing w:after="0" w:line="240" w:lineRule="auto"/>
    </w:pPr>
    <w:tblPr>
      <w:tblStyleRowBandSize w:val="1"/>
      <w:tblStyleColBandSize w:val="1"/>
      <w:tblBorders>
        <w:top w:val="single" w:sz="4" w:space="0" w:color="EAB290" w:themeColor="accent2" w:themeTint="99"/>
        <w:left w:val="single" w:sz="4" w:space="0" w:color="EAB290" w:themeColor="accent2" w:themeTint="99"/>
        <w:bottom w:val="single" w:sz="4" w:space="0" w:color="EAB290" w:themeColor="accent2" w:themeTint="99"/>
        <w:right w:val="single" w:sz="4" w:space="0" w:color="EAB290" w:themeColor="accent2" w:themeTint="99"/>
        <w:insideH w:val="single" w:sz="4" w:space="0" w:color="EAB290" w:themeColor="accent2" w:themeTint="99"/>
        <w:insideV w:val="single" w:sz="4" w:space="0" w:color="EAB290"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E5DA" w:themeFill="accent2" w:themeFillTint="33"/>
      </w:tcPr>
    </w:tblStylePr>
    <w:tblStylePr w:type="band1Horz">
      <w:tblPr/>
      <w:tcPr>
        <w:shd w:val="clear" w:color="auto" w:fill="F8E5DA" w:themeFill="accent2" w:themeFillTint="33"/>
      </w:tcPr>
    </w:tblStylePr>
    <w:tblStylePr w:type="neCell">
      <w:tblPr/>
      <w:tcPr>
        <w:tcBorders>
          <w:bottom w:val="single" w:sz="4" w:space="0" w:color="EAB290" w:themeColor="accent2" w:themeTint="99"/>
        </w:tcBorders>
      </w:tcPr>
    </w:tblStylePr>
    <w:tblStylePr w:type="nwCell">
      <w:tblPr/>
      <w:tcPr>
        <w:tcBorders>
          <w:bottom w:val="single" w:sz="4" w:space="0" w:color="EAB290" w:themeColor="accent2" w:themeTint="99"/>
        </w:tcBorders>
      </w:tcPr>
    </w:tblStylePr>
    <w:tblStylePr w:type="seCell">
      <w:tblPr/>
      <w:tcPr>
        <w:tcBorders>
          <w:top w:val="single" w:sz="4" w:space="0" w:color="EAB290" w:themeColor="accent2" w:themeTint="99"/>
        </w:tcBorders>
      </w:tcPr>
    </w:tblStylePr>
    <w:tblStylePr w:type="swCell">
      <w:tblPr/>
      <w:tcPr>
        <w:tcBorders>
          <w:top w:val="single" w:sz="4" w:space="0" w:color="EAB290" w:themeColor="accent2" w:themeTint="99"/>
        </w:tcBorders>
      </w:tcPr>
    </w:tblStylePr>
  </w:style>
  <w:style w:type="table" w:styleId="Tablaconcuadrcula3-nfasis1">
    <w:name w:val="Grid Table 3 Accent 1"/>
    <w:basedOn w:val="Tablanormal"/>
    <w:uiPriority w:val="48"/>
    <w:rsid w:val="00025F41"/>
    <w:pPr>
      <w:spacing w:after="0" w:line="240" w:lineRule="auto"/>
    </w:pPr>
    <w:tblPr>
      <w:tblStyleRowBandSize w:val="1"/>
      <w:tblStyleColBandSize w:val="1"/>
      <w:tblBorders>
        <w:top w:val="single" w:sz="4" w:space="0" w:color="BED3E4" w:themeColor="accent1" w:themeTint="99"/>
        <w:left w:val="single" w:sz="4" w:space="0" w:color="BED3E4" w:themeColor="accent1" w:themeTint="99"/>
        <w:bottom w:val="single" w:sz="4" w:space="0" w:color="BED3E4" w:themeColor="accent1" w:themeTint="99"/>
        <w:right w:val="single" w:sz="4" w:space="0" w:color="BED3E4" w:themeColor="accent1" w:themeTint="99"/>
        <w:insideH w:val="single" w:sz="4" w:space="0" w:color="BED3E4" w:themeColor="accent1" w:themeTint="99"/>
        <w:insideV w:val="single" w:sz="4" w:space="0" w:color="BED3E4"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9F0F6" w:themeFill="accent1" w:themeFillTint="33"/>
      </w:tcPr>
    </w:tblStylePr>
    <w:tblStylePr w:type="band1Horz">
      <w:tblPr/>
      <w:tcPr>
        <w:shd w:val="clear" w:color="auto" w:fill="E9F0F6" w:themeFill="accent1" w:themeFillTint="33"/>
      </w:tcPr>
    </w:tblStylePr>
    <w:tblStylePr w:type="neCell">
      <w:tblPr/>
      <w:tcPr>
        <w:tcBorders>
          <w:bottom w:val="single" w:sz="4" w:space="0" w:color="BED3E4" w:themeColor="accent1" w:themeTint="99"/>
        </w:tcBorders>
      </w:tcPr>
    </w:tblStylePr>
    <w:tblStylePr w:type="nwCell">
      <w:tblPr/>
      <w:tcPr>
        <w:tcBorders>
          <w:bottom w:val="single" w:sz="4" w:space="0" w:color="BED3E4" w:themeColor="accent1" w:themeTint="99"/>
        </w:tcBorders>
      </w:tcPr>
    </w:tblStylePr>
    <w:tblStylePr w:type="seCell">
      <w:tblPr/>
      <w:tcPr>
        <w:tcBorders>
          <w:top w:val="single" w:sz="4" w:space="0" w:color="BED3E4" w:themeColor="accent1" w:themeTint="99"/>
        </w:tcBorders>
      </w:tcPr>
    </w:tblStylePr>
    <w:tblStylePr w:type="swCell">
      <w:tblPr/>
      <w:tcPr>
        <w:tcBorders>
          <w:top w:val="single" w:sz="4" w:space="0" w:color="BED3E4" w:themeColor="accent1" w:themeTint="99"/>
        </w:tcBorders>
      </w:tcPr>
    </w:tblStylePr>
  </w:style>
  <w:style w:type="table" w:styleId="Tablaconcuadrcula4-nfasis1">
    <w:name w:val="Grid Table 4 Accent 1"/>
    <w:basedOn w:val="Tablanormal"/>
    <w:uiPriority w:val="49"/>
    <w:rsid w:val="00FE12D9"/>
    <w:pPr>
      <w:spacing w:after="0" w:line="240" w:lineRule="auto"/>
    </w:pPr>
    <w:tblPr>
      <w:tblStyleRowBandSize w:val="1"/>
      <w:tblStyleColBandSize w:val="1"/>
      <w:tblBorders>
        <w:top w:val="single" w:sz="4" w:space="0" w:color="BED3E4" w:themeColor="accent1" w:themeTint="99"/>
        <w:left w:val="single" w:sz="4" w:space="0" w:color="BED3E4" w:themeColor="accent1" w:themeTint="99"/>
        <w:bottom w:val="single" w:sz="4" w:space="0" w:color="BED3E4" w:themeColor="accent1" w:themeTint="99"/>
        <w:right w:val="single" w:sz="4" w:space="0" w:color="BED3E4" w:themeColor="accent1" w:themeTint="99"/>
        <w:insideH w:val="single" w:sz="4" w:space="0" w:color="BED3E4" w:themeColor="accent1" w:themeTint="99"/>
        <w:insideV w:val="single" w:sz="4" w:space="0" w:color="BED3E4" w:themeColor="accent1" w:themeTint="99"/>
      </w:tblBorders>
    </w:tblPr>
    <w:tblStylePr w:type="firstRow">
      <w:rPr>
        <w:b/>
        <w:bCs/>
        <w:color w:val="FFFFFF" w:themeColor="background1"/>
      </w:rPr>
      <w:tblPr/>
      <w:tcPr>
        <w:tcBorders>
          <w:top w:val="single" w:sz="4" w:space="0" w:color="94B6D2" w:themeColor="accent1"/>
          <w:left w:val="single" w:sz="4" w:space="0" w:color="94B6D2" w:themeColor="accent1"/>
          <w:bottom w:val="single" w:sz="4" w:space="0" w:color="94B6D2" w:themeColor="accent1"/>
          <w:right w:val="single" w:sz="4" w:space="0" w:color="94B6D2" w:themeColor="accent1"/>
          <w:insideH w:val="nil"/>
          <w:insideV w:val="nil"/>
        </w:tcBorders>
        <w:shd w:val="clear" w:color="auto" w:fill="94B6D2" w:themeFill="accent1"/>
      </w:tcPr>
    </w:tblStylePr>
    <w:tblStylePr w:type="lastRow">
      <w:rPr>
        <w:b/>
        <w:bCs/>
      </w:rPr>
      <w:tblPr/>
      <w:tcPr>
        <w:tcBorders>
          <w:top w:val="double" w:sz="4" w:space="0" w:color="94B6D2" w:themeColor="accent1"/>
        </w:tcBorders>
      </w:tcPr>
    </w:tblStylePr>
    <w:tblStylePr w:type="firstCol">
      <w:rPr>
        <w:b/>
        <w:bCs/>
      </w:rPr>
    </w:tblStylePr>
    <w:tblStylePr w:type="lastCol">
      <w:rPr>
        <w:b/>
        <w:bCs/>
      </w:rPr>
    </w:tblStylePr>
    <w:tblStylePr w:type="band1Vert">
      <w:tblPr/>
      <w:tcPr>
        <w:shd w:val="clear" w:color="auto" w:fill="E9F0F6" w:themeFill="accent1" w:themeFillTint="33"/>
      </w:tcPr>
    </w:tblStylePr>
    <w:tblStylePr w:type="band1Horz">
      <w:tblPr/>
      <w:tcPr>
        <w:shd w:val="clear" w:color="auto" w:fill="E9F0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36930">
      <w:bodyDiv w:val="1"/>
      <w:marLeft w:val="0"/>
      <w:marRight w:val="0"/>
      <w:marTop w:val="0"/>
      <w:marBottom w:val="0"/>
      <w:divBdr>
        <w:top w:val="none" w:sz="0" w:space="0" w:color="auto"/>
        <w:left w:val="none" w:sz="0" w:space="0" w:color="auto"/>
        <w:bottom w:val="none" w:sz="0" w:space="0" w:color="auto"/>
        <w:right w:val="none" w:sz="0" w:space="0" w:color="auto"/>
      </w:divBdr>
    </w:div>
    <w:div w:id="86116770">
      <w:bodyDiv w:val="1"/>
      <w:marLeft w:val="0"/>
      <w:marRight w:val="0"/>
      <w:marTop w:val="0"/>
      <w:marBottom w:val="0"/>
      <w:divBdr>
        <w:top w:val="none" w:sz="0" w:space="0" w:color="auto"/>
        <w:left w:val="none" w:sz="0" w:space="0" w:color="auto"/>
        <w:bottom w:val="none" w:sz="0" w:space="0" w:color="auto"/>
        <w:right w:val="none" w:sz="0" w:space="0" w:color="auto"/>
      </w:divBdr>
    </w:div>
    <w:div w:id="152835672">
      <w:bodyDiv w:val="1"/>
      <w:marLeft w:val="0"/>
      <w:marRight w:val="0"/>
      <w:marTop w:val="0"/>
      <w:marBottom w:val="0"/>
      <w:divBdr>
        <w:top w:val="none" w:sz="0" w:space="0" w:color="auto"/>
        <w:left w:val="none" w:sz="0" w:space="0" w:color="auto"/>
        <w:bottom w:val="none" w:sz="0" w:space="0" w:color="auto"/>
        <w:right w:val="none" w:sz="0" w:space="0" w:color="auto"/>
      </w:divBdr>
    </w:div>
    <w:div w:id="435633852">
      <w:bodyDiv w:val="1"/>
      <w:marLeft w:val="0"/>
      <w:marRight w:val="0"/>
      <w:marTop w:val="0"/>
      <w:marBottom w:val="0"/>
      <w:divBdr>
        <w:top w:val="none" w:sz="0" w:space="0" w:color="auto"/>
        <w:left w:val="none" w:sz="0" w:space="0" w:color="auto"/>
        <w:bottom w:val="none" w:sz="0" w:space="0" w:color="auto"/>
        <w:right w:val="none" w:sz="0" w:space="0" w:color="auto"/>
      </w:divBdr>
    </w:div>
    <w:div w:id="455097838">
      <w:bodyDiv w:val="1"/>
      <w:marLeft w:val="0"/>
      <w:marRight w:val="0"/>
      <w:marTop w:val="0"/>
      <w:marBottom w:val="0"/>
      <w:divBdr>
        <w:top w:val="none" w:sz="0" w:space="0" w:color="auto"/>
        <w:left w:val="none" w:sz="0" w:space="0" w:color="auto"/>
        <w:bottom w:val="none" w:sz="0" w:space="0" w:color="auto"/>
        <w:right w:val="none" w:sz="0" w:space="0" w:color="auto"/>
      </w:divBdr>
    </w:div>
    <w:div w:id="455608202">
      <w:bodyDiv w:val="1"/>
      <w:marLeft w:val="0"/>
      <w:marRight w:val="0"/>
      <w:marTop w:val="0"/>
      <w:marBottom w:val="0"/>
      <w:divBdr>
        <w:top w:val="none" w:sz="0" w:space="0" w:color="auto"/>
        <w:left w:val="none" w:sz="0" w:space="0" w:color="auto"/>
        <w:bottom w:val="none" w:sz="0" w:space="0" w:color="auto"/>
        <w:right w:val="none" w:sz="0" w:space="0" w:color="auto"/>
      </w:divBdr>
    </w:div>
    <w:div w:id="488595420">
      <w:bodyDiv w:val="1"/>
      <w:marLeft w:val="0"/>
      <w:marRight w:val="0"/>
      <w:marTop w:val="0"/>
      <w:marBottom w:val="0"/>
      <w:divBdr>
        <w:top w:val="none" w:sz="0" w:space="0" w:color="auto"/>
        <w:left w:val="none" w:sz="0" w:space="0" w:color="auto"/>
        <w:bottom w:val="none" w:sz="0" w:space="0" w:color="auto"/>
        <w:right w:val="none" w:sz="0" w:space="0" w:color="auto"/>
      </w:divBdr>
    </w:div>
    <w:div w:id="574247349">
      <w:bodyDiv w:val="1"/>
      <w:marLeft w:val="0"/>
      <w:marRight w:val="0"/>
      <w:marTop w:val="0"/>
      <w:marBottom w:val="0"/>
      <w:divBdr>
        <w:top w:val="none" w:sz="0" w:space="0" w:color="auto"/>
        <w:left w:val="none" w:sz="0" w:space="0" w:color="auto"/>
        <w:bottom w:val="none" w:sz="0" w:space="0" w:color="auto"/>
        <w:right w:val="none" w:sz="0" w:space="0" w:color="auto"/>
      </w:divBdr>
    </w:div>
    <w:div w:id="619651622">
      <w:bodyDiv w:val="1"/>
      <w:marLeft w:val="0"/>
      <w:marRight w:val="0"/>
      <w:marTop w:val="0"/>
      <w:marBottom w:val="0"/>
      <w:divBdr>
        <w:top w:val="none" w:sz="0" w:space="0" w:color="auto"/>
        <w:left w:val="none" w:sz="0" w:space="0" w:color="auto"/>
        <w:bottom w:val="none" w:sz="0" w:space="0" w:color="auto"/>
        <w:right w:val="none" w:sz="0" w:space="0" w:color="auto"/>
      </w:divBdr>
    </w:div>
    <w:div w:id="752897426">
      <w:bodyDiv w:val="1"/>
      <w:marLeft w:val="0"/>
      <w:marRight w:val="0"/>
      <w:marTop w:val="0"/>
      <w:marBottom w:val="0"/>
      <w:divBdr>
        <w:top w:val="none" w:sz="0" w:space="0" w:color="auto"/>
        <w:left w:val="none" w:sz="0" w:space="0" w:color="auto"/>
        <w:bottom w:val="none" w:sz="0" w:space="0" w:color="auto"/>
        <w:right w:val="none" w:sz="0" w:space="0" w:color="auto"/>
      </w:divBdr>
    </w:div>
    <w:div w:id="797843135">
      <w:bodyDiv w:val="1"/>
      <w:marLeft w:val="0"/>
      <w:marRight w:val="0"/>
      <w:marTop w:val="0"/>
      <w:marBottom w:val="0"/>
      <w:divBdr>
        <w:top w:val="none" w:sz="0" w:space="0" w:color="auto"/>
        <w:left w:val="none" w:sz="0" w:space="0" w:color="auto"/>
        <w:bottom w:val="none" w:sz="0" w:space="0" w:color="auto"/>
        <w:right w:val="none" w:sz="0" w:space="0" w:color="auto"/>
      </w:divBdr>
    </w:div>
    <w:div w:id="817765191">
      <w:bodyDiv w:val="1"/>
      <w:marLeft w:val="0"/>
      <w:marRight w:val="0"/>
      <w:marTop w:val="0"/>
      <w:marBottom w:val="0"/>
      <w:divBdr>
        <w:top w:val="none" w:sz="0" w:space="0" w:color="auto"/>
        <w:left w:val="none" w:sz="0" w:space="0" w:color="auto"/>
        <w:bottom w:val="none" w:sz="0" w:space="0" w:color="auto"/>
        <w:right w:val="none" w:sz="0" w:space="0" w:color="auto"/>
      </w:divBdr>
    </w:div>
    <w:div w:id="851989760">
      <w:bodyDiv w:val="1"/>
      <w:marLeft w:val="0"/>
      <w:marRight w:val="0"/>
      <w:marTop w:val="0"/>
      <w:marBottom w:val="0"/>
      <w:divBdr>
        <w:top w:val="none" w:sz="0" w:space="0" w:color="auto"/>
        <w:left w:val="none" w:sz="0" w:space="0" w:color="auto"/>
        <w:bottom w:val="none" w:sz="0" w:space="0" w:color="auto"/>
        <w:right w:val="none" w:sz="0" w:space="0" w:color="auto"/>
      </w:divBdr>
    </w:div>
    <w:div w:id="936249801">
      <w:bodyDiv w:val="1"/>
      <w:marLeft w:val="0"/>
      <w:marRight w:val="0"/>
      <w:marTop w:val="0"/>
      <w:marBottom w:val="0"/>
      <w:divBdr>
        <w:top w:val="none" w:sz="0" w:space="0" w:color="auto"/>
        <w:left w:val="none" w:sz="0" w:space="0" w:color="auto"/>
        <w:bottom w:val="none" w:sz="0" w:space="0" w:color="auto"/>
        <w:right w:val="none" w:sz="0" w:space="0" w:color="auto"/>
      </w:divBdr>
    </w:div>
    <w:div w:id="1006052427">
      <w:bodyDiv w:val="1"/>
      <w:marLeft w:val="0"/>
      <w:marRight w:val="0"/>
      <w:marTop w:val="0"/>
      <w:marBottom w:val="0"/>
      <w:divBdr>
        <w:top w:val="none" w:sz="0" w:space="0" w:color="auto"/>
        <w:left w:val="none" w:sz="0" w:space="0" w:color="auto"/>
        <w:bottom w:val="none" w:sz="0" w:space="0" w:color="auto"/>
        <w:right w:val="none" w:sz="0" w:space="0" w:color="auto"/>
      </w:divBdr>
    </w:div>
    <w:div w:id="1042024112">
      <w:bodyDiv w:val="1"/>
      <w:marLeft w:val="0"/>
      <w:marRight w:val="0"/>
      <w:marTop w:val="0"/>
      <w:marBottom w:val="0"/>
      <w:divBdr>
        <w:top w:val="none" w:sz="0" w:space="0" w:color="auto"/>
        <w:left w:val="none" w:sz="0" w:space="0" w:color="auto"/>
        <w:bottom w:val="none" w:sz="0" w:space="0" w:color="auto"/>
        <w:right w:val="none" w:sz="0" w:space="0" w:color="auto"/>
      </w:divBdr>
    </w:div>
    <w:div w:id="1073047260">
      <w:bodyDiv w:val="1"/>
      <w:marLeft w:val="0"/>
      <w:marRight w:val="0"/>
      <w:marTop w:val="0"/>
      <w:marBottom w:val="0"/>
      <w:divBdr>
        <w:top w:val="none" w:sz="0" w:space="0" w:color="auto"/>
        <w:left w:val="none" w:sz="0" w:space="0" w:color="auto"/>
        <w:bottom w:val="none" w:sz="0" w:space="0" w:color="auto"/>
        <w:right w:val="none" w:sz="0" w:space="0" w:color="auto"/>
      </w:divBdr>
    </w:div>
    <w:div w:id="1082527527">
      <w:bodyDiv w:val="1"/>
      <w:marLeft w:val="0"/>
      <w:marRight w:val="0"/>
      <w:marTop w:val="0"/>
      <w:marBottom w:val="0"/>
      <w:divBdr>
        <w:top w:val="none" w:sz="0" w:space="0" w:color="auto"/>
        <w:left w:val="none" w:sz="0" w:space="0" w:color="auto"/>
        <w:bottom w:val="none" w:sz="0" w:space="0" w:color="auto"/>
        <w:right w:val="none" w:sz="0" w:space="0" w:color="auto"/>
      </w:divBdr>
    </w:div>
    <w:div w:id="1139419356">
      <w:bodyDiv w:val="1"/>
      <w:marLeft w:val="0"/>
      <w:marRight w:val="0"/>
      <w:marTop w:val="0"/>
      <w:marBottom w:val="0"/>
      <w:divBdr>
        <w:top w:val="none" w:sz="0" w:space="0" w:color="auto"/>
        <w:left w:val="none" w:sz="0" w:space="0" w:color="auto"/>
        <w:bottom w:val="none" w:sz="0" w:space="0" w:color="auto"/>
        <w:right w:val="none" w:sz="0" w:space="0" w:color="auto"/>
      </w:divBdr>
    </w:div>
    <w:div w:id="1214346236">
      <w:bodyDiv w:val="1"/>
      <w:marLeft w:val="0"/>
      <w:marRight w:val="0"/>
      <w:marTop w:val="0"/>
      <w:marBottom w:val="0"/>
      <w:divBdr>
        <w:top w:val="none" w:sz="0" w:space="0" w:color="auto"/>
        <w:left w:val="none" w:sz="0" w:space="0" w:color="auto"/>
        <w:bottom w:val="none" w:sz="0" w:space="0" w:color="auto"/>
        <w:right w:val="none" w:sz="0" w:space="0" w:color="auto"/>
      </w:divBdr>
    </w:div>
    <w:div w:id="1283264279">
      <w:bodyDiv w:val="1"/>
      <w:marLeft w:val="0"/>
      <w:marRight w:val="0"/>
      <w:marTop w:val="0"/>
      <w:marBottom w:val="0"/>
      <w:divBdr>
        <w:top w:val="none" w:sz="0" w:space="0" w:color="auto"/>
        <w:left w:val="none" w:sz="0" w:space="0" w:color="auto"/>
        <w:bottom w:val="none" w:sz="0" w:space="0" w:color="auto"/>
        <w:right w:val="none" w:sz="0" w:space="0" w:color="auto"/>
      </w:divBdr>
    </w:div>
    <w:div w:id="1287659815">
      <w:bodyDiv w:val="1"/>
      <w:marLeft w:val="0"/>
      <w:marRight w:val="0"/>
      <w:marTop w:val="0"/>
      <w:marBottom w:val="0"/>
      <w:divBdr>
        <w:top w:val="none" w:sz="0" w:space="0" w:color="auto"/>
        <w:left w:val="none" w:sz="0" w:space="0" w:color="auto"/>
        <w:bottom w:val="none" w:sz="0" w:space="0" w:color="auto"/>
        <w:right w:val="none" w:sz="0" w:space="0" w:color="auto"/>
      </w:divBdr>
    </w:div>
    <w:div w:id="1334524803">
      <w:bodyDiv w:val="1"/>
      <w:marLeft w:val="0"/>
      <w:marRight w:val="0"/>
      <w:marTop w:val="0"/>
      <w:marBottom w:val="0"/>
      <w:divBdr>
        <w:top w:val="none" w:sz="0" w:space="0" w:color="auto"/>
        <w:left w:val="none" w:sz="0" w:space="0" w:color="auto"/>
        <w:bottom w:val="none" w:sz="0" w:space="0" w:color="auto"/>
        <w:right w:val="none" w:sz="0" w:space="0" w:color="auto"/>
      </w:divBdr>
    </w:div>
    <w:div w:id="1387220556">
      <w:bodyDiv w:val="1"/>
      <w:marLeft w:val="0"/>
      <w:marRight w:val="0"/>
      <w:marTop w:val="0"/>
      <w:marBottom w:val="0"/>
      <w:divBdr>
        <w:top w:val="none" w:sz="0" w:space="0" w:color="auto"/>
        <w:left w:val="none" w:sz="0" w:space="0" w:color="auto"/>
        <w:bottom w:val="none" w:sz="0" w:space="0" w:color="auto"/>
        <w:right w:val="none" w:sz="0" w:space="0" w:color="auto"/>
      </w:divBdr>
    </w:div>
    <w:div w:id="1413624880">
      <w:bodyDiv w:val="1"/>
      <w:marLeft w:val="0"/>
      <w:marRight w:val="0"/>
      <w:marTop w:val="0"/>
      <w:marBottom w:val="0"/>
      <w:divBdr>
        <w:top w:val="none" w:sz="0" w:space="0" w:color="auto"/>
        <w:left w:val="none" w:sz="0" w:space="0" w:color="auto"/>
        <w:bottom w:val="none" w:sz="0" w:space="0" w:color="auto"/>
        <w:right w:val="none" w:sz="0" w:space="0" w:color="auto"/>
      </w:divBdr>
    </w:div>
    <w:div w:id="1538860281">
      <w:bodyDiv w:val="1"/>
      <w:marLeft w:val="0"/>
      <w:marRight w:val="0"/>
      <w:marTop w:val="0"/>
      <w:marBottom w:val="0"/>
      <w:divBdr>
        <w:top w:val="none" w:sz="0" w:space="0" w:color="auto"/>
        <w:left w:val="none" w:sz="0" w:space="0" w:color="auto"/>
        <w:bottom w:val="none" w:sz="0" w:space="0" w:color="auto"/>
        <w:right w:val="none" w:sz="0" w:space="0" w:color="auto"/>
      </w:divBdr>
    </w:div>
    <w:div w:id="1646548970">
      <w:bodyDiv w:val="1"/>
      <w:marLeft w:val="0"/>
      <w:marRight w:val="0"/>
      <w:marTop w:val="0"/>
      <w:marBottom w:val="0"/>
      <w:divBdr>
        <w:top w:val="none" w:sz="0" w:space="0" w:color="auto"/>
        <w:left w:val="none" w:sz="0" w:space="0" w:color="auto"/>
        <w:bottom w:val="none" w:sz="0" w:space="0" w:color="auto"/>
        <w:right w:val="none" w:sz="0" w:space="0" w:color="auto"/>
      </w:divBdr>
    </w:div>
    <w:div w:id="1659072318">
      <w:bodyDiv w:val="1"/>
      <w:marLeft w:val="0"/>
      <w:marRight w:val="0"/>
      <w:marTop w:val="0"/>
      <w:marBottom w:val="0"/>
      <w:divBdr>
        <w:top w:val="none" w:sz="0" w:space="0" w:color="auto"/>
        <w:left w:val="none" w:sz="0" w:space="0" w:color="auto"/>
        <w:bottom w:val="none" w:sz="0" w:space="0" w:color="auto"/>
        <w:right w:val="none" w:sz="0" w:space="0" w:color="auto"/>
      </w:divBdr>
    </w:div>
    <w:div w:id="1709447952">
      <w:bodyDiv w:val="1"/>
      <w:marLeft w:val="0"/>
      <w:marRight w:val="0"/>
      <w:marTop w:val="0"/>
      <w:marBottom w:val="0"/>
      <w:divBdr>
        <w:top w:val="none" w:sz="0" w:space="0" w:color="auto"/>
        <w:left w:val="none" w:sz="0" w:space="0" w:color="auto"/>
        <w:bottom w:val="none" w:sz="0" w:space="0" w:color="auto"/>
        <w:right w:val="none" w:sz="0" w:space="0" w:color="auto"/>
      </w:divBdr>
    </w:div>
    <w:div w:id="1804763037">
      <w:bodyDiv w:val="1"/>
      <w:marLeft w:val="0"/>
      <w:marRight w:val="0"/>
      <w:marTop w:val="0"/>
      <w:marBottom w:val="0"/>
      <w:divBdr>
        <w:top w:val="none" w:sz="0" w:space="0" w:color="auto"/>
        <w:left w:val="none" w:sz="0" w:space="0" w:color="auto"/>
        <w:bottom w:val="none" w:sz="0" w:space="0" w:color="auto"/>
        <w:right w:val="none" w:sz="0" w:space="0" w:color="auto"/>
      </w:divBdr>
    </w:div>
    <w:div w:id="1815679830">
      <w:bodyDiv w:val="1"/>
      <w:marLeft w:val="0"/>
      <w:marRight w:val="0"/>
      <w:marTop w:val="0"/>
      <w:marBottom w:val="0"/>
      <w:divBdr>
        <w:top w:val="none" w:sz="0" w:space="0" w:color="auto"/>
        <w:left w:val="none" w:sz="0" w:space="0" w:color="auto"/>
        <w:bottom w:val="none" w:sz="0" w:space="0" w:color="auto"/>
        <w:right w:val="none" w:sz="0" w:space="0" w:color="auto"/>
      </w:divBdr>
    </w:div>
    <w:div w:id="1841236826">
      <w:bodyDiv w:val="1"/>
      <w:marLeft w:val="0"/>
      <w:marRight w:val="0"/>
      <w:marTop w:val="0"/>
      <w:marBottom w:val="0"/>
      <w:divBdr>
        <w:top w:val="none" w:sz="0" w:space="0" w:color="auto"/>
        <w:left w:val="none" w:sz="0" w:space="0" w:color="auto"/>
        <w:bottom w:val="none" w:sz="0" w:space="0" w:color="auto"/>
        <w:right w:val="none" w:sz="0" w:space="0" w:color="auto"/>
      </w:divBdr>
    </w:div>
    <w:div w:id="1843813632">
      <w:bodyDiv w:val="1"/>
      <w:marLeft w:val="0"/>
      <w:marRight w:val="0"/>
      <w:marTop w:val="0"/>
      <w:marBottom w:val="0"/>
      <w:divBdr>
        <w:top w:val="none" w:sz="0" w:space="0" w:color="auto"/>
        <w:left w:val="none" w:sz="0" w:space="0" w:color="auto"/>
        <w:bottom w:val="none" w:sz="0" w:space="0" w:color="auto"/>
        <w:right w:val="none" w:sz="0" w:space="0" w:color="auto"/>
      </w:divBdr>
    </w:div>
    <w:div w:id="1890143802">
      <w:bodyDiv w:val="1"/>
      <w:marLeft w:val="0"/>
      <w:marRight w:val="0"/>
      <w:marTop w:val="0"/>
      <w:marBottom w:val="0"/>
      <w:divBdr>
        <w:top w:val="none" w:sz="0" w:space="0" w:color="auto"/>
        <w:left w:val="none" w:sz="0" w:space="0" w:color="auto"/>
        <w:bottom w:val="none" w:sz="0" w:space="0" w:color="auto"/>
        <w:right w:val="none" w:sz="0" w:space="0" w:color="auto"/>
      </w:divBdr>
    </w:div>
    <w:div w:id="1918788215">
      <w:bodyDiv w:val="1"/>
      <w:marLeft w:val="0"/>
      <w:marRight w:val="0"/>
      <w:marTop w:val="0"/>
      <w:marBottom w:val="0"/>
      <w:divBdr>
        <w:top w:val="none" w:sz="0" w:space="0" w:color="auto"/>
        <w:left w:val="none" w:sz="0" w:space="0" w:color="auto"/>
        <w:bottom w:val="none" w:sz="0" w:space="0" w:color="auto"/>
        <w:right w:val="none" w:sz="0" w:space="0" w:color="auto"/>
      </w:divBdr>
    </w:div>
    <w:div w:id="1944610562">
      <w:bodyDiv w:val="1"/>
      <w:marLeft w:val="0"/>
      <w:marRight w:val="0"/>
      <w:marTop w:val="0"/>
      <w:marBottom w:val="0"/>
      <w:divBdr>
        <w:top w:val="none" w:sz="0" w:space="0" w:color="auto"/>
        <w:left w:val="none" w:sz="0" w:space="0" w:color="auto"/>
        <w:bottom w:val="none" w:sz="0" w:space="0" w:color="auto"/>
        <w:right w:val="none" w:sz="0" w:space="0" w:color="auto"/>
      </w:divBdr>
    </w:div>
    <w:div w:id="2006978762">
      <w:bodyDiv w:val="1"/>
      <w:marLeft w:val="0"/>
      <w:marRight w:val="0"/>
      <w:marTop w:val="0"/>
      <w:marBottom w:val="0"/>
      <w:divBdr>
        <w:top w:val="none" w:sz="0" w:space="0" w:color="auto"/>
        <w:left w:val="none" w:sz="0" w:space="0" w:color="auto"/>
        <w:bottom w:val="none" w:sz="0" w:space="0" w:color="auto"/>
        <w:right w:val="none" w:sz="0" w:space="0" w:color="auto"/>
      </w:divBdr>
    </w:div>
    <w:div w:id="2026440251">
      <w:bodyDiv w:val="1"/>
      <w:marLeft w:val="0"/>
      <w:marRight w:val="0"/>
      <w:marTop w:val="0"/>
      <w:marBottom w:val="0"/>
      <w:divBdr>
        <w:top w:val="none" w:sz="0" w:space="0" w:color="auto"/>
        <w:left w:val="none" w:sz="0" w:space="0" w:color="auto"/>
        <w:bottom w:val="none" w:sz="0" w:space="0" w:color="auto"/>
        <w:right w:val="none" w:sz="0" w:space="0" w:color="auto"/>
      </w:divBdr>
    </w:div>
    <w:div w:id="2089963170">
      <w:bodyDiv w:val="1"/>
      <w:marLeft w:val="0"/>
      <w:marRight w:val="0"/>
      <w:marTop w:val="0"/>
      <w:marBottom w:val="0"/>
      <w:divBdr>
        <w:top w:val="none" w:sz="0" w:space="0" w:color="auto"/>
        <w:left w:val="none" w:sz="0" w:space="0" w:color="auto"/>
        <w:bottom w:val="none" w:sz="0" w:space="0" w:color="auto"/>
        <w:right w:val="none" w:sz="0" w:space="0" w:color="auto"/>
      </w:divBdr>
    </w:div>
    <w:div w:id="2099911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7.png"/><Relationship Id="rId3" Type="http://schemas.openxmlformats.org/officeDocument/2006/relationships/styles" Target="styles.xml"/><Relationship Id="rId21" Type="http://schemas.microsoft.com/office/2014/relationships/chartEx" Target="charts/chartEx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0.png"/><Relationship Id="rId27" Type="http://schemas.openxmlformats.org/officeDocument/2006/relationships/header" Target="header1.xml"/></Relationships>
</file>

<file path=word/charts/_rels/chartEx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oleObject" Target="file:///C:\Users\pcdiaz\Downloads\Grafica%20inflexibilidades.xlsx" TargetMode="External"/></Relationships>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'Inflx 24-26 (2)'!$B$11:$B$21</cx:f>
        <cx:lvl ptCount="11">
          <cx:pt idx="0">Servicio Deuda</cx:pt>
          <cx:pt idx="1">Sistema General de Participaciones</cx:pt>
          <cx:pt idx="2">Pensiones</cx:pt>
          <cx:pt idx="3">Gastos de Personal 1/</cx:pt>
          <cx:pt idx="4">Aseguramiento en Salud</cx:pt>
          <cx:pt idx="5">Establecimientos Públicos Nacionales 2/</cx:pt>
          <cx:pt idx="6">Otras Inflexibilidades 6/</cx:pt>
          <cx:pt idx="7">Rentas de Destinación Específica (RDE) 4/</cx:pt>
          <cx:pt idx="8">Vigencias Futuras (Inversión -Nación) 3/</cx:pt>
          <cx:pt idx="9">Fondos Especiales y Contribuciones Parafiscales 5/</cx:pt>
          <cx:pt idx="10">Instituciones de Educación Superior Públicas (IESP)</cx:pt>
        </cx:lvl>
      </cx:strDim>
      <cx:numDim type="val">
        <cx:f>'Inflx 24-26 (2)'!$C$11:$C$21</cx:f>
        <cx:lvl ptCount="11" formatCode="0,0%">
          <cx:pt idx="0">0.1839395097954612</cx:pt>
          <cx:pt idx="1">0.15862921346790432</cx:pt>
          <cx:pt idx="2">0.15693102073522153</cx:pt>
          <cx:pt idx="3">0.11991137188209884</cx:pt>
          <cx:pt idx="4">0.092125621318730644</cx:pt>
          <cx:pt idx="5">0.051439008220106823</cx:pt>
          <cx:pt idx="6">0.041638909520573128</cx:pt>
          <cx:pt idx="7">0.034319302788643369</cx:pt>
          <cx:pt idx="8">0.027469674112092893</cx:pt>
          <cx:pt idx="9">0.026280751015235873</cx:pt>
          <cx:pt idx="10">0.021768629923734458</cx:pt>
        </cx:lvl>
      </cx:numDim>
    </cx:data>
  </cx:chartData>
  <cx:chart>
    <cx:plotArea>
      <cx:plotAreaRegion>
        <cx:series layoutId="funnel" uniqueId="{DF594CDA-7F8E-4384-B935-6E078F177DB7}">
          <cx:dataLabels>
            <cx:txPr>
              <a:bodyPr vertOverflow="overflow" horzOverflow="overflow" wrap="square" lIns="0" tIns="0" rIns="0" bIns="0"/>
              <a:lstStyle/>
              <a:p>
                <a:pPr algn="ctr" rtl="0">
                  <a:defRPr sz="500" b="0" i="0">
                    <a:solidFill>
                      <a:srgbClr val="595959"/>
                    </a:solidFill>
                    <a:latin typeface="Calibri" panose="020F0502020204030204" pitchFamily="34" charset="0"/>
                    <a:ea typeface="Calibri" panose="020F0502020204030204" pitchFamily="34" charset="0"/>
                    <a:cs typeface="Calibri" panose="020F0502020204030204" pitchFamily="34" charset="0"/>
                  </a:defRPr>
                </a:pPr>
                <a:endParaRPr lang="es-CO" sz="500"/>
              </a:p>
            </cx:txPr>
            <cx:visibility seriesName="0" categoryName="0" value="1"/>
          </cx:dataLabels>
          <cx:dataId val="0"/>
        </cx:series>
      </cx:plotAreaRegion>
      <cx:axis id="0">
        <cx:catScaling gapWidth="0.0599999987"/>
        <cx:tickLabels/>
        <cx:txPr>
          <a:bodyPr vertOverflow="overflow" horzOverflow="overflow" wrap="square" lIns="0" tIns="0" rIns="0" bIns="0"/>
          <a:lstStyle/>
          <a:p>
            <a:pPr algn="ctr" rtl="0">
              <a:defRPr sz="500" b="0" i="0">
                <a:solidFill>
                  <a:srgbClr val="595959"/>
                </a:solidFill>
                <a:latin typeface="Calibri" panose="020F0502020204030204" pitchFamily="34" charset="0"/>
                <a:ea typeface="Calibri" panose="020F0502020204030204" pitchFamily="34" charset="0"/>
                <a:cs typeface="Calibri" panose="020F0502020204030204" pitchFamily="34" charset="0"/>
              </a:defRPr>
            </a:pPr>
            <a:endParaRPr lang="es-CO" sz="500"/>
          </a:p>
        </cx:txPr>
      </cx:axis>
    </cx:plotArea>
  </cx:chart>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419">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65000"/>
        <a:lumOff val="35000"/>
      </a:schemeClr>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theme/theme1.xml><?xml version="1.0" encoding="utf-8"?>
<a:theme xmlns:a="http://schemas.openxmlformats.org/drawingml/2006/main" name="Tema de Office">
  <a:themeElements>
    <a:clrScheme name="Intermedio">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Fed19</b:Tag>
    <b:SourceType>DocumentFromInternetSite</b:SourceType>
    <b:Guid>{428E8E9D-1E4C-44DD-B8FE-F0CF67BE9170}</b:Guid>
    <b:Author>
      <b:Author>
        <b:Corporate>Fedesarrollo </b:Corporate>
      </b:Author>
    </b:Author>
    <b:Title>Fedesarrollo ( Centro de Investigación económico y social)</b:Title>
    <b:Year>2019</b:Year>
    <b:Month>Julio </b:Month>
    <b:Day>24</b:Day>
    <b:URL>https://www.fedesarrollo.org.co/sites/default/files/prospectivaeconomica/prospectiva_economica_fedesarrollo_version_final_24_juliolibre.pdf</b:URL>
    <b:RefOrder>9</b:RefOrder>
  </b:Source>
  <b:Source>
    <b:Tag>Dep21</b:Tag>
    <b:SourceType>InternetSite</b:SourceType>
    <b:Guid>{94E3201A-1D00-4AF2-A69D-C9F469D64206}</b:Guid>
    <b:Author>
      <b:Author>
        <b:Corporate>DANE</b:Corporate>
      </b:Author>
    </b:Author>
    <b:Title>DANE</b:Title>
    <b:Year>2021</b:Year>
    <b:Month>Abril</b:Month>
    <b:Day>27</b:Day>
    <b:URL>file:///C:/Users/phaul/Downloads/comunicado-pulso-social-marzo-2021%20(1).pdf</b:URL>
    <b:RefOrder>10</b:RefOrder>
  </b:Source>
  <b:Source>
    <b:Tag>Int25</b:Tag>
    <b:SourceType>InternetSite</b:SourceType>
    <b:Guid>{8A480B99-10D2-4E0A-942E-B0EF18943969}</b:Guid>
    <b:Author>
      <b:Author>
        <b:Corporate>Fondo Monetario Internacional</b:Corporate>
      </b:Author>
    </b:Author>
    <b:Title>Economía Global: Tenue resiliencia en medio de la persistente incertidumbre</b:Title>
    <b:Year>2025</b:Year>
    <b:Month>Julio</b:Month>
    <b:URL>https://www.imf.org/en/Publications/WEO/Issues/2025/07/29/world-economic-outlook-update-july-2025?utm_source=chatgpt.com</b:URL>
    <b:RefOrder>2</b:RefOrder>
  </b:Source>
  <b:Source>
    <b:Tag>OCD25</b:Tag>
    <b:SourceType>DocumentFromInternetSite</b:SourceType>
    <b:Guid>{26859090-048B-4043-AD80-B8110C3C0D11}</b:Guid>
    <b:Title>Perspectivas económicas de la OCDE</b:Title>
    <b:Year>2025</b:Year>
    <b:Author>
      <b:Author>
        <b:Corporate>OCDE</b:Corporate>
      </b:Author>
    </b:Author>
    <b:Month>Junio</b:Month>
    <b:Day>3</b:Day>
    <b:URL>https://www.oecd.org/en/publications/2025/06/oecd-economic-outlook-volume-2025-issue-1_1fd979a8/full-report/general-assessment-of-the-macroeconomic-situation_3e68d1e3.html?utm_source=chatgpt.com</b:URL>
    <b:RefOrder>1</b:RefOrder>
  </b:Source>
  <b:Source>
    <b:Tag>Ban25</b:Tag>
    <b:SourceType>DocumentFromInternetSite</b:SourceType>
    <b:Guid>{41BD35E8-7C77-4A51-A0C8-C223ADD80562}</b:Guid>
    <b:Author>
      <b:Author>
        <b:Corporate>Banco de la República/ Colombia</b:Corporate>
      </b:Author>
    </b:Author>
    <b:Title>Informe de los mercados financieros – Primer trimestre de 2025</b:Title>
    <b:Year>2025</b:Year>
    <b:Month>Abril</b:Month>
    <b:Day>28</b:Day>
    <b:URL>https://www.banrep.gov.co/en/publications-research/financial-markets-report/first-quarter-2025?utm_source=chatgpt.com</b:URL>
    <b:RefOrder>11</b:RefOrder>
  </b:Source>
  <b:Source>
    <b:Tag>Inf25</b:Tag>
    <b:SourceType>DocumentFromInternetSite</b:SourceType>
    <b:Guid>{262D9A86-C049-410D-8559-291D095F81F4}</b:Guid>
    <b:Author>
      <b:Author>
        <b:Corporate>Infobae</b:Corporate>
      </b:Author>
    </b:Author>
    <b:Title>El peso colombiano fue una de las monedas que más se apreció frente al dólar en agosto de 2025: esta fue la razón</b:Title>
    <b:Year>2025</b:Year>
    <b:Month>Septiembre</b:Month>
    <b:Day>2</b:Day>
    <b:URL>https://www.infobae.com/america/america-latina/2025/09/03/el-peso-colombiano-fue-una-de-las-monedas-que-mas-se-aprecio-frente-al-dolar-en-agosto-de-2025-esta-fue-la-razon/?utm_source=chatgpt.com</b:URL>
    <b:RefOrder>3</b:RefOrder>
  </b:Source>
  <b:Source>
    <b:Tag>Min25</b:Tag>
    <b:SourceType>Report</b:SourceType>
    <b:Guid>{52CF3433-0326-4D86-A17A-19C3DEA5790D}</b:Guid>
    <b:Title>Proyecto de Presupuesto General de la Nación 2026</b:Title>
    <b:Year>2025</b:Year>
    <b:Author>
      <b:Author>
        <b:Corporate>Ministerio de Hacienda y Crédito Público-DGPPN</b:Corporate>
      </b:Author>
    </b:Author>
    <b:City>Bogotá</b:City>
    <b:RefOrder>4</b:RefOrder>
  </b:Source>
  <b:Source>
    <b:Tag>DAN21</b:Tag>
    <b:SourceType>InternetSite</b:SourceType>
    <b:Guid>{A04CA1E0-89ED-43CA-B3C8-2D84E2FA8E3C}</b:Guid>
    <b:Author>
      <b:Author>
        <b:Corporate>Departamento Nacional de Estadística- DANE</b:Corporate>
      </b:Author>
    </b:Author>
    <b:Title>Pobreza monetaria y pobreza monetaria extrema</b:Title>
    <b:Year>2025</b:Year>
    <b:Month>Julio</b:Month>
    <b:Day>24</b:Day>
    <b:URL>https://www.dane.gov.co/index.php/estadisticas-por-tema/pobreza-y-condiciones-de-vida/pobreza-monetaria</b:URL>
    <b:RefOrder>5</b:RefOrder>
  </b:Source>
  <b:Source>
    <b:Tag>UNI25</b:Tag>
    <b:SourceType>DocumentFromInternetSite</b:SourceType>
    <b:Guid>{AF018C29-8A9F-43D8-A917-46A1EA696477}</b:Guid>
    <b:Author>
      <b:Author>
        <b:Corporate>UNITED NATIONS CONFERENCE ON TRADE AND DEVELOPMENT</b:Corporate>
      </b:Author>
    </b:Author>
    <b:Title>A world of debt</b:Title>
    <b:Year>2025</b:Year>
    <b:Month>Septiembre</b:Month>
    <b:Day>17</b:Day>
    <b:URL>https://unctad.org/system/files/official-document/osgttinf2025d4_en.pdf?utm_source=chatgpt.com</b:URL>
    <b:RefOrder>6</b:RefOrder>
  </b:Source>
  <b:Source>
    <b:Tag>Min251</b:Tag>
    <b:SourceType>DocumentFromInternetSite</b:SourceType>
    <b:Guid>{667E7D32-9F01-485A-BDDE-9F8DA63E6C7C}</b:Guid>
    <b:Author>
      <b:Author>
        <b:Corporate>Anexo al Mensaje</b:Corporate>
      </b:Author>
    </b:Author>
    <b:Title>Ministerio de Hacienda y Crédito Público</b:Title>
    <b:Year>2026</b:Year>
    <b:Month>Julio</b:Month>
    <b:URL>https://www.pte.gov.co/es/proyecto-2026/-/document_library/nsoq/view_file/2563763?_com_liferay_document_library_web_portlet_DLPortlet_INSTANCE_nsoq_redirect=https%3A%2F%2Fwww.pte.gov.co%3A443%2Fes%2Fproyecto-2026%3Fp_p_id%3Dcom_liferay_document_library_we</b:URL>
    <b:RefOrder>7</b:RefOrder>
  </b:Source>
  <b:Source>
    <b:Tag>Fis22</b:Tag>
    <b:SourceType>DocumentFromInternetSite</b:SourceType>
    <b:Guid>{84E99FE1-AEC6-4CDF-B3EE-7094C9B358FA}</b:Guid>
    <b:Author>
      <b:Author>
        <b:Corporate>Fiscal Rules and Fiscal Councils</b:Corporate>
      </b:Author>
    </b:Author>
    <b:Year>2022</b:Year>
    <b:Month>Enero</b:Month>
    <b:URL>https://www.imf.org/external/datamapper/fiscalrules/Working%20Paper%20-%20Fiscal%20Rules%20and%20Fiscal%20Councils%20-%20Recent%20Trends%20and%20Performance%20during%20the%20Pandemic.pdf?utm_source=chatgpt.com</b:URL>
    <b:RefOrder>8</b:RefOrder>
  </b:Source>
</b:Sources>
</file>

<file path=customXml/itemProps1.xml><?xml version="1.0" encoding="utf-8"?>
<ds:datastoreItem xmlns:ds="http://schemas.openxmlformats.org/officeDocument/2006/customXml" ds:itemID="{C5580EA7-59EE-4EE9-AC56-88F67B405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203</Pages>
  <Words>66221</Words>
  <Characters>364217</Characters>
  <Application>Microsoft Office Word</Application>
  <DocSecurity>0</DocSecurity>
  <Lines>3035</Lines>
  <Paragraphs>859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429579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Diana Delgado</dc:creator>
  <cp:keywords/>
  <dc:description/>
  <cp:lastModifiedBy>Microsoft Office User</cp:lastModifiedBy>
  <cp:revision>3</cp:revision>
  <cp:lastPrinted>2025-09-23T20:09:00Z</cp:lastPrinted>
  <dcterms:created xsi:type="dcterms:W3CDTF">2025-09-23T20:09:00Z</dcterms:created>
  <dcterms:modified xsi:type="dcterms:W3CDTF">2025-09-23T20:11:00Z</dcterms:modified>
</cp:coreProperties>
</file>